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320" w:rsidRPr="00CE3320" w:rsidRDefault="00CE3320" w:rsidP="00552DDB">
      <w:pPr>
        <w:spacing w:after="0" w:line="360" w:lineRule="auto"/>
        <w:rPr>
          <w:rFonts w:eastAsia="Times New Roman"/>
          <w:b/>
          <w:lang w:eastAsia="en-US"/>
        </w:rPr>
      </w:pPr>
    </w:p>
    <w:p w:rsidR="00CE3320" w:rsidRPr="00CE3320" w:rsidRDefault="00CE3320" w:rsidP="00552DDB">
      <w:pPr>
        <w:spacing w:after="0" w:line="360" w:lineRule="auto"/>
        <w:rPr>
          <w:rFonts w:eastAsia="Times New Roman"/>
          <w:b/>
          <w:i/>
          <w:color w:val="FF0000"/>
          <w:lang w:val="en-US" w:eastAsia="en-US"/>
        </w:rPr>
      </w:pPr>
    </w:p>
    <w:p w:rsidR="00CE3320" w:rsidRPr="00CE3320" w:rsidRDefault="00CE3320" w:rsidP="00552DDB">
      <w:pPr>
        <w:spacing w:after="0" w:line="360" w:lineRule="auto"/>
        <w:rPr>
          <w:rFonts w:eastAsia="Times New Roman"/>
          <w:b/>
          <w:i/>
          <w:color w:val="FF0000"/>
          <w:lang w:val="en-US" w:eastAsia="en-US"/>
        </w:rPr>
      </w:pPr>
    </w:p>
    <w:p w:rsidR="00CE3320" w:rsidRPr="001E349F" w:rsidRDefault="00CE3320" w:rsidP="00552DDB">
      <w:pPr>
        <w:spacing w:after="0" w:line="360" w:lineRule="auto"/>
        <w:jc w:val="right"/>
        <w:rPr>
          <w:rFonts w:eastAsia="Times New Roman"/>
          <w:b/>
          <w:i/>
          <w:lang w:val="ru-RU" w:eastAsia="en-US"/>
        </w:rPr>
      </w:pPr>
      <w:r w:rsidRPr="00CE3320">
        <w:rPr>
          <w:rFonts w:eastAsia="Times New Roman"/>
          <w:b/>
          <w:i/>
          <w:lang w:eastAsia="en-US"/>
        </w:rPr>
        <w:t xml:space="preserve">Приложение №  </w:t>
      </w:r>
      <w:r w:rsidRPr="001E349F">
        <w:rPr>
          <w:rFonts w:eastAsia="Times New Roman"/>
          <w:b/>
          <w:i/>
          <w:lang w:val="ru-RU" w:eastAsia="en-US"/>
        </w:rPr>
        <w:t>5</w:t>
      </w:r>
    </w:p>
    <w:p w:rsidR="00CE3320" w:rsidRPr="001E349F" w:rsidRDefault="00CE3320" w:rsidP="00552DDB">
      <w:pPr>
        <w:spacing w:after="0" w:line="240" w:lineRule="auto"/>
        <w:jc w:val="both"/>
        <w:rPr>
          <w:rFonts w:eastAsia="Times New Roman"/>
          <w:b/>
          <w:lang w:val="ru-RU" w:eastAsia="en-US"/>
        </w:rPr>
      </w:pP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b/>
          <w:lang w:eastAsia="en-US"/>
        </w:rPr>
      </w:pP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b/>
          <w:lang w:eastAsia="en-US"/>
        </w:rPr>
      </w:pP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b/>
          <w:lang w:eastAsia="en-US"/>
        </w:rPr>
      </w:pP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b/>
          <w:lang w:eastAsia="en-US"/>
        </w:rPr>
      </w:pPr>
    </w:p>
    <w:p w:rsidR="00CE3320" w:rsidRPr="00CE3320" w:rsidRDefault="00CE3320" w:rsidP="00552DDB">
      <w:pPr>
        <w:spacing w:after="0" w:line="360" w:lineRule="auto"/>
        <w:jc w:val="center"/>
        <w:rPr>
          <w:rFonts w:eastAsia="Times New Roman"/>
          <w:b/>
          <w:sz w:val="28"/>
          <w:szCs w:val="28"/>
          <w:lang w:eastAsia="en-US"/>
        </w:rPr>
      </w:pPr>
      <w:r w:rsidRPr="00CE3320">
        <w:rPr>
          <w:rFonts w:eastAsia="Times New Roman"/>
          <w:b/>
          <w:sz w:val="28"/>
          <w:szCs w:val="28"/>
          <w:lang w:eastAsia="en-US"/>
        </w:rPr>
        <w:t>ПРОГРАМА</w:t>
      </w:r>
    </w:p>
    <w:p w:rsidR="00CE3320" w:rsidRPr="00CE3320" w:rsidRDefault="00CE3320" w:rsidP="00552DDB">
      <w:pPr>
        <w:spacing w:after="0" w:line="360" w:lineRule="auto"/>
        <w:jc w:val="center"/>
        <w:rPr>
          <w:rFonts w:eastAsia="Times New Roman"/>
          <w:b/>
          <w:lang w:eastAsia="en-US"/>
        </w:rPr>
      </w:pPr>
      <w:r w:rsidRPr="00CE3320">
        <w:rPr>
          <w:rFonts w:eastAsia="Times New Roman"/>
          <w:b/>
          <w:lang w:eastAsia="en-US"/>
        </w:rPr>
        <w:t xml:space="preserve">ЗА </w:t>
      </w:r>
    </w:p>
    <w:p w:rsidR="00CE3320" w:rsidRPr="001E349F" w:rsidRDefault="00CE3320" w:rsidP="00552DDB">
      <w:pPr>
        <w:spacing w:after="0" w:line="360" w:lineRule="auto"/>
        <w:jc w:val="center"/>
        <w:rPr>
          <w:rFonts w:eastAsia="Times New Roman"/>
          <w:b/>
          <w:lang w:val="ru-RU" w:eastAsia="en-US"/>
        </w:rPr>
      </w:pPr>
      <w:r w:rsidRPr="00CE3320">
        <w:rPr>
          <w:rFonts w:eastAsia="Times New Roman"/>
          <w:b/>
          <w:lang w:eastAsia="en-US"/>
        </w:rPr>
        <w:t>НАДЗОР И КОНТРОЛ НА</w:t>
      </w:r>
      <w:r w:rsidRPr="001E349F">
        <w:rPr>
          <w:rFonts w:eastAsia="Times New Roman"/>
          <w:b/>
          <w:lang w:val="ru-RU" w:eastAsia="en-US"/>
        </w:rPr>
        <w:t xml:space="preserve"> </w:t>
      </w:r>
      <w:r w:rsidRPr="00CE3320">
        <w:rPr>
          <w:rFonts w:eastAsia="Times New Roman"/>
          <w:b/>
          <w:lang w:eastAsia="en-US"/>
        </w:rPr>
        <w:t xml:space="preserve">БОЛЕСТТА БРУЦЕЛОЗА </w:t>
      </w:r>
      <w:r w:rsidRPr="001E349F">
        <w:rPr>
          <w:rFonts w:eastAsia="Times New Roman"/>
          <w:b/>
          <w:lang w:val="ru-RU" w:eastAsia="en-US"/>
        </w:rPr>
        <w:t>(</w:t>
      </w:r>
      <w:r w:rsidRPr="00CE3320">
        <w:rPr>
          <w:rFonts w:eastAsia="Times New Roman"/>
          <w:b/>
          <w:i/>
          <w:lang w:val="en-US" w:eastAsia="en-US"/>
        </w:rPr>
        <w:t>BRUCELLA</w:t>
      </w:r>
      <w:r w:rsidRPr="001E349F">
        <w:rPr>
          <w:rFonts w:eastAsia="Times New Roman"/>
          <w:b/>
          <w:i/>
          <w:lang w:val="ru-RU" w:eastAsia="en-US"/>
        </w:rPr>
        <w:t xml:space="preserve"> </w:t>
      </w:r>
      <w:r w:rsidRPr="00CE3320">
        <w:rPr>
          <w:rFonts w:eastAsia="Times New Roman"/>
          <w:b/>
          <w:i/>
          <w:lang w:val="en-US" w:eastAsia="en-US"/>
        </w:rPr>
        <w:t>MELITENSIS</w:t>
      </w:r>
      <w:r w:rsidRPr="001E349F">
        <w:rPr>
          <w:rFonts w:eastAsia="Times New Roman"/>
          <w:b/>
          <w:lang w:val="ru-RU" w:eastAsia="en-US"/>
        </w:rPr>
        <w:t xml:space="preserve">) </w:t>
      </w:r>
    </w:p>
    <w:p w:rsidR="00CE3320" w:rsidRPr="00CE3320" w:rsidRDefault="00CE3320" w:rsidP="00552DDB">
      <w:pPr>
        <w:spacing w:after="0" w:line="360" w:lineRule="auto"/>
        <w:jc w:val="center"/>
        <w:rPr>
          <w:rFonts w:eastAsia="Times New Roman"/>
          <w:b/>
          <w:lang w:eastAsia="en-US"/>
        </w:rPr>
      </w:pPr>
      <w:r w:rsidRPr="00CE3320">
        <w:rPr>
          <w:rFonts w:eastAsia="Times New Roman"/>
          <w:b/>
          <w:lang w:eastAsia="en-US"/>
        </w:rPr>
        <w:t>ПО ОВЦЕТЕ И КОЗИТЕ В БЪЛГАРИЯ ПРЕЗ 2019 – 2021 г.</w:t>
      </w: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b/>
          <w:lang w:eastAsia="en-US"/>
        </w:rPr>
      </w:pPr>
    </w:p>
    <w:p w:rsidR="00CE3320" w:rsidRDefault="00CE3320" w:rsidP="00552DDB">
      <w:pPr>
        <w:spacing w:after="0" w:line="240" w:lineRule="auto"/>
        <w:jc w:val="both"/>
        <w:rPr>
          <w:rFonts w:eastAsia="Times New Roman"/>
          <w:b/>
          <w:lang w:eastAsia="en-US"/>
        </w:rPr>
      </w:pPr>
    </w:p>
    <w:p w:rsidR="00752D06" w:rsidRDefault="00752D06" w:rsidP="00552DDB">
      <w:pPr>
        <w:spacing w:after="0" w:line="240" w:lineRule="auto"/>
        <w:jc w:val="both"/>
        <w:rPr>
          <w:rFonts w:eastAsia="Times New Roman"/>
          <w:b/>
          <w:lang w:eastAsia="en-US"/>
        </w:rPr>
      </w:pPr>
    </w:p>
    <w:p w:rsidR="00752D06" w:rsidRDefault="00752D06" w:rsidP="00552DDB">
      <w:pPr>
        <w:spacing w:after="0" w:line="240" w:lineRule="auto"/>
        <w:jc w:val="both"/>
        <w:rPr>
          <w:rFonts w:eastAsia="Times New Roman"/>
          <w:b/>
          <w:lang w:eastAsia="en-US"/>
        </w:rPr>
      </w:pPr>
    </w:p>
    <w:p w:rsidR="00752D06" w:rsidRDefault="00752D06" w:rsidP="00552DDB">
      <w:pPr>
        <w:spacing w:after="0" w:line="240" w:lineRule="auto"/>
        <w:jc w:val="both"/>
        <w:rPr>
          <w:rFonts w:eastAsia="Times New Roman"/>
          <w:b/>
          <w:lang w:eastAsia="en-US"/>
        </w:rPr>
      </w:pPr>
    </w:p>
    <w:p w:rsidR="00752D06" w:rsidRDefault="00752D06" w:rsidP="00552DDB">
      <w:pPr>
        <w:spacing w:after="0" w:line="240" w:lineRule="auto"/>
        <w:jc w:val="both"/>
        <w:rPr>
          <w:rFonts w:eastAsia="Times New Roman"/>
          <w:b/>
          <w:lang w:eastAsia="en-US"/>
        </w:rPr>
      </w:pPr>
    </w:p>
    <w:p w:rsidR="00752D06" w:rsidRDefault="00752D06" w:rsidP="00552DDB">
      <w:pPr>
        <w:spacing w:after="0" w:line="240" w:lineRule="auto"/>
        <w:jc w:val="both"/>
        <w:rPr>
          <w:rFonts w:eastAsia="Times New Roman"/>
          <w:b/>
          <w:lang w:eastAsia="en-US"/>
        </w:rPr>
      </w:pPr>
    </w:p>
    <w:p w:rsidR="00752D06" w:rsidRPr="00CE3320" w:rsidRDefault="00752D06" w:rsidP="00552DDB">
      <w:pPr>
        <w:spacing w:after="0" w:line="240" w:lineRule="auto"/>
        <w:jc w:val="both"/>
        <w:rPr>
          <w:rFonts w:eastAsia="Times New Roman"/>
          <w:b/>
          <w:lang w:eastAsia="en-US"/>
        </w:rPr>
      </w:pPr>
    </w:p>
    <w:p w:rsidR="00CE3320" w:rsidRPr="00CE3320" w:rsidRDefault="00CE3320" w:rsidP="00552DDB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jc w:val="both"/>
        <w:rPr>
          <w:rFonts w:eastAsia="Times New Roman"/>
          <w:b/>
          <w:lang w:eastAsia="en-US"/>
        </w:rPr>
      </w:pPr>
      <w:r w:rsidRPr="00CE3320">
        <w:rPr>
          <w:rFonts w:eastAsia="Times New Roman"/>
          <w:b/>
          <w:lang w:eastAsia="en-US"/>
        </w:rPr>
        <w:t xml:space="preserve">Идентификация на програмата </w:t>
      </w: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lang w:eastAsia="en-US"/>
        </w:rPr>
      </w:pP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b/>
          <w:lang w:eastAsia="en-US"/>
        </w:rPr>
      </w:pPr>
      <w:r w:rsidRPr="00CE3320">
        <w:rPr>
          <w:rFonts w:eastAsia="Times New Roman"/>
          <w:lang w:eastAsia="en-US"/>
        </w:rPr>
        <w:t xml:space="preserve">Държава членка: </w:t>
      </w:r>
      <w:r w:rsidRPr="00CE3320">
        <w:rPr>
          <w:rFonts w:eastAsia="Times New Roman"/>
          <w:b/>
          <w:lang w:eastAsia="en-US"/>
        </w:rPr>
        <w:t>Република България</w:t>
      </w: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lang w:eastAsia="en-US"/>
        </w:rPr>
      </w:pP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b/>
          <w:lang w:eastAsia="en-US"/>
        </w:rPr>
      </w:pPr>
      <w:r w:rsidRPr="00CE3320">
        <w:rPr>
          <w:rFonts w:eastAsia="Times New Roman"/>
          <w:lang w:eastAsia="en-US"/>
        </w:rPr>
        <w:t xml:space="preserve">Заболяване: </w:t>
      </w:r>
      <w:r w:rsidRPr="00CE3320">
        <w:rPr>
          <w:rFonts w:eastAsia="Times New Roman"/>
          <w:b/>
          <w:lang w:eastAsia="en-US"/>
        </w:rPr>
        <w:t>Бруцелоза по овцете и козите</w:t>
      </w: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b/>
          <w:lang w:eastAsia="en-US"/>
        </w:rPr>
      </w:pP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b/>
          <w:lang w:eastAsia="en-US"/>
        </w:rPr>
      </w:pPr>
      <w:r w:rsidRPr="00CE3320">
        <w:rPr>
          <w:rFonts w:eastAsia="Times New Roman"/>
          <w:lang w:eastAsia="en-US"/>
        </w:rPr>
        <w:t xml:space="preserve">Период на изпълнение: </w:t>
      </w:r>
      <w:r w:rsidRPr="00CE3320">
        <w:rPr>
          <w:rFonts w:eastAsia="Times New Roman"/>
          <w:b/>
          <w:lang w:eastAsia="en-US"/>
        </w:rPr>
        <w:t xml:space="preserve">2019 – 2021 г. </w:t>
      </w: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lang w:eastAsia="en-US"/>
        </w:rPr>
      </w:pPr>
    </w:p>
    <w:p w:rsidR="00CE3320" w:rsidRPr="00CE3320" w:rsidRDefault="00CE3320" w:rsidP="00552DDB">
      <w:pPr>
        <w:suppressAutoHyphens/>
        <w:spacing w:after="0" w:line="240" w:lineRule="auto"/>
        <w:jc w:val="both"/>
        <w:rPr>
          <w:rFonts w:eastAsia="Times New Roman"/>
          <w:color w:val="000000"/>
          <w:lang w:eastAsia="en-US"/>
        </w:rPr>
      </w:pPr>
      <w:r w:rsidRPr="00CE3320">
        <w:rPr>
          <w:rFonts w:eastAsia="Times New Roman"/>
          <w:b/>
          <w:lang w:eastAsia="en-US"/>
        </w:rPr>
        <w:t>Референции към този документ</w:t>
      </w:r>
      <w:r w:rsidRPr="00CE3320">
        <w:rPr>
          <w:rFonts w:eastAsia="Times New Roman"/>
          <w:b/>
          <w:color w:val="000000"/>
          <w:lang w:eastAsia="en-US"/>
        </w:rPr>
        <w:t xml:space="preserve">: </w:t>
      </w:r>
      <w:r w:rsidRPr="00CE3320">
        <w:rPr>
          <w:rFonts w:eastAsia="Times New Roman"/>
          <w:color w:val="000000"/>
          <w:lang w:eastAsia="en-US"/>
        </w:rPr>
        <w:t>Закон за ветеринарномедицинската дейност и Наредба № 52 от 28 април 2006 г. за здравните изисквания към овце и кози при придвижването или транспортирането им между Република България и държавите - членки на Европейския съюз, за определяне на здравния статус на обектите, от които произхождат, ДВ брой: 86, 2006, 24.10.2006</w:t>
      </w:r>
    </w:p>
    <w:p w:rsidR="00CE3320" w:rsidRPr="00CE3320" w:rsidRDefault="00CE3320" w:rsidP="00552DDB">
      <w:pPr>
        <w:suppressAutoHyphens/>
        <w:spacing w:after="0" w:line="240" w:lineRule="auto"/>
        <w:jc w:val="both"/>
        <w:rPr>
          <w:rFonts w:eastAsia="Times New Roman"/>
          <w:color w:val="000000"/>
          <w:lang w:eastAsia="en-US"/>
        </w:rPr>
      </w:pPr>
    </w:p>
    <w:p w:rsidR="00CE3320" w:rsidRPr="00CE3320" w:rsidRDefault="00CE3320" w:rsidP="00552DD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b/>
          <w:lang w:eastAsia="en-US"/>
        </w:rPr>
      </w:pPr>
    </w:p>
    <w:p w:rsidR="003372E4" w:rsidRPr="003372E4" w:rsidRDefault="003372E4" w:rsidP="003372E4">
      <w:pPr>
        <w:spacing w:after="0" w:line="240" w:lineRule="auto"/>
        <w:jc w:val="both"/>
        <w:rPr>
          <w:rFonts w:eastAsia="Times New Roman"/>
          <w:b/>
          <w:highlight w:val="yellow"/>
          <w:lang w:eastAsia="de-DE"/>
        </w:rPr>
      </w:pPr>
      <w:r w:rsidRPr="003372E4">
        <w:rPr>
          <w:rFonts w:eastAsia="Times New Roman"/>
          <w:b/>
          <w:lang w:eastAsia="de-DE"/>
        </w:rPr>
        <w:t xml:space="preserve">За контакт: </w:t>
      </w:r>
      <w:r w:rsidRPr="003372E4">
        <w:rPr>
          <w:rFonts w:eastAsia="Times New Roman"/>
          <w:b/>
          <w:lang w:eastAsia="en-US"/>
        </w:rPr>
        <w:t xml:space="preserve"> </w:t>
      </w:r>
    </w:p>
    <w:p w:rsidR="003372E4" w:rsidRPr="003372E4" w:rsidRDefault="003372E4" w:rsidP="003372E4">
      <w:pPr>
        <w:spacing w:after="0" w:line="240" w:lineRule="auto"/>
        <w:jc w:val="both"/>
        <w:rPr>
          <w:rFonts w:eastAsia="Times New Roman"/>
          <w:lang w:eastAsia="en-US"/>
        </w:rPr>
      </w:pPr>
      <w:r w:rsidRPr="003372E4">
        <w:rPr>
          <w:rFonts w:eastAsia="Times New Roman"/>
          <w:lang w:eastAsia="en-US"/>
        </w:rPr>
        <w:t>Д-р Радослав Колев</w:t>
      </w:r>
    </w:p>
    <w:p w:rsidR="003372E4" w:rsidRPr="003372E4" w:rsidRDefault="003372E4" w:rsidP="003372E4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color w:val="000000"/>
          <w:lang w:val="ru-RU" w:eastAsia="en-US"/>
        </w:rPr>
      </w:pPr>
      <w:r w:rsidRPr="003372E4">
        <w:rPr>
          <w:rFonts w:eastAsia="Times New Roman"/>
          <w:color w:val="000000"/>
          <w:lang w:eastAsia="en-US"/>
        </w:rPr>
        <w:t>Главен експерт, отдел „Здравеопазване на животните“,</w:t>
      </w:r>
      <w:r w:rsidRPr="003372E4">
        <w:rPr>
          <w:rFonts w:eastAsia="Times New Roman"/>
          <w:color w:val="000000"/>
          <w:lang w:val="ru-RU" w:eastAsia="en-US"/>
        </w:rPr>
        <w:t xml:space="preserve"> </w:t>
      </w:r>
    </w:p>
    <w:p w:rsidR="003372E4" w:rsidRPr="003372E4" w:rsidRDefault="003372E4" w:rsidP="003372E4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color w:val="000000"/>
          <w:lang w:eastAsia="en-US"/>
        </w:rPr>
      </w:pPr>
      <w:r w:rsidRPr="003372E4">
        <w:rPr>
          <w:rFonts w:eastAsia="Times New Roman"/>
          <w:color w:val="000000"/>
          <w:lang w:eastAsia="en-US"/>
        </w:rPr>
        <w:t>дирекция “Здравеопазване и хуманно отношение към животните</w:t>
      </w:r>
    </w:p>
    <w:p w:rsidR="003372E4" w:rsidRPr="003372E4" w:rsidRDefault="003372E4" w:rsidP="003372E4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color w:val="000000"/>
          <w:lang w:eastAsia="en-US"/>
        </w:rPr>
      </w:pPr>
      <w:r w:rsidRPr="003372E4">
        <w:rPr>
          <w:rFonts w:eastAsia="Times New Roman"/>
          <w:color w:val="000000"/>
          <w:lang w:eastAsia="en-US"/>
        </w:rPr>
        <w:t xml:space="preserve">и контрол на фуражите”, </w:t>
      </w:r>
    </w:p>
    <w:p w:rsidR="003372E4" w:rsidRPr="003372E4" w:rsidRDefault="003372E4" w:rsidP="003372E4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color w:val="000000"/>
          <w:lang w:eastAsia="en-US"/>
        </w:rPr>
      </w:pPr>
      <w:r w:rsidRPr="003372E4">
        <w:rPr>
          <w:rFonts w:eastAsia="Times New Roman"/>
          <w:color w:val="000000"/>
          <w:lang w:eastAsia="en-US"/>
        </w:rPr>
        <w:t>Българска агенция по безопасност на храните</w:t>
      </w:r>
    </w:p>
    <w:p w:rsidR="003372E4" w:rsidRPr="003372E4" w:rsidRDefault="003372E4" w:rsidP="003372E4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color w:val="000000"/>
          <w:lang w:eastAsia="en-US"/>
        </w:rPr>
      </w:pPr>
      <w:r w:rsidRPr="003372E4">
        <w:rPr>
          <w:rFonts w:eastAsia="Times New Roman"/>
          <w:color w:val="000000"/>
          <w:lang w:eastAsia="en-US"/>
        </w:rPr>
        <w:t xml:space="preserve">бул. „Пенчо Славейков“ 15A </w:t>
      </w:r>
    </w:p>
    <w:p w:rsidR="003372E4" w:rsidRPr="003372E4" w:rsidRDefault="003372E4" w:rsidP="003372E4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color w:val="000000"/>
          <w:lang w:eastAsia="en-US"/>
        </w:rPr>
      </w:pPr>
      <w:r w:rsidRPr="003372E4">
        <w:rPr>
          <w:rFonts w:eastAsia="Times New Roman"/>
          <w:color w:val="000000"/>
          <w:lang w:eastAsia="en-US"/>
        </w:rPr>
        <w:t>1606, София, България</w:t>
      </w:r>
    </w:p>
    <w:p w:rsidR="003372E4" w:rsidRPr="003372E4" w:rsidRDefault="003372E4" w:rsidP="003372E4">
      <w:pPr>
        <w:suppressAutoHyphens/>
        <w:spacing w:after="0" w:line="240" w:lineRule="auto"/>
        <w:jc w:val="both"/>
        <w:rPr>
          <w:rFonts w:eastAsia="Times New Roman"/>
          <w:color w:val="0000FF"/>
          <w:u w:val="single"/>
          <w:lang w:eastAsia="en-US"/>
        </w:rPr>
      </w:pPr>
      <w:r w:rsidRPr="003372E4">
        <w:rPr>
          <w:rFonts w:eastAsia="Times New Roman"/>
          <w:color w:val="000000"/>
          <w:lang w:eastAsia="en-US"/>
        </w:rPr>
        <w:t xml:space="preserve">E-mail: </w:t>
      </w:r>
      <w:hyperlink r:id="rId8" w:history="1">
        <w:r w:rsidRPr="003372E4">
          <w:rPr>
            <w:rFonts w:eastAsia="Times New Roman"/>
            <w:color w:val="0000FF"/>
            <w:u w:val="single"/>
            <w:lang w:val="en-US" w:eastAsia="en-US"/>
          </w:rPr>
          <w:t>AHWFC@bfsa.bg</w:t>
        </w:r>
      </w:hyperlink>
    </w:p>
    <w:p w:rsidR="00CE3320" w:rsidRPr="00CE3320" w:rsidRDefault="00CE3320" w:rsidP="003372E4">
      <w:pPr>
        <w:spacing w:after="0" w:line="240" w:lineRule="auto"/>
        <w:jc w:val="both"/>
        <w:rPr>
          <w:rFonts w:eastAsia="Times New Roman"/>
          <w:b/>
          <w:lang w:eastAsia="en-US"/>
        </w:rPr>
      </w:pPr>
      <w:r>
        <w:br w:type="page"/>
      </w:r>
      <w:r w:rsidRPr="00CE3320">
        <w:rPr>
          <w:rFonts w:eastAsia="Times New Roman"/>
          <w:b/>
          <w:lang w:eastAsia="en-US"/>
        </w:rPr>
        <w:lastRenderedPageBreak/>
        <w:t>Епизоотологичен анализ на разпространението на бруцелозата по овцете и козите в България за периода 2005 – 201</w:t>
      </w:r>
      <w:r w:rsidRPr="001E349F">
        <w:rPr>
          <w:rFonts w:eastAsia="Times New Roman"/>
          <w:b/>
          <w:lang w:val="ru-RU" w:eastAsia="en-US"/>
        </w:rPr>
        <w:t>7</w:t>
      </w:r>
      <w:r w:rsidRPr="00CE3320">
        <w:rPr>
          <w:rFonts w:eastAsia="Times New Roman"/>
          <w:b/>
          <w:lang w:eastAsia="en-US"/>
        </w:rPr>
        <w:t xml:space="preserve"> г.</w:t>
      </w: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b/>
          <w:lang w:eastAsia="en-US"/>
        </w:rPr>
      </w:pP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lang w:eastAsia="en-US"/>
        </w:rPr>
      </w:pPr>
      <w:r w:rsidRPr="00CE3320">
        <w:rPr>
          <w:rFonts w:eastAsia="Times New Roman"/>
          <w:u w:val="single"/>
          <w:lang w:eastAsia="en-US"/>
        </w:rPr>
        <w:t>През 2005 г</w:t>
      </w:r>
      <w:r w:rsidRPr="00CE3320">
        <w:rPr>
          <w:rFonts w:eastAsia="Times New Roman"/>
          <w:lang w:eastAsia="en-US"/>
        </w:rPr>
        <w:t xml:space="preserve">. у нас са установени случаи на бруцелоза по овцете и козите (БОК) при хора, които са работели в животновъдни ферми в Гърция. Тази зооноза, причинявана от </w:t>
      </w:r>
      <w:r w:rsidRPr="00CE3320">
        <w:rPr>
          <w:rFonts w:eastAsia="Times New Roman"/>
          <w:i/>
          <w:lang w:eastAsia="en-US"/>
        </w:rPr>
        <w:t>Brucella melitensis</w:t>
      </w:r>
      <w:r w:rsidRPr="00CE3320">
        <w:rPr>
          <w:rFonts w:eastAsia="Times New Roman"/>
          <w:lang w:eastAsia="en-US"/>
        </w:rPr>
        <w:t xml:space="preserve">, се считаше за ликвидирана преди няколко десетилетия (1941 г). За периода 2005- 2008 г. са диагностицирани 120 заразени човека в 12 области, с най- много случаи в Хасковска и Сливенска област. </w:t>
      </w:r>
    </w:p>
    <w:p w:rsidR="00CE3320" w:rsidRPr="00CE3320" w:rsidRDefault="00CE3320" w:rsidP="00C7391A">
      <w:pPr>
        <w:spacing w:after="0" w:line="240" w:lineRule="auto"/>
        <w:jc w:val="both"/>
        <w:rPr>
          <w:rFonts w:eastAsia="Times New Roman"/>
          <w:lang w:eastAsia="en-US"/>
        </w:rPr>
      </w:pP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lang w:eastAsia="en-US"/>
        </w:rPr>
      </w:pPr>
      <w:r w:rsidRPr="00CE3320">
        <w:rPr>
          <w:rFonts w:eastAsia="Times New Roman"/>
          <w:lang w:eastAsia="en-US"/>
        </w:rPr>
        <w:t>Резултатите от епидемиологичното проучване показват, че в Гърция са заразени 45 човека (37,5% от общия брой на заразените), а в Кипър, Турция и Италия и Танзания - по един. Останалите са заразени в нашата страна и обикновено са собственици на овце и кози или са консумирали млечни продукти от тях.</w:t>
      </w: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lang w:eastAsia="en-US"/>
        </w:rPr>
      </w:pP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lang w:eastAsia="en-US"/>
        </w:rPr>
      </w:pPr>
      <w:r w:rsidRPr="00CE3320">
        <w:rPr>
          <w:rFonts w:eastAsia="Times New Roman"/>
          <w:lang w:eastAsia="en-US"/>
        </w:rPr>
        <w:t>През юни 2006 г. са установени първите епизоотични огнища при овце и кози в Смолянска област. До края на 2008 г. заболяването е регистрирано в 16 населени места в 4 области - Смолянска, Ямболска, Хасковска и Старозагорска. За ликвидиране на тази зооноза  са унищожени 496 кози, 117 овце и 7 говеда (фигура 1).</w:t>
      </w: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lang w:eastAsia="en-US"/>
        </w:rPr>
      </w:pP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b/>
          <w:i/>
          <w:lang w:eastAsia="en-US"/>
        </w:rPr>
      </w:pPr>
      <w:r w:rsidRPr="00CE3320">
        <w:rPr>
          <w:rFonts w:eastAsia="Times New Roman"/>
          <w:b/>
          <w:i/>
          <w:lang w:eastAsia="en-US"/>
        </w:rPr>
        <w:t>Епизоотични огнища на Бруцелоза по ДПЖ за периода 2006-200</w:t>
      </w:r>
      <w:r w:rsidRPr="001E349F">
        <w:rPr>
          <w:rFonts w:eastAsia="Times New Roman"/>
          <w:b/>
          <w:i/>
          <w:lang w:val="ru-RU" w:eastAsia="en-US"/>
        </w:rPr>
        <w:t>8</w:t>
      </w:r>
      <w:r w:rsidRPr="00CE3320">
        <w:rPr>
          <w:rFonts w:eastAsia="Times New Roman"/>
          <w:b/>
          <w:i/>
          <w:lang w:eastAsia="en-US"/>
        </w:rPr>
        <w:t xml:space="preserve"> г.</w:t>
      </w: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b/>
          <w:lang w:eastAsia="en-US"/>
        </w:rPr>
      </w:pPr>
    </w:p>
    <w:tbl>
      <w:tblPr>
        <w:tblpPr w:leftFromText="141" w:rightFromText="141" w:vertAnchor="text" w:horzAnchor="margin" w:tblpXSpec="center" w:tblpY="70"/>
        <w:tblW w:w="101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1"/>
        <w:gridCol w:w="1189"/>
        <w:gridCol w:w="1362"/>
        <w:gridCol w:w="1370"/>
        <w:gridCol w:w="1418"/>
        <w:gridCol w:w="1559"/>
        <w:gridCol w:w="1276"/>
        <w:gridCol w:w="1134"/>
      </w:tblGrid>
      <w:tr w:rsidR="00CE3320" w:rsidRPr="001E349F" w:rsidTr="00EC1AF4">
        <w:tc>
          <w:tcPr>
            <w:tcW w:w="851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b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b/>
                <w:sz w:val="18"/>
                <w:szCs w:val="18"/>
                <w:lang w:eastAsia="ja-JP"/>
              </w:rPr>
              <w:t>Година</w:t>
            </w:r>
          </w:p>
        </w:tc>
        <w:tc>
          <w:tcPr>
            <w:tcW w:w="1189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b/>
                <w:sz w:val="18"/>
                <w:szCs w:val="18"/>
                <w:lang w:val="en-US" w:eastAsia="ja-JP"/>
              </w:rPr>
            </w:pPr>
            <w:r w:rsidRPr="00CE3320">
              <w:rPr>
                <w:rFonts w:eastAsia="MS Mincho"/>
                <w:b/>
                <w:sz w:val="18"/>
                <w:szCs w:val="18"/>
                <w:lang w:eastAsia="ja-JP"/>
              </w:rPr>
              <w:t>Област</w:t>
            </w:r>
          </w:p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b/>
                <w:sz w:val="18"/>
                <w:szCs w:val="18"/>
                <w:lang w:val="en-US" w:eastAsia="ja-JP"/>
              </w:rPr>
            </w:pPr>
          </w:p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362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b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b/>
                <w:sz w:val="18"/>
                <w:szCs w:val="18"/>
                <w:lang w:eastAsia="ja-JP"/>
              </w:rPr>
              <w:t>Община</w:t>
            </w:r>
          </w:p>
        </w:tc>
        <w:tc>
          <w:tcPr>
            <w:tcW w:w="1370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b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b/>
                <w:sz w:val="18"/>
                <w:szCs w:val="18"/>
                <w:lang w:eastAsia="ja-JP"/>
              </w:rPr>
              <w:t>Населено място</w:t>
            </w:r>
          </w:p>
        </w:tc>
        <w:tc>
          <w:tcPr>
            <w:tcW w:w="1418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b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b/>
                <w:sz w:val="18"/>
                <w:szCs w:val="18"/>
                <w:lang w:eastAsia="ja-JP"/>
              </w:rPr>
              <w:t>Брой на възприемчиви животни</w:t>
            </w:r>
          </w:p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b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b/>
                <w:sz w:val="18"/>
                <w:szCs w:val="18"/>
                <w:lang w:eastAsia="ja-JP"/>
              </w:rPr>
              <w:t>по видове</w:t>
            </w:r>
          </w:p>
        </w:tc>
        <w:tc>
          <w:tcPr>
            <w:tcW w:w="1559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b/>
                <w:sz w:val="18"/>
                <w:szCs w:val="18"/>
                <w:lang w:val="ru-RU" w:eastAsia="ja-JP"/>
              </w:rPr>
            </w:pPr>
            <w:r w:rsidRPr="00CE3320">
              <w:rPr>
                <w:rFonts w:eastAsia="MS Mincho"/>
                <w:b/>
                <w:sz w:val="18"/>
                <w:szCs w:val="18"/>
                <w:lang w:val="ru-RU" w:eastAsia="ja-JP"/>
              </w:rPr>
              <w:t>Брой на констатирани случаи по видове животни</w:t>
            </w:r>
          </w:p>
        </w:tc>
        <w:tc>
          <w:tcPr>
            <w:tcW w:w="1276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b/>
                <w:sz w:val="18"/>
                <w:szCs w:val="18"/>
                <w:lang w:val="ru-RU" w:eastAsia="ja-JP"/>
              </w:rPr>
            </w:pPr>
            <w:r w:rsidRPr="00CE3320">
              <w:rPr>
                <w:rFonts w:eastAsia="MS Mincho"/>
                <w:b/>
                <w:sz w:val="18"/>
                <w:szCs w:val="18"/>
                <w:lang w:val="ru-RU" w:eastAsia="ja-JP"/>
              </w:rPr>
              <w:t>Брой на унищожени животни</w:t>
            </w:r>
          </w:p>
        </w:tc>
        <w:tc>
          <w:tcPr>
            <w:tcW w:w="1134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ind w:right="-14"/>
              <w:rPr>
                <w:rFonts w:eastAsia="MS Mincho"/>
                <w:b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b/>
                <w:sz w:val="18"/>
                <w:szCs w:val="18"/>
                <w:lang w:eastAsia="ja-JP"/>
              </w:rPr>
              <w:t>Година на прекратяване на огнището</w:t>
            </w:r>
          </w:p>
        </w:tc>
      </w:tr>
      <w:tr w:rsidR="00CE3320" w:rsidRPr="00CE3320" w:rsidTr="00EC1AF4">
        <w:tc>
          <w:tcPr>
            <w:tcW w:w="851" w:type="dxa"/>
            <w:vMerge w:val="restart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2006</w:t>
            </w:r>
          </w:p>
        </w:tc>
        <w:tc>
          <w:tcPr>
            <w:tcW w:w="1189" w:type="dxa"/>
            <w:vMerge w:val="restart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Смолян</w:t>
            </w:r>
          </w:p>
        </w:tc>
        <w:tc>
          <w:tcPr>
            <w:tcW w:w="1362" w:type="dxa"/>
            <w:vMerge w:val="restart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Златоград</w:t>
            </w:r>
          </w:p>
        </w:tc>
        <w:tc>
          <w:tcPr>
            <w:tcW w:w="1370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Златоград</w:t>
            </w:r>
          </w:p>
        </w:tc>
        <w:tc>
          <w:tcPr>
            <w:tcW w:w="1418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4 -кози</w:t>
            </w:r>
          </w:p>
        </w:tc>
        <w:tc>
          <w:tcPr>
            <w:tcW w:w="1559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4 кози</w:t>
            </w:r>
          </w:p>
        </w:tc>
        <w:tc>
          <w:tcPr>
            <w:tcW w:w="1276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4 кози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2007</w:t>
            </w:r>
          </w:p>
        </w:tc>
      </w:tr>
      <w:tr w:rsidR="00CE3320" w:rsidRPr="00CE3320" w:rsidTr="00EC1AF4">
        <w:tc>
          <w:tcPr>
            <w:tcW w:w="851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</w:p>
        </w:tc>
        <w:tc>
          <w:tcPr>
            <w:tcW w:w="1189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</w:p>
        </w:tc>
        <w:tc>
          <w:tcPr>
            <w:tcW w:w="1362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</w:p>
        </w:tc>
        <w:tc>
          <w:tcPr>
            <w:tcW w:w="1370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Старцево</w:t>
            </w:r>
          </w:p>
        </w:tc>
        <w:tc>
          <w:tcPr>
            <w:tcW w:w="1418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2 коза,крава</w:t>
            </w:r>
          </w:p>
        </w:tc>
        <w:tc>
          <w:tcPr>
            <w:tcW w:w="1559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2 - коза,крава</w:t>
            </w:r>
          </w:p>
        </w:tc>
        <w:tc>
          <w:tcPr>
            <w:tcW w:w="1276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2 - коза, крава</w:t>
            </w:r>
          </w:p>
        </w:tc>
        <w:tc>
          <w:tcPr>
            <w:tcW w:w="1134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</w:p>
        </w:tc>
      </w:tr>
      <w:tr w:rsidR="00CE3320" w:rsidRPr="00CE3320" w:rsidTr="00EC1AF4">
        <w:tc>
          <w:tcPr>
            <w:tcW w:w="851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</w:p>
        </w:tc>
        <w:tc>
          <w:tcPr>
            <w:tcW w:w="1189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  <w:r w:rsidRPr="00CE3320">
              <w:rPr>
                <w:rFonts w:eastAsia="MS Mincho"/>
                <w:sz w:val="18"/>
                <w:szCs w:val="18"/>
                <w:lang w:val="ru-RU" w:eastAsia="ja-JP"/>
              </w:rPr>
              <w:t>Ямбол</w:t>
            </w:r>
          </w:p>
        </w:tc>
        <w:tc>
          <w:tcPr>
            <w:tcW w:w="1362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Стралджа</w:t>
            </w:r>
          </w:p>
        </w:tc>
        <w:tc>
          <w:tcPr>
            <w:tcW w:w="1370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Стралджа</w:t>
            </w:r>
          </w:p>
        </w:tc>
        <w:tc>
          <w:tcPr>
            <w:tcW w:w="1418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1 - коза</w:t>
            </w:r>
          </w:p>
        </w:tc>
        <w:tc>
          <w:tcPr>
            <w:tcW w:w="1559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1 - коза</w:t>
            </w:r>
          </w:p>
        </w:tc>
        <w:tc>
          <w:tcPr>
            <w:tcW w:w="1276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1 - коза</w:t>
            </w:r>
          </w:p>
        </w:tc>
        <w:tc>
          <w:tcPr>
            <w:tcW w:w="1134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  <w:r w:rsidRPr="00CE3320">
              <w:rPr>
                <w:rFonts w:eastAsia="MS Mincho"/>
                <w:sz w:val="18"/>
                <w:szCs w:val="18"/>
                <w:lang w:val="ru-RU" w:eastAsia="ja-JP"/>
              </w:rPr>
              <w:t>2007</w:t>
            </w:r>
          </w:p>
        </w:tc>
      </w:tr>
      <w:tr w:rsidR="00CE3320" w:rsidRPr="00CE3320" w:rsidTr="00EC1AF4">
        <w:tc>
          <w:tcPr>
            <w:tcW w:w="851" w:type="dxa"/>
            <w:vMerge w:val="restart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  <w:r w:rsidRPr="00CE3320">
              <w:rPr>
                <w:rFonts w:eastAsia="MS Mincho"/>
                <w:sz w:val="18"/>
                <w:szCs w:val="18"/>
                <w:lang w:val="ru-RU" w:eastAsia="ja-JP"/>
              </w:rPr>
              <w:t>2007</w:t>
            </w:r>
          </w:p>
        </w:tc>
        <w:tc>
          <w:tcPr>
            <w:tcW w:w="1189" w:type="dxa"/>
            <w:vMerge w:val="restart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Ямбол</w:t>
            </w:r>
          </w:p>
        </w:tc>
        <w:tc>
          <w:tcPr>
            <w:tcW w:w="1362" w:type="dxa"/>
            <w:vMerge w:val="restart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  <w:r w:rsidRPr="00CE3320">
              <w:rPr>
                <w:rFonts w:eastAsia="MS Mincho"/>
                <w:sz w:val="18"/>
                <w:szCs w:val="18"/>
                <w:lang w:val="ru-RU" w:eastAsia="ja-JP"/>
              </w:rPr>
              <w:t>Стралджа</w:t>
            </w:r>
          </w:p>
        </w:tc>
        <w:tc>
          <w:tcPr>
            <w:tcW w:w="1370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Стралджа</w:t>
            </w:r>
          </w:p>
        </w:tc>
        <w:tc>
          <w:tcPr>
            <w:tcW w:w="1418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116 овце</w:t>
            </w:r>
          </w:p>
        </w:tc>
        <w:tc>
          <w:tcPr>
            <w:tcW w:w="1559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6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  <w:r w:rsidRPr="00CE3320">
              <w:rPr>
                <w:rFonts w:eastAsia="MS Mincho"/>
                <w:sz w:val="18"/>
                <w:szCs w:val="18"/>
                <w:lang w:val="ru-RU" w:eastAsia="ja-JP"/>
              </w:rPr>
              <w:t>2008</w:t>
            </w:r>
          </w:p>
        </w:tc>
      </w:tr>
      <w:tr w:rsidR="00CE3320" w:rsidRPr="00CE3320" w:rsidTr="00EC1AF4">
        <w:tc>
          <w:tcPr>
            <w:tcW w:w="851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</w:p>
        </w:tc>
        <w:tc>
          <w:tcPr>
            <w:tcW w:w="1189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</w:p>
        </w:tc>
        <w:tc>
          <w:tcPr>
            <w:tcW w:w="1362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</w:p>
        </w:tc>
        <w:tc>
          <w:tcPr>
            <w:tcW w:w="1370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Лесово</w:t>
            </w:r>
          </w:p>
        </w:tc>
        <w:tc>
          <w:tcPr>
            <w:tcW w:w="1418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7 кози</w:t>
            </w:r>
          </w:p>
        </w:tc>
        <w:tc>
          <w:tcPr>
            <w:tcW w:w="1559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</w:p>
        </w:tc>
      </w:tr>
      <w:tr w:rsidR="00CE3320" w:rsidRPr="00CE3320" w:rsidTr="00EC1AF4">
        <w:tc>
          <w:tcPr>
            <w:tcW w:w="851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</w:p>
        </w:tc>
        <w:tc>
          <w:tcPr>
            <w:tcW w:w="1189" w:type="dxa"/>
            <w:vMerge w:val="restart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Хасково</w:t>
            </w:r>
          </w:p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</w:p>
        </w:tc>
        <w:tc>
          <w:tcPr>
            <w:tcW w:w="1362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  <w:r w:rsidRPr="00CE3320">
              <w:rPr>
                <w:rFonts w:eastAsia="MS Mincho"/>
                <w:sz w:val="18"/>
                <w:szCs w:val="18"/>
                <w:lang w:val="ru-RU" w:eastAsia="ja-JP"/>
              </w:rPr>
              <w:t>Любимец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Вълче поле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val="en-US" w:eastAsia="ja-JP"/>
              </w:rPr>
              <w:t xml:space="preserve">72 </w:t>
            </w:r>
            <w:r w:rsidRPr="00CE3320">
              <w:rPr>
                <w:rFonts w:eastAsia="MS Mincho"/>
                <w:sz w:val="18"/>
                <w:szCs w:val="18"/>
                <w:lang w:eastAsia="ja-JP"/>
              </w:rPr>
              <w:t>кози,</w:t>
            </w:r>
          </w:p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63 овце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28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72 кози,</w:t>
            </w:r>
          </w:p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63 овце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  <w:r w:rsidRPr="00CE3320">
              <w:rPr>
                <w:rFonts w:eastAsia="MS Mincho"/>
                <w:sz w:val="18"/>
                <w:szCs w:val="18"/>
                <w:lang w:val="ru-RU" w:eastAsia="ja-JP"/>
              </w:rPr>
              <w:t>200</w:t>
            </w:r>
            <w:r w:rsidRPr="00CE3320">
              <w:rPr>
                <w:rFonts w:eastAsia="MS Mincho"/>
                <w:sz w:val="18"/>
                <w:szCs w:val="18"/>
                <w:lang w:eastAsia="ja-JP"/>
              </w:rPr>
              <w:t>8</w:t>
            </w:r>
          </w:p>
        </w:tc>
      </w:tr>
      <w:tr w:rsidR="00CE3320" w:rsidRPr="00CE3320" w:rsidTr="00EC1AF4">
        <w:trPr>
          <w:trHeight w:val="550"/>
        </w:trPr>
        <w:tc>
          <w:tcPr>
            <w:tcW w:w="851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</w:p>
        </w:tc>
        <w:tc>
          <w:tcPr>
            <w:tcW w:w="1189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</w:p>
        </w:tc>
        <w:tc>
          <w:tcPr>
            <w:tcW w:w="1362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Харманли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Харманли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178 ДПЖ</w:t>
            </w:r>
          </w:p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10 говеда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54</w:t>
            </w:r>
          </w:p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3 говедо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113 ДПЖ</w:t>
            </w:r>
          </w:p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3 говеда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val="ru-RU" w:eastAsia="ja-JP"/>
              </w:rPr>
              <w:t>200</w:t>
            </w:r>
            <w:r w:rsidRPr="00CE3320">
              <w:rPr>
                <w:rFonts w:eastAsia="MS Mincho"/>
                <w:sz w:val="18"/>
                <w:szCs w:val="18"/>
                <w:lang w:eastAsia="ja-JP"/>
              </w:rPr>
              <w:t>9</w:t>
            </w:r>
            <w:r w:rsidRPr="00CE3320">
              <w:rPr>
                <w:rFonts w:eastAsia="MS Mincho"/>
                <w:sz w:val="18"/>
                <w:szCs w:val="18"/>
                <w:lang w:val="ru-RU" w:eastAsia="ja-JP"/>
              </w:rPr>
              <w:t xml:space="preserve"> </w:t>
            </w:r>
          </w:p>
        </w:tc>
      </w:tr>
      <w:tr w:rsidR="00CE3320" w:rsidRPr="00CE3320" w:rsidTr="00EC1AF4">
        <w:tc>
          <w:tcPr>
            <w:tcW w:w="851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</w:p>
        </w:tc>
        <w:tc>
          <w:tcPr>
            <w:tcW w:w="1189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</w:p>
        </w:tc>
        <w:tc>
          <w:tcPr>
            <w:tcW w:w="1362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Харманли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Дрипчево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180 кози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3 кози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3 кози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val="ru-RU" w:eastAsia="ja-JP"/>
              </w:rPr>
              <w:t>200</w:t>
            </w:r>
            <w:r w:rsidRPr="00CE3320">
              <w:rPr>
                <w:rFonts w:eastAsia="MS Mincho"/>
                <w:sz w:val="18"/>
                <w:szCs w:val="18"/>
                <w:lang w:eastAsia="ja-JP"/>
              </w:rPr>
              <w:t>8</w:t>
            </w:r>
          </w:p>
        </w:tc>
      </w:tr>
      <w:tr w:rsidR="00CE3320" w:rsidRPr="00CE3320" w:rsidTr="00EC1AF4">
        <w:tc>
          <w:tcPr>
            <w:tcW w:w="851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</w:p>
        </w:tc>
        <w:tc>
          <w:tcPr>
            <w:tcW w:w="1189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</w:p>
        </w:tc>
        <w:tc>
          <w:tcPr>
            <w:tcW w:w="1362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Харманли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Черна могила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233 кози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191 кози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233 кози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2008</w:t>
            </w:r>
          </w:p>
        </w:tc>
      </w:tr>
      <w:tr w:rsidR="00CE3320" w:rsidRPr="00CE3320" w:rsidTr="00EC1AF4">
        <w:tc>
          <w:tcPr>
            <w:tcW w:w="851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</w:p>
        </w:tc>
        <w:tc>
          <w:tcPr>
            <w:tcW w:w="1189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</w:p>
        </w:tc>
        <w:tc>
          <w:tcPr>
            <w:tcW w:w="1362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  <w:r w:rsidRPr="00CE3320">
              <w:rPr>
                <w:rFonts w:eastAsia="MS Mincho"/>
                <w:sz w:val="18"/>
                <w:szCs w:val="18"/>
                <w:lang w:val="ru-RU" w:eastAsia="ja-JP"/>
              </w:rPr>
              <w:t>Свиленград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Левка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147-дпж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3 кози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3 кози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val="ru-RU" w:eastAsia="ja-JP"/>
              </w:rPr>
              <w:t>200</w:t>
            </w:r>
            <w:r w:rsidRPr="00CE3320">
              <w:rPr>
                <w:rFonts w:eastAsia="MS Mincho"/>
                <w:sz w:val="18"/>
                <w:szCs w:val="18"/>
                <w:lang w:eastAsia="ja-JP"/>
              </w:rPr>
              <w:t>8</w:t>
            </w:r>
          </w:p>
        </w:tc>
      </w:tr>
      <w:tr w:rsidR="00CE3320" w:rsidRPr="00CE3320" w:rsidTr="00EC1AF4">
        <w:tc>
          <w:tcPr>
            <w:tcW w:w="851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</w:p>
        </w:tc>
        <w:tc>
          <w:tcPr>
            <w:tcW w:w="1189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</w:p>
        </w:tc>
        <w:tc>
          <w:tcPr>
            <w:tcW w:w="1362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Харманли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Надежден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50-дпж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2 кози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2 кози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val="ru-RU" w:eastAsia="ja-JP"/>
              </w:rPr>
              <w:t>200</w:t>
            </w:r>
            <w:r w:rsidRPr="00CE3320">
              <w:rPr>
                <w:rFonts w:eastAsia="MS Mincho"/>
                <w:sz w:val="18"/>
                <w:szCs w:val="18"/>
                <w:lang w:eastAsia="ja-JP"/>
              </w:rPr>
              <w:t>8</w:t>
            </w:r>
          </w:p>
        </w:tc>
      </w:tr>
      <w:tr w:rsidR="00CE3320" w:rsidRPr="00CE3320" w:rsidTr="00EC1AF4">
        <w:trPr>
          <w:trHeight w:val="286"/>
        </w:trPr>
        <w:tc>
          <w:tcPr>
            <w:tcW w:w="851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</w:p>
        </w:tc>
        <w:tc>
          <w:tcPr>
            <w:tcW w:w="1189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</w:p>
        </w:tc>
        <w:tc>
          <w:tcPr>
            <w:tcW w:w="1362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  <w:r w:rsidRPr="00CE3320">
              <w:rPr>
                <w:rFonts w:eastAsia="MS Mincho"/>
                <w:sz w:val="18"/>
                <w:szCs w:val="18"/>
                <w:lang w:val="ru-RU" w:eastAsia="ja-JP"/>
              </w:rPr>
              <w:t>Тополовград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Мрамор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330 ДПЖ,</w:t>
            </w:r>
          </w:p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13 говеда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91 овце</w:t>
            </w:r>
          </w:p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126 кози</w:t>
            </w:r>
          </w:p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8 говеда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91 овце</w:t>
            </w:r>
          </w:p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126</w:t>
            </w:r>
            <w:r w:rsidRPr="00CE3320">
              <w:rPr>
                <w:rFonts w:eastAsia="MS Mincho"/>
                <w:sz w:val="18"/>
                <w:szCs w:val="18"/>
                <w:lang w:val="en-US" w:eastAsia="ja-JP"/>
              </w:rPr>
              <w:t xml:space="preserve"> </w:t>
            </w:r>
            <w:r w:rsidRPr="00CE3320">
              <w:rPr>
                <w:rFonts w:eastAsia="MS Mincho"/>
                <w:sz w:val="18"/>
                <w:szCs w:val="18"/>
                <w:lang w:eastAsia="ja-JP"/>
              </w:rPr>
              <w:t>кози</w:t>
            </w:r>
          </w:p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8 говеда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val="ru-RU" w:eastAsia="ja-JP"/>
              </w:rPr>
              <w:t>200</w:t>
            </w:r>
            <w:r w:rsidRPr="00CE3320">
              <w:rPr>
                <w:rFonts w:eastAsia="MS Mincho"/>
                <w:sz w:val="18"/>
                <w:szCs w:val="18"/>
                <w:lang w:eastAsia="ja-JP"/>
              </w:rPr>
              <w:t>9</w:t>
            </w:r>
          </w:p>
        </w:tc>
      </w:tr>
      <w:tr w:rsidR="00CE3320" w:rsidRPr="00CE3320" w:rsidTr="00EC1AF4">
        <w:tc>
          <w:tcPr>
            <w:tcW w:w="851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</w:p>
        </w:tc>
        <w:tc>
          <w:tcPr>
            <w:tcW w:w="1189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</w:p>
        </w:tc>
        <w:tc>
          <w:tcPr>
            <w:tcW w:w="1362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Харманли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Доситеево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60 ДПЖ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1 коза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1 коза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val="ru-RU" w:eastAsia="ja-JP"/>
              </w:rPr>
              <w:t>200</w:t>
            </w:r>
            <w:r w:rsidRPr="00CE3320">
              <w:rPr>
                <w:rFonts w:eastAsia="MS Mincho"/>
                <w:sz w:val="18"/>
                <w:szCs w:val="18"/>
                <w:lang w:eastAsia="ja-JP"/>
              </w:rPr>
              <w:t>8</w:t>
            </w:r>
          </w:p>
        </w:tc>
      </w:tr>
      <w:tr w:rsidR="00CE3320" w:rsidRPr="00CE3320" w:rsidTr="00EC1AF4">
        <w:tc>
          <w:tcPr>
            <w:tcW w:w="851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</w:p>
        </w:tc>
        <w:tc>
          <w:tcPr>
            <w:tcW w:w="1189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</w:p>
        </w:tc>
        <w:tc>
          <w:tcPr>
            <w:tcW w:w="1362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Харманли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Иваново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33 говеда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1 говеда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1 говедо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val="ru-RU" w:eastAsia="ja-JP"/>
              </w:rPr>
              <w:t>200</w:t>
            </w:r>
            <w:r w:rsidRPr="00CE3320">
              <w:rPr>
                <w:rFonts w:eastAsia="MS Mincho"/>
                <w:sz w:val="18"/>
                <w:szCs w:val="18"/>
                <w:lang w:eastAsia="ja-JP"/>
              </w:rPr>
              <w:t>8</w:t>
            </w:r>
          </w:p>
        </w:tc>
      </w:tr>
      <w:tr w:rsidR="00CE3320" w:rsidRPr="00CE3320" w:rsidTr="00EC1AF4">
        <w:tc>
          <w:tcPr>
            <w:tcW w:w="851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</w:p>
        </w:tc>
        <w:tc>
          <w:tcPr>
            <w:tcW w:w="1189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</w:p>
        </w:tc>
        <w:tc>
          <w:tcPr>
            <w:tcW w:w="1362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  <w:r w:rsidRPr="00CE3320">
              <w:rPr>
                <w:rFonts w:eastAsia="MS Mincho"/>
                <w:sz w:val="18"/>
                <w:szCs w:val="18"/>
                <w:lang w:val="ru-RU" w:eastAsia="ja-JP"/>
              </w:rPr>
              <w:t>Тополовград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Устрем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2 ДПЖ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1 кози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1 коза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val="ru-RU" w:eastAsia="ja-JP"/>
              </w:rPr>
              <w:t>200</w:t>
            </w:r>
            <w:r w:rsidRPr="00CE3320">
              <w:rPr>
                <w:rFonts w:eastAsia="MS Mincho"/>
                <w:sz w:val="18"/>
                <w:szCs w:val="18"/>
                <w:lang w:eastAsia="ja-JP"/>
              </w:rPr>
              <w:t>8</w:t>
            </w:r>
          </w:p>
        </w:tc>
      </w:tr>
      <w:tr w:rsidR="00CE3320" w:rsidRPr="00CE3320" w:rsidTr="00EC1AF4">
        <w:tc>
          <w:tcPr>
            <w:tcW w:w="851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</w:p>
        </w:tc>
        <w:tc>
          <w:tcPr>
            <w:tcW w:w="1189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Ст. Загора</w:t>
            </w:r>
          </w:p>
        </w:tc>
        <w:tc>
          <w:tcPr>
            <w:tcW w:w="1362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Опан</w:t>
            </w:r>
          </w:p>
        </w:tc>
        <w:tc>
          <w:tcPr>
            <w:tcW w:w="1370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Опан</w:t>
            </w:r>
          </w:p>
        </w:tc>
        <w:tc>
          <w:tcPr>
            <w:tcW w:w="1418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2 кози</w:t>
            </w:r>
          </w:p>
        </w:tc>
        <w:tc>
          <w:tcPr>
            <w:tcW w:w="1559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1 коза</w:t>
            </w:r>
          </w:p>
        </w:tc>
        <w:tc>
          <w:tcPr>
            <w:tcW w:w="1276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1коза</w:t>
            </w:r>
          </w:p>
        </w:tc>
        <w:tc>
          <w:tcPr>
            <w:tcW w:w="1134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  <w:r w:rsidRPr="00CE3320">
              <w:rPr>
                <w:rFonts w:eastAsia="MS Mincho"/>
                <w:sz w:val="18"/>
                <w:szCs w:val="18"/>
                <w:lang w:val="ru-RU" w:eastAsia="ja-JP"/>
              </w:rPr>
              <w:t>2008</w:t>
            </w:r>
          </w:p>
        </w:tc>
      </w:tr>
      <w:tr w:rsidR="00CE3320" w:rsidRPr="00CE3320" w:rsidTr="00EC1AF4">
        <w:tc>
          <w:tcPr>
            <w:tcW w:w="851" w:type="dxa"/>
            <w:vMerge w:val="restart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en-US" w:eastAsia="ja-JP"/>
              </w:rPr>
            </w:pPr>
            <w:r w:rsidRPr="00CE3320">
              <w:rPr>
                <w:rFonts w:eastAsia="MS Mincho"/>
                <w:sz w:val="18"/>
                <w:szCs w:val="18"/>
                <w:lang w:val="en-US" w:eastAsia="ja-JP"/>
              </w:rPr>
              <w:t>2008</w:t>
            </w:r>
          </w:p>
        </w:tc>
        <w:tc>
          <w:tcPr>
            <w:tcW w:w="1189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Ямбол</w:t>
            </w:r>
          </w:p>
        </w:tc>
        <w:tc>
          <w:tcPr>
            <w:tcW w:w="1362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  <w:r w:rsidRPr="00CE3320">
              <w:rPr>
                <w:rFonts w:eastAsia="MS Mincho"/>
                <w:sz w:val="18"/>
                <w:szCs w:val="18"/>
                <w:lang w:val="ru-RU" w:eastAsia="ja-JP"/>
              </w:rPr>
              <w:t>Елхово</w:t>
            </w:r>
          </w:p>
        </w:tc>
        <w:tc>
          <w:tcPr>
            <w:tcW w:w="1370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Елхово</w:t>
            </w:r>
          </w:p>
        </w:tc>
        <w:tc>
          <w:tcPr>
            <w:tcW w:w="1418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68  говеда</w:t>
            </w:r>
          </w:p>
        </w:tc>
        <w:tc>
          <w:tcPr>
            <w:tcW w:w="1559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val="en-US" w:eastAsia="ja-JP"/>
              </w:rPr>
              <w:t>1</w:t>
            </w:r>
            <w:r w:rsidRPr="00CE3320">
              <w:rPr>
                <w:rFonts w:eastAsia="MS Mincho"/>
                <w:sz w:val="18"/>
                <w:szCs w:val="18"/>
                <w:lang w:eastAsia="ja-JP"/>
              </w:rPr>
              <w:t xml:space="preserve"> говедо</w:t>
            </w:r>
          </w:p>
        </w:tc>
        <w:tc>
          <w:tcPr>
            <w:tcW w:w="1276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val="en-US" w:eastAsia="ja-JP"/>
              </w:rPr>
              <w:t>1</w:t>
            </w:r>
            <w:r w:rsidRPr="00CE3320">
              <w:rPr>
                <w:rFonts w:eastAsia="MS Mincho"/>
                <w:sz w:val="18"/>
                <w:szCs w:val="18"/>
                <w:lang w:eastAsia="ja-JP"/>
              </w:rPr>
              <w:t xml:space="preserve"> говедо</w:t>
            </w:r>
          </w:p>
        </w:tc>
        <w:tc>
          <w:tcPr>
            <w:tcW w:w="1134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2009</w:t>
            </w:r>
          </w:p>
        </w:tc>
      </w:tr>
      <w:tr w:rsidR="00CE3320" w:rsidRPr="00CE3320" w:rsidTr="00EC1AF4">
        <w:tc>
          <w:tcPr>
            <w:tcW w:w="851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</w:p>
        </w:tc>
        <w:tc>
          <w:tcPr>
            <w:tcW w:w="1189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Ст. Загора</w:t>
            </w:r>
          </w:p>
        </w:tc>
        <w:tc>
          <w:tcPr>
            <w:tcW w:w="1362" w:type="dxa"/>
            <w:shd w:val="clear" w:color="auto" w:fill="FFFFFF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Опан</w:t>
            </w:r>
          </w:p>
        </w:tc>
        <w:tc>
          <w:tcPr>
            <w:tcW w:w="1370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В. Левски</w:t>
            </w:r>
          </w:p>
        </w:tc>
        <w:tc>
          <w:tcPr>
            <w:tcW w:w="1418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94 кози</w:t>
            </w:r>
          </w:p>
        </w:tc>
        <w:tc>
          <w:tcPr>
            <w:tcW w:w="1559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val="en-US" w:eastAsia="ja-JP"/>
              </w:rPr>
              <w:t>1</w:t>
            </w:r>
            <w:r w:rsidRPr="00CE3320">
              <w:rPr>
                <w:rFonts w:eastAsia="MS Mincho"/>
                <w:sz w:val="18"/>
                <w:szCs w:val="18"/>
                <w:lang w:eastAsia="ja-JP"/>
              </w:rPr>
              <w:t xml:space="preserve"> коза</w:t>
            </w:r>
          </w:p>
        </w:tc>
        <w:tc>
          <w:tcPr>
            <w:tcW w:w="1276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val="en-US" w:eastAsia="ja-JP"/>
              </w:rPr>
              <w:t>1</w:t>
            </w:r>
            <w:r w:rsidRPr="00CE3320">
              <w:rPr>
                <w:rFonts w:eastAsia="MS Mincho"/>
                <w:sz w:val="18"/>
                <w:szCs w:val="18"/>
                <w:lang w:eastAsia="ja-JP"/>
              </w:rPr>
              <w:t>коза</w:t>
            </w:r>
          </w:p>
        </w:tc>
        <w:tc>
          <w:tcPr>
            <w:tcW w:w="1134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  <w:r w:rsidRPr="00CE3320">
              <w:rPr>
                <w:rFonts w:eastAsia="MS Mincho"/>
                <w:sz w:val="18"/>
                <w:szCs w:val="18"/>
                <w:lang w:val="ru-RU" w:eastAsia="ja-JP"/>
              </w:rPr>
              <w:t>2009</w:t>
            </w:r>
          </w:p>
        </w:tc>
      </w:tr>
      <w:tr w:rsidR="00CE3320" w:rsidRPr="00CE3320" w:rsidTr="00EC1AF4">
        <w:tc>
          <w:tcPr>
            <w:tcW w:w="851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</w:p>
        </w:tc>
        <w:tc>
          <w:tcPr>
            <w:tcW w:w="1189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Хасково</w:t>
            </w:r>
          </w:p>
        </w:tc>
        <w:tc>
          <w:tcPr>
            <w:tcW w:w="1362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Харманли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Българин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190-кози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val="en-US" w:eastAsia="ja-JP"/>
              </w:rPr>
              <w:t xml:space="preserve">2 </w:t>
            </w:r>
            <w:r w:rsidRPr="00CE3320">
              <w:rPr>
                <w:rFonts w:eastAsia="MS Mincho"/>
                <w:sz w:val="18"/>
                <w:szCs w:val="18"/>
                <w:lang w:eastAsia="ja-JP"/>
              </w:rPr>
              <w:t>кози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val="en-US" w:eastAsia="ja-JP"/>
              </w:rPr>
              <w:t xml:space="preserve">2 </w:t>
            </w:r>
            <w:r w:rsidRPr="00CE3320">
              <w:rPr>
                <w:rFonts w:eastAsia="MS Mincho"/>
                <w:sz w:val="18"/>
                <w:szCs w:val="18"/>
                <w:lang w:eastAsia="ja-JP"/>
              </w:rPr>
              <w:t>кози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val="ru-RU" w:eastAsia="ja-JP"/>
              </w:rPr>
              <w:t>200</w:t>
            </w:r>
            <w:r w:rsidRPr="00CE3320">
              <w:rPr>
                <w:rFonts w:eastAsia="MS Mincho"/>
                <w:sz w:val="18"/>
                <w:szCs w:val="18"/>
                <w:lang w:eastAsia="ja-JP"/>
              </w:rPr>
              <w:t>9</w:t>
            </w:r>
          </w:p>
        </w:tc>
      </w:tr>
      <w:tr w:rsidR="00CE3320" w:rsidRPr="00CE3320" w:rsidTr="00EC1AF4">
        <w:tc>
          <w:tcPr>
            <w:tcW w:w="851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  <w:r w:rsidRPr="00CE3320">
              <w:rPr>
                <w:rFonts w:eastAsia="MS Mincho"/>
                <w:sz w:val="18"/>
                <w:szCs w:val="18"/>
                <w:lang w:val="ru-RU" w:eastAsia="ja-JP"/>
              </w:rPr>
              <w:t>2009</w:t>
            </w:r>
          </w:p>
        </w:tc>
        <w:tc>
          <w:tcPr>
            <w:tcW w:w="1189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Кърджали</w:t>
            </w:r>
          </w:p>
        </w:tc>
        <w:tc>
          <w:tcPr>
            <w:tcW w:w="1362" w:type="dxa"/>
            <w:shd w:val="clear" w:color="auto" w:fill="FFFFFF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  <w:r w:rsidRPr="00CE3320">
              <w:rPr>
                <w:rFonts w:eastAsia="MS Mincho"/>
                <w:sz w:val="18"/>
                <w:szCs w:val="18"/>
                <w:lang w:val="ru-RU" w:eastAsia="ja-JP"/>
              </w:rPr>
              <w:t>Кърджали</w:t>
            </w:r>
          </w:p>
        </w:tc>
        <w:tc>
          <w:tcPr>
            <w:tcW w:w="1370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Тополчани</w:t>
            </w:r>
          </w:p>
        </w:tc>
        <w:tc>
          <w:tcPr>
            <w:tcW w:w="1418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61- говеда</w:t>
            </w:r>
          </w:p>
        </w:tc>
        <w:tc>
          <w:tcPr>
            <w:tcW w:w="1559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eastAsia="ja-JP"/>
              </w:rPr>
            </w:pPr>
            <w:r w:rsidRPr="00CE3320">
              <w:rPr>
                <w:rFonts w:eastAsia="MS Mincho"/>
                <w:sz w:val="18"/>
                <w:szCs w:val="18"/>
                <w:lang w:eastAsia="ja-JP"/>
              </w:rPr>
              <w:t>1 говедо</w:t>
            </w:r>
          </w:p>
        </w:tc>
        <w:tc>
          <w:tcPr>
            <w:tcW w:w="1276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  <w:r w:rsidRPr="00CE3320">
              <w:rPr>
                <w:rFonts w:eastAsia="MS Mincho"/>
                <w:sz w:val="18"/>
                <w:szCs w:val="18"/>
                <w:lang w:val="ru-RU" w:eastAsia="ja-JP"/>
              </w:rPr>
              <w:t>1 говедо</w:t>
            </w:r>
          </w:p>
        </w:tc>
        <w:tc>
          <w:tcPr>
            <w:tcW w:w="1134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8"/>
                <w:szCs w:val="18"/>
                <w:lang w:val="ru-RU" w:eastAsia="ja-JP"/>
              </w:rPr>
            </w:pPr>
            <w:r w:rsidRPr="00CE3320">
              <w:rPr>
                <w:rFonts w:eastAsia="MS Mincho"/>
                <w:sz w:val="18"/>
                <w:szCs w:val="18"/>
                <w:lang w:val="ru-RU" w:eastAsia="ja-JP"/>
              </w:rPr>
              <w:t>2010</w:t>
            </w:r>
          </w:p>
        </w:tc>
      </w:tr>
    </w:tbl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b/>
          <w:sz w:val="18"/>
          <w:szCs w:val="18"/>
          <w:lang w:eastAsia="en-US"/>
        </w:rPr>
      </w:pPr>
    </w:p>
    <w:p w:rsidR="00CE3320" w:rsidRPr="00CE3320" w:rsidRDefault="00CE3320" w:rsidP="00552DDB">
      <w:pPr>
        <w:jc w:val="both"/>
        <w:rPr>
          <w:rFonts w:eastAsia="Times New Roman"/>
          <w:lang w:eastAsia="en-US"/>
        </w:rPr>
      </w:pPr>
      <w:r>
        <w:br w:type="page"/>
      </w: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lang w:eastAsia="en-US"/>
        </w:rPr>
      </w:pPr>
    </w:p>
    <w:p w:rsidR="00CE3320" w:rsidRPr="00CE3320" w:rsidRDefault="00290C08" w:rsidP="00552DDB">
      <w:pPr>
        <w:spacing w:after="0" w:line="240" w:lineRule="auto"/>
        <w:rPr>
          <w:rFonts w:eastAsia="Times New Roman"/>
          <w:b/>
          <w:lang w:eastAsia="en-US"/>
        </w:rPr>
      </w:pPr>
      <w:r>
        <w:rPr>
          <w:rFonts w:eastAsia="Times New Roman"/>
          <w:b/>
          <w:noProof/>
        </w:rPr>
        <w:drawing>
          <wp:inline distT="0" distB="0" distL="0" distR="0">
            <wp:extent cx="5760720" cy="3749040"/>
            <wp:effectExtent l="19050" t="0" r="0" b="0"/>
            <wp:docPr id="1" name="Picture 1" descr="Description: Description: B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Br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749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lang w:eastAsia="en-US"/>
        </w:rPr>
      </w:pPr>
      <w:r w:rsidRPr="00CE3320">
        <w:rPr>
          <w:rFonts w:eastAsia="Times New Roman"/>
          <w:b/>
          <w:lang w:eastAsia="en-US"/>
        </w:rPr>
        <w:t xml:space="preserve">Фигура 1. </w:t>
      </w:r>
      <w:r w:rsidRPr="00CE3320">
        <w:rPr>
          <w:rFonts w:eastAsia="Times New Roman"/>
          <w:lang w:eastAsia="en-US"/>
        </w:rPr>
        <w:t>Засегнати от бруцелоза по овцете и козите населени места и брой заразени животни по области за периода 2006 – 2008 г.</w:t>
      </w: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b/>
          <w:lang w:eastAsia="en-US"/>
        </w:rPr>
      </w:pP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lang w:eastAsia="en-US"/>
        </w:rPr>
      </w:pPr>
      <w:r w:rsidRPr="00CE3320">
        <w:rPr>
          <w:rFonts w:eastAsia="Times New Roman"/>
          <w:u w:val="single"/>
          <w:lang w:eastAsia="en-US"/>
        </w:rPr>
        <w:t>Бруцелоза по овцете и козите през 2015 г.</w:t>
      </w:r>
      <w:r w:rsidRPr="00CE3320">
        <w:rPr>
          <w:rFonts w:eastAsia="Times New Roman"/>
          <w:lang w:eastAsia="en-US"/>
        </w:rPr>
        <w:t xml:space="preserve">. Първите положителни случаи на бруцелоза по дребните преживни животни в Кюстендилска област са констатирани на 27 юли 2015 година в град Рила. До 10 октомври в този град са изследвани 636 кози, от които 106 положителни (16,7 %). От 20 изследвани кучета 8 са положителни (40%). Всичките изследвани 360 овце, 6 коне и 27 свине са отрицателни. </w:t>
      </w: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lang w:eastAsia="en-US"/>
        </w:rPr>
      </w:pP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lang w:eastAsia="en-US"/>
        </w:rPr>
      </w:pPr>
      <w:r w:rsidRPr="00CE3320">
        <w:rPr>
          <w:rFonts w:eastAsia="Times New Roman"/>
          <w:lang w:eastAsia="en-US"/>
        </w:rPr>
        <w:t>В град Рила са засегнати 22 животновъдни обекта, в с. Смочево- 7, в Рилски манастир</w:t>
      </w:r>
      <w:r w:rsidR="0072489F" w:rsidRPr="001E349F">
        <w:rPr>
          <w:rFonts w:eastAsia="Times New Roman"/>
          <w:lang w:val="ru-RU" w:eastAsia="en-US"/>
        </w:rPr>
        <w:t xml:space="preserve"> </w:t>
      </w:r>
      <w:r w:rsidRPr="00CE3320">
        <w:rPr>
          <w:rFonts w:eastAsia="Times New Roman"/>
          <w:lang w:eastAsia="en-US"/>
        </w:rPr>
        <w:t>- 1, с. Падала</w:t>
      </w:r>
      <w:r w:rsidR="0072489F" w:rsidRPr="001E349F">
        <w:rPr>
          <w:rFonts w:eastAsia="Times New Roman"/>
          <w:lang w:val="ru-RU" w:eastAsia="en-US"/>
        </w:rPr>
        <w:t xml:space="preserve"> </w:t>
      </w:r>
      <w:r w:rsidRPr="00CE3320">
        <w:rPr>
          <w:rFonts w:eastAsia="Times New Roman"/>
          <w:lang w:eastAsia="en-US"/>
        </w:rPr>
        <w:t>- 1 и с Мурсалево (община Кочериново)</w:t>
      </w:r>
      <w:r w:rsidR="0072489F" w:rsidRPr="001E349F">
        <w:rPr>
          <w:rFonts w:eastAsia="Times New Roman"/>
          <w:lang w:val="ru-RU" w:eastAsia="en-US"/>
        </w:rPr>
        <w:t xml:space="preserve"> </w:t>
      </w:r>
      <w:r w:rsidRPr="00CE3320">
        <w:rPr>
          <w:rFonts w:eastAsia="Times New Roman"/>
          <w:lang w:eastAsia="en-US"/>
        </w:rPr>
        <w:t xml:space="preserve">- 4 обекта (Карта 2). </w:t>
      </w: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lang w:eastAsia="en-US"/>
        </w:rPr>
      </w:pPr>
    </w:p>
    <w:p w:rsidR="00CE3320" w:rsidRPr="001E349F" w:rsidRDefault="00CE3320" w:rsidP="00552DDB">
      <w:pPr>
        <w:spacing w:after="0" w:line="240" w:lineRule="auto"/>
        <w:jc w:val="both"/>
        <w:rPr>
          <w:rFonts w:eastAsia="Times New Roman"/>
          <w:lang w:val="ru-RU" w:eastAsia="en-US"/>
        </w:rPr>
      </w:pPr>
      <w:r w:rsidRPr="00CE3320">
        <w:rPr>
          <w:rFonts w:eastAsia="Times New Roman"/>
          <w:lang w:eastAsia="en-US"/>
        </w:rPr>
        <w:t>Борбата с тази зооноза се води съгласно “Наредба № 52 от 28.04.2006 г. за здравните изисквания към овце и кози при придвижването или транспортирането им между Р. България и държавите членки</w:t>
      </w:r>
      <w:r w:rsidRPr="00CE3320">
        <w:rPr>
          <w:rFonts w:eastAsia="Times New Roman"/>
          <w:color w:val="FF0000"/>
          <w:lang w:eastAsia="en-US"/>
        </w:rPr>
        <w:t xml:space="preserve"> </w:t>
      </w:r>
      <w:r w:rsidRPr="00CE3320">
        <w:rPr>
          <w:rFonts w:eastAsia="Times New Roman"/>
          <w:lang w:eastAsia="en-US"/>
        </w:rPr>
        <w:t>на EC -ДВ, бр. 52 от 27.06.2006 г.), хармонизирана с Директива  91/68/ЕИО). В нея се изисква изследване на кръвни проби от всички възприемчиви животни (овце, кози, свине, коне, кучета) и унищожаване на положителните. При висок процентна заразеност се унищожава цялото стадо. Такъв е  случаят в  едно стадо кози в с. Смочево- от 126 кози- 72 положителни (57,1%). В това село са изследвани общо 206 кози-79 положителни (38,4%), 352 овце -15 положителни (4,3%), 140 говеда- 4 положителни (2,9%). В Рилски манастир са изследвани 26 кози- 2 положителни (7,7 %), 51 овце и 2 говеда- отрицателни. В с. Падала са изследвани 25 кози</w:t>
      </w:r>
    </w:p>
    <w:p w:rsidR="00CE3320" w:rsidRPr="00CE3320" w:rsidRDefault="00CE3320" w:rsidP="00552DDB">
      <w:pPr>
        <w:jc w:val="both"/>
        <w:rPr>
          <w:rFonts w:eastAsia="Times New Roman"/>
          <w:lang w:eastAsia="en-US"/>
        </w:rPr>
      </w:pPr>
      <w:r>
        <w:br w:type="page"/>
      </w:r>
      <w:r w:rsidRPr="00CE3320">
        <w:rPr>
          <w:rFonts w:eastAsia="Times New Roman"/>
          <w:lang w:eastAsia="en-US"/>
        </w:rPr>
        <w:lastRenderedPageBreak/>
        <w:t xml:space="preserve">1 положителна (4 %), и 46 овце- отрицателни. В с. Мурсалево (община Кочериново) - от 130 кози, 3 положителни (2,3%), 3 овце отрицателни. </w:t>
      </w: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lang w:eastAsia="en-US"/>
        </w:rPr>
      </w:pP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lang w:eastAsia="en-US"/>
        </w:rPr>
      </w:pPr>
      <w:r w:rsidRPr="00CE3320">
        <w:rPr>
          <w:rFonts w:eastAsia="Times New Roman"/>
          <w:lang w:eastAsia="en-US"/>
        </w:rPr>
        <w:t xml:space="preserve">Проведени са изследвания в други 36 населени места в общините Рила, Кочериново, Бобошево Кюстендил и Дупница, където резултатите са отрицателни. От изследваните в Рила, Смочево и Мурсалево 48 кучета 9 (18,7%) са положителни (от Рила и Смочево). Там където има най-много заразени кози и овце има и заразени кучета. Изследваните от тези населени места 70 свине са отрицателни.  </w:t>
      </w: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lang w:eastAsia="en-US"/>
        </w:rPr>
      </w:pP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lang w:eastAsia="en-US"/>
        </w:rPr>
      </w:pPr>
      <w:r w:rsidRPr="00CE3320">
        <w:rPr>
          <w:rFonts w:eastAsia="Times New Roman"/>
          <w:lang w:eastAsia="en-US"/>
        </w:rPr>
        <w:t xml:space="preserve">За ликвидиране на тази зооноза до 10.10.2015 в Кюстендилска област са унищожени 229 кози, от които 190 заразени, 14 овце, 4 говеда и 10 кучета. До 1.10.2015 са установени 51 заразени човека, вкл. и двама ветеринарни лекари. </w:t>
      </w: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lang w:eastAsia="en-US"/>
        </w:rPr>
      </w:pP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lang w:eastAsia="en-US"/>
        </w:rPr>
      </w:pPr>
      <w:r w:rsidRPr="00CE3320">
        <w:rPr>
          <w:rFonts w:eastAsia="Times New Roman"/>
          <w:lang w:eastAsia="en-US"/>
        </w:rPr>
        <w:t>Установено е още едно епизоотично огнище на бруцелоза в с Ракита, Плевенска област намиращо се на около 200 км от Кюстендилска област. На 27 март 2015 г ,във връзка с новата наредба за субсидиране на млади фермери от Рила са закупени 25 кози и транспортирани до с. Ракита.</w:t>
      </w: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lang w:eastAsia="en-US"/>
        </w:rPr>
      </w:pP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lang w:eastAsia="en-US"/>
        </w:rPr>
      </w:pPr>
      <w:r w:rsidRPr="00CE3320">
        <w:rPr>
          <w:rFonts w:eastAsia="Times New Roman"/>
          <w:lang w:eastAsia="en-US"/>
        </w:rPr>
        <w:t xml:space="preserve">Заедно с 14 други кози от с. Радомирци и два пръча от Тетевен е регистрирано стадо, което кандидатства по програмата „Млад фермер“. Има данни за отстраняване на марки и слагане на нови марки. Пръчовете не се маркират. От изследваните общо 41 кози – 25 са положителни (61%). </w:t>
      </w: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lang w:eastAsia="en-US"/>
        </w:rPr>
      </w:pP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lang w:eastAsia="en-US"/>
        </w:rPr>
      </w:pPr>
      <w:r w:rsidRPr="00CE3320">
        <w:rPr>
          <w:rFonts w:eastAsia="Times New Roman"/>
          <w:lang w:eastAsia="en-US"/>
        </w:rPr>
        <w:t>Както и при предишната епизоотия през 2005- 2008 г заразеността на козите е значително по- голяма от тази на овцете. През 2005- 2008 г при козите тя е от 2 до 87% за отделните стада, а при овцете от 1 до 22%. При сегашната епизоотия заразеността на козите е от 2,1% до 57%, а на овцете е 4,2% (Заразени овце има само в Смочево). Висок процент на  инфектиране показват кучетата от Рила и Смочево - 9 положителни (18,7%) от 48 изследвани.</w:t>
      </w: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lang w:eastAsia="en-US"/>
        </w:rPr>
      </w:pPr>
      <w:r w:rsidRPr="00CE3320">
        <w:rPr>
          <w:rFonts w:eastAsia="Times New Roman"/>
          <w:lang w:eastAsia="en-US"/>
        </w:rPr>
        <w:t xml:space="preserve">  </w:t>
      </w:r>
    </w:p>
    <w:p w:rsidR="0090571F" w:rsidRDefault="0090571F" w:rsidP="00552DDB">
      <w:pPr>
        <w:spacing w:after="0" w:line="240" w:lineRule="auto"/>
        <w:jc w:val="both"/>
        <w:rPr>
          <w:rFonts w:eastAsia="Times New Roman"/>
          <w:b/>
          <w:i/>
          <w:lang w:eastAsia="en-US"/>
        </w:rPr>
      </w:pP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b/>
          <w:lang w:eastAsia="en-US"/>
        </w:rPr>
      </w:pPr>
      <w:r w:rsidRPr="00CE3320">
        <w:rPr>
          <w:rFonts w:eastAsia="Times New Roman"/>
          <w:b/>
          <w:i/>
          <w:lang w:eastAsia="en-US"/>
        </w:rPr>
        <w:t>Огнища на бруцелоза по ДПЖ през 2015 г</w:t>
      </w:r>
      <w:r w:rsidRPr="00CE3320">
        <w:rPr>
          <w:rFonts w:eastAsia="Times New Roman"/>
          <w:b/>
          <w:lang w:eastAsia="en-US"/>
        </w:rPr>
        <w:t>.</w:t>
      </w:r>
    </w:p>
    <w:tbl>
      <w:tblPr>
        <w:tblpPr w:leftFromText="141" w:rightFromText="141" w:vertAnchor="text" w:horzAnchor="margin" w:tblpXSpec="center" w:tblpY="464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01"/>
        <w:gridCol w:w="1016"/>
        <w:gridCol w:w="1342"/>
        <w:gridCol w:w="1745"/>
        <w:gridCol w:w="2148"/>
        <w:gridCol w:w="1403"/>
        <w:gridCol w:w="1134"/>
      </w:tblGrid>
      <w:tr w:rsidR="00CE3320" w:rsidRPr="001E349F" w:rsidTr="00EC1AF4">
        <w:trPr>
          <w:trHeight w:val="505"/>
        </w:trPr>
        <w:tc>
          <w:tcPr>
            <w:tcW w:w="1101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b/>
                <w:i/>
                <w:sz w:val="16"/>
                <w:szCs w:val="16"/>
                <w:lang w:val="en-US" w:eastAsia="ja-JP"/>
              </w:rPr>
            </w:pPr>
            <w:r w:rsidRPr="00CE3320">
              <w:rPr>
                <w:rFonts w:eastAsia="MS Mincho"/>
                <w:b/>
                <w:i/>
                <w:sz w:val="16"/>
                <w:szCs w:val="16"/>
                <w:lang w:eastAsia="ja-JP"/>
              </w:rPr>
              <w:t>Област</w:t>
            </w:r>
          </w:p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b/>
                <w:i/>
                <w:sz w:val="16"/>
                <w:szCs w:val="16"/>
                <w:lang w:val="en-US" w:eastAsia="ja-JP"/>
              </w:rPr>
            </w:pPr>
          </w:p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b/>
                <w:i/>
                <w:sz w:val="16"/>
                <w:szCs w:val="16"/>
                <w:lang w:eastAsia="ja-JP"/>
              </w:rPr>
            </w:pPr>
          </w:p>
        </w:tc>
        <w:tc>
          <w:tcPr>
            <w:tcW w:w="1016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b/>
                <w:i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b/>
                <w:i/>
                <w:sz w:val="16"/>
                <w:szCs w:val="16"/>
                <w:lang w:eastAsia="ja-JP"/>
              </w:rPr>
              <w:t>община</w:t>
            </w:r>
          </w:p>
        </w:tc>
        <w:tc>
          <w:tcPr>
            <w:tcW w:w="1342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b/>
                <w:i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b/>
                <w:i/>
                <w:sz w:val="16"/>
                <w:szCs w:val="16"/>
                <w:lang w:eastAsia="ja-JP"/>
              </w:rPr>
              <w:t>Населено място</w:t>
            </w:r>
          </w:p>
        </w:tc>
        <w:tc>
          <w:tcPr>
            <w:tcW w:w="1745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b/>
                <w:i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b/>
                <w:i/>
                <w:sz w:val="16"/>
                <w:szCs w:val="16"/>
                <w:lang w:eastAsia="ja-JP"/>
              </w:rPr>
              <w:t>Брой на възприемчиви животни по видове</w:t>
            </w:r>
          </w:p>
        </w:tc>
        <w:tc>
          <w:tcPr>
            <w:tcW w:w="2148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b/>
                <w:i/>
                <w:sz w:val="16"/>
                <w:szCs w:val="16"/>
                <w:lang w:val="ru-RU" w:eastAsia="ja-JP"/>
              </w:rPr>
            </w:pPr>
            <w:r w:rsidRPr="00CE3320">
              <w:rPr>
                <w:rFonts w:eastAsia="MS Mincho"/>
                <w:b/>
                <w:i/>
                <w:sz w:val="16"/>
                <w:szCs w:val="16"/>
                <w:lang w:val="ru-RU" w:eastAsia="ja-JP"/>
              </w:rPr>
              <w:t>Брой на констатирани случаи по видове животни</w:t>
            </w:r>
          </w:p>
        </w:tc>
        <w:tc>
          <w:tcPr>
            <w:tcW w:w="1403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b/>
                <w:i/>
                <w:sz w:val="16"/>
                <w:szCs w:val="16"/>
                <w:lang w:val="ru-RU" w:eastAsia="ja-JP"/>
              </w:rPr>
            </w:pPr>
            <w:r w:rsidRPr="00CE3320">
              <w:rPr>
                <w:rFonts w:eastAsia="MS Mincho"/>
                <w:b/>
                <w:i/>
                <w:sz w:val="16"/>
                <w:szCs w:val="16"/>
                <w:lang w:val="ru-RU" w:eastAsia="ja-JP"/>
              </w:rPr>
              <w:t>Брой на унищожени животни</w:t>
            </w:r>
          </w:p>
        </w:tc>
        <w:tc>
          <w:tcPr>
            <w:tcW w:w="1134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ind w:right="34"/>
              <w:rPr>
                <w:rFonts w:eastAsia="MS Mincho"/>
                <w:b/>
                <w:i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b/>
                <w:i/>
                <w:sz w:val="16"/>
                <w:szCs w:val="16"/>
                <w:lang w:eastAsia="ja-JP"/>
              </w:rPr>
              <w:t>Година на прекратяване на огнището</w:t>
            </w:r>
          </w:p>
        </w:tc>
      </w:tr>
      <w:tr w:rsidR="00CE3320" w:rsidRPr="00CE3320" w:rsidTr="00EC1AF4">
        <w:trPr>
          <w:trHeight w:val="252"/>
        </w:trPr>
        <w:tc>
          <w:tcPr>
            <w:tcW w:w="1101" w:type="dxa"/>
            <w:vMerge w:val="restart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Кюстендил</w:t>
            </w:r>
          </w:p>
        </w:tc>
        <w:tc>
          <w:tcPr>
            <w:tcW w:w="1016" w:type="dxa"/>
            <w:vMerge w:val="restart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Рила</w:t>
            </w:r>
          </w:p>
        </w:tc>
        <w:tc>
          <w:tcPr>
            <w:tcW w:w="1342" w:type="dxa"/>
            <w:vMerge w:val="restart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гр. Рила</w:t>
            </w:r>
          </w:p>
        </w:tc>
        <w:tc>
          <w:tcPr>
            <w:tcW w:w="1745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636 кози</w:t>
            </w:r>
          </w:p>
        </w:tc>
        <w:tc>
          <w:tcPr>
            <w:tcW w:w="2148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106 кози</w:t>
            </w:r>
          </w:p>
        </w:tc>
        <w:tc>
          <w:tcPr>
            <w:tcW w:w="1403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263 кози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2016</w:t>
            </w:r>
          </w:p>
        </w:tc>
      </w:tr>
      <w:tr w:rsidR="00CE3320" w:rsidRPr="00CE3320" w:rsidTr="00EC1AF4">
        <w:trPr>
          <w:trHeight w:val="169"/>
        </w:trPr>
        <w:tc>
          <w:tcPr>
            <w:tcW w:w="1101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</w:p>
        </w:tc>
        <w:tc>
          <w:tcPr>
            <w:tcW w:w="1016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</w:p>
        </w:tc>
        <w:tc>
          <w:tcPr>
            <w:tcW w:w="1342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</w:p>
        </w:tc>
        <w:tc>
          <w:tcPr>
            <w:tcW w:w="1745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360 овце</w:t>
            </w:r>
          </w:p>
        </w:tc>
        <w:tc>
          <w:tcPr>
            <w:tcW w:w="2148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</w:p>
        </w:tc>
        <w:tc>
          <w:tcPr>
            <w:tcW w:w="1403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4 овце</w:t>
            </w:r>
          </w:p>
        </w:tc>
        <w:tc>
          <w:tcPr>
            <w:tcW w:w="1134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</w:p>
        </w:tc>
      </w:tr>
      <w:tr w:rsidR="00CE3320" w:rsidRPr="00CE3320" w:rsidTr="00EC1AF4">
        <w:trPr>
          <w:trHeight w:val="101"/>
        </w:trPr>
        <w:tc>
          <w:tcPr>
            <w:tcW w:w="1101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</w:p>
        </w:tc>
        <w:tc>
          <w:tcPr>
            <w:tcW w:w="1016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</w:p>
        </w:tc>
        <w:tc>
          <w:tcPr>
            <w:tcW w:w="1342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</w:p>
        </w:tc>
        <w:tc>
          <w:tcPr>
            <w:tcW w:w="1745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20 кучета</w:t>
            </w:r>
          </w:p>
        </w:tc>
        <w:tc>
          <w:tcPr>
            <w:tcW w:w="2148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8 кучета</w:t>
            </w:r>
          </w:p>
        </w:tc>
        <w:tc>
          <w:tcPr>
            <w:tcW w:w="1403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10 кучета</w:t>
            </w:r>
          </w:p>
        </w:tc>
        <w:tc>
          <w:tcPr>
            <w:tcW w:w="1134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</w:p>
        </w:tc>
      </w:tr>
      <w:tr w:rsidR="00CE3320" w:rsidRPr="00CE3320" w:rsidTr="00EC1AF4">
        <w:trPr>
          <w:trHeight w:val="158"/>
        </w:trPr>
        <w:tc>
          <w:tcPr>
            <w:tcW w:w="1101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</w:p>
        </w:tc>
        <w:tc>
          <w:tcPr>
            <w:tcW w:w="1016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</w:p>
        </w:tc>
        <w:tc>
          <w:tcPr>
            <w:tcW w:w="1342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</w:p>
        </w:tc>
        <w:tc>
          <w:tcPr>
            <w:tcW w:w="1745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27 свине</w:t>
            </w:r>
          </w:p>
        </w:tc>
        <w:tc>
          <w:tcPr>
            <w:tcW w:w="2148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</w:p>
        </w:tc>
        <w:tc>
          <w:tcPr>
            <w:tcW w:w="1403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</w:p>
        </w:tc>
      </w:tr>
      <w:tr w:rsidR="00CE3320" w:rsidRPr="00CE3320" w:rsidTr="00EC1AF4">
        <w:trPr>
          <w:trHeight w:val="110"/>
        </w:trPr>
        <w:tc>
          <w:tcPr>
            <w:tcW w:w="1101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</w:p>
        </w:tc>
        <w:tc>
          <w:tcPr>
            <w:tcW w:w="1016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</w:p>
        </w:tc>
        <w:tc>
          <w:tcPr>
            <w:tcW w:w="1342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</w:p>
        </w:tc>
        <w:tc>
          <w:tcPr>
            <w:tcW w:w="1745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6 коня</w:t>
            </w:r>
          </w:p>
        </w:tc>
        <w:tc>
          <w:tcPr>
            <w:tcW w:w="2148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</w:p>
        </w:tc>
        <w:tc>
          <w:tcPr>
            <w:tcW w:w="1403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</w:p>
        </w:tc>
      </w:tr>
      <w:tr w:rsidR="00CE3320" w:rsidRPr="00CE3320" w:rsidTr="00EC1AF4">
        <w:trPr>
          <w:trHeight w:val="240"/>
        </w:trPr>
        <w:tc>
          <w:tcPr>
            <w:tcW w:w="1101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val="ru-RU" w:eastAsia="ja-JP"/>
              </w:rPr>
            </w:pPr>
          </w:p>
        </w:tc>
        <w:tc>
          <w:tcPr>
            <w:tcW w:w="1016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</w:p>
        </w:tc>
        <w:tc>
          <w:tcPr>
            <w:tcW w:w="1342" w:type="dxa"/>
            <w:vMerge w:val="restart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с. Смочево</w:t>
            </w:r>
          </w:p>
        </w:tc>
        <w:tc>
          <w:tcPr>
            <w:tcW w:w="1745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206 кози</w:t>
            </w:r>
          </w:p>
        </w:tc>
        <w:tc>
          <w:tcPr>
            <w:tcW w:w="2148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79 кози</w:t>
            </w:r>
          </w:p>
        </w:tc>
        <w:tc>
          <w:tcPr>
            <w:tcW w:w="1403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79 кози</w:t>
            </w:r>
          </w:p>
        </w:tc>
        <w:tc>
          <w:tcPr>
            <w:tcW w:w="1134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val="ru-RU" w:eastAsia="ja-JP"/>
              </w:rPr>
            </w:pPr>
          </w:p>
        </w:tc>
      </w:tr>
      <w:tr w:rsidR="00CE3320" w:rsidRPr="00CE3320" w:rsidTr="00EC1AF4">
        <w:trPr>
          <w:trHeight w:val="232"/>
        </w:trPr>
        <w:tc>
          <w:tcPr>
            <w:tcW w:w="1101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val="ru-RU" w:eastAsia="ja-JP"/>
              </w:rPr>
            </w:pPr>
          </w:p>
        </w:tc>
        <w:tc>
          <w:tcPr>
            <w:tcW w:w="1016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</w:p>
        </w:tc>
        <w:tc>
          <w:tcPr>
            <w:tcW w:w="1342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</w:p>
        </w:tc>
        <w:tc>
          <w:tcPr>
            <w:tcW w:w="1745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352 овце</w:t>
            </w:r>
          </w:p>
        </w:tc>
        <w:tc>
          <w:tcPr>
            <w:tcW w:w="2148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15 овце</w:t>
            </w:r>
          </w:p>
        </w:tc>
        <w:tc>
          <w:tcPr>
            <w:tcW w:w="1403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15 овце</w:t>
            </w:r>
          </w:p>
        </w:tc>
        <w:tc>
          <w:tcPr>
            <w:tcW w:w="1134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val="ru-RU" w:eastAsia="ja-JP"/>
              </w:rPr>
            </w:pPr>
          </w:p>
        </w:tc>
      </w:tr>
      <w:tr w:rsidR="00CE3320" w:rsidRPr="00CE3320" w:rsidTr="00EC1AF4">
        <w:trPr>
          <w:trHeight w:val="231"/>
        </w:trPr>
        <w:tc>
          <w:tcPr>
            <w:tcW w:w="1101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val="ru-RU" w:eastAsia="ja-JP"/>
              </w:rPr>
            </w:pPr>
          </w:p>
        </w:tc>
        <w:tc>
          <w:tcPr>
            <w:tcW w:w="1016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</w:p>
        </w:tc>
        <w:tc>
          <w:tcPr>
            <w:tcW w:w="1342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</w:p>
        </w:tc>
        <w:tc>
          <w:tcPr>
            <w:tcW w:w="1745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140 говеда</w:t>
            </w:r>
          </w:p>
        </w:tc>
        <w:tc>
          <w:tcPr>
            <w:tcW w:w="2148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4 говеда</w:t>
            </w:r>
          </w:p>
        </w:tc>
        <w:tc>
          <w:tcPr>
            <w:tcW w:w="1403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4 говеда</w:t>
            </w:r>
          </w:p>
        </w:tc>
        <w:tc>
          <w:tcPr>
            <w:tcW w:w="1134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val="ru-RU" w:eastAsia="ja-JP"/>
              </w:rPr>
            </w:pPr>
          </w:p>
        </w:tc>
      </w:tr>
      <w:tr w:rsidR="00CE3320" w:rsidRPr="00CE3320" w:rsidTr="00EC1AF4">
        <w:trPr>
          <w:trHeight w:val="178"/>
        </w:trPr>
        <w:tc>
          <w:tcPr>
            <w:tcW w:w="1101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val="ru-RU" w:eastAsia="ja-JP"/>
              </w:rPr>
            </w:pPr>
          </w:p>
        </w:tc>
        <w:tc>
          <w:tcPr>
            <w:tcW w:w="1016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</w:p>
        </w:tc>
        <w:tc>
          <w:tcPr>
            <w:tcW w:w="1342" w:type="dxa"/>
            <w:vMerge w:val="restart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с. Падала</w:t>
            </w:r>
          </w:p>
        </w:tc>
        <w:tc>
          <w:tcPr>
            <w:tcW w:w="1745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25 кози</w:t>
            </w:r>
          </w:p>
        </w:tc>
        <w:tc>
          <w:tcPr>
            <w:tcW w:w="2148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1 коза</w:t>
            </w:r>
          </w:p>
        </w:tc>
        <w:tc>
          <w:tcPr>
            <w:tcW w:w="1403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1 коза</w:t>
            </w:r>
          </w:p>
        </w:tc>
        <w:tc>
          <w:tcPr>
            <w:tcW w:w="1134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val="ru-RU" w:eastAsia="ja-JP"/>
              </w:rPr>
            </w:pPr>
          </w:p>
        </w:tc>
      </w:tr>
      <w:tr w:rsidR="00CE3320" w:rsidRPr="00CE3320" w:rsidTr="00EC1AF4">
        <w:trPr>
          <w:trHeight w:val="178"/>
        </w:trPr>
        <w:tc>
          <w:tcPr>
            <w:tcW w:w="1101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val="ru-RU" w:eastAsia="ja-JP"/>
              </w:rPr>
            </w:pPr>
          </w:p>
        </w:tc>
        <w:tc>
          <w:tcPr>
            <w:tcW w:w="1016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</w:p>
        </w:tc>
        <w:tc>
          <w:tcPr>
            <w:tcW w:w="1342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</w:p>
        </w:tc>
        <w:tc>
          <w:tcPr>
            <w:tcW w:w="1745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46 овце</w:t>
            </w:r>
          </w:p>
        </w:tc>
        <w:tc>
          <w:tcPr>
            <w:tcW w:w="2148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</w:p>
        </w:tc>
        <w:tc>
          <w:tcPr>
            <w:tcW w:w="1403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val="ru-RU" w:eastAsia="ja-JP"/>
              </w:rPr>
            </w:pPr>
          </w:p>
        </w:tc>
      </w:tr>
      <w:tr w:rsidR="00CE3320" w:rsidRPr="00CE3320" w:rsidTr="00EC1AF4">
        <w:trPr>
          <w:trHeight w:val="178"/>
        </w:trPr>
        <w:tc>
          <w:tcPr>
            <w:tcW w:w="1101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val="ru-RU" w:eastAsia="ja-JP"/>
              </w:rPr>
            </w:pPr>
          </w:p>
        </w:tc>
        <w:tc>
          <w:tcPr>
            <w:tcW w:w="1016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</w:p>
        </w:tc>
        <w:tc>
          <w:tcPr>
            <w:tcW w:w="1342" w:type="dxa"/>
            <w:vMerge w:val="restart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Р. манастир</w:t>
            </w:r>
          </w:p>
        </w:tc>
        <w:tc>
          <w:tcPr>
            <w:tcW w:w="1745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26 кози</w:t>
            </w:r>
          </w:p>
        </w:tc>
        <w:tc>
          <w:tcPr>
            <w:tcW w:w="2148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2 кози</w:t>
            </w:r>
          </w:p>
        </w:tc>
        <w:tc>
          <w:tcPr>
            <w:tcW w:w="1403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2 кози</w:t>
            </w:r>
          </w:p>
        </w:tc>
        <w:tc>
          <w:tcPr>
            <w:tcW w:w="1134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val="ru-RU" w:eastAsia="ja-JP"/>
              </w:rPr>
            </w:pPr>
          </w:p>
        </w:tc>
      </w:tr>
      <w:tr w:rsidR="00CE3320" w:rsidRPr="00CE3320" w:rsidTr="00EC1AF4">
        <w:trPr>
          <w:trHeight w:val="178"/>
        </w:trPr>
        <w:tc>
          <w:tcPr>
            <w:tcW w:w="1101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val="ru-RU" w:eastAsia="ja-JP"/>
              </w:rPr>
            </w:pPr>
          </w:p>
        </w:tc>
        <w:tc>
          <w:tcPr>
            <w:tcW w:w="1016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</w:p>
        </w:tc>
        <w:tc>
          <w:tcPr>
            <w:tcW w:w="1342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</w:p>
        </w:tc>
        <w:tc>
          <w:tcPr>
            <w:tcW w:w="1745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51 овце</w:t>
            </w:r>
          </w:p>
        </w:tc>
        <w:tc>
          <w:tcPr>
            <w:tcW w:w="2148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</w:p>
        </w:tc>
        <w:tc>
          <w:tcPr>
            <w:tcW w:w="1403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val="ru-RU" w:eastAsia="ja-JP"/>
              </w:rPr>
            </w:pPr>
          </w:p>
        </w:tc>
      </w:tr>
      <w:tr w:rsidR="00CE3320" w:rsidRPr="00CE3320" w:rsidTr="00EC1AF4">
        <w:trPr>
          <w:trHeight w:val="178"/>
        </w:trPr>
        <w:tc>
          <w:tcPr>
            <w:tcW w:w="1101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val="ru-RU" w:eastAsia="ja-JP"/>
              </w:rPr>
            </w:pPr>
          </w:p>
        </w:tc>
        <w:tc>
          <w:tcPr>
            <w:tcW w:w="1016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</w:p>
        </w:tc>
        <w:tc>
          <w:tcPr>
            <w:tcW w:w="1342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</w:p>
        </w:tc>
        <w:tc>
          <w:tcPr>
            <w:tcW w:w="1745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2 говеда</w:t>
            </w:r>
          </w:p>
        </w:tc>
        <w:tc>
          <w:tcPr>
            <w:tcW w:w="2148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</w:p>
        </w:tc>
        <w:tc>
          <w:tcPr>
            <w:tcW w:w="1403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val="ru-RU" w:eastAsia="ja-JP"/>
              </w:rPr>
            </w:pPr>
          </w:p>
        </w:tc>
      </w:tr>
      <w:tr w:rsidR="00CE3320" w:rsidRPr="00CE3320" w:rsidTr="00EC1AF4">
        <w:trPr>
          <w:trHeight w:val="333"/>
        </w:trPr>
        <w:tc>
          <w:tcPr>
            <w:tcW w:w="1101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val="ru-RU" w:eastAsia="ja-JP"/>
              </w:rPr>
            </w:pPr>
          </w:p>
        </w:tc>
        <w:tc>
          <w:tcPr>
            <w:tcW w:w="1016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Кочериново</w:t>
            </w:r>
          </w:p>
        </w:tc>
        <w:tc>
          <w:tcPr>
            <w:tcW w:w="1342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с. Мурсалево</w:t>
            </w:r>
          </w:p>
        </w:tc>
        <w:tc>
          <w:tcPr>
            <w:tcW w:w="1745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val="en-US"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 xml:space="preserve">50 овце 100 кози </w:t>
            </w:r>
          </w:p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val="en-US"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44 говеда</w:t>
            </w:r>
          </w:p>
        </w:tc>
        <w:tc>
          <w:tcPr>
            <w:tcW w:w="2148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3 кози</w:t>
            </w:r>
          </w:p>
        </w:tc>
        <w:tc>
          <w:tcPr>
            <w:tcW w:w="1403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 xml:space="preserve">3 кози </w:t>
            </w:r>
          </w:p>
        </w:tc>
        <w:tc>
          <w:tcPr>
            <w:tcW w:w="1134" w:type="dxa"/>
            <w:vMerge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val="ru-RU" w:eastAsia="ja-JP"/>
              </w:rPr>
            </w:pPr>
          </w:p>
        </w:tc>
      </w:tr>
      <w:tr w:rsidR="00CE3320" w:rsidRPr="00CE3320" w:rsidTr="00EC1AF4">
        <w:trPr>
          <w:trHeight w:val="79"/>
        </w:trPr>
        <w:tc>
          <w:tcPr>
            <w:tcW w:w="1101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val="ru-RU" w:eastAsia="ja-JP"/>
              </w:rPr>
            </w:pPr>
            <w:r w:rsidRPr="00CE3320">
              <w:rPr>
                <w:rFonts w:eastAsia="MS Mincho"/>
                <w:sz w:val="16"/>
                <w:szCs w:val="16"/>
                <w:lang w:val="ru-RU" w:eastAsia="ja-JP"/>
              </w:rPr>
              <w:t>Плевен</w:t>
            </w:r>
          </w:p>
        </w:tc>
        <w:tc>
          <w:tcPr>
            <w:tcW w:w="1016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Червен бряг</w:t>
            </w:r>
          </w:p>
        </w:tc>
        <w:tc>
          <w:tcPr>
            <w:tcW w:w="1342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с. Ракита</w:t>
            </w:r>
          </w:p>
        </w:tc>
        <w:tc>
          <w:tcPr>
            <w:tcW w:w="1745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25 кози</w:t>
            </w:r>
          </w:p>
        </w:tc>
        <w:tc>
          <w:tcPr>
            <w:tcW w:w="2148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25 кози</w:t>
            </w:r>
          </w:p>
        </w:tc>
        <w:tc>
          <w:tcPr>
            <w:tcW w:w="1403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25 кози</w:t>
            </w:r>
          </w:p>
        </w:tc>
        <w:tc>
          <w:tcPr>
            <w:tcW w:w="1134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val="ru-RU" w:eastAsia="ja-JP"/>
              </w:rPr>
            </w:pPr>
            <w:r w:rsidRPr="00CE3320">
              <w:rPr>
                <w:rFonts w:eastAsia="MS Mincho"/>
                <w:sz w:val="16"/>
                <w:szCs w:val="16"/>
                <w:lang w:val="ru-RU" w:eastAsia="ja-JP"/>
              </w:rPr>
              <w:t xml:space="preserve">2016 </w:t>
            </w:r>
          </w:p>
        </w:tc>
      </w:tr>
      <w:tr w:rsidR="00CE3320" w:rsidRPr="00CE3320" w:rsidTr="00EC1AF4">
        <w:trPr>
          <w:trHeight w:val="240"/>
        </w:trPr>
        <w:tc>
          <w:tcPr>
            <w:tcW w:w="1101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Благоевград</w:t>
            </w:r>
          </w:p>
        </w:tc>
        <w:tc>
          <w:tcPr>
            <w:tcW w:w="1016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Сатовча</w:t>
            </w:r>
          </w:p>
        </w:tc>
        <w:tc>
          <w:tcPr>
            <w:tcW w:w="1342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с. Кочан</w:t>
            </w:r>
          </w:p>
        </w:tc>
        <w:tc>
          <w:tcPr>
            <w:tcW w:w="1745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20 овце</w:t>
            </w:r>
          </w:p>
        </w:tc>
        <w:tc>
          <w:tcPr>
            <w:tcW w:w="2148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20 овце</w:t>
            </w:r>
          </w:p>
        </w:tc>
        <w:tc>
          <w:tcPr>
            <w:tcW w:w="1403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eastAsia="ja-JP"/>
              </w:rPr>
            </w:pPr>
            <w:r w:rsidRPr="00CE3320">
              <w:rPr>
                <w:rFonts w:eastAsia="MS Mincho"/>
                <w:sz w:val="16"/>
                <w:szCs w:val="16"/>
                <w:lang w:eastAsia="ja-JP"/>
              </w:rPr>
              <w:t>20 овце</w:t>
            </w:r>
          </w:p>
        </w:tc>
        <w:tc>
          <w:tcPr>
            <w:tcW w:w="1134" w:type="dxa"/>
            <w:shd w:val="clear" w:color="auto" w:fill="auto"/>
          </w:tcPr>
          <w:p w:rsidR="00CE3320" w:rsidRPr="00CE3320" w:rsidRDefault="00CE3320" w:rsidP="00552DDB">
            <w:pPr>
              <w:spacing w:after="0" w:line="240" w:lineRule="auto"/>
              <w:rPr>
                <w:rFonts w:eastAsia="MS Mincho"/>
                <w:sz w:val="16"/>
                <w:szCs w:val="16"/>
                <w:lang w:val="ru-RU" w:eastAsia="ja-JP"/>
              </w:rPr>
            </w:pPr>
            <w:r w:rsidRPr="00CE3320">
              <w:rPr>
                <w:rFonts w:eastAsia="MS Mincho"/>
                <w:sz w:val="16"/>
                <w:szCs w:val="16"/>
                <w:lang w:val="ru-RU" w:eastAsia="ja-JP"/>
              </w:rPr>
              <w:t>2016</w:t>
            </w:r>
          </w:p>
        </w:tc>
      </w:tr>
    </w:tbl>
    <w:p w:rsidR="00CE3320" w:rsidRPr="00CE3320" w:rsidRDefault="00CE3320" w:rsidP="00552DDB">
      <w:pPr>
        <w:jc w:val="both"/>
        <w:rPr>
          <w:rFonts w:eastAsia="Times New Roman"/>
          <w:b/>
          <w:lang w:eastAsia="en-US"/>
        </w:rPr>
      </w:pPr>
      <w:r>
        <w:br w:type="page"/>
      </w:r>
      <w:r w:rsidR="00290C08">
        <w:rPr>
          <w:rFonts w:eastAsia="Times New Roman"/>
          <w:b/>
          <w:noProof/>
        </w:rPr>
        <w:lastRenderedPageBreak/>
        <w:drawing>
          <wp:inline distT="0" distB="0" distL="0" distR="0">
            <wp:extent cx="5760720" cy="3985260"/>
            <wp:effectExtent l="19050" t="0" r="0" b="0"/>
            <wp:docPr id="2" name="Picture 5" descr="Description: Description: C:\Users\User\AppData\Local\Microsoft\Windows\Temporary Internet Files\Content.Outlook\E8SO038H\Бруцелоза2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escription: Description: C:\Users\User\AppData\Local\Microsoft\Windows\Temporary Internet Files\Content.Outlook\E8SO038H\Бруцелоза201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985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b/>
          <w:lang w:eastAsia="en-US"/>
        </w:rPr>
      </w:pPr>
      <w:r w:rsidRPr="00CE3320">
        <w:rPr>
          <w:rFonts w:eastAsia="Times New Roman"/>
          <w:b/>
          <w:lang w:eastAsia="en-US"/>
        </w:rPr>
        <w:t xml:space="preserve">Фигура 2. </w:t>
      </w:r>
      <w:r w:rsidRPr="00CE3320">
        <w:rPr>
          <w:rFonts w:eastAsia="Times New Roman"/>
          <w:lang w:eastAsia="en-US"/>
        </w:rPr>
        <w:t>Разпространение на бруцелозата по овцете и козите в България през 2015 г.</w:t>
      </w: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b/>
          <w:lang w:eastAsia="en-US"/>
        </w:rPr>
      </w:pP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lang w:eastAsia="en-US"/>
        </w:rPr>
      </w:pPr>
      <w:r w:rsidRPr="00CE3320">
        <w:rPr>
          <w:rFonts w:eastAsia="Times New Roman"/>
          <w:u w:val="single"/>
          <w:lang w:eastAsia="en-US"/>
        </w:rPr>
        <w:t>Източник на инфекция</w:t>
      </w:r>
      <w:r w:rsidRPr="00CE3320">
        <w:rPr>
          <w:rFonts w:eastAsia="Times New Roman"/>
          <w:lang w:eastAsia="en-US"/>
        </w:rPr>
        <w:t xml:space="preserve">. При първата епизоотия (2005- 2008) това безспорно са кози от Гърция. При епизоотиите през 2015 г. има две възможности - по-вероятна Гърция, по-малка Македония, въпреки, че разстоянията на тези страни от град Рила са съответно 80 и 20 км. И двете страни имат проблеми с бруцелоза по дребните преживни животни, а Гърция и  бруцелоза по говедата. </w:t>
      </w: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lang w:eastAsia="en-US"/>
        </w:rPr>
      </w:pP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lang w:eastAsia="en-US"/>
        </w:rPr>
      </w:pPr>
      <w:r w:rsidRPr="00CE3320">
        <w:rPr>
          <w:rFonts w:eastAsia="Times New Roman"/>
          <w:lang w:eastAsia="en-US"/>
        </w:rPr>
        <w:t xml:space="preserve">В Гърция процентът на положителните стада овце и кози през 2011 г. е 5,38%, а през 2012- 8,64%. За бруцелоза по говедата през 2012 г. са неблагополучни 0,97% от стадата. В повечето от областите, включително и в тези граничещи с България се прилага ваксинация на овцете и козите с ваксина </w:t>
      </w:r>
      <w:r w:rsidRPr="00CE3320">
        <w:rPr>
          <w:rFonts w:eastAsia="Times New Roman"/>
          <w:lang w:val="en-US" w:eastAsia="en-US"/>
        </w:rPr>
        <w:t>REV</w:t>
      </w:r>
      <w:r w:rsidRPr="001E349F">
        <w:rPr>
          <w:rFonts w:eastAsia="Times New Roman"/>
          <w:lang w:val="ru-RU" w:eastAsia="en-US"/>
        </w:rPr>
        <w:t xml:space="preserve"> 1</w:t>
      </w:r>
      <w:r w:rsidRPr="00CE3320">
        <w:rPr>
          <w:rFonts w:eastAsia="Times New Roman"/>
          <w:lang w:eastAsia="en-US"/>
        </w:rPr>
        <w:t>. През 2013 г. в Гърция е установена най-високата заболеваемост на хора в ЕС- 1,44/100 000.</w:t>
      </w: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lang w:eastAsia="en-US"/>
        </w:rPr>
      </w:pP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lang w:eastAsia="en-US"/>
        </w:rPr>
      </w:pPr>
      <w:r w:rsidRPr="00CE3320">
        <w:rPr>
          <w:rFonts w:eastAsia="Times New Roman"/>
          <w:lang w:eastAsia="en-US"/>
        </w:rPr>
        <w:t xml:space="preserve">В Македония през 2008 г. от изследваните 5 820 стада положителни са 10,9%, а през 2009 от 5 500 стада- 12,1%. Броят на заразените хора през двете години е съответно 490 и 287 човека. </w:t>
      </w: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lang w:eastAsia="en-US"/>
        </w:rPr>
      </w:pP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lang w:eastAsia="en-US"/>
        </w:rPr>
      </w:pPr>
      <w:r w:rsidRPr="00CE3320">
        <w:rPr>
          <w:rFonts w:eastAsia="Times New Roman"/>
          <w:lang w:eastAsia="en-US"/>
        </w:rPr>
        <w:t xml:space="preserve">В Сърбия през 2014 г. са установени 3 епизоотични огнища на бруцелоза по говедата и 17 огнища на бруцелоза по дребните преживни животни. Регистрирани са 26 заболели човека. В Турция през 2008 г са заболели 18 264 човека.  </w:t>
      </w: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lang w:eastAsia="en-US"/>
        </w:rPr>
      </w:pPr>
    </w:p>
    <w:p w:rsidR="00CE3320" w:rsidRPr="00552DDB" w:rsidRDefault="00CE3320" w:rsidP="00552DDB">
      <w:pPr>
        <w:rPr>
          <w:rFonts w:eastAsia="Times New Roman"/>
          <w:lang w:eastAsia="en-US"/>
        </w:rPr>
      </w:pPr>
      <w:r w:rsidRPr="00CE3320">
        <w:rPr>
          <w:rFonts w:eastAsia="Times New Roman"/>
          <w:lang w:eastAsia="en-US"/>
        </w:rPr>
        <w:t>Още при първата епизоотия през 2005-2008 г. бяха отчетени негативните епизоотични аспекти на свободното движение на стоки и хора между държавите членки на ЕС, в</w:t>
      </w:r>
      <w:r w:rsidR="00552DDB">
        <w:rPr>
          <w:rFonts w:eastAsia="Times New Roman"/>
          <w:lang w:eastAsia="en-US"/>
        </w:rPr>
        <w:t xml:space="preserve"> </w:t>
      </w:r>
      <w:r w:rsidRPr="000B15DB">
        <w:t xml:space="preserve">резултат, на което е възникването на нова епизоотия на </w:t>
      </w:r>
      <w:r w:rsidRPr="00D644C9">
        <w:t xml:space="preserve">бруцелоза по дребните преживни животни. </w:t>
      </w:r>
      <w:r w:rsidRPr="000B15DB">
        <w:t xml:space="preserve">През 2013 г бяха установени две епизоотични огнища на шарка по овцете и козите най-вероятен източник на инфекция овце от Гърция. </w:t>
      </w:r>
    </w:p>
    <w:p w:rsidR="00CE3320" w:rsidRPr="008A0753" w:rsidRDefault="00CE3320" w:rsidP="00552DDB">
      <w:pPr>
        <w:jc w:val="both"/>
      </w:pPr>
      <w:r w:rsidRPr="008A0753">
        <w:lastRenderedPageBreak/>
        <w:t>През м. август 2017 г. при изпълнение на програмата за надзор на бруцелоза по ДПЖ е констатиран положителен резултат за бруцелоза при коза в стадо от 227 бр. кози в кв. Речица, гр. Сливен. При епизоотичното проучване се установи, че положителната коза е закупена от с. Гергевец, общ. Сливен, област Сливен. Незабавно са взети проби за серологично изследване на всички кози намиращи се в стадото в кв. Речица и на всички ДПЖ, отглеждани в с. Гергевец. В стадото в кв. Рецица още 2 кози /закупени от с. Гергевец/ показаха положителен резултат за бруцелоза. В с. Гергевец положителни са били 16 бр. кози и 5 бр. овце. На 15.08.2017 г. заболяването е обявено със заповед на изпълнителния директор на БАБХ. Всички положителни животни са унищожени незабавно. При направеното епизоотично проучване се установи, че заразените животни са закупени от Р Гърция, без необходимите документи за здравословното им състояние /сертификат/. Последните изследвания на стадото от кози в кв. Рецица и стадата от ДПЖ в с. Гергевец, са показали отрицателен резултат за бруцелоза. Предстои изследване след шест месеца и отмяна на наложените ограничения.</w:t>
      </w:r>
    </w:p>
    <w:p w:rsidR="00CE3320" w:rsidRDefault="00CE3320" w:rsidP="00552DDB">
      <w:pPr>
        <w:jc w:val="both"/>
      </w:pPr>
      <w:r w:rsidRPr="008A0753">
        <w:t>На 18.08.2017 г. е получен положителен резултат за бруцелоза в стадо от овце и кози, отглеждани в с. Кочан, общ. Сатовча, обл. Благоевград. Заболяването е обявено на 17.08.2017 г. Първоначално реагират три ДПЖ /1 коза и 2 овце/. След серологично изследване на цялото стадо и стадата с които има обща паша, се установяват положителни 12 бр. овце и 1 бр. коза. При последващите изследвания през 2 месеца, при всяко изследване положително реагира по 1 бр. овца. Предстои ново изследване през м. март 2018 г.</w:t>
      </w:r>
    </w:p>
    <w:p w:rsidR="00CE3320" w:rsidRPr="007C551C" w:rsidRDefault="00CE3320" w:rsidP="00552DDB">
      <w:pPr>
        <w:spacing w:after="0" w:line="240" w:lineRule="auto"/>
        <w:jc w:val="both"/>
        <w:rPr>
          <w:b/>
          <w:i/>
        </w:rPr>
      </w:pPr>
      <w:r w:rsidRPr="007C551C">
        <w:rPr>
          <w:b/>
          <w:i/>
        </w:rPr>
        <w:t>Огнища на бруцелоза по ДПЖ през 2017 г.</w:t>
      </w:r>
    </w:p>
    <w:tbl>
      <w:tblPr>
        <w:tblpPr w:leftFromText="141" w:rightFromText="141" w:vertAnchor="text" w:horzAnchor="margin" w:tblpXSpec="center" w:tblpY="464"/>
        <w:tblW w:w="98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11"/>
        <w:gridCol w:w="1358"/>
        <w:gridCol w:w="1010"/>
        <w:gridCol w:w="1271"/>
        <w:gridCol w:w="1350"/>
        <w:gridCol w:w="1350"/>
        <w:gridCol w:w="1275"/>
        <w:gridCol w:w="1276"/>
      </w:tblGrid>
      <w:tr w:rsidR="00CE3320" w:rsidRPr="008A0753" w:rsidTr="00CE3320">
        <w:tc>
          <w:tcPr>
            <w:tcW w:w="911" w:type="dxa"/>
            <w:shd w:val="clear" w:color="auto" w:fill="auto"/>
          </w:tcPr>
          <w:p w:rsidR="00CE3320" w:rsidRPr="008A0753" w:rsidRDefault="00CE3320" w:rsidP="00552DDB">
            <w:pPr>
              <w:spacing w:after="0"/>
              <w:rPr>
                <w:rFonts w:eastAsia="MS Mincho"/>
                <w:b/>
                <w:i/>
                <w:sz w:val="20"/>
                <w:szCs w:val="20"/>
                <w:lang w:eastAsia="ja-JP"/>
              </w:rPr>
            </w:pPr>
            <w:r w:rsidRPr="008A0753">
              <w:rPr>
                <w:rFonts w:eastAsia="MS Mincho"/>
                <w:b/>
                <w:i/>
                <w:sz w:val="20"/>
                <w:szCs w:val="20"/>
                <w:lang w:eastAsia="ja-JP"/>
              </w:rPr>
              <w:t>година</w:t>
            </w:r>
          </w:p>
        </w:tc>
        <w:tc>
          <w:tcPr>
            <w:tcW w:w="1358" w:type="dxa"/>
            <w:shd w:val="clear" w:color="auto" w:fill="auto"/>
          </w:tcPr>
          <w:p w:rsidR="00CE3320" w:rsidRPr="008A0753" w:rsidRDefault="00CE3320" w:rsidP="00552DDB">
            <w:pPr>
              <w:spacing w:after="0"/>
              <w:rPr>
                <w:rFonts w:eastAsia="MS Mincho"/>
                <w:b/>
                <w:i/>
                <w:sz w:val="20"/>
                <w:szCs w:val="20"/>
                <w:lang w:val="en-US" w:eastAsia="ja-JP"/>
              </w:rPr>
            </w:pPr>
            <w:r w:rsidRPr="008A0753">
              <w:rPr>
                <w:rFonts w:eastAsia="MS Mincho"/>
                <w:b/>
                <w:i/>
                <w:sz w:val="20"/>
                <w:szCs w:val="20"/>
                <w:lang w:eastAsia="ja-JP"/>
              </w:rPr>
              <w:t>Област</w:t>
            </w:r>
          </w:p>
          <w:p w:rsidR="00CE3320" w:rsidRPr="008A0753" w:rsidRDefault="00CE3320" w:rsidP="00552DDB">
            <w:pPr>
              <w:spacing w:after="0"/>
              <w:rPr>
                <w:rFonts w:eastAsia="MS Mincho"/>
                <w:b/>
                <w:i/>
                <w:sz w:val="20"/>
                <w:szCs w:val="20"/>
                <w:lang w:val="en-US" w:eastAsia="ja-JP"/>
              </w:rPr>
            </w:pPr>
          </w:p>
          <w:p w:rsidR="00CE3320" w:rsidRPr="008A0753" w:rsidRDefault="00CE3320" w:rsidP="00552DDB">
            <w:pPr>
              <w:spacing w:after="0"/>
              <w:rPr>
                <w:rFonts w:eastAsia="MS Mincho"/>
                <w:b/>
                <w:i/>
                <w:sz w:val="20"/>
                <w:szCs w:val="20"/>
                <w:lang w:eastAsia="ja-JP"/>
              </w:rPr>
            </w:pPr>
          </w:p>
        </w:tc>
        <w:tc>
          <w:tcPr>
            <w:tcW w:w="1010" w:type="dxa"/>
            <w:shd w:val="clear" w:color="auto" w:fill="auto"/>
          </w:tcPr>
          <w:p w:rsidR="00CE3320" w:rsidRPr="008A0753" w:rsidRDefault="00CE3320" w:rsidP="00552DDB">
            <w:pPr>
              <w:spacing w:after="0"/>
              <w:rPr>
                <w:rFonts w:eastAsia="MS Mincho"/>
                <w:b/>
                <w:i/>
                <w:sz w:val="20"/>
                <w:szCs w:val="20"/>
                <w:lang w:eastAsia="ja-JP"/>
              </w:rPr>
            </w:pPr>
            <w:r w:rsidRPr="008A0753">
              <w:rPr>
                <w:rFonts w:eastAsia="MS Mincho"/>
                <w:b/>
                <w:i/>
                <w:sz w:val="20"/>
                <w:szCs w:val="20"/>
                <w:lang w:eastAsia="ja-JP"/>
              </w:rPr>
              <w:t>община</w:t>
            </w:r>
          </w:p>
        </w:tc>
        <w:tc>
          <w:tcPr>
            <w:tcW w:w="1271" w:type="dxa"/>
            <w:shd w:val="clear" w:color="auto" w:fill="auto"/>
          </w:tcPr>
          <w:p w:rsidR="00CE3320" w:rsidRPr="008A0753" w:rsidRDefault="00CE3320" w:rsidP="00552DDB">
            <w:pPr>
              <w:spacing w:after="0"/>
              <w:rPr>
                <w:rFonts w:eastAsia="MS Mincho"/>
                <w:b/>
                <w:i/>
                <w:sz w:val="20"/>
                <w:szCs w:val="20"/>
                <w:lang w:eastAsia="ja-JP"/>
              </w:rPr>
            </w:pPr>
            <w:r w:rsidRPr="008A0753">
              <w:rPr>
                <w:rFonts w:eastAsia="MS Mincho"/>
                <w:b/>
                <w:i/>
                <w:sz w:val="20"/>
                <w:szCs w:val="20"/>
                <w:lang w:eastAsia="ja-JP"/>
              </w:rPr>
              <w:t>Населено</w:t>
            </w:r>
          </w:p>
          <w:p w:rsidR="00CE3320" w:rsidRPr="008A0753" w:rsidRDefault="00CE3320" w:rsidP="00552DDB">
            <w:pPr>
              <w:spacing w:after="0"/>
              <w:rPr>
                <w:rFonts w:eastAsia="MS Mincho"/>
                <w:b/>
                <w:i/>
                <w:sz w:val="20"/>
                <w:szCs w:val="20"/>
                <w:lang w:eastAsia="ja-JP"/>
              </w:rPr>
            </w:pPr>
            <w:r w:rsidRPr="008A0753">
              <w:rPr>
                <w:rFonts w:eastAsia="MS Mincho"/>
                <w:b/>
                <w:i/>
                <w:sz w:val="20"/>
                <w:szCs w:val="20"/>
                <w:lang w:eastAsia="ja-JP"/>
              </w:rPr>
              <w:t>място</w:t>
            </w:r>
          </w:p>
        </w:tc>
        <w:tc>
          <w:tcPr>
            <w:tcW w:w="1350" w:type="dxa"/>
          </w:tcPr>
          <w:p w:rsidR="00CE3320" w:rsidRPr="008A0753" w:rsidRDefault="00CE3320" w:rsidP="00552DDB">
            <w:pPr>
              <w:spacing w:after="0"/>
              <w:rPr>
                <w:rFonts w:eastAsia="MS Mincho"/>
                <w:b/>
                <w:i/>
                <w:sz w:val="20"/>
                <w:szCs w:val="20"/>
                <w:lang w:eastAsia="ja-JP"/>
              </w:rPr>
            </w:pPr>
            <w:r w:rsidRPr="008A0753">
              <w:rPr>
                <w:rFonts w:eastAsia="MS Mincho"/>
                <w:b/>
                <w:i/>
                <w:sz w:val="20"/>
                <w:szCs w:val="20"/>
                <w:lang w:eastAsia="ja-JP"/>
              </w:rPr>
              <w:t>Брой на възприемчиви животни по видове</w:t>
            </w:r>
          </w:p>
        </w:tc>
        <w:tc>
          <w:tcPr>
            <w:tcW w:w="1350" w:type="dxa"/>
            <w:shd w:val="clear" w:color="auto" w:fill="auto"/>
          </w:tcPr>
          <w:p w:rsidR="00CE3320" w:rsidRPr="008A0753" w:rsidRDefault="00CE3320" w:rsidP="00552DDB">
            <w:pPr>
              <w:spacing w:after="0"/>
              <w:rPr>
                <w:rFonts w:eastAsia="MS Mincho"/>
                <w:b/>
                <w:i/>
                <w:sz w:val="20"/>
                <w:szCs w:val="20"/>
                <w:lang w:eastAsia="ja-JP"/>
              </w:rPr>
            </w:pPr>
            <w:r w:rsidRPr="008A0753">
              <w:rPr>
                <w:rFonts w:eastAsia="MS Mincho"/>
                <w:b/>
                <w:i/>
                <w:sz w:val="20"/>
                <w:szCs w:val="20"/>
                <w:lang w:eastAsia="ja-JP"/>
              </w:rPr>
              <w:t>Брой на констатирани случаи по видове животни</w:t>
            </w:r>
          </w:p>
        </w:tc>
        <w:tc>
          <w:tcPr>
            <w:tcW w:w="1275" w:type="dxa"/>
            <w:shd w:val="clear" w:color="auto" w:fill="auto"/>
          </w:tcPr>
          <w:p w:rsidR="00CE3320" w:rsidRPr="008A0753" w:rsidRDefault="00CE3320" w:rsidP="00552DDB">
            <w:pPr>
              <w:spacing w:after="0"/>
              <w:rPr>
                <w:rFonts w:eastAsia="MS Mincho"/>
                <w:b/>
                <w:i/>
                <w:sz w:val="20"/>
                <w:szCs w:val="20"/>
                <w:lang w:eastAsia="ja-JP"/>
              </w:rPr>
            </w:pPr>
            <w:r w:rsidRPr="008A0753">
              <w:rPr>
                <w:rFonts w:eastAsia="MS Mincho"/>
                <w:b/>
                <w:i/>
                <w:sz w:val="20"/>
                <w:szCs w:val="20"/>
                <w:lang w:eastAsia="ja-JP"/>
              </w:rPr>
              <w:t>Брой на унищожени животни</w:t>
            </w:r>
          </w:p>
        </w:tc>
        <w:tc>
          <w:tcPr>
            <w:tcW w:w="1276" w:type="dxa"/>
            <w:shd w:val="clear" w:color="auto" w:fill="auto"/>
          </w:tcPr>
          <w:p w:rsidR="00CE3320" w:rsidRPr="008A0753" w:rsidRDefault="00CE3320" w:rsidP="00552DDB">
            <w:pPr>
              <w:spacing w:after="0"/>
              <w:rPr>
                <w:rFonts w:eastAsia="MS Mincho"/>
                <w:b/>
                <w:i/>
                <w:sz w:val="20"/>
                <w:szCs w:val="20"/>
                <w:lang w:eastAsia="ja-JP"/>
              </w:rPr>
            </w:pPr>
            <w:r w:rsidRPr="008A0753">
              <w:rPr>
                <w:rFonts w:eastAsia="MS Mincho"/>
                <w:b/>
                <w:i/>
                <w:sz w:val="20"/>
                <w:szCs w:val="20"/>
                <w:lang w:eastAsia="ja-JP"/>
              </w:rPr>
              <w:t>Дата на прекратяване на огнището</w:t>
            </w:r>
          </w:p>
        </w:tc>
      </w:tr>
      <w:tr w:rsidR="005D020E" w:rsidRPr="008A0753" w:rsidTr="005D020E">
        <w:tc>
          <w:tcPr>
            <w:tcW w:w="911" w:type="dxa"/>
            <w:vMerge w:val="restart"/>
            <w:shd w:val="clear" w:color="auto" w:fill="auto"/>
            <w:vAlign w:val="center"/>
          </w:tcPr>
          <w:p w:rsidR="005D020E" w:rsidRPr="008A0753" w:rsidRDefault="005D020E" w:rsidP="00552DDB">
            <w:pPr>
              <w:spacing w:after="0"/>
              <w:jc w:val="center"/>
              <w:rPr>
                <w:rFonts w:eastAsia="MS Mincho"/>
                <w:sz w:val="20"/>
                <w:szCs w:val="20"/>
                <w:lang w:val="ru-RU" w:eastAsia="ja-JP"/>
              </w:rPr>
            </w:pPr>
            <w:r w:rsidRPr="008A0753">
              <w:rPr>
                <w:rFonts w:eastAsia="MS Mincho"/>
                <w:sz w:val="20"/>
                <w:szCs w:val="20"/>
                <w:lang w:val="ru-RU" w:eastAsia="ja-JP"/>
              </w:rPr>
              <w:t>2017</w:t>
            </w:r>
          </w:p>
        </w:tc>
        <w:tc>
          <w:tcPr>
            <w:tcW w:w="1358" w:type="dxa"/>
            <w:vMerge w:val="restart"/>
            <w:shd w:val="clear" w:color="auto" w:fill="auto"/>
          </w:tcPr>
          <w:p w:rsidR="005D020E" w:rsidRPr="008A0753" w:rsidRDefault="005D020E" w:rsidP="00552DDB">
            <w:pPr>
              <w:spacing w:after="0"/>
              <w:rPr>
                <w:rFonts w:eastAsia="MS Mincho"/>
                <w:sz w:val="20"/>
                <w:szCs w:val="20"/>
                <w:lang w:val="ru-RU" w:eastAsia="ja-JP"/>
              </w:rPr>
            </w:pPr>
            <w:r w:rsidRPr="008A0753">
              <w:rPr>
                <w:rFonts w:eastAsia="MS Mincho"/>
                <w:sz w:val="20"/>
                <w:szCs w:val="20"/>
                <w:lang w:val="ru-RU" w:eastAsia="ja-JP"/>
              </w:rPr>
              <w:t>Сливен</w:t>
            </w:r>
          </w:p>
        </w:tc>
        <w:tc>
          <w:tcPr>
            <w:tcW w:w="1010" w:type="dxa"/>
            <w:vMerge w:val="restart"/>
            <w:shd w:val="clear" w:color="auto" w:fill="auto"/>
          </w:tcPr>
          <w:p w:rsidR="005D020E" w:rsidRPr="008A0753" w:rsidRDefault="005D020E" w:rsidP="00552DDB">
            <w:pPr>
              <w:spacing w:after="0"/>
              <w:rPr>
                <w:rFonts w:eastAsia="MS Mincho"/>
                <w:sz w:val="20"/>
                <w:szCs w:val="20"/>
                <w:lang w:eastAsia="ja-JP"/>
              </w:rPr>
            </w:pPr>
            <w:r w:rsidRPr="008A0753">
              <w:rPr>
                <w:rFonts w:eastAsia="MS Mincho"/>
                <w:sz w:val="20"/>
                <w:szCs w:val="20"/>
                <w:lang w:eastAsia="ja-JP"/>
              </w:rPr>
              <w:t>Сливен</w:t>
            </w:r>
          </w:p>
        </w:tc>
        <w:tc>
          <w:tcPr>
            <w:tcW w:w="1271" w:type="dxa"/>
            <w:shd w:val="clear" w:color="auto" w:fill="auto"/>
          </w:tcPr>
          <w:p w:rsidR="005D020E" w:rsidRPr="008A0753" w:rsidRDefault="005D020E" w:rsidP="00552DDB">
            <w:pPr>
              <w:spacing w:after="0"/>
              <w:rPr>
                <w:rFonts w:eastAsia="MS Mincho"/>
                <w:sz w:val="20"/>
                <w:szCs w:val="20"/>
                <w:lang w:eastAsia="ja-JP"/>
              </w:rPr>
            </w:pPr>
            <w:r w:rsidRPr="008A0753">
              <w:rPr>
                <w:rFonts w:eastAsia="MS Mincho"/>
                <w:sz w:val="20"/>
                <w:szCs w:val="20"/>
                <w:lang w:eastAsia="ja-JP"/>
              </w:rPr>
              <w:t>кв. Речица</w:t>
            </w:r>
          </w:p>
        </w:tc>
        <w:tc>
          <w:tcPr>
            <w:tcW w:w="1350" w:type="dxa"/>
            <w:shd w:val="clear" w:color="auto" w:fill="FFFFFF"/>
          </w:tcPr>
          <w:p w:rsidR="005D020E" w:rsidRPr="008A0753" w:rsidRDefault="005D020E" w:rsidP="00552DDB">
            <w:pPr>
              <w:spacing w:after="0"/>
              <w:rPr>
                <w:rFonts w:eastAsia="MS Mincho"/>
                <w:sz w:val="20"/>
                <w:szCs w:val="20"/>
                <w:lang w:eastAsia="ja-JP"/>
              </w:rPr>
            </w:pPr>
            <w:r w:rsidRPr="008A0753">
              <w:rPr>
                <w:rFonts w:eastAsia="MS Mincho"/>
                <w:sz w:val="20"/>
                <w:szCs w:val="20"/>
                <w:lang w:eastAsia="ja-JP"/>
              </w:rPr>
              <w:t xml:space="preserve">200 овце </w:t>
            </w:r>
          </w:p>
          <w:p w:rsidR="005D020E" w:rsidRPr="008A0753" w:rsidRDefault="005D020E" w:rsidP="00552DDB">
            <w:pPr>
              <w:spacing w:after="0"/>
              <w:rPr>
                <w:rFonts w:eastAsia="MS Mincho"/>
                <w:sz w:val="20"/>
                <w:szCs w:val="20"/>
                <w:lang w:eastAsia="ja-JP"/>
              </w:rPr>
            </w:pPr>
            <w:r w:rsidRPr="008A0753">
              <w:rPr>
                <w:rFonts w:eastAsia="MS Mincho"/>
                <w:sz w:val="20"/>
                <w:szCs w:val="20"/>
                <w:lang w:eastAsia="ja-JP"/>
              </w:rPr>
              <w:t>200 кози</w:t>
            </w:r>
          </w:p>
        </w:tc>
        <w:tc>
          <w:tcPr>
            <w:tcW w:w="1350" w:type="dxa"/>
            <w:shd w:val="clear" w:color="auto" w:fill="auto"/>
          </w:tcPr>
          <w:p w:rsidR="005D020E" w:rsidRPr="008A0753" w:rsidRDefault="005D020E" w:rsidP="00552DDB">
            <w:pPr>
              <w:spacing w:after="0"/>
              <w:rPr>
                <w:rFonts w:eastAsia="MS Mincho"/>
                <w:sz w:val="20"/>
                <w:szCs w:val="20"/>
                <w:lang w:eastAsia="ja-JP"/>
              </w:rPr>
            </w:pPr>
            <w:r w:rsidRPr="008A0753">
              <w:rPr>
                <w:rFonts w:eastAsia="MS Mincho"/>
                <w:sz w:val="20"/>
                <w:szCs w:val="20"/>
                <w:lang w:eastAsia="ja-JP"/>
              </w:rPr>
              <w:t>3 кози</w:t>
            </w:r>
          </w:p>
        </w:tc>
        <w:tc>
          <w:tcPr>
            <w:tcW w:w="1275" w:type="dxa"/>
            <w:shd w:val="clear" w:color="auto" w:fill="auto"/>
          </w:tcPr>
          <w:p w:rsidR="005D020E" w:rsidRPr="008A0753" w:rsidRDefault="005D020E" w:rsidP="00552DDB">
            <w:pPr>
              <w:spacing w:after="0"/>
              <w:rPr>
                <w:rFonts w:eastAsia="MS Mincho"/>
                <w:sz w:val="20"/>
                <w:szCs w:val="20"/>
                <w:lang w:eastAsia="ja-JP"/>
              </w:rPr>
            </w:pPr>
            <w:r w:rsidRPr="008A0753">
              <w:rPr>
                <w:rFonts w:eastAsia="MS Mincho"/>
                <w:sz w:val="20"/>
                <w:szCs w:val="20"/>
                <w:lang w:eastAsia="ja-JP"/>
              </w:rPr>
              <w:t>3 кози</w:t>
            </w:r>
          </w:p>
        </w:tc>
        <w:tc>
          <w:tcPr>
            <w:tcW w:w="1276" w:type="dxa"/>
            <w:shd w:val="clear" w:color="auto" w:fill="auto"/>
          </w:tcPr>
          <w:p w:rsidR="005D020E" w:rsidRPr="008A0753" w:rsidRDefault="005D020E" w:rsidP="00552DDB">
            <w:pPr>
              <w:spacing w:after="0"/>
              <w:rPr>
                <w:rFonts w:eastAsia="MS Mincho"/>
                <w:sz w:val="20"/>
                <w:szCs w:val="20"/>
                <w:lang w:eastAsia="ja-JP"/>
              </w:rPr>
            </w:pPr>
            <w:r w:rsidRPr="008A0753">
              <w:rPr>
                <w:rFonts w:eastAsia="MS Mincho"/>
                <w:sz w:val="20"/>
                <w:szCs w:val="20"/>
                <w:lang w:eastAsia="ja-JP"/>
              </w:rPr>
              <w:t>действащо</w:t>
            </w:r>
          </w:p>
        </w:tc>
      </w:tr>
      <w:tr w:rsidR="005D020E" w:rsidRPr="008A0753" w:rsidTr="00264A2C">
        <w:trPr>
          <w:trHeight w:val="506"/>
        </w:trPr>
        <w:tc>
          <w:tcPr>
            <w:tcW w:w="911" w:type="dxa"/>
            <w:vMerge/>
            <w:shd w:val="clear" w:color="auto" w:fill="auto"/>
          </w:tcPr>
          <w:p w:rsidR="005D020E" w:rsidRPr="008A0753" w:rsidRDefault="005D020E" w:rsidP="00552DDB">
            <w:pPr>
              <w:spacing w:after="0"/>
              <w:rPr>
                <w:rFonts w:eastAsia="MS Mincho"/>
                <w:sz w:val="20"/>
                <w:szCs w:val="20"/>
                <w:lang w:val="ru-RU" w:eastAsia="ja-JP"/>
              </w:rPr>
            </w:pPr>
          </w:p>
        </w:tc>
        <w:tc>
          <w:tcPr>
            <w:tcW w:w="135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D020E" w:rsidRPr="008A0753" w:rsidRDefault="005D020E" w:rsidP="00552DDB">
            <w:pPr>
              <w:spacing w:after="0"/>
              <w:rPr>
                <w:rFonts w:eastAsia="MS Mincho"/>
                <w:sz w:val="20"/>
                <w:szCs w:val="20"/>
                <w:lang w:val="ru-RU" w:eastAsia="ja-JP"/>
              </w:rPr>
            </w:pPr>
          </w:p>
        </w:tc>
        <w:tc>
          <w:tcPr>
            <w:tcW w:w="101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D020E" w:rsidRPr="008A0753" w:rsidRDefault="005D020E" w:rsidP="00552DDB">
            <w:pPr>
              <w:spacing w:after="0"/>
              <w:rPr>
                <w:rFonts w:eastAsia="MS Mincho"/>
                <w:sz w:val="20"/>
                <w:szCs w:val="20"/>
                <w:lang w:eastAsia="ja-JP"/>
              </w:rPr>
            </w:pPr>
          </w:p>
        </w:tc>
        <w:tc>
          <w:tcPr>
            <w:tcW w:w="1271" w:type="dxa"/>
            <w:tcBorders>
              <w:bottom w:val="single" w:sz="4" w:space="0" w:color="auto"/>
            </w:tcBorders>
            <w:shd w:val="clear" w:color="auto" w:fill="auto"/>
          </w:tcPr>
          <w:p w:rsidR="005D020E" w:rsidRPr="008A0753" w:rsidRDefault="005D020E" w:rsidP="00552DDB">
            <w:pPr>
              <w:spacing w:after="0"/>
              <w:rPr>
                <w:rFonts w:eastAsia="MS Mincho"/>
                <w:sz w:val="20"/>
                <w:szCs w:val="20"/>
                <w:lang w:eastAsia="ja-JP"/>
              </w:rPr>
            </w:pPr>
            <w:r w:rsidRPr="008A0753">
              <w:rPr>
                <w:rFonts w:eastAsia="MS Mincho"/>
                <w:sz w:val="20"/>
                <w:szCs w:val="20"/>
                <w:lang w:eastAsia="ja-JP"/>
              </w:rPr>
              <w:t>с. Гергевец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FFF"/>
          </w:tcPr>
          <w:p w:rsidR="005D020E" w:rsidRPr="008A0753" w:rsidRDefault="005D020E" w:rsidP="00552DDB">
            <w:pPr>
              <w:spacing w:after="0"/>
              <w:rPr>
                <w:rFonts w:eastAsia="MS Mincho"/>
                <w:sz w:val="20"/>
                <w:szCs w:val="20"/>
                <w:lang w:eastAsia="ja-JP"/>
              </w:rPr>
            </w:pPr>
            <w:r w:rsidRPr="008A0753">
              <w:rPr>
                <w:rFonts w:eastAsia="MS Mincho"/>
                <w:sz w:val="20"/>
                <w:szCs w:val="20"/>
                <w:lang w:eastAsia="ja-JP"/>
              </w:rPr>
              <w:t>600 овце</w:t>
            </w:r>
          </w:p>
          <w:p w:rsidR="005D020E" w:rsidRPr="008A0753" w:rsidRDefault="005D020E" w:rsidP="00552DDB">
            <w:pPr>
              <w:spacing w:after="0"/>
              <w:rPr>
                <w:rFonts w:eastAsia="MS Mincho"/>
                <w:sz w:val="20"/>
                <w:szCs w:val="20"/>
                <w:lang w:eastAsia="ja-JP"/>
              </w:rPr>
            </w:pPr>
            <w:r w:rsidRPr="008A0753">
              <w:rPr>
                <w:rFonts w:eastAsia="MS Mincho"/>
                <w:sz w:val="20"/>
                <w:szCs w:val="20"/>
                <w:lang w:eastAsia="ja-JP"/>
              </w:rPr>
              <w:t>200 кози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</w:tcPr>
          <w:p w:rsidR="005D020E" w:rsidRPr="008A0753" w:rsidRDefault="005D020E" w:rsidP="00552DDB">
            <w:pPr>
              <w:spacing w:after="0"/>
              <w:rPr>
                <w:rFonts w:eastAsia="MS Mincho"/>
                <w:sz w:val="20"/>
                <w:szCs w:val="20"/>
                <w:lang w:eastAsia="ja-JP"/>
              </w:rPr>
            </w:pPr>
            <w:r w:rsidRPr="008A0753">
              <w:rPr>
                <w:rFonts w:eastAsia="MS Mincho"/>
                <w:sz w:val="20"/>
                <w:szCs w:val="20"/>
                <w:lang w:eastAsia="ja-JP"/>
              </w:rPr>
              <w:t>16 кози</w:t>
            </w:r>
          </w:p>
          <w:p w:rsidR="005D020E" w:rsidRPr="008A0753" w:rsidRDefault="005D020E" w:rsidP="00552DDB">
            <w:pPr>
              <w:spacing w:after="0"/>
              <w:rPr>
                <w:rFonts w:eastAsia="MS Mincho"/>
                <w:sz w:val="20"/>
                <w:szCs w:val="20"/>
                <w:lang w:eastAsia="ja-JP"/>
              </w:rPr>
            </w:pPr>
            <w:r w:rsidRPr="008A0753">
              <w:rPr>
                <w:rFonts w:eastAsia="MS Mincho"/>
                <w:sz w:val="20"/>
                <w:szCs w:val="20"/>
                <w:lang w:eastAsia="ja-JP"/>
              </w:rPr>
              <w:t>5 овце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:rsidR="005D020E" w:rsidRPr="008A0753" w:rsidRDefault="005D020E" w:rsidP="00552DDB">
            <w:pPr>
              <w:spacing w:after="0"/>
              <w:rPr>
                <w:rFonts w:eastAsia="MS Mincho"/>
                <w:sz w:val="20"/>
                <w:szCs w:val="20"/>
                <w:lang w:eastAsia="ja-JP"/>
              </w:rPr>
            </w:pPr>
            <w:r w:rsidRPr="008A0753">
              <w:rPr>
                <w:rFonts w:eastAsia="MS Mincho"/>
                <w:sz w:val="20"/>
                <w:szCs w:val="20"/>
                <w:lang w:eastAsia="ja-JP"/>
              </w:rPr>
              <w:t>16 кози</w:t>
            </w:r>
          </w:p>
          <w:p w:rsidR="005D020E" w:rsidRPr="008A0753" w:rsidRDefault="005D020E" w:rsidP="00552DDB">
            <w:pPr>
              <w:spacing w:after="0"/>
              <w:rPr>
                <w:rFonts w:eastAsia="MS Mincho"/>
                <w:sz w:val="20"/>
                <w:szCs w:val="20"/>
                <w:lang w:eastAsia="ja-JP"/>
              </w:rPr>
            </w:pPr>
            <w:r w:rsidRPr="008A0753">
              <w:rPr>
                <w:rFonts w:eastAsia="MS Mincho"/>
                <w:sz w:val="20"/>
                <w:szCs w:val="20"/>
                <w:lang w:eastAsia="ja-JP"/>
              </w:rPr>
              <w:t>5 овце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5D020E" w:rsidRPr="008A0753" w:rsidRDefault="005D020E" w:rsidP="00552DDB">
            <w:pPr>
              <w:spacing w:after="0"/>
              <w:rPr>
                <w:rFonts w:eastAsia="MS Mincho"/>
                <w:sz w:val="20"/>
                <w:szCs w:val="20"/>
                <w:lang w:eastAsia="ja-JP"/>
              </w:rPr>
            </w:pPr>
            <w:r w:rsidRPr="008A0753">
              <w:rPr>
                <w:rFonts w:eastAsia="MS Mincho"/>
                <w:sz w:val="20"/>
                <w:szCs w:val="20"/>
                <w:lang w:eastAsia="ja-JP"/>
              </w:rPr>
              <w:t>действащо</w:t>
            </w:r>
          </w:p>
        </w:tc>
      </w:tr>
      <w:tr w:rsidR="005D020E" w:rsidRPr="008A0753" w:rsidTr="00CE3320">
        <w:trPr>
          <w:trHeight w:val="253"/>
        </w:trPr>
        <w:tc>
          <w:tcPr>
            <w:tcW w:w="911" w:type="dxa"/>
            <w:vMerge/>
            <w:shd w:val="clear" w:color="auto" w:fill="auto"/>
          </w:tcPr>
          <w:p w:rsidR="005D020E" w:rsidRPr="008A0753" w:rsidRDefault="005D020E" w:rsidP="00552DDB">
            <w:pPr>
              <w:spacing w:after="0"/>
              <w:rPr>
                <w:rFonts w:eastAsia="MS Mincho"/>
                <w:sz w:val="20"/>
                <w:szCs w:val="20"/>
                <w:lang w:val="ru-RU" w:eastAsia="ja-JP"/>
              </w:rPr>
            </w:pPr>
          </w:p>
        </w:tc>
        <w:tc>
          <w:tcPr>
            <w:tcW w:w="1358" w:type="dxa"/>
            <w:vMerge w:val="restart"/>
            <w:shd w:val="clear" w:color="auto" w:fill="auto"/>
          </w:tcPr>
          <w:p w:rsidR="005D020E" w:rsidRPr="008A0753" w:rsidRDefault="005D020E" w:rsidP="00552DDB">
            <w:pPr>
              <w:spacing w:after="0"/>
              <w:rPr>
                <w:rFonts w:eastAsia="MS Mincho"/>
                <w:sz w:val="20"/>
                <w:szCs w:val="20"/>
                <w:lang w:val="ru-RU" w:eastAsia="ja-JP"/>
              </w:rPr>
            </w:pPr>
            <w:r w:rsidRPr="008A0753">
              <w:rPr>
                <w:rFonts w:eastAsia="MS Mincho"/>
                <w:sz w:val="20"/>
                <w:szCs w:val="20"/>
                <w:lang w:val="ru-RU" w:eastAsia="ja-JP"/>
              </w:rPr>
              <w:t>Благоевград</w:t>
            </w:r>
          </w:p>
        </w:tc>
        <w:tc>
          <w:tcPr>
            <w:tcW w:w="1010" w:type="dxa"/>
            <w:vMerge w:val="restart"/>
            <w:shd w:val="clear" w:color="auto" w:fill="auto"/>
          </w:tcPr>
          <w:p w:rsidR="005D020E" w:rsidRPr="008A0753" w:rsidRDefault="005D020E" w:rsidP="00552DDB">
            <w:pPr>
              <w:spacing w:after="0"/>
              <w:rPr>
                <w:rFonts w:eastAsia="MS Mincho"/>
                <w:sz w:val="20"/>
                <w:szCs w:val="20"/>
                <w:lang w:eastAsia="ja-JP"/>
              </w:rPr>
            </w:pPr>
            <w:r w:rsidRPr="008A0753">
              <w:rPr>
                <w:rFonts w:eastAsia="MS Mincho"/>
                <w:sz w:val="20"/>
                <w:szCs w:val="20"/>
                <w:lang w:eastAsia="ja-JP"/>
              </w:rPr>
              <w:t>Сатовча</w:t>
            </w:r>
          </w:p>
        </w:tc>
        <w:tc>
          <w:tcPr>
            <w:tcW w:w="1271" w:type="dxa"/>
            <w:vMerge w:val="restart"/>
            <w:shd w:val="clear" w:color="auto" w:fill="auto"/>
          </w:tcPr>
          <w:p w:rsidR="005D020E" w:rsidRPr="008A0753" w:rsidRDefault="005D020E" w:rsidP="00552DDB">
            <w:pPr>
              <w:spacing w:after="0"/>
              <w:rPr>
                <w:rFonts w:eastAsia="MS Mincho"/>
                <w:sz w:val="20"/>
                <w:szCs w:val="20"/>
                <w:lang w:eastAsia="ja-JP"/>
              </w:rPr>
            </w:pPr>
            <w:r w:rsidRPr="008A0753">
              <w:rPr>
                <w:rFonts w:eastAsia="MS Mincho"/>
                <w:sz w:val="20"/>
                <w:szCs w:val="20"/>
                <w:lang w:eastAsia="ja-JP"/>
              </w:rPr>
              <w:t>с. Кочан</w:t>
            </w:r>
          </w:p>
        </w:tc>
        <w:tc>
          <w:tcPr>
            <w:tcW w:w="1350" w:type="dxa"/>
            <w:shd w:val="clear" w:color="auto" w:fill="FFFFFF"/>
          </w:tcPr>
          <w:p w:rsidR="005D020E" w:rsidRPr="008A0753" w:rsidRDefault="005D020E" w:rsidP="00552DDB">
            <w:pPr>
              <w:spacing w:after="0"/>
              <w:rPr>
                <w:rFonts w:eastAsia="MS Mincho"/>
                <w:sz w:val="20"/>
                <w:szCs w:val="20"/>
                <w:lang w:eastAsia="ja-JP"/>
              </w:rPr>
            </w:pPr>
            <w:r w:rsidRPr="008A0753">
              <w:rPr>
                <w:rFonts w:eastAsia="MS Mincho"/>
                <w:sz w:val="20"/>
                <w:szCs w:val="20"/>
                <w:lang w:eastAsia="ja-JP"/>
              </w:rPr>
              <w:t>2800 овце</w:t>
            </w:r>
          </w:p>
        </w:tc>
        <w:tc>
          <w:tcPr>
            <w:tcW w:w="1350" w:type="dxa"/>
            <w:vMerge w:val="restart"/>
            <w:shd w:val="clear" w:color="auto" w:fill="auto"/>
          </w:tcPr>
          <w:p w:rsidR="005D020E" w:rsidRPr="008A0753" w:rsidRDefault="005D020E" w:rsidP="00552DDB">
            <w:pPr>
              <w:spacing w:after="0"/>
              <w:rPr>
                <w:rFonts w:eastAsia="MS Mincho"/>
                <w:sz w:val="20"/>
                <w:szCs w:val="20"/>
                <w:lang w:eastAsia="ja-JP"/>
              </w:rPr>
            </w:pPr>
            <w:r w:rsidRPr="008A0753">
              <w:rPr>
                <w:rFonts w:eastAsia="MS Mincho"/>
                <w:sz w:val="20"/>
                <w:szCs w:val="20"/>
                <w:lang w:eastAsia="ja-JP"/>
              </w:rPr>
              <w:t>12 овце</w:t>
            </w:r>
          </w:p>
          <w:p w:rsidR="005D020E" w:rsidRPr="008A0753" w:rsidRDefault="005D020E" w:rsidP="00552DDB">
            <w:pPr>
              <w:spacing w:after="0"/>
              <w:rPr>
                <w:rFonts w:eastAsia="MS Mincho"/>
                <w:sz w:val="20"/>
                <w:szCs w:val="20"/>
                <w:lang w:eastAsia="ja-JP"/>
              </w:rPr>
            </w:pPr>
            <w:r w:rsidRPr="008A0753">
              <w:rPr>
                <w:rFonts w:eastAsia="MS Mincho"/>
                <w:sz w:val="20"/>
                <w:szCs w:val="20"/>
                <w:lang w:eastAsia="ja-JP"/>
              </w:rPr>
              <w:t>1 кози</w:t>
            </w:r>
          </w:p>
        </w:tc>
        <w:tc>
          <w:tcPr>
            <w:tcW w:w="1275" w:type="dxa"/>
            <w:vMerge w:val="restart"/>
            <w:shd w:val="clear" w:color="auto" w:fill="auto"/>
          </w:tcPr>
          <w:p w:rsidR="005D020E" w:rsidRPr="008A0753" w:rsidRDefault="005D020E" w:rsidP="00552DDB">
            <w:pPr>
              <w:spacing w:after="0"/>
              <w:rPr>
                <w:rFonts w:eastAsia="MS Mincho"/>
                <w:sz w:val="20"/>
                <w:szCs w:val="20"/>
                <w:lang w:eastAsia="ja-JP"/>
              </w:rPr>
            </w:pPr>
            <w:r w:rsidRPr="008A0753">
              <w:rPr>
                <w:rFonts w:eastAsia="MS Mincho"/>
                <w:sz w:val="20"/>
                <w:szCs w:val="20"/>
                <w:lang w:eastAsia="ja-JP"/>
              </w:rPr>
              <w:t>12 овце</w:t>
            </w:r>
          </w:p>
          <w:p w:rsidR="005D020E" w:rsidRPr="008A0753" w:rsidRDefault="005D020E" w:rsidP="00552DDB">
            <w:pPr>
              <w:spacing w:after="0"/>
              <w:rPr>
                <w:rFonts w:eastAsia="MS Mincho"/>
                <w:sz w:val="20"/>
                <w:szCs w:val="20"/>
                <w:lang w:eastAsia="ja-JP"/>
              </w:rPr>
            </w:pPr>
            <w:r w:rsidRPr="008A0753">
              <w:rPr>
                <w:rFonts w:eastAsia="MS Mincho"/>
                <w:sz w:val="20"/>
                <w:szCs w:val="20"/>
                <w:lang w:eastAsia="ja-JP"/>
              </w:rPr>
              <w:t>1 коза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5D020E" w:rsidRPr="008A0753" w:rsidRDefault="005D020E" w:rsidP="00552DDB">
            <w:pPr>
              <w:spacing w:after="0"/>
              <w:rPr>
                <w:rFonts w:eastAsia="MS Mincho"/>
                <w:sz w:val="20"/>
                <w:szCs w:val="20"/>
                <w:lang w:eastAsia="ja-JP"/>
              </w:rPr>
            </w:pPr>
            <w:r w:rsidRPr="008A0753">
              <w:rPr>
                <w:rFonts w:eastAsia="MS Mincho"/>
                <w:sz w:val="20"/>
                <w:szCs w:val="20"/>
                <w:lang w:eastAsia="ja-JP"/>
              </w:rPr>
              <w:t>действащо</w:t>
            </w:r>
          </w:p>
        </w:tc>
      </w:tr>
      <w:tr w:rsidR="005D020E" w:rsidRPr="008A0753" w:rsidTr="00CE3320">
        <w:trPr>
          <w:trHeight w:val="253"/>
        </w:trPr>
        <w:tc>
          <w:tcPr>
            <w:tcW w:w="911" w:type="dxa"/>
            <w:vMerge/>
            <w:shd w:val="clear" w:color="auto" w:fill="auto"/>
          </w:tcPr>
          <w:p w:rsidR="005D020E" w:rsidRPr="008A0753" w:rsidRDefault="005D020E" w:rsidP="00552DDB">
            <w:pPr>
              <w:spacing w:after="0"/>
              <w:rPr>
                <w:rFonts w:eastAsia="MS Mincho"/>
                <w:sz w:val="20"/>
                <w:szCs w:val="20"/>
                <w:lang w:val="ru-RU" w:eastAsia="ja-JP"/>
              </w:rPr>
            </w:pPr>
          </w:p>
        </w:tc>
        <w:tc>
          <w:tcPr>
            <w:tcW w:w="1358" w:type="dxa"/>
            <w:vMerge/>
            <w:shd w:val="clear" w:color="auto" w:fill="auto"/>
          </w:tcPr>
          <w:p w:rsidR="005D020E" w:rsidRPr="008A0753" w:rsidRDefault="005D020E" w:rsidP="00552DDB">
            <w:pPr>
              <w:spacing w:after="0"/>
              <w:rPr>
                <w:rFonts w:eastAsia="MS Mincho"/>
                <w:sz w:val="20"/>
                <w:szCs w:val="20"/>
                <w:lang w:val="ru-RU" w:eastAsia="ja-JP"/>
              </w:rPr>
            </w:pPr>
          </w:p>
        </w:tc>
        <w:tc>
          <w:tcPr>
            <w:tcW w:w="1010" w:type="dxa"/>
            <w:vMerge/>
            <w:shd w:val="clear" w:color="auto" w:fill="auto"/>
          </w:tcPr>
          <w:p w:rsidR="005D020E" w:rsidRPr="008A0753" w:rsidRDefault="005D020E" w:rsidP="00552DDB">
            <w:pPr>
              <w:spacing w:after="0"/>
              <w:rPr>
                <w:rFonts w:eastAsia="MS Mincho"/>
                <w:sz w:val="20"/>
                <w:szCs w:val="20"/>
                <w:lang w:eastAsia="ja-JP"/>
              </w:rPr>
            </w:pPr>
          </w:p>
        </w:tc>
        <w:tc>
          <w:tcPr>
            <w:tcW w:w="1271" w:type="dxa"/>
            <w:vMerge/>
            <w:shd w:val="clear" w:color="auto" w:fill="auto"/>
          </w:tcPr>
          <w:p w:rsidR="005D020E" w:rsidRPr="008A0753" w:rsidRDefault="005D020E" w:rsidP="00552DDB">
            <w:pPr>
              <w:spacing w:after="0"/>
              <w:rPr>
                <w:rFonts w:eastAsia="MS Mincho"/>
                <w:sz w:val="20"/>
                <w:szCs w:val="20"/>
                <w:lang w:eastAsia="ja-JP"/>
              </w:rPr>
            </w:pPr>
          </w:p>
        </w:tc>
        <w:tc>
          <w:tcPr>
            <w:tcW w:w="1350" w:type="dxa"/>
            <w:shd w:val="clear" w:color="auto" w:fill="FFFFFF"/>
          </w:tcPr>
          <w:p w:rsidR="005D020E" w:rsidRPr="008A0753" w:rsidRDefault="005D020E" w:rsidP="00552DDB">
            <w:pPr>
              <w:spacing w:after="0"/>
              <w:rPr>
                <w:rFonts w:eastAsia="MS Mincho"/>
                <w:sz w:val="20"/>
                <w:szCs w:val="20"/>
                <w:lang w:eastAsia="ja-JP"/>
              </w:rPr>
            </w:pPr>
            <w:r w:rsidRPr="008A0753">
              <w:rPr>
                <w:rFonts w:eastAsia="MS Mincho"/>
                <w:sz w:val="20"/>
                <w:szCs w:val="20"/>
                <w:lang w:eastAsia="ja-JP"/>
              </w:rPr>
              <w:t>200 кози</w:t>
            </w:r>
          </w:p>
        </w:tc>
        <w:tc>
          <w:tcPr>
            <w:tcW w:w="1350" w:type="dxa"/>
            <w:vMerge/>
            <w:shd w:val="clear" w:color="auto" w:fill="auto"/>
          </w:tcPr>
          <w:p w:rsidR="005D020E" w:rsidRPr="008A0753" w:rsidRDefault="005D020E" w:rsidP="00552DDB">
            <w:pPr>
              <w:spacing w:after="0"/>
              <w:rPr>
                <w:rFonts w:eastAsia="MS Mincho"/>
                <w:sz w:val="20"/>
                <w:szCs w:val="20"/>
                <w:lang w:eastAsia="ja-JP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5D020E" w:rsidRPr="008A0753" w:rsidRDefault="005D020E" w:rsidP="00552DDB">
            <w:pPr>
              <w:spacing w:after="0"/>
              <w:rPr>
                <w:rFonts w:eastAsia="MS Mincho"/>
                <w:sz w:val="20"/>
                <w:szCs w:val="20"/>
                <w:lang w:eastAsia="ja-JP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5D020E" w:rsidRPr="008A0753" w:rsidRDefault="005D020E" w:rsidP="00552DDB">
            <w:pPr>
              <w:spacing w:after="0"/>
              <w:rPr>
                <w:rFonts w:eastAsia="MS Mincho"/>
                <w:sz w:val="20"/>
                <w:szCs w:val="20"/>
                <w:lang w:val="ru-RU" w:eastAsia="ja-JP"/>
              </w:rPr>
            </w:pPr>
          </w:p>
        </w:tc>
      </w:tr>
    </w:tbl>
    <w:p w:rsidR="00CE3320" w:rsidRDefault="00CE3320" w:rsidP="00552DDB">
      <w:pPr>
        <w:jc w:val="both"/>
      </w:pPr>
    </w:p>
    <w:p w:rsidR="00CE3320" w:rsidRDefault="00CE3320" w:rsidP="00552DDB">
      <w:pPr>
        <w:jc w:val="both"/>
        <w:sectPr w:rsidR="00CE3320" w:rsidSect="00C7391A">
          <w:headerReference w:type="first" r:id="rId11"/>
          <w:pgSz w:w="11906" w:h="16838" w:code="9"/>
          <w:pgMar w:top="1096" w:right="1133" w:bottom="1418" w:left="1701" w:header="426" w:footer="397" w:gutter="0"/>
          <w:cols w:space="708"/>
          <w:titlePg/>
          <w:docGrid w:linePitch="360"/>
        </w:sectPr>
      </w:pPr>
    </w:p>
    <w:p w:rsidR="00CE3320" w:rsidRDefault="00290C08" w:rsidP="00552DDB">
      <w:pPr>
        <w:jc w:val="both"/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8610600" cy="5166360"/>
            <wp:effectExtent l="19050" t="0" r="0" b="0"/>
            <wp:docPr id="3" name="Picture 8" descr="Description: Brucellosis m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escription: Brucellosis map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0600" cy="5166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3320" w:rsidRDefault="00CE3320" w:rsidP="00552DDB">
      <w:pPr>
        <w:jc w:val="both"/>
        <w:sectPr w:rsidR="00CE3320" w:rsidSect="00552DDB">
          <w:pgSz w:w="16838" w:h="11906" w:orient="landscape" w:code="9"/>
          <w:pgMar w:top="1418" w:right="1096" w:bottom="1134" w:left="1560" w:header="426" w:footer="397" w:gutter="0"/>
          <w:cols w:space="708"/>
          <w:docGrid w:linePitch="360"/>
        </w:sectPr>
      </w:pPr>
    </w:p>
    <w:p w:rsidR="00CE3320" w:rsidRPr="00C37F03" w:rsidRDefault="00CE3320" w:rsidP="00552DDB">
      <w:pPr>
        <w:numPr>
          <w:ilvl w:val="0"/>
          <w:numId w:val="21"/>
        </w:numPr>
        <w:spacing w:after="0" w:line="240" w:lineRule="auto"/>
        <w:ind w:left="0" w:firstLine="0"/>
        <w:jc w:val="both"/>
        <w:rPr>
          <w:b/>
        </w:rPr>
      </w:pPr>
      <w:r w:rsidRPr="009F53FD">
        <w:rPr>
          <w:b/>
        </w:rPr>
        <w:lastRenderedPageBreak/>
        <w:t>Описание на програмата:</w:t>
      </w:r>
    </w:p>
    <w:p w:rsidR="00CE3320" w:rsidRDefault="00CE3320" w:rsidP="00552DDB">
      <w:pPr>
        <w:pStyle w:val="a9"/>
        <w:ind w:left="0"/>
        <w:rPr>
          <w:b/>
        </w:rPr>
      </w:pPr>
    </w:p>
    <w:p w:rsidR="00CE3320" w:rsidRDefault="00CE3320" w:rsidP="00552DDB">
      <w:pPr>
        <w:jc w:val="both"/>
      </w:pPr>
      <w:r w:rsidRPr="00035912">
        <w:t>Програмата включва:</w:t>
      </w:r>
    </w:p>
    <w:p w:rsidR="00CE3320" w:rsidRPr="00D53C4E" w:rsidRDefault="00CE3320" w:rsidP="00552DDB">
      <w:pPr>
        <w:pStyle w:val="a9"/>
        <w:numPr>
          <w:ilvl w:val="0"/>
          <w:numId w:val="22"/>
        </w:numPr>
        <w:ind w:left="0" w:firstLine="0"/>
        <w:jc w:val="both"/>
      </w:pPr>
      <w:r w:rsidRPr="00D53C4E">
        <w:rPr>
          <w:color w:val="000000"/>
        </w:rPr>
        <w:t>еднократно серологично изследване на всички овце и кози навършили 6 месечна възраст, отглеждани в стадо с по-малко от 50 броя животни;</w:t>
      </w:r>
    </w:p>
    <w:p w:rsidR="00CE3320" w:rsidRPr="00D53C4E" w:rsidRDefault="00CE3320" w:rsidP="00552DDB">
      <w:pPr>
        <w:pStyle w:val="a9"/>
        <w:numPr>
          <w:ilvl w:val="0"/>
          <w:numId w:val="22"/>
        </w:numPr>
        <w:ind w:left="0" w:firstLine="0"/>
        <w:jc w:val="both"/>
      </w:pPr>
      <w:r w:rsidRPr="00D53C4E">
        <w:rPr>
          <w:color w:val="000000"/>
        </w:rPr>
        <w:t>еднократно серологично изследване на  25 % от овце и кози навършили 6 месечна възраст, отглеждани в стадо</w:t>
      </w:r>
      <w:r w:rsidRPr="001E349F">
        <w:rPr>
          <w:color w:val="000000"/>
          <w:vertAlign w:val="superscript"/>
          <w:lang w:val="ru-RU"/>
        </w:rPr>
        <w:t xml:space="preserve"> </w:t>
      </w:r>
      <w:r w:rsidRPr="00D53C4E">
        <w:rPr>
          <w:color w:val="000000"/>
        </w:rPr>
        <w:t>с повече от 50 броя животни;</w:t>
      </w:r>
    </w:p>
    <w:p w:rsidR="00CE3320" w:rsidRDefault="00CE3320" w:rsidP="00552DDB">
      <w:pPr>
        <w:pStyle w:val="a9"/>
        <w:numPr>
          <w:ilvl w:val="0"/>
          <w:numId w:val="22"/>
        </w:numPr>
        <w:ind w:left="0" w:firstLine="0"/>
        <w:jc w:val="both"/>
      </w:pPr>
      <w:r w:rsidRPr="00D53C4E">
        <w:t xml:space="preserve">еднократно серологично изследване на всички некастрирани мъжки разплодни животни </w:t>
      </w:r>
      <w:r w:rsidRPr="001E349F">
        <w:rPr>
          <w:lang w:val="ru-RU"/>
        </w:rPr>
        <w:t>(</w:t>
      </w:r>
      <w:r>
        <w:t>кочове и пръчове</w:t>
      </w:r>
      <w:r w:rsidRPr="001E349F">
        <w:rPr>
          <w:lang w:val="ru-RU"/>
        </w:rPr>
        <w:t>)</w:t>
      </w:r>
      <w:r>
        <w:t xml:space="preserve"> </w:t>
      </w:r>
      <w:r w:rsidRPr="00D53C4E">
        <w:t>на възраст над шест месеца;</w:t>
      </w:r>
    </w:p>
    <w:p w:rsidR="00781B37" w:rsidRPr="00D53C4E" w:rsidRDefault="00781B37" w:rsidP="00552DDB">
      <w:pPr>
        <w:pStyle w:val="a9"/>
        <w:numPr>
          <w:ilvl w:val="0"/>
          <w:numId w:val="22"/>
        </w:numPr>
        <w:ind w:left="0" w:firstLine="0"/>
        <w:jc w:val="both"/>
      </w:pPr>
      <w:r>
        <w:t>едно</w:t>
      </w:r>
      <w:r w:rsidR="00EB7F37">
        <w:t>кратно серологично изследване по време на задължителната карантина на всички ДПЖ внесени от трети страни;</w:t>
      </w:r>
    </w:p>
    <w:p w:rsidR="00CE3320" w:rsidRPr="00D53C4E" w:rsidRDefault="00CE3320" w:rsidP="00552DDB">
      <w:pPr>
        <w:pStyle w:val="a9"/>
        <w:numPr>
          <w:ilvl w:val="0"/>
          <w:numId w:val="22"/>
        </w:numPr>
        <w:ind w:left="0" w:firstLine="0"/>
        <w:jc w:val="both"/>
      </w:pPr>
      <w:r w:rsidRPr="00D53C4E">
        <w:t>двукратно серологично изследване на абортирали овце и кози при масови</w:t>
      </w:r>
      <w:r w:rsidRPr="00D53C4E">
        <w:br/>
        <w:t>аборти - непосредствено след аборта и 15-20 дни след това;</w:t>
      </w:r>
    </w:p>
    <w:p w:rsidR="00CE3320" w:rsidRPr="00D53C4E" w:rsidRDefault="00CE3320" w:rsidP="00552DDB">
      <w:pPr>
        <w:pStyle w:val="a9"/>
        <w:numPr>
          <w:ilvl w:val="0"/>
          <w:numId w:val="22"/>
        </w:numPr>
        <w:ind w:left="0" w:firstLine="0"/>
        <w:jc w:val="both"/>
      </w:pPr>
      <w:r w:rsidRPr="00D53C4E">
        <w:t>бактериологично изследване на абортирани фетуси при масови аборти или мъртвородени агнета и ярета;</w:t>
      </w:r>
    </w:p>
    <w:p w:rsidR="00CE3320" w:rsidRPr="00D53C4E" w:rsidRDefault="00CE3320" w:rsidP="00552DDB">
      <w:pPr>
        <w:pStyle w:val="a9"/>
        <w:numPr>
          <w:ilvl w:val="0"/>
          <w:numId w:val="22"/>
        </w:numPr>
        <w:ind w:left="0" w:firstLine="0"/>
        <w:jc w:val="both"/>
      </w:pPr>
      <w:r w:rsidRPr="00D53C4E">
        <w:t>с</w:t>
      </w:r>
      <w:r w:rsidRPr="00D53C4E">
        <w:rPr>
          <w:color w:val="000000"/>
        </w:rPr>
        <w:t>ерологични изследвания през два месеца на всички ЕПЖ, ДПЖ, свине, еднокопитни и кучета в населените</w:t>
      </w:r>
      <w:r w:rsidR="00781B37">
        <w:rPr>
          <w:color w:val="000000"/>
        </w:rPr>
        <w:t xml:space="preserve"> места с констатирана бруцелоза.</w:t>
      </w:r>
    </w:p>
    <w:p w:rsidR="00CE3320" w:rsidRDefault="00CE3320" w:rsidP="00552DDB">
      <w:pPr>
        <w:shd w:val="clear" w:color="auto" w:fill="FFFFFF"/>
        <w:spacing w:line="283" w:lineRule="exact"/>
        <w:jc w:val="both"/>
        <w:rPr>
          <w:color w:val="000000"/>
          <w:highlight w:val="yellow"/>
        </w:rPr>
      </w:pPr>
    </w:p>
    <w:p w:rsidR="00CE3320" w:rsidRPr="00644B68" w:rsidRDefault="00CE3320" w:rsidP="00552DDB">
      <w:pPr>
        <w:shd w:val="clear" w:color="auto" w:fill="FFFFFF"/>
        <w:spacing w:line="283" w:lineRule="exact"/>
        <w:jc w:val="both"/>
        <w:rPr>
          <w:color w:val="000000"/>
        </w:rPr>
      </w:pPr>
      <w:r w:rsidRPr="00D53C4E">
        <w:rPr>
          <w:color w:val="000000"/>
        </w:rPr>
        <w:t>Серологичните и бактериологичните лабораторно-диагностични изследвания се извършват по методите посочени в Ръководството за стандарти за диагностични тестове и ваксини на OIE.</w:t>
      </w:r>
    </w:p>
    <w:p w:rsidR="00CE3320" w:rsidRDefault="00CE3320" w:rsidP="00552DDB">
      <w:pPr>
        <w:pStyle w:val="a9"/>
        <w:ind w:left="0"/>
        <w:jc w:val="both"/>
      </w:pPr>
    </w:p>
    <w:p w:rsidR="00CE3320" w:rsidRDefault="00CE3320" w:rsidP="00552DDB">
      <w:pPr>
        <w:pStyle w:val="a9"/>
        <w:ind w:left="0"/>
        <w:jc w:val="both"/>
      </w:pPr>
      <w:r>
        <w:t>В</w:t>
      </w:r>
      <w:r w:rsidRPr="001D5AE9">
        <w:t>сички резултати от извършен</w:t>
      </w:r>
      <w:r>
        <w:t xml:space="preserve">ите изследвания се въвеждат в системата </w:t>
      </w:r>
      <w:r w:rsidRPr="001D5AE9">
        <w:t>ВетИС.</w:t>
      </w:r>
    </w:p>
    <w:p w:rsidR="00CE3320" w:rsidRDefault="00CE3320" w:rsidP="00552DDB">
      <w:pPr>
        <w:pStyle w:val="a9"/>
        <w:ind w:left="0"/>
        <w:jc w:val="both"/>
      </w:pPr>
    </w:p>
    <w:p w:rsidR="00CE3320" w:rsidRPr="00BA3A83" w:rsidRDefault="00CE3320" w:rsidP="00552DDB">
      <w:pPr>
        <w:pStyle w:val="a9"/>
        <w:ind w:left="0"/>
        <w:jc w:val="both"/>
      </w:pPr>
      <w:r w:rsidRPr="00BA3A83">
        <w:t>В обхвата на програмата попадат още:</w:t>
      </w:r>
    </w:p>
    <w:p w:rsidR="00CE3320" w:rsidRPr="00BA3A83" w:rsidRDefault="00CE3320" w:rsidP="00552DDB">
      <w:pPr>
        <w:numPr>
          <w:ilvl w:val="0"/>
          <w:numId w:val="23"/>
        </w:numPr>
        <w:spacing w:after="0" w:line="240" w:lineRule="auto"/>
        <w:ind w:left="0" w:firstLine="0"/>
        <w:jc w:val="both"/>
      </w:pPr>
      <w:r w:rsidRPr="00BA3A83">
        <w:t>задълбочени епизоотологични проучвания в епизоотичните огнища за установяване източника на инфекция;</w:t>
      </w:r>
    </w:p>
    <w:p w:rsidR="00CE3320" w:rsidRPr="00BA3A83" w:rsidRDefault="00CE3320" w:rsidP="00552DDB">
      <w:pPr>
        <w:numPr>
          <w:ilvl w:val="0"/>
          <w:numId w:val="23"/>
        </w:numPr>
        <w:spacing w:after="0" w:line="240" w:lineRule="auto"/>
        <w:ind w:left="0" w:firstLine="0"/>
        <w:jc w:val="both"/>
      </w:pPr>
      <w:r w:rsidRPr="00BA3A83">
        <w:t>оценка на реалното изпълнение на вземаните проби;</w:t>
      </w:r>
    </w:p>
    <w:p w:rsidR="00CE3320" w:rsidRPr="00BA3A83" w:rsidRDefault="00CE3320" w:rsidP="00552DDB">
      <w:pPr>
        <w:numPr>
          <w:ilvl w:val="0"/>
          <w:numId w:val="23"/>
        </w:numPr>
        <w:spacing w:after="0" w:line="240" w:lineRule="auto"/>
        <w:ind w:left="0" w:firstLine="0"/>
        <w:jc w:val="both"/>
      </w:pPr>
      <w:r w:rsidRPr="00BA3A83">
        <w:t>оценка на реалната епизоотична</w:t>
      </w:r>
      <w:r w:rsidRPr="001E349F">
        <w:rPr>
          <w:lang w:val="ru-RU"/>
        </w:rPr>
        <w:t xml:space="preserve"> </w:t>
      </w:r>
      <w:r w:rsidRPr="00BA3A83">
        <w:t>ситуация в сборните селски стада овце и кози;</w:t>
      </w:r>
    </w:p>
    <w:p w:rsidR="00CE3320" w:rsidRPr="00BA3A83" w:rsidRDefault="00CE3320" w:rsidP="00552DDB">
      <w:pPr>
        <w:numPr>
          <w:ilvl w:val="0"/>
          <w:numId w:val="23"/>
        </w:numPr>
        <w:spacing w:after="0" w:line="240" w:lineRule="auto"/>
        <w:ind w:left="0" w:firstLine="0"/>
        <w:jc w:val="both"/>
      </w:pPr>
      <w:r w:rsidRPr="00BA3A83">
        <w:t xml:space="preserve">получаване на достоверна информация от броя на абортите; </w:t>
      </w:r>
    </w:p>
    <w:p w:rsidR="00CE3320" w:rsidRPr="00BA3A83" w:rsidRDefault="00CE3320" w:rsidP="00552DDB">
      <w:pPr>
        <w:numPr>
          <w:ilvl w:val="0"/>
          <w:numId w:val="23"/>
        </w:numPr>
        <w:tabs>
          <w:tab w:val="left" w:pos="9214"/>
        </w:tabs>
        <w:spacing w:after="0" w:line="240" w:lineRule="auto"/>
        <w:ind w:left="0" w:firstLine="0"/>
        <w:jc w:val="both"/>
      </w:pPr>
      <w:r w:rsidRPr="00BA3A83">
        <w:t>разкриване н</w:t>
      </w:r>
      <w:r w:rsidR="00545209">
        <w:t>а неустановени</w:t>
      </w:r>
      <w:r w:rsidRPr="00BA3A83">
        <w:t xml:space="preserve"> епизоотични огнища;</w:t>
      </w:r>
    </w:p>
    <w:p w:rsidR="00CE3320" w:rsidRPr="00BA3A83" w:rsidRDefault="00CE3320" w:rsidP="00552DDB">
      <w:pPr>
        <w:numPr>
          <w:ilvl w:val="0"/>
          <w:numId w:val="23"/>
        </w:numPr>
        <w:spacing w:after="0" w:line="240" w:lineRule="auto"/>
        <w:ind w:left="0" w:firstLine="0"/>
        <w:jc w:val="both"/>
      </w:pPr>
      <w:r w:rsidRPr="00BA3A83">
        <w:t>ликвидиране на всички епизоотични огнища на бруцел</w:t>
      </w:r>
      <w:r w:rsidR="00545209">
        <w:t>оза по овцете и козите</w:t>
      </w:r>
      <w:r w:rsidRPr="00BA3A83">
        <w:t xml:space="preserve">. </w:t>
      </w:r>
    </w:p>
    <w:p w:rsidR="00CE3320" w:rsidRPr="00BA3A83" w:rsidRDefault="00CE3320" w:rsidP="00552DDB">
      <w:pPr>
        <w:numPr>
          <w:ilvl w:val="0"/>
          <w:numId w:val="23"/>
        </w:numPr>
        <w:spacing w:after="0" w:line="240" w:lineRule="auto"/>
        <w:ind w:left="0" w:firstLine="0"/>
        <w:jc w:val="both"/>
      </w:pPr>
      <w:r w:rsidRPr="00BA3A83">
        <w:t>преглед и изменение на нормативната уредба за субсидиране от европейски фондове на фермери отглеждащи над 10 до 50 овце и кози, защото в голяма степен тази дейност е свързана с масово закупуване и преместване на такива животни;</w:t>
      </w:r>
    </w:p>
    <w:p w:rsidR="00CE3320" w:rsidRPr="00BA3A83" w:rsidRDefault="00CE3320" w:rsidP="00552DDB">
      <w:pPr>
        <w:numPr>
          <w:ilvl w:val="0"/>
          <w:numId w:val="23"/>
        </w:numPr>
        <w:spacing w:after="0" w:line="240" w:lineRule="auto"/>
        <w:ind w:left="0" w:firstLine="0"/>
        <w:jc w:val="both"/>
      </w:pPr>
      <w:r w:rsidRPr="00BA3A83">
        <w:t>осигуряване на адекватен епизоотичен контрол на овце и кози  закупувани и придвижвани от Гърция;</w:t>
      </w:r>
    </w:p>
    <w:p w:rsidR="00CE3320" w:rsidRPr="00BA3A83" w:rsidRDefault="00CE3320" w:rsidP="00552DDB">
      <w:pPr>
        <w:numPr>
          <w:ilvl w:val="0"/>
          <w:numId w:val="23"/>
        </w:numPr>
        <w:spacing w:after="0" w:line="240" w:lineRule="auto"/>
        <w:ind w:left="0" w:firstLine="0"/>
        <w:jc w:val="both"/>
        <w:rPr>
          <w:b/>
        </w:rPr>
      </w:pPr>
      <w:r w:rsidRPr="00BA3A83">
        <w:t>оценка на ефективността от прилаганите противоепизоотични мерки и анализ на причините, които могат да доведат до проблеми.</w:t>
      </w:r>
    </w:p>
    <w:p w:rsidR="00CE3320" w:rsidRDefault="00CE3320" w:rsidP="00552DDB">
      <w:pPr>
        <w:pStyle w:val="a9"/>
        <w:ind w:left="0"/>
        <w:rPr>
          <w:b/>
        </w:rPr>
      </w:pPr>
    </w:p>
    <w:p w:rsidR="00CE3320" w:rsidRDefault="00CE3320" w:rsidP="00552DDB">
      <w:pPr>
        <w:tabs>
          <w:tab w:val="left" w:pos="360"/>
        </w:tabs>
        <w:spacing w:after="0" w:line="240" w:lineRule="auto"/>
        <w:jc w:val="both"/>
        <w:rPr>
          <w:b/>
        </w:rPr>
      </w:pPr>
      <w:r w:rsidRPr="009F53FD">
        <w:rPr>
          <w:b/>
        </w:rPr>
        <w:t>Мерки съгласно програмата</w:t>
      </w:r>
      <w:r>
        <w:rPr>
          <w:b/>
        </w:rPr>
        <w:t>:</w:t>
      </w:r>
    </w:p>
    <w:p w:rsidR="005D020E" w:rsidRPr="0072489F" w:rsidRDefault="005D020E" w:rsidP="00552DDB">
      <w:pPr>
        <w:tabs>
          <w:tab w:val="left" w:pos="360"/>
        </w:tabs>
        <w:spacing w:after="0" w:line="240" w:lineRule="auto"/>
        <w:jc w:val="both"/>
        <w:rPr>
          <w:b/>
          <w:lang w:val="en-US"/>
        </w:rPr>
      </w:pPr>
    </w:p>
    <w:p w:rsidR="005D020E" w:rsidRDefault="00CE3320" w:rsidP="00552DDB">
      <w:pPr>
        <w:numPr>
          <w:ilvl w:val="1"/>
          <w:numId w:val="24"/>
        </w:numPr>
        <w:tabs>
          <w:tab w:val="left" w:pos="720"/>
        </w:tabs>
        <w:spacing w:after="0" w:line="240" w:lineRule="auto"/>
        <w:ind w:left="0" w:firstLine="0"/>
        <w:jc w:val="both"/>
      </w:pPr>
      <w:r w:rsidRPr="00E84E64">
        <w:t>Обобщение на мерките съгласно програмата</w:t>
      </w:r>
    </w:p>
    <w:p w:rsidR="005D020E" w:rsidRDefault="005D020E" w:rsidP="00552DDB">
      <w:pPr>
        <w:tabs>
          <w:tab w:val="left" w:pos="720"/>
        </w:tabs>
        <w:spacing w:after="0" w:line="240" w:lineRule="auto"/>
        <w:jc w:val="both"/>
      </w:pPr>
    </w:p>
    <w:p w:rsidR="00CE3320" w:rsidRPr="009F53FD" w:rsidRDefault="00CE3320" w:rsidP="00552DDB">
      <w:pPr>
        <w:jc w:val="both"/>
        <w:rPr>
          <w:i/>
        </w:rPr>
      </w:pPr>
      <w:r w:rsidRPr="009F53FD">
        <w:t>Период на изпълнение на програмата:</w:t>
      </w:r>
      <w:r w:rsidRPr="009F53FD">
        <w:rPr>
          <w:i/>
        </w:rPr>
        <w:t xml:space="preserve"> </w:t>
      </w:r>
      <w:r w:rsidRPr="009F53FD">
        <w:rPr>
          <w:b/>
        </w:rPr>
        <w:t>01.01.201</w:t>
      </w:r>
      <w:r w:rsidRPr="001E349F">
        <w:rPr>
          <w:b/>
          <w:lang w:val="ru-RU"/>
        </w:rPr>
        <w:t>9</w:t>
      </w:r>
      <w:r w:rsidRPr="009F53FD">
        <w:rPr>
          <w:b/>
        </w:rPr>
        <w:t xml:space="preserve"> - 31.12.20</w:t>
      </w:r>
      <w:r>
        <w:rPr>
          <w:b/>
        </w:rPr>
        <w:t>2</w:t>
      </w:r>
      <w:r w:rsidRPr="001E349F">
        <w:rPr>
          <w:b/>
          <w:lang w:val="ru-RU"/>
        </w:rPr>
        <w:t>1</w:t>
      </w:r>
      <w:r>
        <w:rPr>
          <w:b/>
        </w:rPr>
        <w:t xml:space="preserve"> г.</w:t>
      </w:r>
    </w:p>
    <w:p w:rsidR="00CE3320" w:rsidRDefault="00CE3320" w:rsidP="00552DDB">
      <w:pPr>
        <w:jc w:val="both"/>
      </w:pPr>
      <w:r>
        <w:br w:type="page"/>
      </w:r>
      <w:r w:rsidRPr="00815E85">
        <w:lastRenderedPageBreak/>
        <w:t>Контрол върху:</w:t>
      </w:r>
      <w:r>
        <w:t xml:space="preserve"> </w:t>
      </w:r>
    </w:p>
    <w:p w:rsidR="00CE3320" w:rsidRPr="00815E85" w:rsidRDefault="00CE3320" w:rsidP="00552DDB">
      <w:pPr>
        <w:numPr>
          <w:ilvl w:val="0"/>
          <w:numId w:val="25"/>
        </w:numPr>
        <w:spacing w:after="0" w:line="240" w:lineRule="auto"/>
        <w:ind w:left="0" w:firstLine="0"/>
        <w:jc w:val="both"/>
      </w:pPr>
      <w:r w:rsidRPr="00815E85">
        <w:t xml:space="preserve">Идентификацията  на </w:t>
      </w:r>
      <w:r>
        <w:t xml:space="preserve">овцете и козите </w:t>
      </w:r>
      <w:r w:rsidRPr="00815E85">
        <w:t>и регистрацията на животновъдните обекти;</w:t>
      </w:r>
    </w:p>
    <w:p w:rsidR="00CE3320" w:rsidRPr="00815E85" w:rsidRDefault="00693BB6" w:rsidP="00552DDB">
      <w:pPr>
        <w:numPr>
          <w:ilvl w:val="0"/>
          <w:numId w:val="25"/>
        </w:numPr>
        <w:spacing w:after="0" w:line="240" w:lineRule="auto"/>
        <w:ind w:left="0" w:firstLine="0"/>
        <w:jc w:val="both"/>
      </w:pPr>
      <w:r>
        <w:t>Вземане на кръвни проби;</w:t>
      </w:r>
    </w:p>
    <w:p w:rsidR="00CE3320" w:rsidRPr="00815E85" w:rsidRDefault="00CE3320" w:rsidP="00552DDB">
      <w:pPr>
        <w:numPr>
          <w:ilvl w:val="0"/>
          <w:numId w:val="25"/>
        </w:numPr>
        <w:spacing w:after="0" w:line="240" w:lineRule="auto"/>
        <w:ind w:left="0" w:firstLine="0"/>
        <w:jc w:val="both"/>
      </w:pPr>
      <w:r>
        <w:t>Контрол на з</w:t>
      </w:r>
      <w:r w:rsidRPr="00815E85">
        <w:t xml:space="preserve">дравния статус на </w:t>
      </w:r>
      <w:r>
        <w:t xml:space="preserve">овцете и козите </w:t>
      </w:r>
      <w:r w:rsidRPr="00815E85">
        <w:t>и безопасността н</w:t>
      </w:r>
      <w:r>
        <w:t>а животинските продукти</w:t>
      </w:r>
      <w:r w:rsidRPr="00815E85">
        <w:t>;</w:t>
      </w:r>
      <w:r w:rsidRPr="00815E85">
        <w:tab/>
      </w:r>
    </w:p>
    <w:p w:rsidR="005D020E" w:rsidRDefault="00CE3320" w:rsidP="00552DDB">
      <w:pPr>
        <w:numPr>
          <w:ilvl w:val="0"/>
          <w:numId w:val="25"/>
        </w:numPr>
        <w:spacing w:after="0" w:line="240" w:lineRule="auto"/>
        <w:ind w:left="0" w:firstLine="0"/>
        <w:jc w:val="both"/>
      </w:pPr>
      <w:r w:rsidRPr="00815E85">
        <w:t xml:space="preserve">Спазването на мерките за биосигурност в обектите с епизоотично значение посочени в </w:t>
      </w:r>
      <w:r w:rsidRPr="00D644C9">
        <w:t>Закон за ветеринарномедицинската дейност;</w:t>
      </w:r>
      <w:r>
        <w:t xml:space="preserve"> </w:t>
      </w:r>
    </w:p>
    <w:p w:rsidR="00CE3320" w:rsidRPr="005D020E" w:rsidRDefault="00CE3320" w:rsidP="00552DDB">
      <w:pPr>
        <w:spacing w:after="0" w:line="240" w:lineRule="auto"/>
        <w:jc w:val="both"/>
      </w:pPr>
      <w:r w:rsidRPr="009F53FD">
        <w:tab/>
      </w:r>
    </w:p>
    <w:p w:rsidR="00CE3320" w:rsidRDefault="00CE3320" w:rsidP="00552DDB">
      <w:pPr>
        <w:numPr>
          <w:ilvl w:val="1"/>
          <w:numId w:val="2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color w:val="000000"/>
          <w:lang w:eastAsia="de-DE"/>
        </w:rPr>
      </w:pPr>
      <w:r w:rsidRPr="00035912">
        <w:t xml:space="preserve">Определяне на </w:t>
      </w:r>
      <w:r w:rsidRPr="00035912">
        <w:rPr>
          <w:color w:val="000000"/>
          <w:lang w:eastAsia="de-DE"/>
        </w:rPr>
        <w:t xml:space="preserve"> централния</w:t>
      </w:r>
      <w:r>
        <w:rPr>
          <w:color w:val="000000"/>
          <w:lang w:eastAsia="de-DE"/>
        </w:rPr>
        <w:t xml:space="preserve"> компетентен</w:t>
      </w:r>
      <w:r w:rsidRPr="00035912">
        <w:rPr>
          <w:color w:val="000000"/>
          <w:lang w:eastAsia="de-DE"/>
        </w:rPr>
        <w:t xml:space="preserve"> орган, отговорен за надзора и координацията на отделите, отговорни за изпълнение на програмата</w:t>
      </w:r>
      <w:r w:rsidRPr="00035912">
        <w:t xml:space="preserve">: </w:t>
      </w:r>
    </w:p>
    <w:p w:rsidR="005D020E" w:rsidRPr="005D020E" w:rsidRDefault="005D020E" w:rsidP="00552DDB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lang w:eastAsia="de-DE"/>
        </w:rPr>
      </w:pPr>
    </w:p>
    <w:p w:rsidR="00CE3320" w:rsidRPr="007721D3" w:rsidRDefault="00CE3320" w:rsidP="00552DDB">
      <w:pPr>
        <w:widowControl w:val="0"/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spacing w:val="2"/>
          <w:lang w:eastAsia="de-DE"/>
        </w:rPr>
      </w:pPr>
      <w:r w:rsidRPr="007721D3">
        <w:rPr>
          <w:spacing w:val="2"/>
          <w:lang w:eastAsia="de-DE"/>
        </w:rPr>
        <w:t>Българската Агенция по безопасност на храните към Министерство</w:t>
      </w:r>
      <w:r w:rsidR="00693BB6">
        <w:rPr>
          <w:spacing w:val="2"/>
          <w:lang w:eastAsia="de-DE"/>
        </w:rPr>
        <w:t>то на земеделието,</w:t>
      </w:r>
      <w:r w:rsidRPr="007721D3">
        <w:rPr>
          <w:spacing w:val="2"/>
          <w:lang w:eastAsia="de-DE"/>
        </w:rPr>
        <w:t xml:space="preserve"> храните</w:t>
      </w:r>
      <w:r w:rsidR="00693BB6">
        <w:rPr>
          <w:spacing w:val="2"/>
          <w:lang w:eastAsia="de-DE"/>
        </w:rPr>
        <w:t xml:space="preserve"> и горите</w:t>
      </w:r>
      <w:r w:rsidRPr="007721D3">
        <w:rPr>
          <w:spacing w:val="2"/>
          <w:lang w:eastAsia="de-DE"/>
        </w:rPr>
        <w:t xml:space="preserve"> е компетентният орган за България</w:t>
      </w:r>
      <w:r w:rsidR="00C7391A">
        <w:rPr>
          <w:spacing w:val="2"/>
          <w:lang w:eastAsia="de-DE"/>
        </w:rPr>
        <w:t>,</w:t>
      </w:r>
      <w:r w:rsidRPr="007721D3">
        <w:rPr>
          <w:spacing w:val="2"/>
          <w:lang w:eastAsia="de-DE"/>
        </w:rPr>
        <w:t xml:space="preserve"> който:</w:t>
      </w:r>
    </w:p>
    <w:p w:rsidR="00CE3320" w:rsidRPr="007721D3" w:rsidRDefault="00CE3320" w:rsidP="00552DDB">
      <w:pPr>
        <w:widowControl w:val="0"/>
        <w:numPr>
          <w:ilvl w:val="1"/>
          <w:numId w:val="13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lang w:eastAsia="de-DE"/>
        </w:rPr>
      </w:pPr>
      <w:r>
        <w:rPr>
          <w:lang w:eastAsia="de-DE"/>
        </w:rPr>
        <w:t>О</w:t>
      </w:r>
      <w:r w:rsidRPr="007721D3">
        <w:rPr>
          <w:lang w:eastAsia="de-DE"/>
        </w:rPr>
        <w:t>рганизира и следи за  изпълняването на мерките за контрол на заразните болести по животните, подл</w:t>
      </w:r>
      <w:r w:rsidR="00693BB6">
        <w:rPr>
          <w:lang w:eastAsia="de-DE"/>
        </w:rPr>
        <w:t>ежащи на задължително обявяване;</w:t>
      </w:r>
      <w:r w:rsidRPr="007721D3">
        <w:rPr>
          <w:lang w:eastAsia="de-DE"/>
        </w:rPr>
        <w:t xml:space="preserve"> </w:t>
      </w:r>
    </w:p>
    <w:p w:rsidR="00CE3320" w:rsidRPr="007721D3" w:rsidRDefault="00CE3320" w:rsidP="00552DDB">
      <w:pPr>
        <w:widowControl w:val="0"/>
        <w:numPr>
          <w:ilvl w:val="1"/>
          <w:numId w:val="13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lang w:eastAsia="de-DE"/>
        </w:rPr>
      </w:pPr>
      <w:r>
        <w:rPr>
          <w:lang w:eastAsia="de-DE"/>
        </w:rPr>
        <w:t>У</w:t>
      </w:r>
      <w:r w:rsidRPr="007721D3">
        <w:rPr>
          <w:lang w:eastAsia="de-DE"/>
        </w:rPr>
        <w:t>достоверява статута на страната</w:t>
      </w:r>
      <w:r>
        <w:rPr>
          <w:lang w:eastAsia="de-DE"/>
        </w:rPr>
        <w:t>/областите  като свободни</w:t>
      </w:r>
      <w:r w:rsidRPr="007721D3">
        <w:rPr>
          <w:lang w:eastAsia="de-DE"/>
        </w:rPr>
        <w:t xml:space="preserve"> от </w:t>
      </w:r>
      <w:r>
        <w:rPr>
          <w:lang w:eastAsia="de-DE"/>
        </w:rPr>
        <w:t>бруцелоза по овцете и козите</w:t>
      </w:r>
      <w:r w:rsidRPr="007721D3">
        <w:rPr>
          <w:lang w:eastAsia="de-DE"/>
        </w:rPr>
        <w:t>;</w:t>
      </w:r>
    </w:p>
    <w:p w:rsidR="00CE3320" w:rsidRPr="007721D3" w:rsidRDefault="00CE3320" w:rsidP="00552DDB">
      <w:pPr>
        <w:widowControl w:val="0"/>
        <w:numPr>
          <w:ilvl w:val="1"/>
          <w:numId w:val="13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lang w:eastAsia="de-DE"/>
        </w:rPr>
      </w:pPr>
      <w:r>
        <w:rPr>
          <w:lang w:eastAsia="de-DE"/>
        </w:rPr>
        <w:t>О</w:t>
      </w:r>
      <w:r w:rsidRPr="007721D3">
        <w:rPr>
          <w:lang w:eastAsia="de-DE"/>
        </w:rPr>
        <w:t xml:space="preserve">бявява възникналите огнища на </w:t>
      </w:r>
      <w:r>
        <w:rPr>
          <w:lang w:eastAsia="de-DE"/>
        </w:rPr>
        <w:t xml:space="preserve">бруцелоза по дребните преживни животни </w:t>
      </w:r>
      <w:r w:rsidRPr="007721D3">
        <w:rPr>
          <w:lang w:eastAsia="de-DE"/>
        </w:rPr>
        <w:t>и определя мерки за ограничаване и ликвидиране на заболяването;</w:t>
      </w:r>
    </w:p>
    <w:p w:rsidR="00CE3320" w:rsidRPr="007721D3" w:rsidRDefault="00693BB6" w:rsidP="00552DDB">
      <w:pPr>
        <w:widowControl w:val="0"/>
        <w:numPr>
          <w:ilvl w:val="1"/>
          <w:numId w:val="13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spacing w:val="2"/>
          <w:lang w:eastAsia="de-DE"/>
        </w:rPr>
      </w:pPr>
      <w:r>
        <w:rPr>
          <w:lang w:eastAsia="de-DE"/>
        </w:rPr>
        <w:t>В</w:t>
      </w:r>
      <w:r w:rsidR="00CE3320" w:rsidRPr="007721D3">
        <w:rPr>
          <w:lang w:eastAsia="de-DE"/>
        </w:rPr>
        <w:t xml:space="preserve">заимодейства с институциите, които участват </w:t>
      </w:r>
      <w:r>
        <w:rPr>
          <w:lang w:eastAsia="de-DE"/>
        </w:rPr>
        <w:t>в програмата на национално ниво;</w:t>
      </w:r>
      <w:r w:rsidR="00CE3320" w:rsidRPr="007721D3">
        <w:rPr>
          <w:lang w:eastAsia="de-DE"/>
        </w:rPr>
        <w:t xml:space="preserve"> </w:t>
      </w:r>
    </w:p>
    <w:p w:rsidR="00CE3320" w:rsidRPr="007721D3" w:rsidRDefault="00CE3320" w:rsidP="00552DDB">
      <w:pPr>
        <w:widowControl w:val="0"/>
        <w:numPr>
          <w:ilvl w:val="1"/>
          <w:numId w:val="13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spacing w:val="2"/>
          <w:lang w:eastAsia="de-DE"/>
        </w:rPr>
      </w:pPr>
      <w:r>
        <w:rPr>
          <w:lang w:eastAsia="de-DE"/>
        </w:rPr>
        <w:t>О</w:t>
      </w:r>
      <w:r w:rsidRPr="007721D3">
        <w:rPr>
          <w:lang w:eastAsia="de-DE"/>
        </w:rPr>
        <w:t xml:space="preserve">съществява взаимодействието с другите </w:t>
      </w:r>
      <w:r>
        <w:rPr>
          <w:lang w:eastAsia="de-DE"/>
        </w:rPr>
        <w:t>държави членки</w:t>
      </w:r>
      <w:r w:rsidRPr="007721D3">
        <w:rPr>
          <w:lang w:eastAsia="de-DE"/>
        </w:rPr>
        <w:t xml:space="preserve"> и гарантира за здравния статус на животните и продуктите от тях при международната търговия; </w:t>
      </w:r>
    </w:p>
    <w:p w:rsidR="00CE3320" w:rsidRPr="007721D3" w:rsidRDefault="00CE3320" w:rsidP="00552DDB">
      <w:pPr>
        <w:widowControl w:val="0"/>
        <w:numPr>
          <w:ilvl w:val="1"/>
          <w:numId w:val="13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spacing w:val="2"/>
          <w:lang w:eastAsia="de-DE"/>
        </w:rPr>
      </w:pPr>
      <w:r>
        <w:rPr>
          <w:lang w:eastAsia="de-DE"/>
        </w:rPr>
        <w:t>У</w:t>
      </w:r>
      <w:r w:rsidRPr="007721D3">
        <w:rPr>
          <w:lang w:eastAsia="de-DE"/>
        </w:rPr>
        <w:t xml:space="preserve">достоверява пред международните институции възстановяването на статута </w:t>
      </w:r>
      <w:r>
        <w:rPr>
          <w:lang w:eastAsia="de-DE"/>
        </w:rPr>
        <w:t xml:space="preserve">отделните области и страната като цяло </w:t>
      </w:r>
      <w:r w:rsidRPr="007721D3">
        <w:rPr>
          <w:lang w:eastAsia="de-DE"/>
        </w:rPr>
        <w:t>на страната ни, като свободн</w:t>
      </w:r>
      <w:r>
        <w:rPr>
          <w:lang w:eastAsia="de-DE"/>
        </w:rPr>
        <w:t>и</w:t>
      </w:r>
      <w:r w:rsidRPr="007721D3">
        <w:rPr>
          <w:lang w:eastAsia="de-DE"/>
        </w:rPr>
        <w:t xml:space="preserve"> от</w:t>
      </w:r>
      <w:r>
        <w:rPr>
          <w:color w:val="FF0000"/>
          <w:lang w:eastAsia="de-DE"/>
        </w:rPr>
        <w:t xml:space="preserve"> </w:t>
      </w:r>
      <w:r w:rsidRPr="000E2ED7">
        <w:rPr>
          <w:lang w:eastAsia="de-DE"/>
        </w:rPr>
        <w:t>бруцелоза по дребните преживни животни.</w:t>
      </w:r>
      <w:r w:rsidRPr="007721D3">
        <w:rPr>
          <w:lang w:eastAsia="de-DE"/>
        </w:rPr>
        <w:t xml:space="preserve">  </w:t>
      </w:r>
    </w:p>
    <w:p w:rsidR="00CE3320" w:rsidRPr="009F53FD" w:rsidRDefault="00CE3320" w:rsidP="00552DDB">
      <w:pPr>
        <w:widowControl w:val="0"/>
        <w:shd w:val="clear" w:color="auto" w:fill="FFFFFF"/>
        <w:tabs>
          <w:tab w:val="left" w:pos="605"/>
        </w:tabs>
        <w:autoSpaceDE w:val="0"/>
        <w:autoSpaceDN w:val="0"/>
        <w:adjustRightInd w:val="0"/>
        <w:jc w:val="both"/>
        <w:rPr>
          <w:spacing w:val="2"/>
          <w:lang w:eastAsia="de-DE"/>
        </w:rPr>
      </w:pPr>
    </w:p>
    <w:p w:rsidR="00CE3320" w:rsidRPr="009F53FD" w:rsidRDefault="00CE3320" w:rsidP="00552DDB">
      <w:pPr>
        <w:widowControl w:val="0"/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spacing w:val="2"/>
          <w:lang w:eastAsia="de-DE"/>
        </w:rPr>
      </w:pPr>
      <w:r w:rsidRPr="009F53FD">
        <w:rPr>
          <w:spacing w:val="2"/>
          <w:lang w:eastAsia="de-DE"/>
        </w:rPr>
        <w:t>Дирекция “Здравеопазване и хуманно отношение на животните, и контрол на фуражите” при ЦУ на БАБХ</w:t>
      </w:r>
      <w:r>
        <w:rPr>
          <w:spacing w:val="2"/>
          <w:lang w:eastAsia="de-DE"/>
        </w:rPr>
        <w:t>:</w:t>
      </w:r>
    </w:p>
    <w:p w:rsidR="00CE3320" w:rsidRPr="007721D3" w:rsidRDefault="00CE3320" w:rsidP="00552DDB">
      <w:pPr>
        <w:widowControl w:val="0"/>
        <w:numPr>
          <w:ilvl w:val="1"/>
          <w:numId w:val="13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spacing w:val="2"/>
          <w:lang w:eastAsia="de-DE"/>
        </w:rPr>
      </w:pPr>
      <w:r w:rsidRPr="007721D3">
        <w:rPr>
          <w:spacing w:val="2"/>
          <w:lang w:eastAsia="de-DE"/>
        </w:rPr>
        <w:t>Разработва стратегия за контрола на</w:t>
      </w:r>
      <w:r w:rsidRPr="003A6EC8">
        <w:rPr>
          <w:lang w:eastAsia="de-DE"/>
        </w:rPr>
        <w:t xml:space="preserve"> </w:t>
      </w:r>
      <w:r w:rsidRPr="003A6EC8">
        <w:rPr>
          <w:spacing w:val="2"/>
          <w:lang w:eastAsia="de-DE"/>
        </w:rPr>
        <w:t>бруцелоза по дребните преживни животни</w:t>
      </w:r>
      <w:r w:rsidRPr="007721D3">
        <w:rPr>
          <w:spacing w:val="2"/>
          <w:lang w:eastAsia="de-DE"/>
        </w:rPr>
        <w:t xml:space="preserve"> и осъществява контрола по прилагането на програмата</w:t>
      </w:r>
      <w:r w:rsidR="00693BB6">
        <w:rPr>
          <w:spacing w:val="2"/>
          <w:lang w:eastAsia="de-DE"/>
        </w:rPr>
        <w:t>;</w:t>
      </w:r>
    </w:p>
    <w:p w:rsidR="00CE3320" w:rsidRDefault="00CE3320" w:rsidP="00552DDB">
      <w:pPr>
        <w:widowControl w:val="0"/>
        <w:numPr>
          <w:ilvl w:val="1"/>
          <w:numId w:val="13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spacing w:val="2"/>
          <w:lang w:eastAsia="de-DE"/>
        </w:rPr>
      </w:pPr>
      <w:r w:rsidRPr="007721D3">
        <w:rPr>
          <w:spacing w:val="2"/>
          <w:lang w:eastAsia="de-DE"/>
        </w:rPr>
        <w:t>Координира действията на всички органи участващи в програмата</w:t>
      </w:r>
      <w:r w:rsidR="00693BB6">
        <w:rPr>
          <w:spacing w:val="2"/>
          <w:lang w:eastAsia="de-DE"/>
        </w:rPr>
        <w:t>;</w:t>
      </w:r>
    </w:p>
    <w:p w:rsidR="00CE3320" w:rsidRPr="007721D3" w:rsidRDefault="00CE3320" w:rsidP="00552DDB">
      <w:pPr>
        <w:widowControl w:val="0"/>
        <w:numPr>
          <w:ilvl w:val="1"/>
          <w:numId w:val="13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spacing w:val="2"/>
          <w:lang w:eastAsia="de-DE"/>
        </w:rPr>
      </w:pPr>
      <w:r w:rsidRPr="007721D3">
        <w:rPr>
          <w:spacing w:val="2"/>
          <w:lang w:eastAsia="de-DE"/>
        </w:rPr>
        <w:t>Събира, съпоставя и анализира данни и изготвя информация и доклади с резултатите по програмата.</w:t>
      </w:r>
    </w:p>
    <w:p w:rsidR="00CE3320" w:rsidRPr="007721D3" w:rsidRDefault="00CE3320" w:rsidP="00552DDB">
      <w:pPr>
        <w:widowControl w:val="0"/>
        <w:shd w:val="clear" w:color="auto" w:fill="FFFFFF"/>
        <w:tabs>
          <w:tab w:val="left" w:pos="605"/>
        </w:tabs>
        <w:autoSpaceDE w:val="0"/>
        <w:autoSpaceDN w:val="0"/>
        <w:adjustRightInd w:val="0"/>
        <w:jc w:val="both"/>
        <w:rPr>
          <w:spacing w:val="2"/>
          <w:lang w:eastAsia="de-DE"/>
        </w:rPr>
      </w:pPr>
    </w:p>
    <w:p w:rsidR="00CE3320" w:rsidRPr="009F53FD" w:rsidRDefault="00CE3320" w:rsidP="00552DDB">
      <w:pPr>
        <w:widowControl w:val="0"/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spacing w:val="2"/>
          <w:lang w:eastAsia="de-DE"/>
        </w:rPr>
      </w:pPr>
      <w:r w:rsidRPr="009F53FD">
        <w:rPr>
          <w:spacing w:val="2"/>
          <w:lang w:eastAsia="de-DE"/>
        </w:rPr>
        <w:t>Директорите и началник отделите на “Здравеопазване на животните” в областните дирекции по безопасност на храните</w:t>
      </w:r>
      <w:r w:rsidRPr="001E349F">
        <w:rPr>
          <w:spacing w:val="2"/>
          <w:lang w:val="ru-RU" w:eastAsia="de-DE"/>
        </w:rPr>
        <w:t>:</w:t>
      </w:r>
      <w:r w:rsidRPr="009F53FD">
        <w:rPr>
          <w:spacing w:val="2"/>
          <w:lang w:eastAsia="de-DE"/>
        </w:rPr>
        <w:t xml:space="preserve"> </w:t>
      </w:r>
    </w:p>
    <w:p w:rsidR="00CE3320" w:rsidRDefault="00CE3320" w:rsidP="00552DDB">
      <w:pPr>
        <w:widowControl w:val="0"/>
        <w:numPr>
          <w:ilvl w:val="1"/>
          <w:numId w:val="13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spacing w:val="2"/>
          <w:lang w:val="en-US" w:eastAsia="de-DE"/>
        </w:rPr>
      </w:pPr>
      <w:r>
        <w:rPr>
          <w:spacing w:val="2"/>
          <w:lang w:eastAsia="de-DE"/>
        </w:rPr>
        <w:t>Контролират</w:t>
      </w:r>
      <w:r w:rsidRPr="003A6EC8">
        <w:rPr>
          <w:spacing w:val="2"/>
          <w:lang w:eastAsia="de-DE"/>
        </w:rPr>
        <w:t xml:space="preserve"> изпъл</w:t>
      </w:r>
      <w:r>
        <w:rPr>
          <w:spacing w:val="2"/>
          <w:lang w:eastAsia="de-DE"/>
        </w:rPr>
        <w:t>нението на програмата;</w:t>
      </w:r>
    </w:p>
    <w:p w:rsidR="00CE3320" w:rsidRDefault="00CE3320" w:rsidP="00552DDB">
      <w:pPr>
        <w:widowControl w:val="0"/>
        <w:numPr>
          <w:ilvl w:val="1"/>
          <w:numId w:val="13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spacing w:val="2"/>
          <w:lang w:eastAsia="de-DE"/>
        </w:rPr>
      </w:pPr>
      <w:r w:rsidRPr="003A6EC8">
        <w:rPr>
          <w:spacing w:val="2"/>
          <w:lang w:eastAsia="de-DE"/>
        </w:rPr>
        <w:t>Контролира</w:t>
      </w:r>
      <w:r>
        <w:rPr>
          <w:spacing w:val="2"/>
          <w:lang w:eastAsia="de-DE"/>
        </w:rPr>
        <w:t>т</w:t>
      </w:r>
      <w:r w:rsidRPr="003A6EC8">
        <w:rPr>
          <w:spacing w:val="2"/>
          <w:lang w:eastAsia="de-DE"/>
        </w:rPr>
        <w:t xml:space="preserve"> дейностите на всички регистрирани ветеринарни лекари на регионално ниво по обезпечаване на програмата и докладва</w:t>
      </w:r>
      <w:r>
        <w:rPr>
          <w:spacing w:val="2"/>
          <w:lang w:eastAsia="de-DE"/>
        </w:rPr>
        <w:t>т</w:t>
      </w:r>
      <w:r w:rsidRPr="003A6EC8">
        <w:rPr>
          <w:spacing w:val="2"/>
          <w:lang w:eastAsia="de-DE"/>
        </w:rPr>
        <w:t xml:space="preserve"> данните в</w:t>
      </w:r>
      <w:r>
        <w:rPr>
          <w:spacing w:val="2"/>
          <w:lang w:eastAsia="de-DE"/>
        </w:rPr>
        <w:t xml:space="preserve"> ЦУ на БАБХ;</w:t>
      </w:r>
    </w:p>
    <w:p w:rsidR="00CE3320" w:rsidRPr="000E2ED7" w:rsidRDefault="00CE3320" w:rsidP="00552DDB">
      <w:pPr>
        <w:widowControl w:val="0"/>
        <w:numPr>
          <w:ilvl w:val="1"/>
          <w:numId w:val="13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spacing w:val="2"/>
          <w:lang w:eastAsia="de-DE"/>
        </w:rPr>
      </w:pPr>
      <w:r w:rsidRPr="000E2ED7">
        <w:rPr>
          <w:spacing w:val="2"/>
          <w:lang w:eastAsia="de-DE"/>
        </w:rPr>
        <w:t>С</w:t>
      </w:r>
      <w:r>
        <w:rPr>
          <w:spacing w:val="2"/>
          <w:lang w:eastAsia="de-DE"/>
        </w:rPr>
        <w:t xml:space="preserve">ъвместно с </w:t>
      </w:r>
      <w:r w:rsidRPr="000E2ED7">
        <w:rPr>
          <w:spacing w:val="2"/>
          <w:lang w:eastAsia="de-DE"/>
        </w:rPr>
        <w:t>официални</w:t>
      </w:r>
      <w:r>
        <w:rPr>
          <w:spacing w:val="2"/>
          <w:lang w:eastAsia="de-DE"/>
        </w:rPr>
        <w:t>те</w:t>
      </w:r>
      <w:r w:rsidRPr="000E2ED7">
        <w:rPr>
          <w:spacing w:val="2"/>
          <w:lang w:eastAsia="de-DE"/>
        </w:rPr>
        <w:t xml:space="preserve"> ветеринарни лекари</w:t>
      </w:r>
      <w:r>
        <w:rPr>
          <w:spacing w:val="2"/>
          <w:lang w:eastAsia="de-DE"/>
        </w:rPr>
        <w:t xml:space="preserve"> на общините</w:t>
      </w:r>
      <w:r w:rsidRPr="000E2ED7">
        <w:rPr>
          <w:spacing w:val="2"/>
          <w:lang w:eastAsia="de-DE"/>
        </w:rPr>
        <w:t xml:space="preserve"> контролират вземането на пробите от регистрираните ветеринарни лекари.</w:t>
      </w:r>
    </w:p>
    <w:p w:rsidR="00CE3320" w:rsidRPr="00CE3320" w:rsidRDefault="00CE3320" w:rsidP="00552DDB">
      <w:pPr>
        <w:widowControl w:val="0"/>
        <w:numPr>
          <w:ilvl w:val="0"/>
          <w:numId w:val="27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eastAsia="Times New Roman"/>
          <w:spacing w:val="2"/>
          <w:lang w:eastAsia="de-DE"/>
        </w:rPr>
      </w:pPr>
      <w:r>
        <w:br w:type="page"/>
      </w:r>
      <w:r w:rsidRPr="00CE3320">
        <w:rPr>
          <w:rFonts w:eastAsia="Times New Roman"/>
          <w:spacing w:val="2"/>
          <w:lang w:eastAsia="de-DE"/>
        </w:rPr>
        <w:lastRenderedPageBreak/>
        <w:t>Официалният контрол по здравеопазване на животните на общинско ниво:</w:t>
      </w:r>
    </w:p>
    <w:p w:rsidR="00CE3320" w:rsidRPr="00CE3320" w:rsidRDefault="00CE3320" w:rsidP="00552DDB">
      <w:pPr>
        <w:widowControl w:val="0"/>
        <w:numPr>
          <w:ilvl w:val="1"/>
          <w:numId w:val="13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eastAsia="Times New Roman"/>
          <w:spacing w:val="2"/>
          <w:lang w:eastAsia="de-DE"/>
        </w:rPr>
      </w:pPr>
      <w:r w:rsidRPr="00CE3320">
        <w:rPr>
          <w:rFonts w:eastAsia="Times New Roman"/>
          <w:spacing w:val="2"/>
          <w:lang w:eastAsia="de-DE"/>
        </w:rPr>
        <w:t xml:space="preserve">Привежда в изпълнение програмата на местно ниво;  </w:t>
      </w:r>
    </w:p>
    <w:p w:rsidR="00CE3320" w:rsidRPr="00CE3320" w:rsidRDefault="00CE3320" w:rsidP="00552DDB">
      <w:pPr>
        <w:widowControl w:val="0"/>
        <w:numPr>
          <w:ilvl w:val="1"/>
          <w:numId w:val="13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eastAsia="Times New Roman"/>
          <w:spacing w:val="2"/>
          <w:lang w:eastAsia="de-DE"/>
        </w:rPr>
      </w:pPr>
      <w:r w:rsidRPr="00CE3320">
        <w:rPr>
          <w:rFonts w:eastAsia="Times New Roman"/>
          <w:spacing w:val="2"/>
          <w:lang w:eastAsia="de-DE"/>
        </w:rPr>
        <w:t>Осигурява проследяемост на пробите - връщане на резултатите от взетите проби обратно до фермата;</w:t>
      </w:r>
    </w:p>
    <w:p w:rsidR="00CE3320" w:rsidRPr="00CE3320" w:rsidRDefault="00CE3320" w:rsidP="00552DDB">
      <w:pPr>
        <w:widowControl w:val="0"/>
        <w:numPr>
          <w:ilvl w:val="1"/>
          <w:numId w:val="13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eastAsia="Times New Roman"/>
          <w:spacing w:val="2"/>
          <w:lang w:eastAsia="de-DE"/>
        </w:rPr>
      </w:pPr>
      <w:r w:rsidRPr="00CE3320">
        <w:rPr>
          <w:rFonts w:eastAsia="Times New Roman"/>
          <w:spacing w:val="2"/>
          <w:lang w:eastAsia="de-DE"/>
        </w:rPr>
        <w:t xml:space="preserve">Контрол на резултатите от серологичния надзор в базата данни, предоставена от регистрираните ветеринарни лекари; </w:t>
      </w:r>
    </w:p>
    <w:p w:rsidR="00CE3320" w:rsidRPr="00CE3320" w:rsidRDefault="00CE3320" w:rsidP="00552DDB">
      <w:pPr>
        <w:widowControl w:val="0"/>
        <w:numPr>
          <w:ilvl w:val="1"/>
          <w:numId w:val="13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eastAsia="Times New Roman"/>
          <w:spacing w:val="2"/>
          <w:lang w:eastAsia="de-DE"/>
        </w:rPr>
      </w:pPr>
      <w:r w:rsidRPr="00CE3320">
        <w:rPr>
          <w:rFonts w:eastAsia="Times New Roman"/>
          <w:spacing w:val="2"/>
          <w:lang w:eastAsia="de-DE"/>
        </w:rPr>
        <w:t>Контрол на спазването на правилата за регистрация и идентификация на животните, тяхното движение.</w:t>
      </w:r>
    </w:p>
    <w:p w:rsidR="00CE3320" w:rsidRPr="00CE3320" w:rsidRDefault="00CE3320" w:rsidP="00552DDB">
      <w:pPr>
        <w:widowControl w:val="0"/>
        <w:numPr>
          <w:ilvl w:val="0"/>
          <w:numId w:val="26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eastAsia="Times New Roman"/>
          <w:spacing w:val="2"/>
          <w:lang w:eastAsia="de-DE"/>
        </w:rPr>
      </w:pPr>
      <w:r w:rsidRPr="00CE3320">
        <w:rPr>
          <w:rFonts w:eastAsia="Times New Roman"/>
          <w:spacing w:val="2"/>
          <w:lang w:eastAsia="de-DE"/>
        </w:rPr>
        <w:t xml:space="preserve">Регистрираните ветеринарни лекари: </w:t>
      </w:r>
    </w:p>
    <w:p w:rsidR="00CE3320" w:rsidRPr="00CE3320" w:rsidRDefault="00CE3320" w:rsidP="00552DDB">
      <w:pPr>
        <w:widowControl w:val="0"/>
        <w:numPr>
          <w:ilvl w:val="1"/>
          <w:numId w:val="13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eastAsia="Times New Roman"/>
          <w:spacing w:val="2"/>
          <w:lang w:eastAsia="de-DE"/>
        </w:rPr>
      </w:pPr>
      <w:r w:rsidRPr="00CE3320">
        <w:rPr>
          <w:rFonts w:eastAsia="Times New Roman"/>
          <w:spacing w:val="2"/>
          <w:lang w:eastAsia="de-DE"/>
        </w:rPr>
        <w:t>Взимат проби за серологично изследване по програмата;</w:t>
      </w:r>
    </w:p>
    <w:p w:rsidR="00CE3320" w:rsidRPr="00CE3320" w:rsidRDefault="00CE3320" w:rsidP="00552DDB">
      <w:pPr>
        <w:widowControl w:val="0"/>
        <w:numPr>
          <w:ilvl w:val="1"/>
          <w:numId w:val="13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eastAsia="Times New Roman"/>
          <w:spacing w:val="2"/>
          <w:lang w:eastAsia="de-DE"/>
        </w:rPr>
      </w:pPr>
      <w:r w:rsidRPr="00CE3320">
        <w:rPr>
          <w:rFonts w:eastAsia="Times New Roman"/>
          <w:spacing w:val="2"/>
          <w:lang w:eastAsia="de-DE"/>
        </w:rPr>
        <w:t>Изпращат фетуси от абортирали дребни преживни животни в акредитирана лаборатория за бактериологично изследване;</w:t>
      </w:r>
    </w:p>
    <w:p w:rsidR="00CE3320" w:rsidRPr="00CE3320" w:rsidRDefault="00CE3320" w:rsidP="00552DDB">
      <w:pPr>
        <w:widowControl w:val="0"/>
        <w:numPr>
          <w:ilvl w:val="1"/>
          <w:numId w:val="13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eastAsia="Times New Roman"/>
          <w:spacing w:val="2"/>
          <w:lang w:eastAsia="de-DE"/>
        </w:rPr>
      </w:pPr>
      <w:r w:rsidRPr="00CE3320">
        <w:rPr>
          <w:rFonts w:eastAsia="Times New Roman"/>
          <w:spacing w:val="2"/>
          <w:lang w:eastAsia="de-DE"/>
        </w:rPr>
        <w:t>Въвеждат в системата ВетИс идентификационните номера на дребните преживни животни от които са взели проби за серологични изследвания.</w:t>
      </w:r>
    </w:p>
    <w:p w:rsidR="00CE3320" w:rsidRPr="00CE3320" w:rsidRDefault="00CE3320" w:rsidP="00552DDB">
      <w:pPr>
        <w:widowControl w:val="0"/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spacing w:val="2"/>
          <w:lang w:eastAsia="de-DE"/>
        </w:rPr>
      </w:pPr>
    </w:p>
    <w:p w:rsidR="00CE3320" w:rsidRPr="00CE3320" w:rsidRDefault="00CE3320" w:rsidP="00552DDB">
      <w:pPr>
        <w:widowControl w:val="0"/>
        <w:numPr>
          <w:ilvl w:val="0"/>
          <w:numId w:val="15"/>
        </w:numPr>
        <w:shd w:val="clear" w:color="auto" w:fill="FFFFFF"/>
        <w:tabs>
          <w:tab w:val="num" w:pos="502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eastAsia="Times New Roman"/>
          <w:spacing w:val="2"/>
          <w:lang w:eastAsia="de-DE"/>
        </w:rPr>
      </w:pPr>
      <w:r w:rsidRPr="00CE3320">
        <w:rPr>
          <w:rFonts w:eastAsia="Times New Roman"/>
          <w:spacing w:val="2"/>
          <w:lang w:eastAsia="de-DE"/>
        </w:rPr>
        <w:t>Национална Референтна лаборатория, секция „Бактериология и бактериални болести“ към НДНИВМИ в гр. София:</w:t>
      </w:r>
    </w:p>
    <w:p w:rsidR="00CE3320" w:rsidRPr="00CE3320" w:rsidRDefault="00CE3320" w:rsidP="00552DDB">
      <w:pPr>
        <w:widowControl w:val="0"/>
        <w:numPr>
          <w:ilvl w:val="1"/>
          <w:numId w:val="15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eastAsia="Times New Roman"/>
          <w:spacing w:val="2"/>
          <w:lang w:eastAsia="de-DE"/>
        </w:rPr>
      </w:pPr>
      <w:r w:rsidRPr="00CE3320">
        <w:rPr>
          <w:rFonts w:eastAsia="Times New Roman"/>
          <w:spacing w:val="2"/>
          <w:lang w:eastAsia="de-DE"/>
        </w:rPr>
        <w:t>Извършва изследване на проби от ДПЖ за серологично изследване и изпраща резултатите до БАБХ;</w:t>
      </w:r>
    </w:p>
    <w:p w:rsidR="00CE3320" w:rsidRPr="00CE3320" w:rsidRDefault="00CE3320" w:rsidP="00552DDB">
      <w:pPr>
        <w:widowControl w:val="0"/>
        <w:numPr>
          <w:ilvl w:val="1"/>
          <w:numId w:val="15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eastAsia="Times New Roman"/>
          <w:spacing w:val="2"/>
          <w:lang w:eastAsia="de-DE"/>
        </w:rPr>
      </w:pPr>
      <w:r w:rsidRPr="00CE3320">
        <w:rPr>
          <w:rFonts w:eastAsia="Times New Roman"/>
          <w:spacing w:val="2"/>
          <w:lang w:eastAsia="de-DE"/>
        </w:rPr>
        <w:t>Сътрудничи с Националните Референтни лаборатории на други държавите членки по отношение на необходимите изследвания;</w:t>
      </w:r>
    </w:p>
    <w:p w:rsidR="00CE3320" w:rsidRPr="00CE3320" w:rsidRDefault="00CE3320" w:rsidP="00552DDB">
      <w:pPr>
        <w:widowControl w:val="0"/>
        <w:numPr>
          <w:ilvl w:val="1"/>
          <w:numId w:val="15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eastAsia="Times New Roman"/>
          <w:spacing w:val="2"/>
          <w:lang w:eastAsia="de-DE"/>
        </w:rPr>
      </w:pPr>
      <w:r w:rsidRPr="00CE3320">
        <w:rPr>
          <w:rFonts w:eastAsia="Times New Roman"/>
          <w:bCs/>
          <w:spacing w:val="2"/>
          <w:lang w:eastAsia="de-DE"/>
        </w:rPr>
        <w:t>Изследването се извършва в акредитираните лаборатории в страната;</w:t>
      </w:r>
    </w:p>
    <w:p w:rsidR="00CE3320" w:rsidRPr="00CE3320" w:rsidRDefault="00CE3320" w:rsidP="00552DDB">
      <w:pPr>
        <w:widowControl w:val="0"/>
        <w:numPr>
          <w:ilvl w:val="1"/>
          <w:numId w:val="15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eastAsia="Times New Roman"/>
          <w:spacing w:val="2"/>
          <w:lang w:eastAsia="de-DE"/>
        </w:rPr>
      </w:pPr>
      <w:r w:rsidRPr="00CE3320">
        <w:rPr>
          <w:rFonts w:eastAsia="Times New Roman"/>
          <w:spacing w:val="2"/>
          <w:lang w:eastAsia="de-DE"/>
        </w:rPr>
        <w:t>Нанасят данните от лабораторните изследвания в системата ВетИс;</w:t>
      </w:r>
    </w:p>
    <w:p w:rsidR="00CE3320" w:rsidRPr="00CE3320" w:rsidRDefault="00CE3320" w:rsidP="00552DDB">
      <w:pPr>
        <w:widowControl w:val="0"/>
        <w:numPr>
          <w:ilvl w:val="1"/>
          <w:numId w:val="15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eastAsia="Times New Roman"/>
          <w:spacing w:val="2"/>
          <w:lang w:eastAsia="de-DE"/>
        </w:rPr>
      </w:pPr>
      <w:r w:rsidRPr="00CE3320">
        <w:rPr>
          <w:rFonts w:eastAsia="Times New Roman"/>
          <w:spacing w:val="2"/>
          <w:lang w:eastAsia="de-DE"/>
        </w:rPr>
        <w:t xml:space="preserve">Изпраща изолатите в Референтна лаборатория на ЕС; </w:t>
      </w:r>
    </w:p>
    <w:p w:rsidR="00CE3320" w:rsidRPr="00CE3320" w:rsidRDefault="00CE3320" w:rsidP="00552DDB">
      <w:pPr>
        <w:widowControl w:val="0"/>
        <w:numPr>
          <w:ilvl w:val="1"/>
          <w:numId w:val="15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eastAsia="Times New Roman"/>
          <w:spacing w:val="2"/>
          <w:lang w:eastAsia="de-DE"/>
        </w:rPr>
      </w:pPr>
      <w:r w:rsidRPr="00CE3320">
        <w:rPr>
          <w:rFonts w:eastAsia="Times New Roman"/>
          <w:spacing w:val="2"/>
          <w:lang w:eastAsia="de-DE"/>
        </w:rPr>
        <w:t>Участва в организираните от Европейската референтна лаборатория „ринг“ тестове;</w:t>
      </w:r>
    </w:p>
    <w:p w:rsidR="00CE3320" w:rsidRPr="00CE3320" w:rsidRDefault="00CE3320" w:rsidP="00552DDB">
      <w:pPr>
        <w:widowControl w:val="0"/>
        <w:numPr>
          <w:ilvl w:val="1"/>
          <w:numId w:val="15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eastAsia="Times New Roman"/>
          <w:spacing w:val="2"/>
          <w:lang w:eastAsia="de-DE"/>
        </w:rPr>
      </w:pPr>
      <w:r w:rsidRPr="00CE3320">
        <w:rPr>
          <w:rFonts w:eastAsia="Times New Roman"/>
          <w:spacing w:val="2"/>
          <w:lang w:eastAsia="de-DE"/>
        </w:rPr>
        <w:t>Сътрудничи с Националните Референтни лаборатории на други държави членки по отношение на необходимите изследвания.</w:t>
      </w: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lang w:eastAsia="en-US"/>
        </w:rPr>
      </w:pPr>
    </w:p>
    <w:p w:rsidR="00CE3320" w:rsidRPr="00CE3320" w:rsidRDefault="00CE3320" w:rsidP="00552DDB">
      <w:pPr>
        <w:numPr>
          <w:ilvl w:val="1"/>
          <w:numId w:val="24"/>
        </w:numPr>
        <w:spacing w:after="0" w:line="240" w:lineRule="auto"/>
        <w:ind w:left="0" w:firstLine="0"/>
        <w:jc w:val="both"/>
        <w:rPr>
          <w:rFonts w:eastAsia="Times New Roman"/>
          <w:lang w:eastAsia="en-US"/>
        </w:rPr>
      </w:pPr>
      <w:r w:rsidRPr="00CE3320">
        <w:rPr>
          <w:rFonts w:eastAsia="Times New Roman"/>
          <w:lang w:eastAsia="en-US"/>
        </w:rPr>
        <w:t>Описание на географските и административни райони, в които ще бъде изпълнена програмата.</w:t>
      </w: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lang w:eastAsia="en-US"/>
        </w:rPr>
      </w:pP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lang w:eastAsia="en-US"/>
        </w:rPr>
      </w:pPr>
      <w:r w:rsidRPr="00CE3320">
        <w:rPr>
          <w:rFonts w:eastAsia="Times New Roman"/>
          <w:lang w:eastAsia="en-US"/>
        </w:rPr>
        <w:t xml:space="preserve">Програмата ще бъде изпълнена на територията на 28 области в Р. България, като се обръща специално внимание на засегнатите за периода 2005- 2006 г. и 2015 г. области. </w:t>
      </w: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lang w:eastAsia="en-US"/>
        </w:rPr>
      </w:pPr>
    </w:p>
    <w:p w:rsidR="00CE3320" w:rsidRPr="00CE3320" w:rsidRDefault="00CE3320" w:rsidP="00552DDB">
      <w:pPr>
        <w:numPr>
          <w:ilvl w:val="1"/>
          <w:numId w:val="24"/>
        </w:numPr>
        <w:tabs>
          <w:tab w:val="left" w:pos="900"/>
        </w:tabs>
        <w:spacing w:after="0" w:line="240" w:lineRule="auto"/>
        <w:ind w:left="0" w:firstLine="0"/>
        <w:jc w:val="both"/>
        <w:rPr>
          <w:rFonts w:eastAsia="Times New Roman"/>
          <w:lang w:eastAsia="en-US"/>
        </w:rPr>
      </w:pPr>
      <w:r w:rsidRPr="00CE3320">
        <w:rPr>
          <w:rFonts w:eastAsia="Times New Roman"/>
          <w:lang w:eastAsia="en-US"/>
        </w:rPr>
        <w:t>Мерки, изпълнявани по програмата</w:t>
      </w: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u w:val="single"/>
          <w:lang w:eastAsia="en-US"/>
        </w:rPr>
      </w:pPr>
    </w:p>
    <w:p w:rsidR="00CE3320" w:rsidRPr="00CE3320" w:rsidRDefault="00CE3320" w:rsidP="00552DDB">
      <w:pPr>
        <w:numPr>
          <w:ilvl w:val="2"/>
          <w:numId w:val="21"/>
        </w:numPr>
        <w:spacing w:after="0" w:line="240" w:lineRule="auto"/>
        <w:ind w:left="0" w:firstLine="0"/>
        <w:jc w:val="both"/>
        <w:rPr>
          <w:rFonts w:eastAsia="Times New Roman"/>
          <w:lang w:eastAsia="en-US"/>
        </w:rPr>
      </w:pPr>
      <w:r w:rsidRPr="00CE3320">
        <w:rPr>
          <w:rFonts w:eastAsia="Times New Roman"/>
          <w:lang w:eastAsia="en-US"/>
        </w:rPr>
        <w:t xml:space="preserve">Мерки и законови разпоредби по отношение на регистрацията на животновъдните обекти: </w:t>
      </w:r>
    </w:p>
    <w:p w:rsidR="00CE3320" w:rsidRPr="00CE3320" w:rsidRDefault="00CE3320" w:rsidP="00552DDB">
      <w:pPr>
        <w:tabs>
          <w:tab w:val="left" w:pos="709"/>
        </w:tabs>
        <w:spacing w:after="0" w:line="240" w:lineRule="auto"/>
        <w:jc w:val="both"/>
        <w:rPr>
          <w:rFonts w:eastAsia="Times New Roman"/>
          <w:lang w:eastAsia="pl-PL"/>
        </w:rPr>
      </w:pPr>
    </w:p>
    <w:p w:rsidR="00CE3320" w:rsidRPr="0072489F" w:rsidRDefault="00CE3320" w:rsidP="00552DDB">
      <w:pPr>
        <w:jc w:val="both"/>
        <w:rPr>
          <w:rFonts w:eastAsia="Times New Roman"/>
          <w:lang w:eastAsia="en-US"/>
        </w:rPr>
      </w:pPr>
      <w:r w:rsidRPr="0072489F">
        <w:rPr>
          <w:rFonts w:eastAsia="Times New Roman"/>
          <w:lang w:eastAsia="en-US"/>
        </w:rPr>
        <w:t>Съгласно чл. 3 от Наредба № 61 от 9 май 2006 г. за условията и реда за официална идентификация на животните, за които не са предвидени изисквания в Регламент на Европейския съюз, регистрацията на животновъдните обекти се извършва от органите на БАБХ или от упълномощени от тях регистрирани ветеринарни лекари. Всички животновъдни обекти, в които се отглеждат г</w:t>
      </w:r>
      <w:r w:rsidR="00693BB6">
        <w:rPr>
          <w:rFonts w:eastAsia="Times New Roman"/>
          <w:lang w:eastAsia="en-US"/>
        </w:rPr>
        <w:t xml:space="preserve">оведа  са обект на задължителна </w:t>
      </w:r>
      <w:r w:rsidRPr="0072489F">
        <w:rPr>
          <w:rFonts w:eastAsia="Times New Roman"/>
          <w:lang w:eastAsia="en-US"/>
        </w:rPr>
        <w:t>регистрация</w:t>
      </w:r>
      <w:r w:rsidR="00693BB6">
        <w:rPr>
          <w:rFonts w:eastAsia="Times New Roman"/>
          <w:lang w:eastAsia="en-US"/>
        </w:rPr>
        <w:t xml:space="preserve"> </w:t>
      </w:r>
      <w:r w:rsidRPr="0072489F">
        <w:rPr>
          <w:rFonts w:eastAsia="Times New Roman"/>
        </w:rPr>
        <w:t>в регистър за контрол на движението на животните, които се пазят от собственика и компютърния регистър на ЦУ на БАБХ</w:t>
      </w:r>
      <w:r w:rsidR="00693BB6">
        <w:rPr>
          <w:rFonts w:eastAsia="Times New Roman"/>
        </w:rPr>
        <w:t>.</w:t>
      </w:r>
      <w:r w:rsidRPr="0072489F">
        <w:rPr>
          <w:rFonts w:eastAsia="Times New Roman"/>
        </w:rPr>
        <w:t xml:space="preserve"> </w:t>
      </w:r>
    </w:p>
    <w:p w:rsidR="00CE3320" w:rsidRPr="00CE3320" w:rsidRDefault="00CE3320" w:rsidP="00552DDB">
      <w:pPr>
        <w:tabs>
          <w:tab w:val="left" w:pos="709"/>
        </w:tabs>
        <w:spacing w:after="0" w:line="240" w:lineRule="auto"/>
        <w:jc w:val="both"/>
        <w:rPr>
          <w:rFonts w:eastAsia="Times New Roman"/>
          <w:lang w:eastAsia="pl-PL"/>
        </w:rPr>
      </w:pPr>
    </w:p>
    <w:p w:rsidR="00CE3320" w:rsidRPr="00CE3320" w:rsidRDefault="00CE3320" w:rsidP="00552DDB">
      <w:pPr>
        <w:tabs>
          <w:tab w:val="left" w:pos="709"/>
        </w:tabs>
        <w:spacing w:after="0" w:line="240" w:lineRule="auto"/>
        <w:jc w:val="both"/>
        <w:rPr>
          <w:rFonts w:eastAsia="Times New Roman"/>
          <w:lang w:eastAsia="pl-PL"/>
        </w:rPr>
      </w:pPr>
      <w:r w:rsidRPr="00CE3320">
        <w:rPr>
          <w:rFonts w:eastAsia="Times New Roman"/>
          <w:lang w:eastAsia="pl-PL"/>
        </w:rPr>
        <w:lastRenderedPageBreak/>
        <w:t>Кодовият регистрационен номер на обекта се дава еднократно и остава постоянен, независимо какви видове животни се регистрират в този обект. Всички информационни данни се съхраняват за срок 3 години след прекратяване на дейността на животновъдния обект или продажба, клане, смърт и др. на отделно животно, отглеждано в обекта.</w:t>
      </w: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u w:val="single"/>
          <w:lang w:eastAsia="en-US"/>
        </w:rPr>
      </w:pPr>
    </w:p>
    <w:p w:rsidR="00CE3320" w:rsidRPr="00CE3320" w:rsidRDefault="00CE3320" w:rsidP="00552DDB">
      <w:pPr>
        <w:numPr>
          <w:ilvl w:val="2"/>
          <w:numId w:val="21"/>
        </w:numPr>
        <w:spacing w:after="0" w:line="240" w:lineRule="auto"/>
        <w:ind w:left="0" w:firstLine="0"/>
        <w:jc w:val="both"/>
        <w:rPr>
          <w:rFonts w:eastAsia="Times New Roman"/>
          <w:lang w:eastAsia="en-US"/>
        </w:rPr>
      </w:pPr>
      <w:r w:rsidRPr="00CE3320">
        <w:rPr>
          <w:rFonts w:eastAsia="Times New Roman"/>
          <w:lang w:eastAsia="en-US"/>
        </w:rPr>
        <w:t>Мерки и законови разпоредби по отношение на идентификацията на животните:</w:t>
      </w:r>
    </w:p>
    <w:p w:rsidR="00CE3320" w:rsidRPr="00CE3320" w:rsidRDefault="00CE3320" w:rsidP="00552DDB">
      <w:pPr>
        <w:tabs>
          <w:tab w:val="left" w:pos="709"/>
        </w:tabs>
        <w:spacing w:after="0" w:line="240" w:lineRule="auto"/>
        <w:jc w:val="both"/>
        <w:rPr>
          <w:rFonts w:eastAsia="Times New Roman"/>
          <w:lang w:eastAsia="pl-PL"/>
        </w:rPr>
      </w:pPr>
    </w:p>
    <w:p w:rsidR="00CE3320" w:rsidRPr="00CE3320" w:rsidRDefault="00CE3320" w:rsidP="00552DDB">
      <w:pPr>
        <w:tabs>
          <w:tab w:val="left" w:pos="709"/>
        </w:tabs>
        <w:spacing w:after="0" w:line="240" w:lineRule="auto"/>
        <w:jc w:val="both"/>
        <w:rPr>
          <w:rFonts w:eastAsia="Times New Roman"/>
          <w:lang w:eastAsia="pl-PL"/>
        </w:rPr>
      </w:pPr>
      <w:r w:rsidRPr="00CE3320">
        <w:rPr>
          <w:rFonts w:eastAsia="Times New Roman"/>
          <w:lang w:eastAsia="pl-PL"/>
        </w:rPr>
        <w:t xml:space="preserve">В чл. 51 от Закона за ветеринарномедицинската дейност е посочено, че животните подлежат на идентификация, а животновъдните обекти на регистрация. БАБХ е официалната компетентна служба за идентификацията на животните, която поддържа компютъризирана информационна система за въвеждане на данни за идентифицираните животни и регистрираните животновъдни обекти. Последната по-късно ще се използва за проследяване на пробите и на процеса на тяхното разработване, както и за въвеждане на активния клиничен надзор на популацията </w:t>
      </w:r>
      <w:r w:rsidR="00693BB6">
        <w:rPr>
          <w:rFonts w:eastAsia="Times New Roman"/>
          <w:lang w:eastAsia="pl-PL"/>
        </w:rPr>
        <w:t>от възприемчиви домашни животни.</w:t>
      </w:r>
    </w:p>
    <w:p w:rsidR="00CE3320" w:rsidRPr="00CE3320" w:rsidRDefault="00CE3320" w:rsidP="00552DDB">
      <w:pPr>
        <w:tabs>
          <w:tab w:val="left" w:pos="709"/>
        </w:tabs>
        <w:spacing w:after="0" w:line="240" w:lineRule="auto"/>
        <w:jc w:val="both"/>
        <w:rPr>
          <w:rFonts w:eastAsia="Times New Roman"/>
          <w:lang w:eastAsia="pl-PL"/>
        </w:rPr>
      </w:pPr>
    </w:p>
    <w:p w:rsidR="00CE3320" w:rsidRPr="00CE3320" w:rsidRDefault="00CE3320" w:rsidP="00552DDB">
      <w:pPr>
        <w:numPr>
          <w:ilvl w:val="2"/>
          <w:numId w:val="2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eastAsia="Times New Roman"/>
          <w:lang w:eastAsia="en-US"/>
        </w:rPr>
      </w:pPr>
      <w:r w:rsidRPr="00CE3320">
        <w:rPr>
          <w:rFonts w:eastAsia="Times New Roman"/>
          <w:lang w:eastAsia="en-US"/>
        </w:rPr>
        <w:t>Мерки и законови разпоредби по отношение на обявяването на заболяването</w:t>
      </w:r>
      <w:r w:rsidRPr="00CE3320">
        <w:rPr>
          <w:rFonts w:eastAsia="Times New Roman"/>
          <w:color w:val="000000"/>
          <w:lang w:eastAsia="en-US"/>
        </w:rPr>
        <w:t>:</w:t>
      </w: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lang w:eastAsia="en-US"/>
        </w:rPr>
      </w:pP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lang w:eastAsia="en-US"/>
        </w:rPr>
      </w:pPr>
      <w:r w:rsidRPr="00CE3320">
        <w:rPr>
          <w:rFonts w:eastAsia="Times New Roman"/>
          <w:lang w:eastAsia="en-US"/>
        </w:rPr>
        <w:t xml:space="preserve">Член 124 от Закона за ветеринарномедицинската дейност и Наредба № 23 от 14.12.2005 г. за реда и начина за обявяване и регистрация на заразните болести по животните определя реда и условията за обявяване на заразните болести. Задълженията на собствениците на животновъдни по отношение на информирането за промяна в здравословния статус на животните, за случаите на клане по необходимост и умрели животни. се вменяват с чл. 55 и чл. 132, ал. 1, т.4, 5 и 6, от ЗВД. </w:t>
      </w:r>
    </w:p>
    <w:p w:rsidR="00CE3320" w:rsidRPr="00CE3320" w:rsidRDefault="00CE3320" w:rsidP="00552DDB">
      <w:pPr>
        <w:spacing w:after="0" w:line="240" w:lineRule="auto"/>
        <w:jc w:val="both"/>
        <w:rPr>
          <w:rFonts w:eastAsia="Times New Roman"/>
          <w:lang w:eastAsia="en-US"/>
        </w:rPr>
      </w:pPr>
      <w:r w:rsidRPr="00CE3320">
        <w:rPr>
          <w:rFonts w:eastAsia="Times New Roman"/>
          <w:lang w:eastAsia="en-US"/>
        </w:rPr>
        <w:tab/>
      </w:r>
      <w:r w:rsidRPr="00CE3320">
        <w:rPr>
          <w:rFonts w:eastAsia="Times New Roman"/>
          <w:lang w:eastAsia="en-US"/>
        </w:rPr>
        <w:tab/>
      </w:r>
    </w:p>
    <w:p w:rsidR="00CE3320" w:rsidRPr="00CE3320" w:rsidRDefault="00CE3320" w:rsidP="00552DDB">
      <w:pPr>
        <w:numPr>
          <w:ilvl w:val="2"/>
          <w:numId w:val="21"/>
        </w:numPr>
        <w:spacing w:after="0" w:line="240" w:lineRule="auto"/>
        <w:ind w:left="0" w:firstLine="0"/>
        <w:jc w:val="both"/>
        <w:rPr>
          <w:rFonts w:eastAsia="Times New Roman"/>
          <w:lang w:eastAsia="en-US"/>
        </w:rPr>
      </w:pPr>
      <w:r w:rsidRPr="00CE3320">
        <w:rPr>
          <w:rFonts w:eastAsia="Times New Roman"/>
          <w:lang w:eastAsia="en-US"/>
        </w:rPr>
        <w:t xml:space="preserve">Мерки и законови разпоредби в случай на положителен резултат: </w:t>
      </w:r>
    </w:p>
    <w:p w:rsidR="00CE3320" w:rsidRPr="00CE3320" w:rsidRDefault="00CE3320" w:rsidP="00552DDB">
      <w:pPr>
        <w:suppressAutoHyphens/>
        <w:spacing w:after="0" w:line="240" w:lineRule="auto"/>
        <w:jc w:val="both"/>
        <w:rPr>
          <w:rFonts w:eastAsia="Times New Roman"/>
          <w:lang w:eastAsia="en-US"/>
        </w:rPr>
      </w:pPr>
      <w:r w:rsidRPr="00CE3320">
        <w:rPr>
          <w:rFonts w:eastAsia="Times New Roman"/>
          <w:lang w:eastAsia="en-US"/>
        </w:rPr>
        <w:t xml:space="preserve">Предприемат се мерките, съгласно Наредба № 52 от 28 април 2006 г. за здравните изисквания към овце и кози при придвижването или транспортирането им между Република България и държавите - членки на Европейския съюз, за определяне на здравния статус на обектите, от които произхождат, ДВ брой: 86, 2006 </w:t>
      </w:r>
    </w:p>
    <w:p w:rsidR="00CE3320" w:rsidRPr="00CE3320" w:rsidRDefault="00CE3320" w:rsidP="00552DDB">
      <w:pPr>
        <w:suppressAutoHyphens/>
        <w:spacing w:after="0" w:line="240" w:lineRule="auto"/>
        <w:jc w:val="both"/>
        <w:rPr>
          <w:rFonts w:eastAsia="Times New Roman"/>
          <w:lang w:eastAsia="en-US"/>
        </w:rPr>
      </w:pPr>
    </w:p>
    <w:p w:rsidR="00CE3320" w:rsidRPr="00CE3320" w:rsidRDefault="00CE3320" w:rsidP="00552DDB">
      <w:pPr>
        <w:numPr>
          <w:ilvl w:val="0"/>
          <w:numId w:val="21"/>
        </w:numPr>
        <w:tabs>
          <w:tab w:val="left" w:pos="360"/>
        </w:tabs>
        <w:spacing w:after="0" w:line="240" w:lineRule="auto"/>
        <w:ind w:left="0" w:firstLine="0"/>
        <w:jc w:val="both"/>
        <w:rPr>
          <w:rFonts w:eastAsia="Times New Roman"/>
          <w:b/>
          <w:lang w:eastAsia="en-US"/>
        </w:rPr>
      </w:pPr>
      <w:r w:rsidRPr="00CE3320">
        <w:rPr>
          <w:rFonts w:eastAsia="Times New Roman"/>
          <w:b/>
          <w:bCs/>
          <w:color w:val="000000"/>
          <w:lang w:eastAsia="en-US"/>
        </w:rPr>
        <w:t xml:space="preserve">Общо описание на разходите и ползите от изпълнението на програмата </w:t>
      </w:r>
      <w:r w:rsidRPr="00CE3320">
        <w:rPr>
          <w:rFonts w:eastAsia="Times New Roman"/>
          <w:b/>
          <w:lang w:eastAsia="en-US"/>
        </w:rPr>
        <w:t>:</w:t>
      </w:r>
    </w:p>
    <w:p w:rsidR="00CE3320" w:rsidRPr="00CE3320" w:rsidRDefault="00CE3320" w:rsidP="00552DDB">
      <w:pPr>
        <w:tabs>
          <w:tab w:val="left" w:pos="360"/>
        </w:tabs>
        <w:spacing w:after="0" w:line="240" w:lineRule="auto"/>
        <w:jc w:val="both"/>
        <w:rPr>
          <w:rFonts w:eastAsia="Times New Roman"/>
          <w:b/>
          <w:lang w:eastAsia="en-US"/>
        </w:rPr>
      </w:pPr>
    </w:p>
    <w:p w:rsidR="00CE3320" w:rsidRPr="00CE3320" w:rsidRDefault="00CE3320" w:rsidP="00552DDB">
      <w:pPr>
        <w:tabs>
          <w:tab w:val="left" w:pos="360"/>
        </w:tabs>
        <w:spacing w:after="0" w:line="240" w:lineRule="auto"/>
        <w:jc w:val="both"/>
        <w:rPr>
          <w:rFonts w:eastAsia="Times New Roman"/>
          <w:lang w:eastAsia="en-US"/>
        </w:rPr>
      </w:pPr>
      <w:r w:rsidRPr="00CE3320">
        <w:rPr>
          <w:rFonts w:eastAsia="Times New Roman"/>
          <w:lang w:eastAsia="en-US"/>
        </w:rPr>
        <w:t>Разходите за изпълнението на програмата следва да бъдат за:</w:t>
      </w:r>
    </w:p>
    <w:p w:rsidR="00CE3320" w:rsidRPr="00CE3320" w:rsidRDefault="00CE3320" w:rsidP="00552DDB">
      <w:pPr>
        <w:numPr>
          <w:ilvl w:val="0"/>
          <w:numId w:val="28"/>
        </w:numPr>
        <w:tabs>
          <w:tab w:val="left" w:pos="360"/>
        </w:tabs>
        <w:spacing w:after="0" w:line="240" w:lineRule="auto"/>
        <w:ind w:left="0" w:firstLine="0"/>
        <w:jc w:val="both"/>
        <w:rPr>
          <w:rFonts w:eastAsia="Times New Roman"/>
          <w:lang w:eastAsia="en-US"/>
        </w:rPr>
      </w:pPr>
      <w:r w:rsidRPr="00CE3320">
        <w:rPr>
          <w:rFonts w:eastAsia="Times New Roman"/>
          <w:lang w:eastAsia="en-US"/>
        </w:rPr>
        <w:t>заплащане извършването на залегналите в програмата вземане на кръвни проби от практикуващите ветеринарни лекари, за транспортирането на пробите до съответните лаборатории;</w:t>
      </w:r>
    </w:p>
    <w:p w:rsidR="00CE3320" w:rsidRPr="00CE3320" w:rsidRDefault="00CE3320" w:rsidP="00552DDB">
      <w:pPr>
        <w:numPr>
          <w:ilvl w:val="0"/>
          <w:numId w:val="28"/>
        </w:numPr>
        <w:tabs>
          <w:tab w:val="left" w:pos="360"/>
        </w:tabs>
        <w:spacing w:after="0" w:line="240" w:lineRule="auto"/>
        <w:ind w:left="0" w:firstLine="0"/>
        <w:jc w:val="both"/>
        <w:rPr>
          <w:rFonts w:eastAsia="Times New Roman"/>
          <w:lang w:eastAsia="en-US"/>
        </w:rPr>
      </w:pPr>
      <w:r w:rsidRPr="00CE3320">
        <w:rPr>
          <w:rFonts w:eastAsia="Times New Roman"/>
          <w:lang w:eastAsia="en-US"/>
        </w:rPr>
        <w:t>закупуване на необходимите диагностични китове и поддържането на диагностичната апаратура;</w:t>
      </w:r>
    </w:p>
    <w:p w:rsidR="00CE3320" w:rsidRPr="00CE3320" w:rsidRDefault="00CE3320" w:rsidP="00552DDB">
      <w:pPr>
        <w:numPr>
          <w:ilvl w:val="0"/>
          <w:numId w:val="28"/>
        </w:numPr>
        <w:tabs>
          <w:tab w:val="left" w:pos="360"/>
        </w:tabs>
        <w:spacing w:after="0" w:line="240" w:lineRule="auto"/>
        <w:ind w:left="0" w:firstLine="0"/>
        <w:jc w:val="both"/>
        <w:rPr>
          <w:rFonts w:eastAsia="Times New Roman"/>
          <w:lang w:eastAsia="en-US"/>
        </w:rPr>
      </w:pPr>
      <w:r w:rsidRPr="00CE3320">
        <w:rPr>
          <w:rFonts w:eastAsia="Times New Roman"/>
          <w:lang w:eastAsia="en-US"/>
        </w:rPr>
        <w:t>изследване на пробите съгласно програмата;</w:t>
      </w:r>
    </w:p>
    <w:p w:rsidR="00CE3320" w:rsidRPr="00CE3320" w:rsidRDefault="00CE3320" w:rsidP="00552DDB">
      <w:pPr>
        <w:numPr>
          <w:ilvl w:val="0"/>
          <w:numId w:val="28"/>
        </w:numPr>
        <w:tabs>
          <w:tab w:val="left" w:pos="360"/>
        </w:tabs>
        <w:spacing w:after="0" w:line="240" w:lineRule="auto"/>
        <w:ind w:left="0" w:firstLine="0"/>
        <w:jc w:val="both"/>
        <w:rPr>
          <w:rFonts w:eastAsia="Times New Roman"/>
          <w:lang w:eastAsia="en-US"/>
        </w:rPr>
      </w:pPr>
      <w:r w:rsidRPr="00CE3320">
        <w:rPr>
          <w:rFonts w:eastAsia="Times New Roman"/>
          <w:color w:val="000000"/>
          <w:lang w:eastAsia="en-US"/>
        </w:rPr>
        <w:t>извършване на мерките в епизоотичните огнища и мерките за контрол върху движението</w:t>
      </w:r>
      <w:r w:rsidRPr="00CE3320">
        <w:rPr>
          <w:rFonts w:eastAsia="Times New Roman"/>
          <w:lang w:eastAsia="en-US"/>
        </w:rPr>
        <w:t>;</w:t>
      </w:r>
    </w:p>
    <w:p w:rsidR="00CE3320" w:rsidRPr="00CE3320" w:rsidRDefault="00CE3320" w:rsidP="00552DDB">
      <w:pPr>
        <w:numPr>
          <w:ilvl w:val="0"/>
          <w:numId w:val="28"/>
        </w:numPr>
        <w:tabs>
          <w:tab w:val="left" w:pos="360"/>
        </w:tabs>
        <w:spacing w:after="0" w:line="240" w:lineRule="auto"/>
        <w:ind w:left="0" w:firstLine="0"/>
        <w:jc w:val="both"/>
        <w:rPr>
          <w:rFonts w:eastAsia="Times New Roman"/>
          <w:lang w:eastAsia="en-US"/>
        </w:rPr>
      </w:pPr>
      <w:r w:rsidRPr="00CE3320">
        <w:rPr>
          <w:rFonts w:eastAsia="Times New Roman"/>
          <w:color w:val="000000"/>
          <w:lang w:eastAsia="en-US"/>
        </w:rPr>
        <w:t>за обезщетения на собствениците на заклани и унищожени животни;</w:t>
      </w:r>
    </w:p>
    <w:p w:rsidR="00CE3320" w:rsidRPr="00CE3320" w:rsidRDefault="00CE3320" w:rsidP="00552DDB">
      <w:pPr>
        <w:numPr>
          <w:ilvl w:val="0"/>
          <w:numId w:val="28"/>
        </w:numPr>
        <w:tabs>
          <w:tab w:val="left" w:pos="360"/>
        </w:tabs>
        <w:spacing w:after="0" w:line="240" w:lineRule="auto"/>
        <w:ind w:left="0" w:firstLine="0"/>
        <w:jc w:val="both"/>
        <w:rPr>
          <w:rFonts w:eastAsia="Times New Roman"/>
          <w:lang w:eastAsia="en-US"/>
        </w:rPr>
      </w:pPr>
      <w:r w:rsidRPr="00CE3320">
        <w:rPr>
          <w:rFonts w:eastAsia="Times New Roman"/>
          <w:color w:val="000000"/>
          <w:lang w:eastAsia="en-US"/>
        </w:rPr>
        <w:t>за трудови договори на персонал, изпълняващ програмата.</w:t>
      </w:r>
    </w:p>
    <w:p w:rsidR="00CE3320" w:rsidRPr="00CE3320" w:rsidRDefault="00CE3320" w:rsidP="00552DDB">
      <w:pPr>
        <w:tabs>
          <w:tab w:val="left" w:pos="900"/>
        </w:tabs>
        <w:jc w:val="both"/>
        <w:rPr>
          <w:rFonts w:eastAsia="Times New Roman"/>
          <w:color w:val="000000"/>
          <w:lang w:eastAsia="en-US"/>
        </w:rPr>
      </w:pPr>
      <w:r>
        <w:br w:type="page"/>
      </w:r>
      <w:r w:rsidRPr="00CE3320">
        <w:rPr>
          <w:rFonts w:eastAsia="Times New Roman"/>
          <w:color w:val="000000"/>
          <w:lang w:eastAsia="en-US"/>
        </w:rPr>
        <w:lastRenderedPageBreak/>
        <w:t>Ползите от  програмата са:</w:t>
      </w:r>
    </w:p>
    <w:p w:rsidR="00CE3320" w:rsidRPr="00CE3320" w:rsidRDefault="00CE3320" w:rsidP="00552DDB">
      <w:pPr>
        <w:numPr>
          <w:ilvl w:val="0"/>
          <w:numId w:val="28"/>
        </w:numPr>
        <w:tabs>
          <w:tab w:val="left" w:pos="900"/>
        </w:tabs>
        <w:spacing w:after="0" w:line="240" w:lineRule="auto"/>
        <w:ind w:left="0" w:firstLine="0"/>
        <w:jc w:val="both"/>
        <w:rPr>
          <w:rFonts w:eastAsia="Times New Roman"/>
          <w:color w:val="000000"/>
          <w:lang w:eastAsia="en-US"/>
        </w:rPr>
      </w:pPr>
      <w:r w:rsidRPr="00CE3320">
        <w:rPr>
          <w:rFonts w:eastAsia="Times New Roman"/>
          <w:color w:val="000000"/>
          <w:lang w:eastAsia="en-US"/>
        </w:rPr>
        <w:t>своевременно установяване на бруцелозата по дребните преживни животни и ограничаване на по нататъшното и разпространение;</w:t>
      </w:r>
    </w:p>
    <w:p w:rsidR="00CE3320" w:rsidRPr="00CE3320" w:rsidRDefault="00CE3320" w:rsidP="00552DDB">
      <w:pPr>
        <w:numPr>
          <w:ilvl w:val="0"/>
          <w:numId w:val="28"/>
        </w:numPr>
        <w:tabs>
          <w:tab w:val="left" w:pos="900"/>
        </w:tabs>
        <w:spacing w:after="0" w:line="240" w:lineRule="auto"/>
        <w:ind w:left="0" w:firstLine="0"/>
        <w:jc w:val="both"/>
        <w:rPr>
          <w:rFonts w:eastAsia="Times New Roman"/>
          <w:color w:val="000000"/>
          <w:lang w:eastAsia="en-US"/>
        </w:rPr>
      </w:pPr>
      <w:r w:rsidRPr="00CE3320">
        <w:rPr>
          <w:rFonts w:eastAsia="Times New Roman"/>
          <w:color w:val="000000"/>
          <w:lang w:eastAsia="en-US"/>
        </w:rPr>
        <w:t>предпазване на здравето на хора и животни от болестта;</w:t>
      </w:r>
    </w:p>
    <w:p w:rsidR="00CE3320" w:rsidRPr="00CE3320" w:rsidRDefault="00CE3320" w:rsidP="00552DDB">
      <w:pPr>
        <w:numPr>
          <w:ilvl w:val="0"/>
          <w:numId w:val="28"/>
        </w:numPr>
        <w:tabs>
          <w:tab w:val="left" w:pos="900"/>
        </w:tabs>
        <w:spacing w:after="0" w:line="240" w:lineRule="auto"/>
        <w:ind w:left="0" w:firstLine="0"/>
        <w:jc w:val="both"/>
        <w:rPr>
          <w:rFonts w:eastAsia="Times New Roman"/>
          <w:color w:val="000000"/>
          <w:lang w:eastAsia="en-US"/>
        </w:rPr>
      </w:pPr>
      <w:r w:rsidRPr="00CE3320">
        <w:rPr>
          <w:rFonts w:eastAsia="Times New Roman"/>
          <w:color w:val="000000"/>
          <w:lang w:eastAsia="en-US"/>
        </w:rPr>
        <w:t xml:space="preserve">доказване на свободни от болестта и </w:t>
      </w:r>
      <w:r w:rsidRPr="00CE3320">
        <w:rPr>
          <w:rFonts w:eastAsia="Times New Roman"/>
          <w:lang w:eastAsia="en-US"/>
        </w:rPr>
        <w:t xml:space="preserve">постигане на статут на България, като страна официално свободна от бруцелоза по дребните преживни животни в рамките на вътреобщностната и международната търговия. </w:t>
      </w:r>
    </w:p>
    <w:p w:rsidR="00CE3320" w:rsidRDefault="00CE3320" w:rsidP="00552DDB">
      <w:pPr>
        <w:jc w:val="both"/>
        <w:sectPr w:rsidR="00CE3320" w:rsidSect="00F5659C">
          <w:pgSz w:w="11906" w:h="16838" w:code="9"/>
          <w:pgMar w:top="1096" w:right="1133" w:bottom="1418" w:left="1701" w:header="426" w:footer="397" w:gutter="0"/>
          <w:cols w:space="708"/>
          <w:docGrid w:linePitch="360"/>
        </w:sectPr>
      </w:pPr>
    </w:p>
    <w:p w:rsidR="00CE3320" w:rsidRPr="00E84E64" w:rsidRDefault="00CE3320" w:rsidP="00552DDB">
      <w:pPr>
        <w:pStyle w:val="Point1"/>
        <w:pageBreakBefore/>
        <w:ind w:left="0" w:firstLine="0"/>
        <w:outlineLvl w:val="0"/>
        <w:rPr>
          <w:b/>
          <w:lang w:val="bg-BG"/>
        </w:rPr>
      </w:pPr>
      <w:r>
        <w:rPr>
          <w:b/>
          <w:lang w:val="bg-BG"/>
        </w:rPr>
        <w:lastRenderedPageBreak/>
        <w:t>6.</w:t>
      </w:r>
      <w:r w:rsidRPr="00E84E64">
        <w:rPr>
          <w:b/>
          <w:lang w:val="bg-BG"/>
        </w:rPr>
        <w:tab/>
        <w:t xml:space="preserve">Данни за извършен надзор и лабораторните тестове </w:t>
      </w:r>
    </w:p>
    <w:p w:rsidR="00CE3320" w:rsidRPr="006D2554" w:rsidRDefault="00CE3320" w:rsidP="00552DDB">
      <w:pPr>
        <w:pStyle w:val="PointDouble2"/>
        <w:ind w:left="0" w:firstLine="0"/>
        <w:rPr>
          <w:i/>
          <w:lang w:val="bg-BG"/>
        </w:rPr>
      </w:pPr>
      <w:r>
        <w:rPr>
          <w:i/>
          <w:lang w:val="bg-BG"/>
        </w:rPr>
        <w:t xml:space="preserve">6.1. </w:t>
      </w:r>
      <w:r w:rsidRPr="00E84E64">
        <w:rPr>
          <w:i/>
          <w:lang w:val="bg-BG"/>
        </w:rPr>
        <w:t>Данни за надзора и лабораторните тестове (по една таблица за всяка година)</w:t>
      </w:r>
    </w:p>
    <w:p w:rsidR="00CE3320" w:rsidRDefault="00CE3320" w:rsidP="00552DDB">
      <w:pPr>
        <w:jc w:val="both"/>
        <w:rPr>
          <w:b/>
          <w:u w:val="single"/>
          <w:lang w:val="en-US"/>
        </w:rPr>
      </w:pPr>
      <w:r w:rsidRPr="009E2173">
        <w:rPr>
          <w:b/>
          <w:u w:val="single"/>
        </w:rPr>
        <w:t>Година:</w:t>
      </w:r>
      <w:r>
        <w:rPr>
          <w:b/>
          <w:u w:val="single"/>
        </w:rPr>
        <w:t xml:space="preserve"> </w:t>
      </w:r>
      <w:r w:rsidRPr="009E2173">
        <w:rPr>
          <w:b/>
          <w:u w:val="single"/>
        </w:rPr>
        <w:t>2011</w:t>
      </w:r>
    </w:p>
    <w:tbl>
      <w:tblPr>
        <w:tblW w:w="13765" w:type="dxa"/>
        <w:tblInd w:w="55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320"/>
        <w:gridCol w:w="822"/>
        <w:gridCol w:w="992"/>
        <w:gridCol w:w="850"/>
        <w:gridCol w:w="709"/>
        <w:gridCol w:w="567"/>
        <w:gridCol w:w="523"/>
        <w:gridCol w:w="1173"/>
        <w:gridCol w:w="1173"/>
        <w:gridCol w:w="983"/>
        <w:gridCol w:w="826"/>
        <w:gridCol w:w="992"/>
        <w:gridCol w:w="1134"/>
        <w:gridCol w:w="851"/>
        <w:gridCol w:w="850"/>
      </w:tblGrid>
      <w:tr w:rsidR="00CE3320" w:rsidRPr="006D2554" w:rsidTr="00CE3320">
        <w:trPr>
          <w:trHeight w:val="465"/>
        </w:trPr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320" w:rsidRPr="00CE3320" w:rsidRDefault="00CE3320" w:rsidP="00552DDB">
            <w:pPr>
              <w:spacing w:after="0"/>
              <w:jc w:val="center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Регион (1)</w:t>
            </w:r>
          </w:p>
        </w:tc>
        <w:tc>
          <w:tcPr>
            <w:tcW w:w="18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320" w:rsidRPr="00CE3320" w:rsidRDefault="00CE3320" w:rsidP="00552DDB">
            <w:pPr>
              <w:spacing w:after="0"/>
              <w:jc w:val="center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общ брой на овцете и козите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320" w:rsidRPr="00CE3320" w:rsidRDefault="00CE3320" w:rsidP="00552DDB">
            <w:pPr>
              <w:spacing w:after="0"/>
              <w:jc w:val="center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Официално свободни стада</w:t>
            </w:r>
          </w:p>
        </w:tc>
        <w:tc>
          <w:tcPr>
            <w:tcW w:w="10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320" w:rsidRPr="00CE3320" w:rsidRDefault="00CE3320" w:rsidP="00552DDB">
            <w:pPr>
              <w:spacing w:after="0"/>
              <w:jc w:val="center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Заразени стада</w:t>
            </w:r>
          </w:p>
        </w:tc>
        <w:tc>
          <w:tcPr>
            <w:tcW w:w="33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320" w:rsidRPr="00CE3320" w:rsidRDefault="00CE3320" w:rsidP="00552DDB">
            <w:pPr>
              <w:spacing w:after="0"/>
              <w:jc w:val="center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Серологични изследвания</w:t>
            </w:r>
          </w:p>
        </w:tc>
        <w:tc>
          <w:tcPr>
            <w:tcW w:w="29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E3320" w:rsidRPr="00CE3320" w:rsidRDefault="00CE3320" w:rsidP="00552DDB">
            <w:pPr>
              <w:spacing w:after="0"/>
              <w:jc w:val="center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Изследване на съмнителни случаи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320" w:rsidRPr="00CE3320" w:rsidRDefault="00CE3320" w:rsidP="00552DDB">
            <w:pPr>
              <w:spacing w:after="0"/>
              <w:jc w:val="center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Брой на положително реагиралите животни при микробиологичното изследване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320" w:rsidRPr="00CE3320" w:rsidRDefault="00CE3320" w:rsidP="00552DDB">
            <w:pPr>
              <w:spacing w:after="0"/>
              <w:jc w:val="center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Брой на стадата с прекратен статут</w:t>
            </w:r>
          </w:p>
        </w:tc>
      </w:tr>
      <w:tr w:rsidR="00CE3320" w:rsidRPr="006D2554" w:rsidTr="00CE3320">
        <w:trPr>
          <w:trHeight w:val="645"/>
        </w:trPr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8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320" w:rsidRPr="00CE3320" w:rsidRDefault="00CE3320" w:rsidP="00552DDB">
            <w:pPr>
              <w:spacing w:after="0"/>
              <w:jc w:val="center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стада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320" w:rsidRPr="00CE3320" w:rsidRDefault="00CE3320" w:rsidP="00552DDB">
            <w:pPr>
              <w:spacing w:after="0"/>
              <w:jc w:val="center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животни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320" w:rsidRPr="00CE3320" w:rsidRDefault="00CE3320" w:rsidP="00552DDB">
            <w:pPr>
              <w:spacing w:after="0"/>
              <w:jc w:val="center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Брой стада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320" w:rsidRPr="00CE3320" w:rsidRDefault="00CE3320" w:rsidP="00552DDB">
            <w:pPr>
              <w:spacing w:after="0"/>
              <w:jc w:val="center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%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320" w:rsidRPr="00CE3320" w:rsidRDefault="00CE3320" w:rsidP="00552DDB">
            <w:pPr>
              <w:spacing w:after="0"/>
              <w:jc w:val="center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Брой стада</w:t>
            </w:r>
          </w:p>
        </w:tc>
        <w:tc>
          <w:tcPr>
            <w:tcW w:w="5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320" w:rsidRPr="00CE3320" w:rsidRDefault="00CE3320" w:rsidP="00552DDB">
            <w:pPr>
              <w:spacing w:after="0"/>
              <w:jc w:val="center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%</w:t>
            </w:r>
          </w:p>
        </w:tc>
        <w:tc>
          <w:tcPr>
            <w:tcW w:w="11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320" w:rsidRPr="00CE3320" w:rsidRDefault="00CE3320" w:rsidP="00552DDB">
            <w:pPr>
              <w:spacing w:after="0"/>
              <w:jc w:val="center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Бр. на изследваните стада</w:t>
            </w:r>
          </w:p>
        </w:tc>
        <w:tc>
          <w:tcPr>
            <w:tcW w:w="11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320" w:rsidRPr="00CE3320" w:rsidRDefault="00CE3320" w:rsidP="00552DDB">
            <w:pPr>
              <w:spacing w:after="0"/>
              <w:jc w:val="center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Бр. на изследваните животни</w:t>
            </w:r>
          </w:p>
        </w:tc>
        <w:tc>
          <w:tcPr>
            <w:tcW w:w="9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320" w:rsidRPr="00CE3320" w:rsidRDefault="00CE3320" w:rsidP="00552DDB">
            <w:pPr>
              <w:spacing w:after="0"/>
              <w:jc w:val="center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Бр. на заразените стада</w:t>
            </w:r>
          </w:p>
        </w:tc>
        <w:tc>
          <w:tcPr>
            <w:tcW w:w="8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320" w:rsidRPr="00CE3320" w:rsidRDefault="00CE3320" w:rsidP="00552DDB">
            <w:pPr>
              <w:spacing w:after="0"/>
              <w:jc w:val="center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Брой на животните, тествани серологично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320" w:rsidRPr="00CE3320" w:rsidRDefault="00CE3320" w:rsidP="00552DDB">
            <w:pPr>
              <w:spacing w:after="0"/>
              <w:jc w:val="center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Брой на положи-телните животни при серологичното изследване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320" w:rsidRPr="00CE3320" w:rsidRDefault="00CE3320" w:rsidP="00552DDB">
            <w:pPr>
              <w:spacing w:after="0"/>
              <w:jc w:val="center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Брой на животните, изследвани микро-биологично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</w:p>
        </w:tc>
      </w:tr>
      <w:tr w:rsidR="00CE3320" w:rsidRPr="006D2554" w:rsidTr="00CE3320">
        <w:trPr>
          <w:trHeight w:val="1285"/>
        </w:trPr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8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1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1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9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</w:p>
        </w:tc>
      </w:tr>
      <w:tr w:rsidR="00CE3320" w:rsidRPr="006D2554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Благоевград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11 399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147 012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11 399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100,00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11399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90 738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</w:tr>
      <w:tr w:rsidR="00CE3320" w:rsidRPr="006D2554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Бургас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9 503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170 509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9 503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100,00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9503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22 266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</w:tr>
      <w:tr w:rsidR="00CE3320" w:rsidRPr="006D2554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Варна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11 397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78 908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11 397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100,00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11397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15 866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</w:tr>
      <w:tr w:rsidR="00CE3320" w:rsidRPr="006D2554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В. Търново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11 414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88 745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11 414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100,00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11414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15 301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</w:tr>
      <w:tr w:rsidR="00CE3320" w:rsidRPr="006D2554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Видин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9 361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43 398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9 361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100,00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9361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14 130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</w:tr>
      <w:tr w:rsidR="00CE3320" w:rsidRPr="006D2554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Враца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11 339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88 100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11 339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100,00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11339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14 559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</w:tr>
      <w:tr w:rsidR="00CE3320" w:rsidRPr="006D2554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Габрово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3 936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25 625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3 936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100,00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3936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4 867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</w:tr>
      <w:tr w:rsidR="00CE3320" w:rsidRPr="006D2554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Добрич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8 478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98 622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8 478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100,00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8478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16 956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</w:tr>
      <w:tr w:rsidR="00CE3320" w:rsidRPr="006D2554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Кърджали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1 757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85 150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1 757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100,00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1757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28 959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</w:tr>
      <w:tr w:rsidR="00CE3320" w:rsidRPr="006D2554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Кюстендил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5 406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35 179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5 406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100,00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5406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12 901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</w:tr>
      <w:tr w:rsidR="00CE3320" w:rsidRPr="006D2554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Ловеч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6 177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58 578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6 177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100,00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6177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7 703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</w:tr>
      <w:tr w:rsidR="00CE3320" w:rsidRPr="006D2554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Монтана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14 551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79 511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14 551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100,00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14551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23 456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</w:tr>
      <w:tr w:rsidR="00CE3320" w:rsidRPr="006D2554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Пазарджик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5 565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62 469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5 565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100,00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5565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10 336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</w:tr>
      <w:tr w:rsidR="00CE3320" w:rsidRPr="006D2554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Перник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3 224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27 609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3 224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100,00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3224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4 368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</w:tr>
      <w:tr w:rsidR="00CE3320" w:rsidRPr="006D2554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Плевен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13 179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85 669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13 179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100,00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13179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10 457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</w:tr>
      <w:tr w:rsidR="00CE3320" w:rsidRPr="006D2554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Пловдив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5 021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140 683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5 021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100,00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5021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23 383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</w:tr>
      <w:tr w:rsidR="00CE3320" w:rsidRPr="006D2554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Разград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6 199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47 788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6 199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100,00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6199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11 396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</w:tr>
      <w:tr w:rsidR="00CE3320" w:rsidRPr="006D2554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Русе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6 502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51 724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6 502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100,00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6502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12 818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</w:tr>
      <w:tr w:rsidR="00CE3320" w:rsidRPr="006D2554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Силистра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8 464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65 066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8 464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100,00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8464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13 944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</w:tr>
      <w:tr w:rsidR="00CE3320" w:rsidRPr="006D2554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Сливен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5 518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90 847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5 518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100,00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5518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28 811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</w:tr>
      <w:tr w:rsidR="00CE3320" w:rsidRPr="006D2554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Смолян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3 430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31 260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3 430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100,00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3430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14 041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</w:tr>
      <w:tr w:rsidR="00CE3320" w:rsidRPr="006D2554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София-град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350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13 432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350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100,00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350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1 395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</w:tr>
      <w:tr w:rsidR="00CE3320" w:rsidRPr="006D2554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София-обл.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7 931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84 680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7 931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100,00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7931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22 882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</w:tr>
      <w:tr w:rsidR="00CE3320" w:rsidRPr="006D2554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Стара Загора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8 990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61 218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8 990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100,00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8990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42 671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</w:tr>
      <w:tr w:rsidR="00CE3320" w:rsidRPr="006D2554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Търговище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10 632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95 178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10 632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100,00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10632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19 804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</w:tr>
      <w:tr w:rsidR="00CE3320" w:rsidRPr="006D2554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Хасково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5 699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111 544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5 699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100,00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5699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38 856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</w:tr>
      <w:tr w:rsidR="00CE3320" w:rsidRPr="006D2554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Шумен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10 496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98 673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10 496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100,00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10496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28 289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</w:tr>
      <w:tr w:rsidR="00CE3320" w:rsidRPr="006D2554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Ямбол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7 626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80 081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7 626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100,00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7626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26 495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sz w:val="16"/>
                <w:szCs w:val="16"/>
              </w:rPr>
            </w:pPr>
            <w:r w:rsidRPr="00CE3320">
              <w:rPr>
                <w:sz w:val="16"/>
                <w:szCs w:val="16"/>
              </w:rPr>
              <w:t>0</w:t>
            </w:r>
          </w:p>
        </w:tc>
      </w:tr>
      <w:tr w:rsidR="00CE3320" w:rsidRPr="006D2554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rPr>
                <w:b/>
                <w:bCs/>
                <w:sz w:val="16"/>
                <w:szCs w:val="16"/>
              </w:rPr>
            </w:pPr>
            <w:r w:rsidRPr="00CE3320">
              <w:rPr>
                <w:b/>
                <w:bCs/>
                <w:sz w:val="16"/>
                <w:szCs w:val="16"/>
              </w:rPr>
              <w:t>Общо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b/>
                <w:bCs/>
                <w:sz w:val="16"/>
                <w:szCs w:val="16"/>
              </w:rPr>
            </w:pPr>
            <w:r w:rsidRPr="00CE3320">
              <w:rPr>
                <w:b/>
                <w:bCs/>
                <w:sz w:val="16"/>
                <w:szCs w:val="16"/>
              </w:rPr>
              <w:t>213 544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b/>
                <w:bCs/>
                <w:sz w:val="16"/>
                <w:szCs w:val="16"/>
              </w:rPr>
            </w:pPr>
            <w:r w:rsidRPr="00CE3320">
              <w:rPr>
                <w:b/>
                <w:bCs/>
                <w:sz w:val="16"/>
                <w:szCs w:val="16"/>
              </w:rPr>
              <w:t>2 147 258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b/>
                <w:bCs/>
                <w:sz w:val="16"/>
                <w:szCs w:val="16"/>
              </w:rPr>
            </w:pPr>
            <w:r w:rsidRPr="00CE3320">
              <w:rPr>
                <w:b/>
                <w:bCs/>
                <w:sz w:val="16"/>
                <w:szCs w:val="16"/>
              </w:rPr>
              <w:t>213 544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b/>
                <w:bCs/>
                <w:sz w:val="16"/>
                <w:szCs w:val="16"/>
              </w:rPr>
            </w:pPr>
            <w:r w:rsidRPr="00CE3320">
              <w:rPr>
                <w:b/>
                <w:bCs/>
                <w:sz w:val="16"/>
                <w:szCs w:val="16"/>
              </w:rPr>
              <w:t>100,00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b/>
                <w:bCs/>
                <w:sz w:val="16"/>
                <w:szCs w:val="16"/>
              </w:rPr>
            </w:pPr>
            <w:r w:rsidRPr="00CE3320">
              <w:rPr>
                <w:b/>
                <w:bCs/>
                <w:sz w:val="16"/>
                <w:szCs w:val="16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b/>
                <w:bCs/>
                <w:sz w:val="16"/>
                <w:szCs w:val="16"/>
              </w:rPr>
            </w:pPr>
            <w:r w:rsidRPr="00CE3320">
              <w:rPr>
                <w:b/>
                <w:bCs/>
                <w:sz w:val="16"/>
                <w:szCs w:val="16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b/>
                <w:bCs/>
                <w:sz w:val="16"/>
                <w:szCs w:val="16"/>
              </w:rPr>
            </w:pPr>
            <w:r w:rsidRPr="00CE3320">
              <w:rPr>
                <w:b/>
                <w:bCs/>
                <w:sz w:val="16"/>
                <w:szCs w:val="16"/>
              </w:rPr>
              <w:t>213544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b/>
                <w:bCs/>
                <w:sz w:val="16"/>
                <w:szCs w:val="16"/>
              </w:rPr>
            </w:pPr>
            <w:r w:rsidRPr="00CE3320">
              <w:rPr>
                <w:b/>
                <w:bCs/>
                <w:sz w:val="16"/>
                <w:szCs w:val="16"/>
              </w:rPr>
              <w:t>577648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b/>
                <w:bCs/>
                <w:sz w:val="16"/>
                <w:szCs w:val="16"/>
              </w:rPr>
            </w:pPr>
            <w:r w:rsidRPr="00CE3320">
              <w:rPr>
                <w:b/>
                <w:bCs/>
                <w:sz w:val="16"/>
                <w:szCs w:val="16"/>
              </w:rPr>
              <w:t>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b/>
                <w:bCs/>
                <w:sz w:val="16"/>
                <w:szCs w:val="16"/>
              </w:rPr>
            </w:pPr>
            <w:r w:rsidRPr="00CE3320">
              <w:rPr>
                <w:b/>
                <w:bCs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b/>
                <w:bCs/>
                <w:sz w:val="16"/>
                <w:szCs w:val="16"/>
              </w:rPr>
            </w:pPr>
            <w:r w:rsidRPr="00CE3320">
              <w:rPr>
                <w:b/>
                <w:bCs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b/>
                <w:bCs/>
                <w:sz w:val="16"/>
                <w:szCs w:val="16"/>
              </w:rPr>
            </w:pPr>
            <w:r w:rsidRPr="00CE3320">
              <w:rPr>
                <w:b/>
                <w:bCs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b/>
                <w:bCs/>
                <w:sz w:val="16"/>
                <w:szCs w:val="16"/>
              </w:rPr>
            </w:pPr>
            <w:r w:rsidRPr="00CE3320">
              <w:rPr>
                <w:b/>
                <w:bCs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CE3320" w:rsidRDefault="00CE3320" w:rsidP="00552DDB">
            <w:pPr>
              <w:spacing w:after="0"/>
              <w:jc w:val="right"/>
              <w:rPr>
                <w:b/>
                <w:bCs/>
                <w:sz w:val="16"/>
                <w:szCs w:val="16"/>
              </w:rPr>
            </w:pPr>
            <w:r w:rsidRPr="00CE3320">
              <w:rPr>
                <w:b/>
                <w:bCs/>
                <w:sz w:val="16"/>
                <w:szCs w:val="16"/>
              </w:rPr>
              <w:t>0</w:t>
            </w:r>
          </w:p>
        </w:tc>
      </w:tr>
    </w:tbl>
    <w:p w:rsidR="00216D42" w:rsidRDefault="00216D42" w:rsidP="00552DDB">
      <w:pPr>
        <w:rPr>
          <w:b/>
          <w:u w:val="single"/>
        </w:rPr>
      </w:pPr>
    </w:p>
    <w:p w:rsidR="00CE3320" w:rsidRPr="006304C7" w:rsidRDefault="00CE3320" w:rsidP="00552DDB">
      <w:pPr>
        <w:rPr>
          <w:b/>
          <w:u w:val="single"/>
        </w:rPr>
      </w:pPr>
      <w:r w:rsidRPr="006304C7">
        <w:rPr>
          <w:b/>
          <w:u w:val="single"/>
        </w:rPr>
        <w:lastRenderedPageBreak/>
        <w:t>Година: 201</w:t>
      </w:r>
      <w:r>
        <w:rPr>
          <w:b/>
          <w:u w:val="single"/>
        </w:rPr>
        <w:t>2</w:t>
      </w:r>
    </w:p>
    <w:tbl>
      <w:tblPr>
        <w:tblW w:w="15640" w:type="dxa"/>
        <w:tblInd w:w="-43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320"/>
        <w:gridCol w:w="822"/>
        <w:gridCol w:w="992"/>
        <w:gridCol w:w="850"/>
        <w:gridCol w:w="39"/>
        <w:gridCol w:w="812"/>
        <w:gridCol w:w="668"/>
        <w:gridCol w:w="567"/>
        <w:gridCol w:w="1129"/>
        <w:gridCol w:w="1173"/>
        <w:gridCol w:w="1060"/>
        <w:gridCol w:w="1069"/>
        <w:gridCol w:w="1377"/>
        <w:gridCol w:w="1276"/>
        <w:gridCol w:w="1314"/>
        <w:gridCol w:w="1172"/>
      </w:tblGrid>
      <w:tr w:rsidR="00CE3320" w:rsidRPr="006304C7" w:rsidTr="00CE3320">
        <w:trPr>
          <w:trHeight w:val="465"/>
        </w:trPr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320" w:rsidRPr="00522133" w:rsidRDefault="00CE3320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Регион (1)</w:t>
            </w:r>
          </w:p>
        </w:tc>
        <w:tc>
          <w:tcPr>
            <w:tcW w:w="18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320" w:rsidRPr="00522133" w:rsidRDefault="00CE3320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общ брой на овцете и козите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320" w:rsidRPr="00522133" w:rsidRDefault="00CE3320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Официално свободни стада</w:t>
            </w: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320" w:rsidRPr="00522133" w:rsidRDefault="00CE3320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Заразени стада</w:t>
            </w:r>
          </w:p>
        </w:tc>
        <w:tc>
          <w:tcPr>
            <w:tcW w:w="33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320" w:rsidRPr="00522133" w:rsidRDefault="00CE3320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Серологични изследвания</w:t>
            </w:r>
          </w:p>
        </w:tc>
        <w:tc>
          <w:tcPr>
            <w:tcW w:w="37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E3320" w:rsidRPr="00522133" w:rsidRDefault="00CE3320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Изследване на съмнителни случаи</w:t>
            </w:r>
          </w:p>
        </w:tc>
        <w:tc>
          <w:tcPr>
            <w:tcW w:w="13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320" w:rsidRPr="00522133" w:rsidRDefault="00CE3320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Брой на положително реагиралите животни при микробиологичното изследване</w:t>
            </w:r>
          </w:p>
        </w:tc>
        <w:tc>
          <w:tcPr>
            <w:tcW w:w="11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320" w:rsidRPr="00522133" w:rsidRDefault="00CE3320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Брой на стадата с прекратен статут</w:t>
            </w:r>
          </w:p>
        </w:tc>
      </w:tr>
      <w:tr w:rsidR="00CE3320" w:rsidRPr="006304C7" w:rsidTr="00CE3320">
        <w:trPr>
          <w:trHeight w:val="645"/>
        </w:trPr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320" w:rsidRPr="00522133" w:rsidRDefault="00CE3320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стада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320" w:rsidRPr="00522133" w:rsidRDefault="00CE3320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животни</w:t>
            </w:r>
          </w:p>
        </w:tc>
        <w:tc>
          <w:tcPr>
            <w:tcW w:w="88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320" w:rsidRPr="00522133" w:rsidRDefault="00CE3320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Брой стада</w:t>
            </w:r>
          </w:p>
        </w:tc>
        <w:tc>
          <w:tcPr>
            <w:tcW w:w="8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320" w:rsidRPr="00522133" w:rsidRDefault="00CE3320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%</w:t>
            </w:r>
          </w:p>
        </w:tc>
        <w:tc>
          <w:tcPr>
            <w:tcW w:w="6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320" w:rsidRPr="00522133" w:rsidRDefault="00CE3320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Брой стада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320" w:rsidRPr="00522133" w:rsidRDefault="00CE3320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%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320" w:rsidRPr="00522133" w:rsidRDefault="00CE3320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Бр. на изследваните стада</w:t>
            </w:r>
          </w:p>
        </w:tc>
        <w:tc>
          <w:tcPr>
            <w:tcW w:w="11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320" w:rsidRPr="00522133" w:rsidRDefault="00CE3320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Бр. на изследваните животни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320" w:rsidRPr="00522133" w:rsidRDefault="00CE3320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Бр. на заразените стада</w:t>
            </w:r>
          </w:p>
        </w:tc>
        <w:tc>
          <w:tcPr>
            <w:tcW w:w="10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320" w:rsidRPr="00522133" w:rsidRDefault="00CE3320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Брой на животните, тествани серологично</w:t>
            </w:r>
          </w:p>
        </w:tc>
        <w:tc>
          <w:tcPr>
            <w:tcW w:w="13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320" w:rsidRPr="00522133" w:rsidRDefault="00CE3320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Брой на положи-телните животни при серологичното изследване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320" w:rsidRPr="00522133" w:rsidRDefault="00CE3320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Брой на животните, изследвани микро-биологично</w:t>
            </w:r>
          </w:p>
        </w:tc>
        <w:tc>
          <w:tcPr>
            <w:tcW w:w="13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</w:p>
        </w:tc>
      </w:tr>
      <w:tr w:rsidR="00CE3320" w:rsidRPr="006304C7" w:rsidTr="00CE3320">
        <w:trPr>
          <w:trHeight w:val="1243"/>
        </w:trPr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8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0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</w:p>
        </w:tc>
      </w:tr>
      <w:tr w:rsidR="00CE3320" w:rsidRPr="006304C7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Благоевград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10 737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136 102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10 737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10 737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83561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4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CE3320" w:rsidRPr="006304C7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Бургас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1555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197556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1555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1555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45536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CE3320" w:rsidRPr="006304C7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Варна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3875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70833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3875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3875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20247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CE3320" w:rsidRPr="006304C7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В.</w:t>
            </w:r>
            <w:r w:rsidRPr="00522133">
              <w:rPr>
                <w:sz w:val="20"/>
                <w:szCs w:val="20"/>
              </w:rPr>
              <w:t>Търново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9424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82582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9424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9424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15939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CE3320" w:rsidRPr="006304C7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Видин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8884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25426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8884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8884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15426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CE3320" w:rsidRPr="006304C7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Враца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9 891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79 062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9 891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9 891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15 839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CE3320" w:rsidRPr="006304C7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Габрово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3482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24719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3482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3482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8534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CE3320" w:rsidRPr="006304C7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Добрич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7111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97 246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7111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7111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18 039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5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CE3320" w:rsidRPr="006304C7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Кърджали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1750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83035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1750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1750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33406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CE3320" w:rsidRPr="006304C7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Кюстендил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color w:val="000000"/>
                <w:sz w:val="20"/>
                <w:szCs w:val="20"/>
              </w:rPr>
            </w:pPr>
            <w:r w:rsidRPr="00522133">
              <w:rPr>
                <w:color w:val="000000"/>
                <w:sz w:val="20"/>
                <w:szCs w:val="20"/>
              </w:rPr>
              <w:t>4655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color w:val="000000"/>
                <w:sz w:val="20"/>
                <w:szCs w:val="20"/>
              </w:rPr>
            </w:pPr>
            <w:r w:rsidRPr="00522133">
              <w:rPr>
                <w:color w:val="000000"/>
                <w:sz w:val="20"/>
                <w:szCs w:val="20"/>
              </w:rPr>
              <w:t>29710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color w:val="000000"/>
                <w:sz w:val="20"/>
                <w:szCs w:val="20"/>
              </w:rPr>
            </w:pPr>
            <w:r w:rsidRPr="00522133">
              <w:rPr>
                <w:color w:val="000000"/>
                <w:sz w:val="20"/>
                <w:szCs w:val="20"/>
              </w:rPr>
              <w:t>4655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color w:val="000000"/>
                <w:sz w:val="20"/>
                <w:szCs w:val="20"/>
              </w:rPr>
            </w:pPr>
            <w:r w:rsidRPr="00522133">
              <w:rPr>
                <w:color w:val="000000"/>
                <w:sz w:val="20"/>
                <w:szCs w:val="20"/>
              </w:rPr>
              <w:t>4655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color w:val="000000"/>
                <w:sz w:val="20"/>
                <w:szCs w:val="20"/>
              </w:rPr>
            </w:pPr>
            <w:r w:rsidRPr="00522133">
              <w:rPr>
                <w:color w:val="000000"/>
                <w:sz w:val="20"/>
                <w:szCs w:val="20"/>
              </w:rPr>
              <w:t>2768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color w:val="000000"/>
                <w:sz w:val="20"/>
                <w:szCs w:val="20"/>
              </w:rPr>
            </w:pPr>
            <w:r w:rsidRPr="00522133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CE3320" w:rsidRPr="006304C7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Ловеч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473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41364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473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473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7193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CE3320" w:rsidRPr="006304C7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Монтана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637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70 711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637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637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22315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CE3320" w:rsidRPr="006304C7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Пазарджик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3361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63393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3361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3361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11939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19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CE3320" w:rsidRPr="006304C7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Перник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2460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24692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2460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2460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5552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CE3320" w:rsidRPr="006304C7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Плевен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2191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73713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2191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2191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12963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CE3320" w:rsidRPr="006304C7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Пловдив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3576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111160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3576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3576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24290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CE3320" w:rsidRPr="006304C7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Разград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47825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401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401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11156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CE3320" w:rsidRPr="006304C7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Русе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6396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52110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6396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6396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10615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CE3320" w:rsidRPr="006304C7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Силистра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7473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68964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7473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7473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14741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CE3320" w:rsidRPr="006304C7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Сливен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4803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94065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4803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4803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19743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CE3320" w:rsidRPr="006304C7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Смолян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2521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30603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2521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2521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19257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CE3320" w:rsidRPr="006304C7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София-град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192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10495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192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192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1781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CE3320" w:rsidRPr="006304C7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София-обл.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6931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83680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6931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6931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21882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21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CE3320" w:rsidRPr="006304C7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Стара Загора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1335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59234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1335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1335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25129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CE3320" w:rsidRPr="006304C7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Търговище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9699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99312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9699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9699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20942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CE3320" w:rsidRPr="006304C7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Хасково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5549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119645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5549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5549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43251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CE3320" w:rsidRPr="006304C7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Шумен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10269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99999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10269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10269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26290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CE3320" w:rsidRPr="006304C7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Ямбол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509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72286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509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509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26525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CE3320" w:rsidRPr="006304C7" w:rsidTr="00CE3320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rPr>
                <w:b/>
                <w:bCs/>
                <w:sz w:val="20"/>
                <w:szCs w:val="20"/>
              </w:rPr>
            </w:pPr>
            <w:r w:rsidRPr="00522133">
              <w:rPr>
                <w:b/>
                <w:bCs/>
                <w:sz w:val="20"/>
                <w:szCs w:val="20"/>
              </w:rPr>
              <w:t>Общо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522133">
              <w:rPr>
                <w:b/>
                <w:bCs/>
                <w:sz w:val="20"/>
                <w:szCs w:val="20"/>
              </w:rPr>
              <w:t>130 140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522133">
              <w:rPr>
                <w:b/>
                <w:bCs/>
                <w:sz w:val="20"/>
                <w:szCs w:val="20"/>
              </w:rPr>
              <w:t>2 049 522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522133">
              <w:rPr>
                <w:b/>
                <w:bCs/>
                <w:sz w:val="20"/>
                <w:szCs w:val="20"/>
              </w:rPr>
              <w:t>130 140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522133">
              <w:rPr>
                <w:b/>
                <w:bCs/>
                <w:sz w:val="20"/>
                <w:szCs w:val="20"/>
              </w:rPr>
              <w:t>100,00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522133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522133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522133">
              <w:rPr>
                <w:b/>
                <w:bCs/>
                <w:sz w:val="20"/>
                <w:szCs w:val="20"/>
              </w:rPr>
              <w:t>130140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522133">
              <w:rPr>
                <w:b/>
                <w:bCs/>
                <w:sz w:val="20"/>
                <w:szCs w:val="20"/>
              </w:rPr>
              <w:t>584859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522133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3320" w:rsidRPr="00522133" w:rsidRDefault="00CE3320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522133">
              <w:rPr>
                <w:b/>
                <w:bCs/>
                <w:sz w:val="20"/>
                <w:szCs w:val="20"/>
              </w:rPr>
              <w:t>66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522133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522133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522133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3320" w:rsidRPr="00522133" w:rsidRDefault="00CE3320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522133">
              <w:rPr>
                <w:b/>
                <w:bCs/>
                <w:sz w:val="20"/>
                <w:szCs w:val="20"/>
              </w:rPr>
              <w:t>0</w:t>
            </w:r>
          </w:p>
        </w:tc>
      </w:tr>
    </w:tbl>
    <w:p w:rsidR="00216D42" w:rsidRDefault="00216D42" w:rsidP="00552DDB">
      <w:pPr>
        <w:rPr>
          <w:b/>
          <w:u w:val="single"/>
        </w:rPr>
      </w:pPr>
    </w:p>
    <w:p w:rsidR="00CE3320" w:rsidRDefault="00CE3320" w:rsidP="00552DDB">
      <w:pPr>
        <w:rPr>
          <w:b/>
          <w:u w:val="single"/>
        </w:rPr>
      </w:pPr>
      <w:r>
        <w:rPr>
          <w:b/>
          <w:u w:val="single"/>
        </w:rPr>
        <w:lastRenderedPageBreak/>
        <w:t>Година: 2013</w:t>
      </w:r>
    </w:p>
    <w:tbl>
      <w:tblPr>
        <w:tblpPr w:leftFromText="141" w:rightFromText="141" w:vertAnchor="text" w:horzAnchor="margin" w:tblpY="174"/>
        <w:tblW w:w="15158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319"/>
        <w:gridCol w:w="821"/>
        <w:gridCol w:w="992"/>
        <w:gridCol w:w="850"/>
        <w:gridCol w:w="851"/>
        <w:gridCol w:w="425"/>
        <w:gridCol w:w="567"/>
        <w:gridCol w:w="1129"/>
        <w:gridCol w:w="1139"/>
        <w:gridCol w:w="1017"/>
        <w:gridCol w:w="1025"/>
        <w:gridCol w:w="1333"/>
        <w:gridCol w:w="1278"/>
        <w:gridCol w:w="1276"/>
        <w:gridCol w:w="1136"/>
      </w:tblGrid>
      <w:tr w:rsidR="00CE3320" w:rsidRPr="000A4D68" w:rsidTr="00CE3320">
        <w:trPr>
          <w:trHeight w:val="465"/>
        </w:trPr>
        <w:tc>
          <w:tcPr>
            <w:tcW w:w="13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0A4D68" w:rsidRDefault="00CE3320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Регион (1)</w:t>
            </w:r>
          </w:p>
        </w:tc>
        <w:tc>
          <w:tcPr>
            <w:tcW w:w="18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0A4D68" w:rsidRDefault="00CE3320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общ брой на овцете и козите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0A4D68" w:rsidRDefault="00CE3320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Официално свободни стада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0A4D68" w:rsidRDefault="00CE3320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Заразени стада</w:t>
            </w:r>
          </w:p>
        </w:tc>
        <w:tc>
          <w:tcPr>
            <w:tcW w:w="32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0A4D68" w:rsidRDefault="00CE3320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Серологични изследвания</w:t>
            </w:r>
          </w:p>
        </w:tc>
        <w:tc>
          <w:tcPr>
            <w:tcW w:w="36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CE3320" w:rsidRPr="000A4D68" w:rsidRDefault="00CE3320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Изследване на съмнителни случаи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E3320" w:rsidRPr="000A4D68" w:rsidRDefault="00CE3320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Брой на положително реагиралите животни при микробиологичното изследване</w:t>
            </w:r>
          </w:p>
        </w:tc>
        <w:tc>
          <w:tcPr>
            <w:tcW w:w="11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E3320" w:rsidRPr="000A4D68" w:rsidRDefault="00CE3320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Брой на стадата с прекратен статут</w:t>
            </w:r>
          </w:p>
        </w:tc>
      </w:tr>
      <w:tr w:rsidR="00CE3320" w:rsidRPr="000A4D68" w:rsidTr="00CE3320">
        <w:trPr>
          <w:trHeight w:val="645"/>
        </w:trPr>
        <w:tc>
          <w:tcPr>
            <w:tcW w:w="13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0A4D68" w:rsidRDefault="00CE3320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стада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0A4D68" w:rsidRDefault="00CE3320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животни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0A4D68" w:rsidRDefault="00CE3320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Брой стада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0A4D68" w:rsidRDefault="00CE3320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%</w:t>
            </w:r>
          </w:p>
        </w:tc>
        <w:tc>
          <w:tcPr>
            <w:tcW w:w="4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0A4D68" w:rsidRDefault="00CE3320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Брой стада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0A4D68" w:rsidRDefault="00CE3320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%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0A4D68" w:rsidRDefault="00CE3320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Бр. на изследваните стада</w:t>
            </w:r>
          </w:p>
        </w:tc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0A4D68" w:rsidRDefault="00CE3320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Бр. на изследваните животни</w:t>
            </w:r>
          </w:p>
        </w:tc>
        <w:tc>
          <w:tcPr>
            <w:tcW w:w="10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0A4D68" w:rsidRDefault="00CE3320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Бр. на заразените стада</w:t>
            </w:r>
          </w:p>
        </w:tc>
        <w:tc>
          <w:tcPr>
            <w:tcW w:w="10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0A4D68" w:rsidRDefault="00CE3320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Брой на животните, тествани серологично</w:t>
            </w:r>
          </w:p>
        </w:tc>
        <w:tc>
          <w:tcPr>
            <w:tcW w:w="13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0A4D68" w:rsidRDefault="00CE3320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Брой на положи-телните животни при серологичното изследване</w:t>
            </w:r>
          </w:p>
        </w:tc>
        <w:tc>
          <w:tcPr>
            <w:tcW w:w="127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0A4D68" w:rsidRDefault="00CE3320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Брой на животните, изследвани микро-биологично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</w:p>
        </w:tc>
      </w:tr>
      <w:tr w:rsidR="00CE3320" w:rsidRPr="000A4D68" w:rsidTr="00216D42">
        <w:trPr>
          <w:trHeight w:val="1062"/>
        </w:trPr>
        <w:tc>
          <w:tcPr>
            <w:tcW w:w="13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0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2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</w:p>
        </w:tc>
      </w:tr>
      <w:tr w:rsidR="00CE3320" w:rsidRPr="000A4D68" w:rsidTr="00CE3320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Благоевград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10 761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183 480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10 761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1 396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90 203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CE3320" w:rsidRPr="000A4D68" w:rsidTr="00CE3320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Бургас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6 838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164 831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6 838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1147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92 865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CE3320" w:rsidRPr="000A4D68" w:rsidTr="00CE3320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Варна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8 933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75 978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8 933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68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1 298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CE3320" w:rsidRPr="000A4D68" w:rsidTr="00CE3320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В.Търново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8 734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106 078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8 734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169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2 837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CE3320" w:rsidRPr="000A4D68" w:rsidTr="00CE3320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Видин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8 390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32 589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8390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91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3 387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CE3320" w:rsidRPr="000A4D68" w:rsidTr="00CE3320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Враца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9 858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86 361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9 858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7C551C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7C551C">
              <w:rPr>
                <w:sz w:val="20"/>
                <w:szCs w:val="20"/>
              </w:rPr>
              <w:t>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CE3320" w:rsidRPr="000A4D68" w:rsidTr="00CE3320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Габрово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2 918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18 311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2 918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6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7C551C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7C551C">
              <w:rPr>
                <w:sz w:val="20"/>
                <w:szCs w:val="20"/>
              </w:rPr>
              <w:t>25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CE3320" w:rsidRPr="000A4D68" w:rsidTr="00CE3320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Добрич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7 294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 xml:space="preserve">99 707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7 294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7C551C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7C551C">
              <w:rPr>
                <w:sz w:val="20"/>
                <w:szCs w:val="20"/>
              </w:rPr>
              <w:t>300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CE3320" w:rsidRPr="000A4D68" w:rsidTr="00CE3320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Кърджали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1795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88 268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1795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611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53 242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CE3320" w:rsidRPr="000A4D68" w:rsidTr="00CE3320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Кюстендил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color w:val="000000"/>
                <w:sz w:val="20"/>
                <w:szCs w:val="20"/>
              </w:rPr>
            </w:pPr>
            <w:r w:rsidRPr="000A4D68">
              <w:rPr>
                <w:color w:val="000000"/>
                <w:sz w:val="20"/>
                <w:szCs w:val="20"/>
              </w:rPr>
              <w:t>4 073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color w:val="000000"/>
                <w:sz w:val="20"/>
                <w:szCs w:val="20"/>
              </w:rPr>
            </w:pPr>
            <w:r w:rsidRPr="000A4D68">
              <w:rPr>
                <w:color w:val="000000"/>
                <w:sz w:val="20"/>
                <w:szCs w:val="20"/>
              </w:rPr>
              <w:t>27 655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color w:val="000000"/>
                <w:sz w:val="20"/>
                <w:szCs w:val="20"/>
              </w:rPr>
            </w:pPr>
            <w:r w:rsidRPr="000A4D68">
              <w:rPr>
                <w:color w:val="000000"/>
                <w:sz w:val="20"/>
                <w:szCs w:val="20"/>
              </w:rPr>
              <w:t>4 073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color w:val="000000"/>
                <w:sz w:val="20"/>
                <w:szCs w:val="20"/>
              </w:rPr>
            </w:pPr>
            <w:r w:rsidRPr="000A4D68">
              <w:rPr>
                <w:color w:val="000000"/>
                <w:sz w:val="20"/>
                <w:szCs w:val="20"/>
              </w:rPr>
              <w:t>868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color w:val="000000"/>
                <w:sz w:val="20"/>
                <w:szCs w:val="20"/>
              </w:rPr>
            </w:pPr>
            <w:r w:rsidRPr="000A4D68">
              <w:rPr>
                <w:color w:val="000000"/>
                <w:sz w:val="20"/>
                <w:szCs w:val="20"/>
              </w:rPr>
              <w:t>14 698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color w:val="000000"/>
                <w:sz w:val="20"/>
                <w:szCs w:val="20"/>
              </w:rPr>
            </w:pPr>
            <w:r w:rsidRPr="000A4D68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CE3320" w:rsidRPr="000A4D68" w:rsidTr="00CE3320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Ловеч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5 295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52 556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5 295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400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CE3320" w:rsidRPr="000A4D68" w:rsidTr="00CE3320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Монтана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13 090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72 481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13 090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1 819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28 849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CE3320" w:rsidRPr="000A4D68" w:rsidTr="00CE3320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Пазарджик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2 650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64 537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2 650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46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605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CE3320" w:rsidRPr="000A4D68" w:rsidTr="00CE3320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Перник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2 331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24 839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2 331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169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5 260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CE3320" w:rsidRPr="000A4D68" w:rsidTr="00CE3320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Плевен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8 656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66 334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8 656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520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CE3320" w:rsidRPr="000A4D68" w:rsidTr="00CE3320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Пловдив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3 440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110 762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3 440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128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2 283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CE3320" w:rsidRPr="000A4D68" w:rsidTr="00CE3320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Разград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5 902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48 260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5 902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59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500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CE3320" w:rsidRPr="000A4D68" w:rsidTr="00CE3320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Русе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6 388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51 067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6 388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CE3320" w:rsidRPr="000A4D68" w:rsidTr="00CE3320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Силистра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7 602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70 661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7 602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6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648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CE3320" w:rsidRPr="000A4D68" w:rsidTr="00CE3320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Сливен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4 805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101 739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4 805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7C551C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7C551C">
              <w:rPr>
                <w:sz w:val="20"/>
                <w:szCs w:val="20"/>
              </w:rPr>
              <w:t>14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CE3320" w:rsidRPr="000A4D68" w:rsidTr="00CE3320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Смолян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2 451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31 021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2 451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631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7C551C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7C551C">
              <w:rPr>
                <w:sz w:val="20"/>
                <w:szCs w:val="20"/>
              </w:rPr>
              <w:t>19 525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CE3320" w:rsidRPr="000A4D68" w:rsidTr="00CE3320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София-град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8 755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7C551C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7C551C">
              <w:rPr>
                <w:sz w:val="20"/>
                <w:szCs w:val="20"/>
              </w:rPr>
              <w:t>44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CE3320" w:rsidRPr="000A4D68" w:rsidTr="00CE3320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София-обл.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7 890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64 687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7 890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253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7C551C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7C551C">
              <w:rPr>
                <w:sz w:val="20"/>
                <w:szCs w:val="20"/>
              </w:rPr>
              <w:t>18 627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CE3320" w:rsidRPr="000A4D68" w:rsidTr="00CE3320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Стара Загора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3 975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47 041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3 975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7C551C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7C551C">
              <w:rPr>
                <w:sz w:val="20"/>
                <w:szCs w:val="20"/>
              </w:rPr>
              <w:t>20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CE3320" w:rsidRPr="000A4D68" w:rsidTr="00CE3320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Търговище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9 792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106 578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9 792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109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3 208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CE3320" w:rsidRPr="000A4D68" w:rsidTr="00CE3320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Хасково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5549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119 645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5549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485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56 802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CE3320" w:rsidRPr="000A4D68" w:rsidTr="00CE3320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Шумен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10 380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100 927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10 380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114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1 710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CE3320" w:rsidRPr="000A4D68" w:rsidTr="00CE3320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Ямбол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5 433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71 863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5 433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1 259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34 976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CE3320" w:rsidRPr="000A4D68" w:rsidTr="00CE3320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rPr>
                <w:b/>
                <w:bCs/>
                <w:sz w:val="20"/>
                <w:szCs w:val="20"/>
              </w:rPr>
            </w:pPr>
            <w:r w:rsidRPr="000A4D68">
              <w:rPr>
                <w:b/>
                <w:bCs/>
                <w:sz w:val="20"/>
                <w:szCs w:val="20"/>
              </w:rPr>
              <w:t>Общо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0A4D68">
              <w:rPr>
                <w:b/>
                <w:bCs/>
                <w:sz w:val="20"/>
                <w:szCs w:val="20"/>
              </w:rPr>
              <w:t>175 528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0A4D68">
              <w:rPr>
                <w:b/>
                <w:bCs/>
                <w:sz w:val="20"/>
                <w:szCs w:val="20"/>
              </w:rPr>
              <w:t>2 097 011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0A4D68">
              <w:rPr>
                <w:b/>
                <w:bCs/>
                <w:sz w:val="20"/>
                <w:szCs w:val="20"/>
              </w:rPr>
              <w:t>175 528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0A4D68">
              <w:rPr>
                <w:b/>
                <w:bCs/>
                <w:sz w:val="20"/>
                <w:szCs w:val="20"/>
              </w:rPr>
              <w:t>100,00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0A4D68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0A4D68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0A4D68">
              <w:rPr>
                <w:b/>
                <w:bCs/>
                <w:sz w:val="20"/>
                <w:szCs w:val="20"/>
              </w:rPr>
              <w:t>9 524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0A4D68">
              <w:rPr>
                <w:b/>
                <w:bCs/>
                <w:sz w:val="20"/>
                <w:szCs w:val="20"/>
              </w:rPr>
              <w:t>432 881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0A4D68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0A4D68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0A4D68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0A4D68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0A4D68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320" w:rsidRPr="000A4D68" w:rsidRDefault="00CE3320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0A4D68">
              <w:rPr>
                <w:b/>
                <w:bCs/>
                <w:sz w:val="20"/>
                <w:szCs w:val="20"/>
              </w:rPr>
              <w:t>0</w:t>
            </w:r>
          </w:p>
        </w:tc>
      </w:tr>
    </w:tbl>
    <w:p w:rsidR="00216D42" w:rsidRDefault="00216D42" w:rsidP="00552DDB">
      <w:pPr>
        <w:jc w:val="both"/>
        <w:rPr>
          <w:b/>
          <w:u w:val="single"/>
        </w:rPr>
      </w:pPr>
    </w:p>
    <w:p w:rsidR="00216D42" w:rsidRDefault="00216D42" w:rsidP="00552DDB">
      <w:pPr>
        <w:jc w:val="both"/>
        <w:rPr>
          <w:b/>
          <w:u w:val="single"/>
        </w:rPr>
      </w:pPr>
    </w:p>
    <w:p w:rsidR="00CE3320" w:rsidRDefault="00216D42" w:rsidP="00552DDB">
      <w:pPr>
        <w:jc w:val="both"/>
        <w:rPr>
          <w:b/>
          <w:u w:val="single"/>
          <w:lang w:val="en-US"/>
        </w:rPr>
      </w:pPr>
      <w:r w:rsidRPr="006304C7">
        <w:rPr>
          <w:b/>
          <w:u w:val="single"/>
        </w:rPr>
        <w:t>Година:</w:t>
      </w:r>
      <w:r>
        <w:rPr>
          <w:b/>
          <w:u w:val="single"/>
        </w:rPr>
        <w:t xml:space="preserve"> </w:t>
      </w:r>
      <w:r w:rsidRPr="006304C7">
        <w:rPr>
          <w:b/>
          <w:u w:val="single"/>
        </w:rPr>
        <w:t>201</w:t>
      </w:r>
      <w:r>
        <w:rPr>
          <w:b/>
          <w:u w:val="single"/>
        </w:rPr>
        <w:t>4</w:t>
      </w:r>
    </w:p>
    <w:tbl>
      <w:tblPr>
        <w:tblW w:w="15706" w:type="dxa"/>
        <w:tblInd w:w="-6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320"/>
        <w:gridCol w:w="822"/>
        <w:gridCol w:w="992"/>
        <w:gridCol w:w="850"/>
        <w:gridCol w:w="851"/>
        <w:gridCol w:w="605"/>
        <w:gridCol w:w="425"/>
        <w:gridCol w:w="1129"/>
        <w:gridCol w:w="1173"/>
        <w:gridCol w:w="983"/>
        <w:gridCol w:w="1491"/>
        <w:gridCol w:w="1418"/>
        <w:gridCol w:w="1314"/>
        <w:gridCol w:w="1173"/>
        <w:gridCol w:w="1160"/>
      </w:tblGrid>
      <w:tr w:rsidR="00216D42" w:rsidRPr="006304C7" w:rsidTr="00216D42">
        <w:trPr>
          <w:trHeight w:val="465"/>
        </w:trPr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D42" w:rsidRPr="00522133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Регион (1)</w:t>
            </w:r>
          </w:p>
        </w:tc>
        <w:tc>
          <w:tcPr>
            <w:tcW w:w="18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D42" w:rsidRPr="00522133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общ брой на овцете и козите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D42" w:rsidRPr="00522133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Официално свободни стада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D42" w:rsidRPr="00522133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Заразени стада</w:t>
            </w:r>
          </w:p>
        </w:tc>
        <w:tc>
          <w:tcPr>
            <w:tcW w:w="32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D42" w:rsidRPr="00522133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Серологични изследвания</w:t>
            </w:r>
          </w:p>
        </w:tc>
        <w:tc>
          <w:tcPr>
            <w:tcW w:w="42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16D42" w:rsidRPr="00522133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Изследване на съмнителни случаи</w:t>
            </w:r>
          </w:p>
        </w:tc>
        <w:tc>
          <w:tcPr>
            <w:tcW w:w="11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D42" w:rsidRPr="00522133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Брой на положително реагиралите животни при микробиологичното изследване</w:t>
            </w: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D42" w:rsidRPr="00522133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Брой на стадата с прекратен статут</w:t>
            </w:r>
          </w:p>
        </w:tc>
      </w:tr>
      <w:tr w:rsidR="00216D42" w:rsidRPr="006304C7" w:rsidTr="00216D42">
        <w:trPr>
          <w:trHeight w:val="645"/>
        </w:trPr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D42" w:rsidRPr="00522133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стада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D42" w:rsidRPr="00522133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животни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D42" w:rsidRPr="00522133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Брой стада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D42" w:rsidRPr="00522133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%</w:t>
            </w:r>
          </w:p>
        </w:tc>
        <w:tc>
          <w:tcPr>
            <w:tcW w:w="60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D42" w:rsidRPr="00522133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Брой стада</w:t>
            </w:r>
          </w:p>
        </w:tc>
        <w:tc>
          <w:tcPr>
            <w:tcW w:w="4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D42" w:rsidRPr="00522133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%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D42" w:rsidRPr="00522133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Бр. на изследваните стада</w:t>
            </w:r>
          </w:p>
        </w:tc>
        <w:tc>
          <w:tcPr>
            <w:tcW w:w="11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D42" w:rsidRPr="00522133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Бр. на изследваните животни</w:t>
            </w:r>
          </w:p>
        </w:tc>
        <w:tc>
          <w:tcPr>
            <w:tcW w:w="9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D42" w:rsidRPr="00522133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Бр. на заразените стада</w:t>
            </w:r>
          </w:p>
        </w:tc>
        <w:tc>
          <w:tcPr>
            <w:tcW w:w="149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D42" w:rsidRPr="00522133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Брой на животните, тествани серологично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D42" w:rsidRPr="00522133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Брой на положи-телните животни при серологичното изследване</w:t>
            </w:r>
          </w:p>
        </w:tc>
        <w:tc>
          <w:tcPr>
            <w:tcW w:w="13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D42" w:rsidRPr="00522133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Брой на животните, изследвани микро-биологично</w:t>
            </w:r>
          </w:p>
        </w:tc>
        <w:tc>
          <w:tcPr>
            <w:tcW w:w="11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</w:tr>
      <w:tr w:rsidR="00216D42" w:rsidRPr="006304C7" w:rsidTr="00216D42">
        <w:trPr>
          <w:trHeight w:val="1243"/>
        </w:trPr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9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</w:tr>
      <w:tr w:rsidR="00216D42" w:rsidRPr="006304C7" w:rsidTr="00216D42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Благоевград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10 298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144 459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10 298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8 753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108 077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216D42" w:rsidRPr="006304C7" w:rsidTr="00216D42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Бургас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6 151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171 629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6 151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1 366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48 500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216D42" w:rsidRPr="006304C7" w:rsidTr="00216D42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Варна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6 616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69 246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6 616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480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18 455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216D42" w:rsidRPr="006304C7" w:rsidTr="00216D42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В.</w:t>
            </w:r>
            <w:r w:rsidRPr="00522133">
              <w:rPr>
                <w:sz w:val="20"/>
                <w:szCs w:val="20"/>
              </w:rPr>
              <w:t xml:space="preserve"> Търново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6 465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55 620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6 465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6 465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21 209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216D42" w:rsidRPr="006304C7" w:rsidTr="00216D42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Видин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6 077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22 999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6 077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6 077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10 536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216D42" w:rsidRPr="006304C7" w:rsidTr="00216D42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Враца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9 275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75 010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9 275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9 275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12 438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216D42" w:rsidRPr="006304C7" w:rsidTr="00216D42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Габрово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2 350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36 804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2 350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573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1 108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216D42" w:rsidRPr="006304C7" w:rsidTr="00216D42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Добрич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4 171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61 843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4 171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502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11 276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216D42" w:rsidRPr="006304C7" w:rsidTr="00216D42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Кърджали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1 806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95 340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1 806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1 603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32 552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216D42" w:rsidRPr="006304C7" w:rsidTr="00216D42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Кюстендил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3 484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27 244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3 484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1 334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9 939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216D42" w:rsidRPr="006304C7" w:rsidTr="00216D42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Ловеч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5 328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43 275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5 328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127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5 462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216D42" w:rsidRPr="006304C7" w:rsidTr="00216D42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Монтана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11 339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58 537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11 339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11 339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18 403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216D42" w:rsidRPr="006304C7" w:rsidTr="00216D42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Пазарджик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3 143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67 490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3 143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2 143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13 188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216D42" w:rsidRPr="006304C7" w:rsidTr="00216D42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Перник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2 090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27 312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2 090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216D42" w:rsidRPr="006304C7" w:rsidTr="00216D42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Плевен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10 607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76 600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10 607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5 778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11 623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216D42" w:rsidRPr="006304C7" w:rsidTr="00216D42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Пловдив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3 306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115 889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3 306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1 070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25 092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216D42" w:rsidRPr="006304C7" w:rsidTr="00216D42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Разград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4 694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48 260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4 694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293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9 333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216D42" w:rsidRPr="006304C7" w:rsidTr="00216D42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Русе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5 134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49 236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5 134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216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5 859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216D42" w:rsidRPr="006304C7" w:rsidTr="00216D42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Силистра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6 836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75 864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6 836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216D42" w:rsidRPr="006304C7" w:rsidTr="00216D42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Сливен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3 909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101 739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3 909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216D42" w:rsidRPr="006304C7" w:rsidTr="00216D42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Смолян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2 337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33 901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2 337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532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18 980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216D42" w:rsidRPr="006304C7" w:rsidTr="00216D42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София-град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234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7 241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234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62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2 349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216D42" w:rsidRPr="006304C7" w:rsidTr="00216D42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София-обл.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7 742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53 420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7 742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575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12 468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216D42" w:rsidRPr="006304C7" w:rsidTr="00216D42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Стара Загора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4 110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90 825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4 110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4 110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17 957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216D42" w:rsidRPr="006304C7" w:rsidTr="00216D42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Търговище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4 904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53 218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4 904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4 204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11 491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216D42" w:rsidRPr="006304C7" w:rsidTr="00216D42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Хасково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5 549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119 645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5 549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425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36 218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216D42" w:rsidRPr="006304C7" w:rsidTr="00216D42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Шумен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10 380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100 334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10 380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120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505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216D42" w:rsidRPr="006304C7" w:rsidTr="00216D42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Ямбол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4 692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58 997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4 692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100,00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4 692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15 165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522133">
              <w:rPr>
                <w:sz w:val="20"/>
                <w:szCs w:val="20"/>
              </w:rPr>
              <w:t>0</w:t>
            </w:r>
          </w:p>
        </w:tc>
      </w:tr>
      <w:tr w:rsidR="00216D42" w:rsidRPr="006304C7" w:rsidTr="00216D42">
        <w:trPr>
          <w:trHeight w:val="2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rPr>
                <w:b/>
                <w:bCs/>
                <w:sz w:val="20"/>
                <w:szCs w:val="20"/>
              </w:rPr>
            </w:pPr>
            <w:r w:rsidRPr="00522133">
              <w:rPr>
                <w:b/>
                <w:bCs/>
                <w:sz w:val="20"/>
                <w:szCs w:val="20"/>
              </w:rPr>
              <w:t>Общо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D42" w:rsidRPr="00522133" w:rsidRDefault="00216D42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522133">
              <w:rPr>
                <w:b/>
                <w:bCs/>
                <w:sz w:val="20"/>
                <w:szCs w:val="20"/>
              </w:rPr>
              <w:t>153 027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D42" w:rsidRPr="00522133" w:rsidRDefault="00216D42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522133">
              <w:rPr>
                <w:b/>
                <w:bCs/>
                <w:sz w:val="20"/>
                <w:szCs w:val="20"/>
              </w:rPr>
              <w:t>1 941 977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D42" w:rsidRPr="00522133" w:rsidRDefault="00216D42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522133">
              <w:rPr>
                <w:b/>
                <w:bCs/>
                <w:sz w:val="20"/>
                <w:szCs w:val="20"/>
              </w:rPr>
              <w:t>153 027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522133">
              <w:rPr>
                <w:b/>
                <w:bCs/>
                <w:sz w:val="20"/>
                <w:szCs w:val="20"/>
              </w:rPr>
              <w:t>100,00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522133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522133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D42" w:rsidRPr="00522133" w:rsidRDefault="00216D42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522133">
              <w:rPr>
                <w:b/>
                <w:bCs/>
                <w:sz w:val="20"/>
                <w:szCs w:val="20"/>
              </w:rPr>
              <w:t>72 114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D42" w:rsidRPr="00522133" w:rsidRDefault="00216D42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522133">
              <w:rPr>
                <w:b/>
                <w:bCs/>
                <w:sz w:val="20"/>
                <w:szCs w:val="20"/>
              </w:rPr>
              <w:t>478 183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522133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522133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522133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522133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522133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42" w:rsidRPr="00522133" w:rsidRDefault="00216D42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522133">
              <w:rPr>
                <w:b/>
                <w:bCs/>
                <w:sz w:val="20"/>
                <w:szCs w:val="20"/>
              </w:rPr>
              <w:t>0</w:t>
            </w:r>
          </w:p>
        </w:tc>
      </w:tr>
    </w:tbl>
    <w:p w:rsidR="00216D42" w:rsidRPr="00366364" w:rsidRDefault="00216D42" w:rsidP="00552DDB">
      <w:pPr>
        <w:rPr>
          <w:b/>
          <w:u w:val="single"/>
        </w:rPr>
      </w:pPr>
      <w:r w:rsidRPr="00366364">
        <w:rPr>
          <w:b/>
          <w:u w:val="single"/>
        </w:rPr>
        <w:lastRenderedPageBreak/>
        <w:t>Година: 2015</w:t>
      </w:r>
    </w:p>
    <w:tbl>
      <w:tblPr>
        <w:tblpPr w:leftFromText="141" w:rightFromText="141" w:vertAnchor="text" w:horzAnchor="margin" w:tblpX="-639" w:tblpY="212"/>
        <w:tblW w:w="1566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319"/>
        <w:gridCol w:w="821"/>
        <w:gridCol w:w="992"/>
        <w:gridCol w:w="850"/>
        <w:gridCol w:w="622"/>
        <w:gridCol w:w="709"/>
        <w:gridCol w:w="567"/>
        <w:gridCol w:w="1074"/>
        <w:gridCol w:w="1173"/>
        <w:gridCol w:w="983"/>
        <w:gridCol w:w="1166"/>
        <w:gridCol w:w="1333"/>
        <w:gridCol w:w="1278"/>
        <w:gridCol w:w="1420"/>
        <w:gridCol w:w="1356"/>
      </w:tblGrid>
      <w:tr w:rsidR="00216D42" w:rsidRPr="000A4D68" w:rsidTr="00216D42">
        <w:trPr>
          <w:trHeight w:val="465"/>
        </w:trPr>
        <w:tc>
          <w:tcPr>
            <w:tcW w:w="13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Регион (1)</w:t>
            </w:r>
          </w:p>
        </w:tc>
        <w:tc>
          <w:tcPr>
            <w:tcW w:w="18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общ брой на овцете и козите</w:t>
            </w:r>
          </w:p>
        </w:tc>
        <w:tc>
          <w:tcPr>
            <w:tcW w:w="1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Официално свободни стада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Заразени стада</w:t>
            </w:r>
          </w:p>
        </w:tc>
        <w:tc>
          <w:tcPr>
            <w:tcW w:w="32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Серологични изследвания</w:t>
            </w:r>
          </w:p>
        </w:tc>
        <w:tc>
          <w:tcPr>
            <w:tcW w:w="37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Изследване на съмнителни случаи</w:t>
            </w:r>
          </w:p>
        </w:tc>
        <w:tc>
          <w:tcPr>
            <w:tcW w:w="14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Брой на положително реагиралите животни при микробиологичното изследване</w:t>
            </w:r>
          </w:p>
        </w:tc>
        <w:tc>
          <w:tcPr>
            <w:tcW w:w="13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Брой на стадата с прекратен статут</w:t>
            </w:r>
          </w:p>
        </w:tc>
      </w:tr>
      <w:tr w:rsidR="00216D42" w:rsidRPr="000A4D68" w:rsidTr="00216D42">
        <w:trPr>
          <w:trHeight w:val="645"/>
        </w:trPr>
        <w:tc>
          <w:tcPr>
            <w:tcW w:w="13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стада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животни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Брой стада</w:t>
            </w:r>
          </w:p>
        </w:tc>
        <w:tc>
          <w:tcPr>
            <w:tcW w:w="6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%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Брой стада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%</w:t>
            </w:r>
          </w:p>
        </w:tc>
        <w:tc>
          <w:tcPr>
            <w:tcW w:w="10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Бр. на изследваните стада</w:t>
            </w:r>
          </w:p>
        </w:tc>
        <w:tc>
          <w:tcPr>
            <w:tcW w:w="11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Бр. на изследваните животни</w:t>
            </w:r>
          </w:p>
        </w:tc>
        <w:tc>
          <w:tcPr>
            <w:tcW w:w="9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Бр. на заразените стада</w:t>
            </w:r>
          </w:p>
        </w:tc>
        <w:tc>
          <w:tcPr>
            <w:tcW w:w="116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Брой на животните, тествани серологично</w:t>
            </w:r>
          </w:p>
        </w:tc>
        <w:tc>
          <w:tcPr>
            <w:tcW w:w="13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Брой на положи-телните животни при серологичното изследване</w:t>
            </w:r>
          </w:p>
        </w:tc>
        <w:tc>
          <w:tcPr>
            <w:tcW w:w="127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Брой на животните, изследвани микро-биологично</w:t>
            </w:r>
          </w:p>
        </w:tc>
        <w:tc>
          <w:tcPr>
            <w:tcW w:w="1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</w:tr>
      <w:tr w:rsidR="00216D42" w:rsidRPr="000A4D68" w:rsidTr="00216D42">
        <w:trPr>
          <w:trHeight w:val="1066"/>
        </w:trPr>
        <w:tc>
          <w:tcPr>
            <w:tcW w:w="13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0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9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2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</w:tr>
      <w:tr w:rsidR="00216D42" w:rsidRPr="000A4D68" w:rsidTr="00216D42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Благоевград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6 095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151 007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6 094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99.99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  <w:lang w:val="en-US"/>
              </w:rPr>
              <w:t>0</w:t>
            </w:r>
            <w:r w:rsidRPr="000A4D68">
              <w:rPr>
                <w:sz w:val="18"/>
                <w:szCs w:val="18"/>
              </w:rPr>
              <w:t>,01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6 095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100 802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color w:val="000000"/>
                <w:sz w:val="18"/>
                <w:szCs w:val="18"/>
              </w:rPr>
            </w:pPr>
            <w:r w:rsidRPr="000A4D68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131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20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</w:t>
            </w:r>
          </w:p>
        </w:tc>
      </w:tr>
      <w:tr w:rsidR="00216D42" w:rsidRPr="000A4D68" w:rsidTr="00216D42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Бургас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3 632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146 956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3 632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  <w:lang w:val="en-US"/>
              </w:rPr>
            </w:pPr>
            <w:r w:rsidRPr="000A4D68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3 632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49 470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</w:tr>
      <w:tr w:rsidR="00216D42" w:rsidRPr="000A4D68" w:rsidTr="00216D42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Варна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5 330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56 689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5 330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  <w:lang w:val="en-US"/>
              </w:rPr>
            </w:pPr>
            <w:r w:rsidRPr="000A4D68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5 330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10 518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</w:tr>
      <w:tr w:rsidR="00216D42" w:rsidRPr="000A4D68" w:rsidTr="00216D42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В. Търново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4 939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82 707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4 939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  <w:lang w:val="en-US"/>
              </w:rPr>
            </w:pPr>
            <w:r w:rsidRPr="000A4D68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4 939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16 762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</w:tr>
      <w:tr w:rsidR="00216D42" w:rsidRPr="000A4D68" w:rsidTr="00216D42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Видин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5 910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31 137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5 910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  <w:lang w:val="en-US"/>
              </w:rPr>
            </w:pPr>
            <w:r w:rsidRPr="000A4D68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5 910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9 833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</w:tr>
      <w:tr w:rsidR="00216D42" w:rsidRPr="000A4D68" w:rsidTr="00216D42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Враца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6 280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70 501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6 280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  <w:lang w:val="en-US"/>
              </w:rPr>
            </w:pPr>
            <w:r w:rsidRPr="000A4D68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6 280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13 653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</w:tr>
      <w:tr w:rsidR="00216D42" w:rsidRPr="000A4D68" w:rsidTr="00216D42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Габрово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1 126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18 341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1 126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  <w:lang w:val="en-US"/>
              </w:rPr>
            </w:pPr>
            <w:r w:rsidRPr="000A4D68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1 126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7 024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</w:tr>
      <w:tr w:rsidR="00216D42" w:rsidRPr="000A4D68" w:rsidTr="00216D42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Добрич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3 631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50 407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3 631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  <w:lang w:val="en-US"/>
              </w:rPr>
            </w:pPr>
            <w:r w:rsidRPr="000A4D68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3 631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12 651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</w:tr>
      <w:tr w:rsidR="00216D42" w:rsidRPr="000A4D68" w:rsidTr="00216D42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Кърджали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1 772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94 614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1 772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  <w:lang w:val="en-US"/>
              </w:rPr>
            </w:pPr>
            <w:r w:rsidRPr="000A4D68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1 772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40 392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</w:tr>
      <w:tr w:rsidR="00216D42" w:rsidRPr="000A4D68" w:rsidTr="00216D42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Кюстендил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2 581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30 166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2 572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99,65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0,35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2 581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14 750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9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400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208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9</w:t>
            </w:r>
          </w:p>
        </w:tc>
      </w:tr>
      <w:tr w:rsidR="00216D42" w:rsidRPr="000A4D68" w:rsidTr="00216D42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Ловеч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4 713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62 515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4 713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  <w:lang w:val="en-US"/>
              </w:rPr>
            </w:pPr>
            <w:r w:rsidRPr="000A4D68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4 713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8 717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</w:tr>
      <w:tr w:rsidR="00216D42" w:rsidRPr="000A4D68" w:rsidTr="00216D42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Монтана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8 701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52 256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8 701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  <w:lang w:val="en-US"/>
              </w:rPr>
            </w:pPr>
            <w:r w:rsidRPr="000A4D68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8 701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18 081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</w:tr>
      <w:tr w:rsidR="00216D42" w:rsidRPr="000A4D68" w:rsidTr="00216D42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Пазарджик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2 707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56 300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2 707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  <w:lang w:val="en-US"/>
              </w:rPr>
            </w:pPr>
            <w:r w:rsidRPr="000A4D68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2 707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7 748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</w:tr>
      <w:tr w:rsidR="00216D42" w:rsidRPr="000A4D68" w:rsidTr="00216D42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Перник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1 348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19 074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1 348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  <w:lang w:val="en-US"/>
              </w:rPr>
            </w:pPr>
            <w:r w:rsidRPr="000A4D68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1 348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5998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</w:tr>
      <w:tr w:rsidR="00216D42" w:rsidRPr="000A4D68" w:rsidTr="00216D42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Плевен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4 860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57 283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4 859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99.98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0.02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4 860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13 980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color w:val="000000"/>
                <w:sz w:val="18"/>
                <w:szCs w:val="18"/>
              </w:rPr>
            </w:pPr>
            <w:r w:rsidRPr="000A4D68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25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25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</w:t>
            </w:r>
          </w:p>
        </w:tc>
      </w:tr>
      <w:tr w:rsidR="00216D42" w:rsidRPr="000A4D68" w:rsidTr="00216D42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Пловдив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3 040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124 615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3 040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  <w:lang w:val="en-US"/>
              </w:rPr>
            </w:pPr>
            <w:r w:rsidRPr="000A4D68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3 040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25 229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</w:tr>
      <w:tr w:rsidR="00216D42" w:rsidRPr="000A4D68" w:rsidTr="00216D42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Разград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2 994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39 318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2 994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  <w:lang w:val="en-US"/>
              </w:rPr>
            </w:pPr>
            <w:r w:rsidRPr="000A4D68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2 994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8 324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</w:tr>
      <w:tr w:rsidR="00216D42" w:rsidRPr="000A4D68" w:rsidTr="00216D42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Русе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4 069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43 788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4 069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  <w:lang w:val="en-US"/>
              </w:rPr>
            </w:pPr>
            <w:r w:rsidRPr="000A4D68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4 069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5 347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</w:tr>
      <w:tr w:rsidR="00216D42" w:rsidRPr="000A4D68" w:rsidTr="00216D42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Силистра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4 562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58 309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4 562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  <w:lang w:val="en-US"/>
              </w:rPr>
            </w:pPr>
            <w:r w:rsidRPr="000A4D68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4 562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10 840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</w:tr>
      <w:tr w:rsidR="00216D42" w:rsidRPr="000A4D68" w:rsidTr="00216D42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Сливен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2 284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79 474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2 284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  <w:lang w:val="en-US"/>
              </w:rPr>
            </w:pPr>
            <w:r w:rsidRPr="000A4D68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2 284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20 262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</w:tr>
      <w:tr w:rsidR="00216D42" w:rsidRPr="000A4D68" w:rsidTr="00216D42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Смолян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2 159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33 600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2 159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  <w:lang w:val="en-US"/>
              </w:rPr>
            </w:pPr>
            <w:r w:rsidRPr="000A4D68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2 159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20 673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</w:tr>
      <w:tr w:rsidR="00216D42" w:rsidRPr="000A4D68" w:rsidTr="00216D42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София-град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234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7 055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234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  <w:lang w:val="en-US"/>
              </w:rPr>
            </w:pPr>
            <w:r w:rsidRPr="000A4D68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234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1 820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</w:tr>
      <w:tr w:rsidR="00216D42" w:rsidRPr="000A4D68" w:rsidTr="00216D42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София-обл.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4 017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69 730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4 017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  <w:lang w:val="en-US"/>
              </w:rPr>
            </w:pPr>
            <w:r w:rsidRPr="000A4D68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4 017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1 720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</w:tr>
      <w:tr w:rsidR="00216D42" w:rsidRPr="000A4D68" w:rsidTr="00216D42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Стара Загора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2 124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56 969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2 124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  <w:lang w:val="en-US"/>
              </w:rPr>
            </w:pPr>
            <w:r w:rsidRPr="000A4D68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2 124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17 153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</w:tr>
      <w:tr w:rsidR="00216D42" w:rsidRPr="000A4D68" w:rsidTr="00216D42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Търговище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3 871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69 565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3 871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  <w:lang w:val="en-US"/>
              </w:rPr>
            </w:pPr>
            <w:r w:rsidRPr="000A4D68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3 871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13 626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</w:tr>
      <w:tr w:rsidR="00216D42" w:rsidRPr="000A4D68" w:rsidTr="00216D42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Хасково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3 224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118 046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3 224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  <w:lang w:val="en-US"/>
              </w:rPr>
            </w:pPr>
            <w:r w:rsidRPr="000A4D68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3 224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45 495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</w:tr>
      <w:tr w:rsidR="00216D42" w:rsidRPr="000A4D68" w:rsidTr="00216D42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Шумен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3 592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72 938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3 592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  <w:lang w:val="en-US"/>
              </w:rPr>
            </w:pPr>
            <w:r w:rsidRPr="000A4D68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3 592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13 678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</w:tr>
      <w:tr w:rsidR="00216D42" w:rsidRPr="000A4D68" w:rsidTr="00216D42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Ямбол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4 535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61 039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4 535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  <w:lang w:val="en-US"/>
              </w:rPr>
            </w:pPr>
            <w:r w:rsidRPr="000A4D68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4 535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33 499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 w:rsidRPr="000A4D68">
              <w:rPr>
                <w:sz w:val="18"/>
                <w:szCs w:val="18"/>
              </w:rPr>
              <w:t>0</w:t>
            </w:r>
          </w:p>
        </w:tc>
      </w:tr>
      <w:tr w:rsidR="00216D42" w:rsidRPr="000A4D68" w:rsidTr="00216D42">
        <w:trPr>
          <w:trHeight w:val="240"/>
        </w:trPr>
        <w:tc>
          <w:tcPr>
            <w:tcW w:w="1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b/>
                <w:bCs/>
                <w:sz w:val="20"/>
                <w:szCs w:val="20"/>
              </w:rPr>
            </w:pPr>
            <w:r w:rsidRPr="000A4D68">
              <w:rPr>
                <w:b/>
                <w:bCs/>
                <w:sz w:val="20"/>
                <w:szCs w:val="20"/>
              </w:rPr>
              <w:t>Общо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b/>
                <w:bCs/>
                <w:sz w:val="18"/>
                <w:szCs w:val="18"/>
              </w:rPr>
            </w:pPr>
            <w:r w:rsidRPr="000A4D68">
              <w:rPr>
                <w:b/>
                <w:bCs/>
                <w:sz w:val="18"/>
                <w:szCs w:val="18"/>
              </w:rPr>
              <w:t>104 330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b/>
                <w:bCs/>
                <w:sz w:val="18"/>
                <w:szCs w:val="18"/>
              </w:rPr>
            </w:pPr>
            <w:r w:rsidRPr="000A4D68">
              <w:rPr>
                <w:b/>
                <w:bCs/>
                <w:sz w:val="18"/>
                <w:szCs w:val="18"/>
              </w:rPr>
              <w:t>1 814 399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b/>
                <w:bCs/>
                <w:sz w:val="18"/>
                <w:szCs w:val="18"/>
              </w:rPr>
            </w:pPr>
            <w:r w:rsidRPr="000A4D68">
              <w:rPr>
                <w:b/>
                <w:bCs/>
                <w:sz w:val="18"/>
                <w:szCs w:val="18"/>
              </w:rPr>
              <w:t>104 319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6D42" w:rsidRPr="00694F04" w:rsidRDefault="00216D42" w:rsidP="00552DDB">
            <w:pPr>
              <w:spacing w:after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9</w:t>
            </w:r>
            <w:r>
              <w:rPr>
                <w:sz w:val="18"/>
                <w:szCs w:val="18"/>
              </w:rPr>
              <w:t>9,99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b/>
                <w:bCs/>
                <w:sz w:val="18"/>
                <w:szCs w:val="18"/>
              </w:rPr>
            </w:pPr>
            <w:r w:rsidRPr="000A4D68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b/>
                <w:bCs/>
                <w:sz w:val="18"/>
                <w:szCs w:val="18"/>
              </w:rPr>
            </w:pPr>
            <w:r w:rsidRPr="000A4D68">
              <w:rPr>
                <w:b/>
                <w:bCs/>
                <w:sz w:val="18"/>
                <w:szCs w:val="18"/>
              </w:rPr>
              <w:t>0.01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b/>
                <w:bCs/>
                <w:sz w:val="18"/>
                <w:szCs w:val="18"/>
              </w:rPr>
            </w:pPr>
            <w:r w:rsidRPr="000A4D68">
              <w:rPr>
                <w:b/>
                <w:bCs/>
                <w:sz w:val="18"/>
                <w:szCs w:val="18"/>
              </w:rPr>
              <w:t>104 330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b/>
                <w:bCs/>
                <w:sz w:val="18"/>
                <w:szCs w:val="18"/>
              </w:rPr>
            </w:pPr>
            <w:r w:rsidRPr="000A4D68">
              <w:rPr>
                <w:b/>
                <w:bCs/>
                <w:sz w:val="18"/>
                <w:szCs w:val="18"/>
              </w:rPr>
              <w:t>548 035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b/>
                <w:bCs/>
                <w:sz w:val="18"/>
                <w:szCs w:val="18"/>
              </w:rPr>
            </w:pPr>
            <w:r w:rsidRPr="000A4D68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b/>
                <w:bCs/>
                <w:sz w:val="18"/>
                <w:szCs w:val="18"/>
              </w:rPr>
            </w:pPr>
            <w:r w:rsidRPr="000A4D68">
              <w:rPr>
                <w:b/>
                <w:bCs/>
                <w:sz w:val="18"/>
                <w:szCs w:val="18"/>
              </w:rPr>
              <w:t>556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b/>
                <w:bCs/>
                <w:sz w:val="18"/>
                <w:szCs w:val="18"/>
              </w:rPr>
            </w:pPr>
            <w:r w:rsidRPr="000A4D68">
              <w:rPr>
                <w:b/>
                <w:bCs/>
                <w:sz w:val="18"/>
                <w:szCs w:val="18"/>
              </w:rPr>
              <w:t>253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b/>
                <w:bCs/>
                <w:sz w:val="18"/>
                <w:szCs w:val="18"/>
              </w:rPr>
            </w:pPr>
            <w:r w:rsidRPr="000A4D68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b/>
                <w:bCs/>
                <w:sz w:val="18"/>
                <w:szCs w:val="18"/>
              </w:rPr>
            </w:pPr>
            <w:r w:rsidRPr="000A4D68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b/>
                <w:bCs/>
                <w:sz w:val="18"/>
                <w:szCs w:val="18"/>
              </w:rPr>
            </w:pPr>
            <w:r w:rsidRPr="000A4D68">
              <w:rPr>
                <w:b/>
                <w:bCs/>
                <w:sz w:val="18"/>
                <w:szCs w:val="18"/>
              </w:rPr>
              <w:t>11</w:t>
            </w:r>
          </w:p>
        </w:tc>
      </w:tr>
    </w:tbl>
    <w:p w:rsidR="00216D42" w:rsidRPr="00366364" w:rsidRDefault="00216D42" w:rsidP="00552DDB">
      <w:pPr>
        <w:rPr>
          <w:b/>
          <w:u w:val="single"/>
          <w:lang w:val="en-US"/>
        </w:rPr>
      </w:pPr>
      <w:r w:rsidRPr="00366364">
        <w:rPr>
          <w:b/>
          <w:u w:val="single"/>
        </w:rPr>
        <w:lastRenderedPageBreak/>
        <w:t>Година: 2016</w:t>
      </w:r>
    </w:p>
    <w:tbl>
      <w:tblPr>
        <w:tblpPr w:leftFromText="141" w:rightFromText="141" w:vertAnchor="text" w:horzAnchor="margin" w:tblpX="-711" w:tblpY="212"/>
        <w:tblW w:w="15735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418"/>
        <w:gridCol w:w="851"/>
        <w:gridCol w:w="1134"/>
        <w:gridCol w:w="992"/>
        <w:gridCol w:w="709"/>
        <w:gridCol w:w="708"/>
        <w:gridCol w:w="709"/>
        <w:gridCol w:w="851"/>
        <w:gridCol w:w="1134"/>
        <w:gridCol w:w="992"/>
        <w:gridCol w:w="1345"/>
        <w:gridCol w:w="1134"/>
        <w:gridCol w:w="1134"/>
        <w:gridCol w:w="1206"/>
        <w:gridCol w:w="1418"/>
      </w:tblGrid>
      <w:tr w:rsidR="00216D42" w:rsidRPr="000A4D68" w:rsidTr="00216D42">
        <w:trPr>
          <w:trHeight w:val="465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Регион (1)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общ брой на овцете и козите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Официално свободни стада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Заразени стада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Серологични изследвания</w:t>
            </w:r>
          </w:p>
        </w:tc>
        <w:tc>
          <w:tcPr>
            <w:tcW w:w="36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Изследване на съмнителни случаи</w:t>
            </w:r>
          </w:p>
        </w:tc>
        <w:tc>
          <w:tcPr>
            <w:tcW w:w="12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Брой на положително реагиралите животни при микробиологичното изследване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Брой на стадата с прекратен статут</w:t>
            </w:r>
          </w:p>
        </w:tc>
      </w:tr>
      <w:tr w:rsidR="00216D42" w:rsidRPr="000A4D68" w:rsidTr="00216D42">
        <w:trPr>
          <w:trHeight w:val="64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стада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животни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Брой стада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%</w:t>
            </w:r>
          </w:p>
        </w:tc>
        <w:tc>
          <w:tcPr>
            <w:tcW w:w="7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Брой стада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%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Бр. на изследваните стада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Бр. на изследваните животни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 xml:space="preserve">Бр. </w:t>
            </w:r>
            <w:r>
              <w:rPr>
                <w:sz w:val="20"/>
                <w:szCs w:val="20"/>
              </w:rPr>
              <w:t>заразени стада</w:t>
            </w:r>
          </w:p>
        </w:tc>
        <w:tc>
          <w:tcPr>
            <w:tcW w:w="13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Брой на животните, тествани серологично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Брой на положи-телните животни при серологичното изследване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Брой на животните, изследвани микробиологично</w:t>
            </w:r>
          </w:p>
        </w:tc>
        <w:tc>
          <w:tcPr>
            <w:tcW w:w="12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</w:tr>
      <w:tr w:rsidR="00216D42" w:rsidRPr="000A4D68" w:rsidTr="00216D42">
        <w:trPr>
          <w:trHeight w:val="1350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2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</w:tr>
      <w:tr w:rsidR="00216D42" w:rsidRPr="000A4D68" w:rsidTr="00216D42">
        <w:trPr>
          <w:trHeight w:val="24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Благоевград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6 095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151 007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6 095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6095 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  <w:lang w:val="en-US"/>
              </w:rPr>
              <w:t>65 961</w:t>
            </w:r>
            <w:r w:rsidRPr="000A4D68">
              <w:rPr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</w:tr>
      <w:tr w:rsidR="00216D42" w:rsidRPr="000A4D68" w:rsidTr="00216D42">
        <w:trPr>
          <w:trHeight w:val="24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Бургас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3 632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146 956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3 632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3632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  <w:lang w:val="en-US"/>
              </w:rPr>
            </w:pPr>
            <w:r w:rsidRPr="000A4D68">
              <w:rPr>
                <w:sz w:val="20"/>
                <w:szCs w:val="20"/>
              </w:rPr>
              <w:t> </w:t>
            </w:r>
            <w:r w:rsidRPr="000A4D68">
              <w:rPr>
                <w:sz w:val="20"/>
                <w:szCs w:val="20"/>
                <w:lang w:val="en-US"/>
              </w:rPr>
              <w:t>45 077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</w:tr>
      <w:tr w:rsidR="00216D42" w:rsidRPr="000A4D68" w:rsidTr="00216D42">
        <w:trPr>
          <w:trHeight w:val="24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Варна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5 330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56 689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5 330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5330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  <w:lang w:val="en-US"/>
              </w:rPr>
              <w:t>11 597</w:t>
            </w:r>
            <w:r w:rsidRPr="000A4D68">
              <w:rPr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</w:tr>
      <w:tr w:rsidR="00216D42" w:rsidRPr="000A4D68" w:rsidTr="00216D42">
        <w:trPr>
          <w:trHeight w:val="24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В. Търново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4 939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82 707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4 939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4939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  <w:lang w:val="en-US"/>
              </w:rPr>
            </w:pPr>
            <w:r w:rsidRPr="000A4D68">
              <w:rPr>
                <w:sz w:val="20"/>
                <w:szCs w:val="20"/>
              </w:rPr>
              <w:t> </w:t>
            </w:r>
            <w:r w:rsidRPr="000A4D68">
              <w:rPr>
                <w:sz w:val="20"/>
                <w:szCs w:val="20"/>
                <w:lang w:val="en-US"/>
              </w:rPr>
              <w:t>21 631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</w:tr>
      <w:tr w:rsidR="00216D42" w:rsidRPr="000A4D68" w:rsidTr="00216D42">
        <w:trPr>
          <w:trHeight w:val="24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Видин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5 910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31 137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5 910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5910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  <w:lang w:val="en-US"/>
              </w:rPr>
              <w:t>10 145</w:t>
            </w:r>
            <w:r w:rsidRPr="000A4D68">
              <w:rPr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</w:tr>
      <w:tr w:rsidR="00216D42" w:rsidRPr="000A4D68" w:rsidTr="00216D42">
        <w:trPr>
          <w:trHeight w:val="24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Враца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6 280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70 501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6 280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6280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  <w:lang w:val="en-US"/>
              </w:rPr>
              <w:t>18 038</w:t>
            </w:r>
            <w:r w:rsidRPr="000A4D68">
              <w:rPr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</w:tr>
      <w:tr w:rsidR="00216D42" w:rsidRPr="000A4D68" w:rsidTr="00216D42">
        <w:trPr>
          <w:trHeight w:val="24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Габрово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1 126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18 341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1 126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1126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  <w:lang w:val="en-US"/>
              </w:rPr>
              <w:t>7 944</w:t>
            </w:r>
            <w:r w:rsidRPr="000A4D68">
              <w:rPr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</w:tr>
      <w:tr w:rsidR="00216D42" w:rsidRPr="000A4D68" w:rsidTr="00216D42">
        <w:trPr>
          <w:trHeight w:val="24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Добрич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3 631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50 407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3 631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3631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  <w:lang w:val="en-US"/>
              </w:rPr>
              <w:t>13 790</w:t>
            </w:r>
            <w:r w:rsidRPr="000A4D68">
              <w:rPr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</w:tr>
      <w:tr w:rsidR="00216D42" w:rsidRPr="000A4D68" w:rsidTr="00216D42">
        <w:trPr>
          <w:trHeight w:val="24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Кърджали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3 148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104 028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3 148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3148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  <w:lang w:val="en-US"/>
              </w:rPr>
              <w:t>34 451</w:t>
            </w:r>
            <w:r w:rsidRPr="000A4D68">
              <w:rPr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</w:tr>
      <w:tr w:rsidR="00216D42" w:rsidRPr="000A4D68" w:rsidTr="00216D42">
        <w:trPr>
          <w:trHeight w:val="24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Кюстендил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2 328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21 647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2 327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bCs/>
                <w:sz w:val="20"/>
                <w:szCs w:val="20"/>
              </w:rPr>
            </w:pPr>
            <w:r w:rsidRPr="000A4D68">
              <w:rPr>
                <w:bCs/>
                <w:sz w:val="20"/>
                <w:szCs w:val="20"/>
              </w:rPr>
              <w:t>99.96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bCs/>
                <w:sz w:val="20"/>
                <w:szCs w:val="20"/>
              </w:rPr>
            </w:pPr>
            <w:r w:rsidRPr="000A4D68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bCs/>
                <w:sz w:val="20"/>
                <w:szCs w:val="20"/>
              </w:rPr>
            </w:pPr>
            <w:r w:rsidRPr="000A4D68">
              <w:rPr>
                <w:bCs/>
                <w:sz w:val="20"/>
                <w:szCs w:val="20"/>
              </w:rPr>
              <w:t>0,04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2328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  <w:lang w:val="en-US"/>
              </w:rPr>
              <w:t>10 283</w:t>
            </w:r>
            <w:r w:rsidRPr="000A4D68">
              <w:rPr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1 </w:t>
            </w:r>
          </w:p>
        </w:tc>
      </w:tr>
      <w:tr w:rsidR="00216D42" w:rsidRPr="000A4D68" w:rsidTr="00216D42">
        <w:trPr>
          <w:trHeight w:val="24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Ловеч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3 114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50 889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3 114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3114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  <w:lang w:val="en-US"/>
              </w:rPr>
              <w:t>12 232</w:t>
            </w:r>
            <w:r w:rsidRPr="000A4D68">
              <w:rPr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</w:tr>
      <w:tr w:rsidR="00216D42" w:rsidRPr="000A4D68" w:rsidTr="00216D42">
        <w:trPr>
          <w:trHeight w:val="24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Монтана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8 871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52 073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8 871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8871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  <w:lang w:val="en-US"/>
              </w:rPr>
              <w:t>18 278</w:t>
            </w:r>
            <w:r w:rsidRPr="000A4D68">
              <w:rPr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</w:tr>
      <w:tr w:rsidR="00216D42" w:rsidRPr="000A4D68" w:rsidTr="00216D42">
        <w:trPr>
          <w:trHeight w:val="24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Пазарджик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2 317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64 502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2 317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2317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  <w:lang w:val="en-US"/>
              </w:rPr>
            </w:pPr>
            <w:r w:rsidRPr="000A4D68">
              <w:rPr>
                <w:sz w:val="20"/>
                <w:szCs w:val="20"/>
              </w:rPr>
              <w:t> </w:t>
            </w:r>
            <w:r w:rsidRPr="000A4D68">
              <w:rPr>
                <w:sz w:val="20"/>
                <w:szCs w:val="20"/>
                <w:lang w:val="en-US"/>
              </w:rPr>
              <w:t>16 462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</w:tr>
      <w:tr w:rsidR="00216D42" w:rsidRPr="000A4D68" w:rsidTr="00216D42">
        <w:trPr>
          <w:trHeight w:val="24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Перник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1 329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21 418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1 329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1329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  <w:lang w:val="en-US"/>
              </w:rPr>
              <w:t>6 498</w:t>
            </w:r>
            <w:r w:rsidRPr="000A4D68">
              <w:rPr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</w:tr>
      <w:tr w:rsidR="00216D42" w:rsidRPr="000A4D68" w:rsidTr="00216D42">
        <w:trPr>
          <w:trHeight w:val="24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Плевен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4 862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50 359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4 862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4862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  <w:lang w:val="en-US"/>
              </w:rPr>
              <w:t>16 607</w:t>
            </w:r>
            <w:r w:rsidRPr="000A4D68">
              <w:rPr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color w:val="000000"/>
                <w:sz w:val="20"/>
                <w:szCs w:val="20"/>
              </w:rPr>
            </w:pPr>
            <w:r w:rsidRPr="000A4D6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</w:tr>
      <w:tr w:rsidR="00216D42" w:rsidRPr="000A4D68" w:rsidTr="00216D42">
        <w:trPr>
          <w:trHeight w:val="24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Пловдив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2 484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120 048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2 484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2484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  <w:lang w:val="en-US"/>
              </w:rPr>
            </w:pPr>
            <w:r w:rsidRPr="000A4D68">
              <w:rPr>
                <w:sz w:val="20"/>
                <w:szCs w:val="20"/>
              </w:rPr>
              <w:t> </w:t>
            </w:r>
            <w:r w:rsidRPr="000A4D68">
              <w:rPr>
                <w:sz w:val="20"/>
                <w:szCs w:val="20"/>
                <w:lang w:val="en-US"/>
              </w:rPr>
              <w:t>38 686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</w:tr>
      <w:tr w:rsidR="00216D42" w:rsidRPr="000A4D68" w:rsidTr="00216D42">
        <w:trPr>
          <w:trHeight w:val="24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Разград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2 884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39 075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2 884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2884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  <w:lang w:val="en-US"/>
              </w:rPr>
            </w:pPr>
            <w:r w:rsidRPr="000A4D68">
              <w:rPr>
                <w:sz w:val="20"/>
                <w:szCs w:val="20"/>
              </w:rPr>
              <w:t> </w:t>
            </w:r>
            <w:r w:rsidRPr="000A4D68">
              <w:rPr>
                <w:sz w:val="20"/>
                <w:szCs w:val="20"/>
                <w:lang w:val="en-US"/>
              </w:rPr>
              <w:t>11 586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</w:tr>
      <w:tr w:rsidR="00216D42" w:rsidRPr="000A4D68" w:rsidTr="00216D42">
        <w:trPr>
          <w:trHeight w:val="24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Русе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3 181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42 646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3 181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3181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  <w:lang w:val="en-US"/>
              </w:rPr>
            </w:pPr>
            <w:r w:rsidRPr="000A4D68">
              <w:rPr>
                <w:sz w:val="20"/>
                <w:szCs w:val="20"/>
              </w:rPr>
              <w:t> </w:t>
            </w:r>
            <w:r w:rsidRPr="000A4D68">
              <w:rPr>
                <w:sz w:val="20"/>
                <w:szCs w:val="20"/>
                <w:lang w:val="en-US"/>
              </w:rPr>
              <w:t>7 219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</w:tr>
      <w:tr w:rsidR="00216D42" w:rsidRPr="000A4D68" w:rsidTr="00216D42">
        <w:trPr>
          <w:trHeight w:val="24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Силистра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4 338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63 447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4 338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4 338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14 100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</w:tr>
      <w:tr w:rsidR="00216D42" w:rsidRPr="000A4D68" w:rsidTr="00216D42">
        <w:trPr>
          <w:trHeight w:val="24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Сливен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2 270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85 985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2 270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2270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  <w:lang w:val="en-US"/>
              </w:rPr>
            </w:pPr>
            <w:r w:rsidRPr="000A4D68">
              <w:rPr>
                <w:sz w:val="20"/>
                <w:szCs w:val="20"/>
              </w:rPr>
              <w:t> </w:t>
            </w:r>
            <w:r w:rsidRPr="000A4D68">
              <w:rPr>
                <w:sz w:val="20"/>
                <w:szCs w:val="20"/>
                <w:lang w:val="en-US"/>
              </w:rPr>
              <w:t>25 252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</w:tr>
      <w:tr w:rsidR="00216D42" w:rsidRPr="000A4D68" w:rsidTr="00216D42">
        <w:trPr>
          <w:trHeight w:val="24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Смолян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2 131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38 934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2 131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2131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  <w:lang w:val="en-US"/>
              </w:rPr>
            </w:pPr>
            <w:r w:rsidRPr="000A4D68">
              <w:rPr>
                <w:sz w:val="20"/>
                <w:szCs w:val="20"/>
              </w:rPr>
              <w:t> </w:t>
            </w:r>
            <w:r w:rsidRPr="000A4D68">
              <w:rPr>
                <w:sz w:val="20"/>
                <w:szCs w:val="20"/>
                <w:lang w:val="en-US"/>
              </w:rPr>
              <w:t>15 793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</w:tr>
      <w:tr w:rsidR="00216D42" w:rsidRPr="000A4D68" w:rsidTr="00216D42">
        <w:trPr>
          <w:trHeight w:val="24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София-град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5 830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390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  <w:lang w:val="en-US"/>
              </w:rPr>
              <w:t>2 704</w:t>
            </w:r>
            <w:r w:rsidRPr="000A4D68">
              <w:rPr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</w:tr>
      <w:tr w:rsidR="00216D42" w:rsidRPr="000A4D68" w:rsidTr="00216D42">
        <w:trPr>
          <w:trHeight w:val="24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София-обл.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3 490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36 781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3 490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3490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  <w:lang w:val="en-US"/>
              </w:rPr>
            </w:pPr>
            <w:r w:rsidRPr="000A4D68">
              <w:rPr>
                <w:sz w:val="20"/>
                <w:szCs w:val="20"/>
              </w:rPr>
              <w:t> </w:t>
            </w:r>
            <w:r w:rsidRPr="000A4D68">
              <w:rPr>
                <w:sz w:val="20"/>
                <w:szCs w:val="20"/>
                <w:lang w:val="en-US"/>
              </w:rPr>
              <w:t>24 358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</w:tr>
      <w:tr w:rsidR="00216D42" w:rsidRPr="000A4D68" w:rsidTr="00216D42">
        <w:trPr>
          <w:trHeight w:val="24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Стара Загора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2 123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92 110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2 123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2123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  <w:lang w:val="en-US"/>
              </w:rPr>
            </w:pPr>
            <w:r w:rsidRPr="000A4D68">
              <w:rPr>
                <w:sz w:val="20"/>
                <w:szCs w:val="20"/>
              </w:rPr>
              <w:t> </w:t>
            </w:r>
            <w:r w:rsidRPr="000A4D68">
              <w:rPr>
                <w:sz w:val="20"/>
                <w:szCs w:val="20"/>
                <w:lang w:val="en-US"/>
              </w:rPr>
              <w:t>20 177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</w:tr>
      <w:tr w:rsidR="00216D42" w:rsidRPr="000A4D68" w:rsidTr="00216D42">
        <w:trPr>
          <w:trHeight w:val="24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Търговище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3 679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64 333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3 679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3679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  <w:lang w:val="en-US"/>
              </w:rPr>
            </w:pPr>
            <w:r w:rsidRPr="000A4D68">
              <w:rPr>
                <w:sz w:val="20"/>
                <w:szCs w:val="20"/>
              </w:rPr>
              <w:t> </w:t>
            </w:r>
            <w:r w:rsidRPr="000A4D68">
              <w:rPr>
                <w:sz w:val="20"/>
                <w:szCs w:val="20"/>
                <w:lang w:val="en-US"/>
              </w:rPr>
              <w:t>16 763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</w:tr>
      <w:tr w:rsidR="00216D42" w:rsidRPr="000A4D68" w:rsidTr="00216D42">
        <w:trPr>
          <w:trHeight w:val="24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Хасково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3 066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108 224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3 066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3066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  <w:lang w:val="en-US"/>
              </w:rPr>
            </w:pPr>
            <w:r w:rsidRPr="000A4D68">
              <w:rPr>
                <w:sz w:val="20"/>
                <w:szCs w:val="20"/>
              </w:rPr>
              <w:t> </w:t>
            </w:r>
            <w:r w:rsidRPr="000A4D68">
              <w:rPr>
                <w:sz w:val="20"/>
                <w:szCs w:val="20"/>
                <w:lang w:val="en-US"/>
              </w:rPr>
              <w:t>39 546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</w:tr>
      <w:tr w:rsidR="00216D42" w:rsidRPr="000A4D68" w:rsidTr="00216D42">
        <w:trPr>
          <w:trHeight w:val="24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Шумен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3 857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62 407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3 857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3857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  <w:lang w:val="en-US"/>
              </w:rPr>
              <w:t xml:space="preserve"> 18 087</w:t>
            </w:r>
            <w:r w:rsidRPr="000A4D68">
              <w:rPr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</w:tr>
      <w:tr w:rsidR="00216D42" w:rsidRPr="000A4D68" w:rsidTr="00216D42">
        <w:trPr>
          <w:trHeight w:val="24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Ямбол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4 239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59 356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4 239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4239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  <w:lang w:val="en-US"/>
              </w:rPr>
              <w:t>25 361</w:t>
            </w:r>
            <w:r w:rsidRPr="000A4D68">
              <w:rPr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 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0 </w:t>
            </w:r>
          </w:p>
        </w:tc>
      </w:tr>
      <w:tr w:rsidR="00216D42" w:rsidRPr="000A4D68" w:rsidTr="00216D42">
        <w:trPr>
          <w:trHeight w:val="24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b/>
                <w:bCs/>
                <w:sz w:val="20"/>
                <w:szCs w:val="20"/>
              </w:rPr>
            </w:pPr>
            <w:r w:rsidRPr="000A4D68">
              <w:rPr>
                <w:b/>
                <w:bCs/>
                <w:sz w:val="20"/>
                <w:szCs w:val="20"/>
              </w:rPr>
              <w:t>Общо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0A4D68">
              <w:rPr>
                <w:b/>
                <w:bCs/>
                <w:sz w:val="20"/>
                <w:szCs w:val="20"/>
              </w:rPr>
              <w:t>101 044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0A4D68">
              <w:rPr>
                <w:b/>
                <w:bCs/>
                <w:sz w:val="20"/>
                <w:szCs w:val="20"/>
              </w:rPr>
              <w:t>1 791 837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0A4D68">
              <w:rPr>
                <w:b/>
                <w:bCs/>
                <w:sz w:val="20"/>
                <w:szCs w:val="20"/>
              </w:rPr>
              <w:t>101 043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b/>
                <w:bCs/>
                <w:sz w:val="16"/>
                <w:szCs w:val="16"/>
              </w:rPr>
            </w:pPr>
            <w:r w:rsidRPr="000A4D68">
              <w:rPr>
                <w:b/>
                <w:bCs/>
                <w:sz w:val="16"/>
                <w:szCs w:val="16"/>
              </w:rPr>
              <w:t>99,999 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0A4D68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0A4D68">
              <w:rPr>
                <w:b/>
                <w:bCs/>
                <w:sz w:val="20"/>
                <w:szCs w:val="20"/>
              </w:rPr>
              <w:t>0,001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0A4D68">
              <w:rPr>
                <w:b/>
                <w:bCs/>
                <w:sz w:val="20"/>
                <w:szCs w:val="20"/>
              </w:rPr>
              <w:t> 101 044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b/>
                <w:bCs/>
                <w:sz w:val="20"/>
                <w:szCs w:val="20"/>
                <w:lang w:val="en-US"/>
              </w:rPr>
            </w:pPr>
            <w:r w:rsidRPr="000A4D68">
              <w:rPr>
                <w:b/>
                <w:bCs/>
                <w:sz w:val="20"/>
                <w:szCs w:val="20"/>
              </w:rPr>
              <w:t> </w:t>
            </w:r>
            <w:r w:rsidRPr="000A4D68">
              <w:rPr>
                <w:b/>
                <w:bCs/>
                <w:sz w:val="20"/>
                <w:szCs w:val="20"/>
                <w:lang w:val="en-US"/>
              </w:rPr>
              <w:t>568 626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0A4D68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0A4D68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b/>
                <w:bCs/>
                <w:sz w:val="20"/>
                <w:szCs w:val="20"/>
              </w:rPr>
            </w:pPr>
            <w:r w:rsidRPr="000A4D68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b/>
                <w:sz w:val="20"/>
                <w:szCs w:val="20"/>
              </w:rPr>
            </w:pPr>
            <w:r w:rsidRPr="000A4D68">
              <w:rPr>
                <w:b/>
                <w:sz w:val="20"/>
                <w:szCs w:val="20"/>
              </w:rPr>
              <w:t>0 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b/>
                <w:sz w:val="20"/>
                <w:szCs w:val="20"/>
              </w:rPr>
            </w:pPr>
            <w:r w:rsidRPr="000A4D68">
              <w:rPr>
                <w:b/>
                <w:sz w:val="20"/>
                <w:szCs w:val="20"/>
              </w:rPr>
              <w:t>0 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right"/>
              <w:rPr>
                <w:b/>
                <w:sz w:val="20"/>
                <w:szCs w:val="20"/>
              </w:rPr>
            </w:pPr>
            <w:r w:rsidRPr="000A4D68">
              <w:rPr>
                <w:b/>
                <w:sz w:val="20"/>
                <w:szCs w:val="20"/>
              </w:rPr>
              <w:t>1 </w:t>
            </w:r>
          </w:p>
        </w:tc>
      </w:tr>
    </w:tbl>
    <w:p w:rsidR="00216D42" w:rsidRPr="00366364" w:rsidRDefault="00216D42" w:rsidP="00552DDB">
      <w:pPr>
        <w:rPr>
          <w:b/>
          <w:sz w:val="22"/>
          <w:u w:val="single"/>
        </w:rPr>
      </w:pPr>
      <w:r w:rsidRPr="00366364">
        <w:rPr>
          <w:b/>
          <w:sz w:val="22"/>
          <w:u w:val="single"/>
        </w:rPr>
        <w:lastRenderedPageBreak/>
        <w:t>Година: 2017</w:t>
      </w:r>
    </w:p>
    <w:tbl>
      <w:tblPr>
        <w:tblpPr w:leftFromText="141" w:rightFromText="141" w:vertAnchor="text" w:horzAnchor="margin" w:tblpX="-781" w:tblpY="212"/>
        <w:tblW w:w="15805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488"/>
        <w:gridCol w:w="850"/>
        <w:gridCol w:w="1134"/>
        <w:gridCol w:w="993"/>
        <w:gridCol w:w="708"/>
        <w:gridCol w:w="779"/>
        <w:gridCol w:w="654"/>
        <w:gridCol w:w="1128"/>
        <w:gridCol w:w="1172"/>
        <w:gridCol w:w="876"/>
        <w:gridCol w:w="992"/>
        <w:gridCol w:w="1276"/>
        <w:gridCol w:w="1275"/>
        <w:gridCol w:w="1204"/>
        <w:gridCol w:w="1276"/>
      </w:tblGrid>
      <w:tr w:rsidR="00216D42" w:rsidRPr="000A4D68" w:rsidTr="00200505">
        <w:trPr>
          <w:trHeight w:val="465"/>
        </w:trPr>
        <w:tc>
          <w:tcPr>
            <w:tcW w:w="14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Регион (1)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общ брой на овцете и козите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Официално свободни стада</w:t>
            </w: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Заразени стада</w:t>
            </w:r>
          </w:p>
        </w:tc>
        <w:tc>
          <w:tcPr>
            <w:tcW w:w="31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Серологични изследвания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Изследване на съмнителни случаи</w:t>
            </w:r>
          </w:p>
        </w:tc>
        <w:tc>
          <w:tcPr>
            <w:tcW w:w="12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Брой на положително реагиралите животни при микробиологичното изследване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Брой на стадата с прекратен статут</w:t>
            </w:r>
          </w:p>
        </w:tc>
      </w:tr>
      <w:tr w:rsidR="00216D42" w:rsidRPr="000A4D68" w:rsidTr="00200505">
        <w:trPr>
          <w:trHeight w:val="645"/>
        </w:trPr>
        <w:tc>
          <w:tcPr>
            <w:tcW w:w="14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стада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животни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Брой стада</w:t>
            </w:r>
          </w:p>
        </w:tc>
        <w:tc>
          <w:tcPr>
            <w:tcW w:w="7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%</w:t>
            </w:r>
          </w:p>
        </w:tc>
        <w:tc>
          <w:tcPr>
            <w:tcW w:w="7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Брой стада</w:t>
            </w:r>
          </w:p>
        </w:tc>
        <w:tc>
          <w:tcPr>
            <w:tcW w:w="6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%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Бр. на изследваните стада</w:t>
            </w:r>
          </w:p>
        </w:tc>
        <w:tc>
          <w:tcPr>
            <w:tcW w:w="11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Бр. на изследваните животни</w:t>
            </w:r>
          </w:p>
        </w:tc>
        <w:tc>
          <w:tcPr>
            <w:tcW w:w="8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Бр. на заразените стада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Брой на животните, тествани серологично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Брой на положи-телните животни при серологичното изследване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Брой на животните, изследвани микро-биологично</w:t>
            </w:r>
          </w:p>
        </w:tc>
        <w:tc>
          <w:tcPr>
            <w:tcW w:w="12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</w:tr>
      <w:tr w:rsidR="00216D42" w:rsidRPr="000A4D68" w:rsidTr="00200505">
        <w:trPr>
          <w:trHeight w:val="1492"/>
        </w:trPr>
        <w:tc>
          <w:tcPr>
            <w:tcW w:w="14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7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1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2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</w:p>
        </w:tc>
      </w:tr>
      <w:tr w:rsidR="00216D42" w:rsidRPr="000A4D68" w:rsidTr="00200505">
        <w:trPr>
          <w:trHeight w:val="240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Благоевград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5302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165691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5298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99,92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4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0,08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5302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75389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4</w:t>
            </w:r>
          </w:p>
        </w:tc>
      </w:tr>
      <w:tr w:rsidR="00216D42" w:rsidRPr="000A4D68" w:rsidTr="00200505">
        <w:trPr>
          <w:trHeight w:val="240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Бургас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3307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153807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3307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3307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43447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216D42" w:rsidRPr="000A4D68" w:rsidTr="00200505">
        <w:trPr>
          <w:trHeight w:val="240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Варна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2942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52758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2942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2942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13563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216D42" w:rsidRPr="000A4D68" w:rsidTr="00200505">
        <w:trPr>
          <w:trHeight w:val="240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В. Търново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4190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87188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4190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4190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22458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216D42" w:rsidRPr="000A4D68" w:rsidTr="00200505">
        <w:trPr>
          <w:trHeight w:val="240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Видин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4891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20299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4891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4891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10265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216D42" w:rsidRPr="000A4D68" w:rsidTr="00200505">
        <w:trPr>
          <w:trHeight w:val="240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Враца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4758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62957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4758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4758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18124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216D42" w:rsidRPr="000A4D68" w:rsidTr="00200505">
        <w:trPr>
          <w:trHeight w:val="240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Габрово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1576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20921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1576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1576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7721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216D42" w:rsidRPr="000A4D68" w:rsidTr="00200505">
        <w:trPr>
          <w:trHeight w:val="240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Добрич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2168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53538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2168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2168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15100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216D42" w:rsidRPr="000A4D68" w:rsidTr="00200505">
        <w:trPr>
          <w:trHeight w:val="240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Кърджали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1693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97885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1693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1693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31481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216D42" w:rsidRPr="000A4D68" w:rsidTr="00200505">
        <w:trPr>
          <w:trHeight w:val="240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Кюстендил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2129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25978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2129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2129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10988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216D42" w:rsidRPr="000A4D68" w:rsidTr="00200505">
        <w:trPr>
          <w:trHeight w:val="240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Ловеч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2716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49801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2716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2716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11488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216D42" w:rsidRPr="000A4D68" w:rsidTr="00200505">
        <w:trPr>
          <w:trHeight w:val="240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Монтана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6137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47777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6137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6137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16638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216D42" w:rsidRPr="000A4D68" w:rsidTr="00200505">
        <w:trPr>
          <w:trHeight w:val="240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Пазарджик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2115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59682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2115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2115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14352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216D42" w:rsidRPr="000A4D68" w:rsidTr="00200505">
        <w:trPr>
          <w:trHeight w:val="240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Перник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1337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21360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1337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1337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8781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216D42" w:rsidRPr="000A4D68" w:rsidTr="00200505">
        <w:trPr>
          <w:trHeight w:val="240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Плевен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4863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57463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4863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4863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18578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216D42" w:rsidRPr="000A4D68" w:rsidTr="00200505">
        <w:trPr>
          <w:trHeight w:val="279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Пловдив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2544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136836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2544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2544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38721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216D42" w:rsidRPr="000A4D68" w:rsidTr="00200505">
        <w:trPr>
          <w:trHeight w:val="240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Разград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2182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34187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2182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2182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11483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216D42" w:rsidRPr="000A4D68" w:rsidTr="00200505">
        <w:trPr>
          <w:trHeight w:val="240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Русе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2862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35063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2862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2862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7950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216D42" w:rsidRPr="000A4D68" w:rsidTr="00200505">
        <w:trPr>
          <w:trHeight w:val="240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Силистра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3672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60387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3672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3672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19711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216D42" w:rsidRPr="000A4D68" w:rsidTr="00200505">
        <w:trPr>
          <w:trHeight w:val="50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Сливен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2369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106858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2367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99,92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0,08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2369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28978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</w:t>
            </w:r>
          </w:p>
        </w:tc>
      </w:tr>
      <w:tr w:rsidR="00216D42" w:rsidRPr="000A4D68" w:rsidTr="00200505">
        <w:trPr>
          <w:trHeight w:val="240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Смолян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1623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40483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1623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1623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16682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216D42" w:rsidRPr="000A4D68" w:rsidTr="00200505">
        <w:trPr>
          <w:trHeight w:val="240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София-град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11302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213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2830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216D42" w:rsidRPr="000A4D68" w:rsidTr="00200505">
        <w:trPr>
          <w:trHeight w:val="240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София-обл.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6822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78510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6822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6822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30951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216D42" w:rsidRPr="000A4D68" w:rsidTr="00200505">
        <w:trPr>
          <w:trHeight w:val="240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Ст. Загора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2093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58296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2093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2093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21056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216D42" w:rsidRPr="000A4D68" w:rsidTr="00200505">
        <w:trPr>
          <w:trHeight w:val="240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Търговище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3586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59751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3586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3586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17064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216D42" w:rsidRPr="000A4D68" w:rsidTr="00200505">
        <w:trPr>
          <w:trHeight w:val="240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Хасково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3315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133610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3315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3315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34166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216D42" w:rsidRPr="000A4D68" w:rsidTr="00200505">
        <w:trPr>
          <w:trHeight w:val="240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Шумен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3185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65362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3185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3185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18168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216D42" w:rsidRPr="000A4D68" w:rsidTr="00200505">
        <w:trPr>
          <w:trHeight w:val="240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Ямбол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4095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61131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4095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100,00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4095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22757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sz w:val="20"/>
                <w:szCs w:val="20"/>
              </w:rPr>
            </w:pPr>
            <w:r w:rsidRPr="000A4D68">
              <w:rPr>
                <w:sz w:val="20"/>
                <w:szCs w:val="20"/>
              </w:rPr>
              <w:t>0</w:t>
            </w:r>
          </w:p>
        </w:tc>
      </w:tr>
      <w:tr w:rsidR="00216D42" w:rsidRPr="000A4D68" w:rsidTr="00200505">
        <w:trPr>
          <w:trHeight w:val="106"/>
        </w:trPr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6D42" w:rsidRPr="000A4D68" w:rsidRDefault="00216D42" w:rsidP="00552DDB">
            <w:pPr>
              <w:spacing w:after="0"/>
              <w:rPr>
                <w:b/>
                <w:bCs/>
                <w:sz w:val="20"/>
                <w:szCs w:val="20"/>
              </w:rPr>
            </w:pPr>
            <w:r w:rsidRPr="000A4D68">
              <w:rPr>
                <w:b/>
                <w:bCs/>
                <w:sz w:val="20"/>
                <w:szCs w:val="20"/>
              </w:rPr>
              <w:t>Общо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0A4D68">
              <w:rPr>
                <w:b/>
                <w:sz w:val="20"/>
                <w:szCs w:val="20"/>
              </w:rPr>
              <w:t>88685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0A4D68">
              <w:rPr>
                <w:b/>
                <w:sz w:val="20"/>
                <w:szCs w:val="20"/>
              </w:rPr>
              <w:t>1858881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0A4D68">
              <w:rPr>
                <w:b/>
                <w:sz w:val="20"/>
                <w:szCs w:val="20"/>
              </w:rPr>
              <w:t>88685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0A4D68">
              <w:rPr>
                <w:b/>
                <w:sz w:val="20"/>
                <w:szCs w:val="20"/>
              </w:rPr>
              <w:t>99,99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0A4D68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0A4D68">
              <w:rPr>
                <w:b/>
                <w:sz w:val="20"/>
                <w:szCs w:val="20"/>
              </w:rPr>
              <w:t>0,01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0A4D68">
              <w:rPr>
                <w:b/>
                <w:sz w:val="20"/>
                <w:szCs w:val="20"/>
              </w:rPr>
              <w:t>88685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0A4D68">
              <w:rPr>
                <w:b/>
                <w:sz w:val="20"/>
                <w:szCs w:val="20"/>
              </w:rPr>
              <w:t>588890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0A4D68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0A4D68">
              <w:rPr>
                <w:b/>
                <w:sz w:val="20"/>
                <w:szCs w:val="20"/>
              </w:rPr>
              <w:t>240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0A4D68">
              <w:rPr>
                <w:b/>
                <w:sz w:val="20"/>
                <w:szCs w:val="20"/>
              </w:rPr>
              <w:t>37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0A4D6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0A4D68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16D42" w:rsidRPr="000A4D68" w:rsidRDefault="00216D42" w:rsidP="00552DDB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0A4D68">
              <w:rPr>
                <w:b/>
                <w:sz w:val="20"/>
                <w:szCs w:val="20"/>
              </w:rPr>
              <w:t>6</w:t>
            </w:r>
          </w:p>
        </w:tc>
      </w:tr>
    </w:tbl>
    <w:p w:rsidR="00200505" w:rsidRDefault="00200505" w:rsidP="00552DDB">
      <w:pPr>
        <w:rPr>
          <w:b/>
        </w:rPr>
        <w:sectPr w:rsidR="00200505" w:rsidSect="00552DDB">
          <w:pgSz w:w="16838" w:h="11906" w:orient="landscape" w:code="9"/>
          <w:pgMar w:top="142" w:right="1096" w:bottom="284" w:left="1560" w:header="426" w:footer="397" w:gutter="0"/>
          <w:cols w:space="708"/>
          <w:docGrid w:linePitch="360"/>
        </w:sectPr>
      </w:pPr>
    </w:p>
    <w:p w:rsidR="00200505" w:rsidRPr="00200505" w:rsidRDefault="00200505" w:rsidP="00552DDB">
      <w:pPr>
        <w:pageBreakBefore/>
        <w:spacing w:before="120" w:after="120" w:line="240" w:lineRule="auto"/>
        <w:jc w:val="both"/>
        <w:outlineLvl w:val="0"/>
        <w:rPr>
          <w:b/>
          <w:szCs w:val="22"/>
          <w:u w:val="single"/>
          <w:lang w:eastAsia="en-GB"/>
        </w:rPr>
      </w:pPr>
      <w:r w:rsidRPr="00200505">
        <w:rPr>
          <w:b/>
          <w:szCs w:val="22"/>
          <w:u w:val="single"/>
          <w:lang w:eastAsia="en-GB"/>
        </w:rPr>
        <w:lastRenderedPageBreak/>
        <w:t>7. Цели за периода 2019 – 2021 г.</w:t>
      </w:r>
    </w:p>
    <w:p w:rsidR="00200505" w:rsidRPr="00200505" w:rsidRDefault="00200505" w:rsidP="00552DDB">
      <w:pPr>
        <w:tabs>
          <w:tab w:val="left" w:pos="900"/>
        </w:tabs>
        <w:spacing w:after="0" w:line="240" w:lineRule="auto"/>
        <w:jc w:val="both"/>
        <w:rPr>
          <w:rFonts w:eastAsia="Times New Roman"/>
          <w:color w:val="000000"/>
          <w:lang w:eastAsia="en-US"/>
        </w:rPr>
      </w:pPr>
      <w:r w:rsidRPr="00200505">
        <w:rPr>
          <w:rFonts w:eastAsia="Times New Roman"/>
          <w:b/>
          <w:lang w:eastAsia="en-US"/>
        </w:rPr>
        <w:t xml:space="preserve">Оперативна цел – Своевременно установяване на животновъдните обекти с бруцелоза по дребните преживни животни и </w:t>
      </w:r>
      <w:r w:rsidRPr="00200505">
        <w:rPr>
          <w:rFonts w:eastAsia="Times New Roman"/>
          <w:lang w:eastAsia="en-US"/>
        </w:rPr>
        <w:t>прилагане на бързи и ефективни мерки за нейното ограничаване и ликвидиране и за поддържане на статут на страната ни, като официално свободна от бруцелоза по дребните преживни животни.</w:t>
      </w:r>
    </w:p>
    <w:p w:rsidR="00200505" w:rsidRPr="00200505" w:rsidRDefault="00200505" w:rsidP="00552DDB">
      <w:pPr>
        <w:tabs>
          <w:tab w:val="left" w:pos="900"/>
        </w:tabs>
        <w:spacing w:after="0" w:line="240" w:lineRule="auto"/>
        <w:jc w:val="both"/>
        <w:rPr>
          <w:rFonts w:eastAsia="Times New Roman"/>
          <w:color w:val="000000"/>
          <w:lang w:eastAsia="en-US"/>
        </w:rPr>
      </w:pPr>
    </w:p>
    <w:p w:rsidR="00200505" w:rsidRPr="00200505" w:rsidRDefault="00200505" w:rsidP="00552DDB">
      <w:pPr>
        <w:spacing w:after="0" w:line="240" w:lineRule="auto"/>
        <w:jc w:val="both"/>
        <w:rPr>
          <w:rFonts w:eastAsia="Times New Roman"/>
          <w:lang w:eastAsia="en-US"/>
        </w:rPr>
      </w:pPr>
      <w:r w:rsidRPr="00200505">
        <w:rPr>
          <w:rFonts w:eastAsia="Times New Roman"/>
          <w:b/>
          <w:lang w:eastAsia="en-US"/>
        </w:rPr>
        <w:t>Стратегическа цел</w:t>
      </w:r>
      <w:r w:rsidRPr="00200505">
        <w:rPr>
          <w:rFonts w:eastAsia="Times New Roman"/>
          <w:lang w:eastAsia="en-US"/>
        </w:rPr>
        <w:t xml:space="preserve"> – Постигане на статут на България, като страна официално свободна от бруцелоза по дребните преживни животни </w:t>
      </w:r>
    </w:p>
    <w:p w:rsidR="00200505" w:rsidRPr="00200505" w:rsidRDefault="00200505" w:rsidP="00552DDB">
      <w:pPr>
        <w:tabs>
          <w:tab w:val="left" w:pos="900"/>
        </w:tabs>
        <w:spacing w:after="0" w:line="240" w:lineRule="auto"/>
        <w:jc w:val="both"/>
        <w:rPr>
          <w:rFonts w:eastAsia="Times New Roman"/>
          <w:color w:val="000000"/>
          <w:lang w:eastAsia="en-US"/>
        </w:rPr>
      </w:pPr>
    </w:p>
    <w:p w:rsidR="00200505" w:rsidRPr="00200505" w:rsidRDefault="00200505" w:rsidP="00552DDB">
      <w:pPr>
        <w:tabs>
          <w:tab w:val="left" w:pos="900"/>
        </w:tabs>
        <w:spacing w:after="0" w:line="240" w:lineRule="auto"/>
        <w:jc w:val="both"/>
        <w:rPr>
          <w:rFonts w:eastAsia="Times New Roman"/>
          <w:color w:val="000000"/>
          <w:lang w:eastAsia="en-US"/>
        </w:rPr>
      </w:pPr>
      <w:r w:rsidRPr="00200505">
        <w:rPr>
          <w:rFonts w:eastAsia="Times New Roman"/>
          <w:b/>
          <w:color w:val="000000"/>
          <w:lang w:eastAsia="en-US"/>
        </w:rPr>
        <w:t>Крайна цел:</w:t>
      </w:r>
      <w:r w:rsidRPr="00200505">
        <w:rPr>
          <w:rFonts w:eastAsia="Times New Roman"/>
          <w:color w:val="000000"/>
          <w:lang w:eastAsia="en-US"/>
        </w:rPr>
        <w:t xml:space="preserve"> В края на 2019 г. България да бъде страна официално свободна от бруцелоза по дребните преживни животни според изискванията на законодателството на ЕС. </w:t>
      </w:r>
    </w:p>
    <w:p w:rsidR="00200505" w:rsidRPr="00200505" w:rsidRDefault="00200505" w:rsidP="00552DDB">
      <w:pPr>
        <w:spacing w:before="120" w:after="120" w:line="240" w:lineRule="auto"/>
        <w:jc w:val="both"/>
        <w:rPr>
          <w:b/>
          <w:szCs w:val="22"/>
          <w:lang w:eastAsia="en-GB"/>
        </w:rPr>
      </w:pPr>
      <w:r w:rsidRPr="00200505">
        <w:rPr>
          <w:b/>
          <w:szCs w:val="22"/>
          <w:lang w:eastAsia="en-GB"/>
        </w:rPr>
        <w:t>7.1.</w:t>
      </w:r>
      <w:r w:rsidRPr="00200505">
        <w:rPr>
          <w:b/>
          <w:szCs w:val="22"/>
          <w:lang w:eastAsia="en-GB"/>
        </w:rPr>
        <w:tab/>
        <w:t>Це</w:t>
      </w:r>
      <w:r w:rsidR="003869A0">
        <w:rPr>
          <w:b/>
          <w:szCs w:val="22"/>
          <w:lang w:eastAsia="en-GB"/>
        </w:rPr>
        <w:t>л</w:t>
      </w:r>
      <w:r w:rsidRPr="00200505">
        <w:rPr>
          <w:b/>
          <w:szCs w:val="22"/>
          <w:lang w:eastAsia="en-GB"/>
        </w:rPr>
        <w:t xml:space="preserve">и, свързани с провеждането на диагностични тестове </w:t>
      </w:r>
    </w:p>
    <w:tbl>
      <w:tblPr>
        <w:tblpPr w:leftFromText="141" w:rightFromText="141" w:vertAnchor="text" w:horzAnchor="page" w:tblpX="1748" w:tblpY="91"/>
        <w:tblW w:w="893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02"/>
        <w:gridCol w:w="3469"/>
        <w:gridCol w:w="3760"/>
      </w:tblGrid>
      <w:tr w:rsidR="00200505" w:rsidRPr="00200505" w:rsidTr="00CD3938">
        <w:trPr>
          <w:cantSplit/>
          <w:trHeight w:hRule="exact" w:val="706"/>
        </w:trPr>
        <w:tc>
          <w:tcPr>
            <w:tcW w:w="1702" w:type="dxa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200505" w:rsidRPr="00200505" w:rsidRDefault="00200505" w:rsidP="00CD3938">
            <w:pPr>
              <w:spacing w:before="40" w:after="40" w:line="240" w:lineRule="auto"/>
              <w:jc w:val="center"/>
              <w:rPr>
                <w:rFonts w:eastAsia="Times New Roman"/>
                <w:sz w:val="18"/>
                <w:szCs w:val="18"/>
                <w:lang w:eastAsia="en-US"/>
              </w:rPr>
            </w:pPr>
            <w:r w:rsidRPr="00200505">
              <w:rPr>
                <w:rFonts w:eastAsia="Times New Roman"/>
                <w:sz w:val="18"/>
                <w:szCs w:val="18"/>
                <w:lang w:eastAsia="en-US"/>
              </w:rPr>
              <w:t>Регион</w:t>
            </w:r>
          </w:p>
        </w:tc>
        <w:tc>
          <w:tcPr>
            <w:tcW w:w="3469" w:type="dxa"/>
            <w:tcBorders>
              <w:bottom w:val="double" w:sz="4" w:space="0" w:color="auto"/>
            </w:tcBorders>
            <w:vAlign w:val="center"/>
          </w:tcPr>
          <w:p w:rsidR="00200505" w:rsidRPr="00200505" w:rsidRDefault="00200505" w:rsidP="00CD3938">
            <w:pPr>
              <w:spacing w:before="40" w:after="40" w:line="240" w:lineRule="auto"/>
              <w:jc w:val="center"/>
              <w:rPr>
                <w:rFonts w:eastAsia="Times New Roman"/>
                <w:sz w:val="18"/>
                <w:szCs w:val="18"/>
                <w:lang w:eastAsia="en-US"/>
              </w:rPr>
            </w:pPr>
            <w:r w:rsidRPr="00200505">
              <w:rPr>
                <w:rFonts w:eastAsia="Times New Roman"/>
                <w:sz w:val="18"/>
                <w:szCs w:val="18"/>
                <w:lang w:eastAsia="en-US"/>
              </w:rPr>
              <w:t>Брой дребни преживни животни, които да бъдат изследвани за календарна година</w:t>
            </w:r>
          </w:p>
        </w:tc>
        <w:tc>
          <w:tcPr>
            <w:tcW w:w="3760" w:type="dxa"/>
            <w:tcBorders>
              <w:bottom w:val="double" w:sz="4" w:space="0" w:color="auto"/>
            </w:tcBorders>
            <w:vAlign w:val="center"/>
          </w:tcPr>
          <w:p w:rsidR="00200505" w:rsidRPr="00200505" w:rsidRDefault="00200505" w:rsidP="00CD3938">
            <w:pPr>
              <w:spacing w:before="40" w:after="40" w:line="240" w:lineRule="auto"/>
              <w:jc w:val="center"/>
              <w:rPr>
                <w:rFonts w:eastAsia="Times New Roman"/>
                <w:sz w:val="18"/>
                <w:szCs w:val="18"/>
                <w:lang w:eastAsia="en-US"/>
              </w:rPr>
            </w:pPr>
            <w:r w:rsidRPr="00200505">
              <w:rPr>
                <w:rFonts w:eastAsia="Times New Roman"/>
                <w:sz w:val="18"/>
                <w:szCs w:val="18"/>
                <w:lang w:eastAsia="en-US"/>
              </w:rPr>
              <w:t>Брой стада  дребни преживни животни, които да бъдат изследвани за календарна година</w:t>
            </w:r>
          </w:p>
        </w:tc>
      </w:tr>
      <w:tr w:rsidR="00200505" w:rsidRPr="00200505" w:rsidTr="00CD3938">
        <w:trPr>
          <w:cantSplit/>
          <w:trHeight w:val="280"/>
        </w:trPr>
        <w:tc>
          <w:tcPr>
            <w:tcW w:w="1702" w:type="dxa"/>
            <w:tcBorders>
              <w:top w:val="nil"/>
              <w:bottom w:val="single" w:sz="4" w:space="0" w:color="auto"/>
              <w:right w:val="double" w:sz="4" w:space="0" w:color="auto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  <w:t>Благоевград</w:t>
            </w:r>
          </w:p>
        </w:tc>
        <w:tc>
          <w:tcPr>
            <w:tcW w:w="3469" w:type="dxa"/>
            <w:tcBorders>
              <w:top w:val="nil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200505">
              <w:rPr>
                <w:rFonts w:eastAsia="Times New Roman"/>
                <w:sz w:val="20"/>
                <w:szCs w:val="20"/>
                <w:lang w:val="en-US"/>
              </w:rPr>
              <w:t>106000</w:t>
            </w:r>
          </w:p>
        </w:tc>
        <w:tc>
          <w:tcPr>
            <w:tcW w:w="3760" w:type="dxa"/>
            <w:tcBorders>
              <w:top w:val="nil"/>
            </w:tcBorders>
            <w:vAlign w:val="center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sz w:val="20"/>
                <w:szCs w:val="20"/>
                <w:lang w:val="en-GB" w:eastAsia="en-US"/>
              </w:rPr>
              <w:t>10 298</w:t>
            </w:r>
          </w:p>
        </w:tc>
      </w:tr>
      <w:tr w:rsidR="00200505" w:rsidRPr="00200505" w:rsidTr="00CD3938">
        <w:trPr>
          <w:cantSplit/>
          <w:trHeight w:val="280"/>
        </w:trPr>
        <w:tc>
          <w:tcPr>
            <w:tcW w:w="170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  <w:t>Бургас</w:t>
            </w:r>
          </w:p>
        </w:tc>
        <w:tc>
          <w:tcPr>
            <w:tcW w:w="3469" w:type="dxa"/>
            <w:vAlign w:val="bottom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200505">
              <w:rPr>
                <w:rFonts w:eastAsia="Times New Roman"/>
                <w:sz w:val="20"/>
                <w:szCs w:val="20"/>
                <w:lang w:val="en-US"/>
              </w:rPr>
              <w:t>69150</w:t>
            </w:r>
          </w:p>
        </w:tc>
        <w:tc>
          <w:tcPr>
            <w:tcW w:w="3760" w:type="dxa"/>
            <w:vAlign w:val="center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sz w:val="20"/>
                <w:szCs w:val="20"/>
                <w:lang w:val="en-GB" w:eastAsia="en-US"/>
              </w:rPr>
              <w:t>6 151</w:t>
            </w:r>
          </w:p>
        </w:tc>
      </w:tr>
      <w:tr w:rsidR="00200505" w:rsidRPr="00200505" w:rsidTr="00CD3938">
        <w:trPr>
          <w:cantSplit/>
          <w:trHeight w:val="280"/>
        </w:trPr>
        <w:tc>
          <w:tcPr>
            <w:tcW w:w="170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  <w:t>Варна</w:t>
            </w:r>
          </w:p>
        </w:tc>
        <w:tc>
          <w:tcPr>
            <w:tcW w:w="3469" w:type="dxa"/>
            <w:vAlign w:val="bottom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200505">
              <w:rPr>
                <w:rFonts w:eastAsia="Times New Roman"/>
                <w:sz w:val="20"/>
                <w:szCs w:val="20"/>
                <w:lang w:val="en-US"/>
              </w:rPr>
              <w:t>11200</w:t>
            </w:r>
          </w:p>
        </w:tc>
        <w:tc>
          <w:tcPr>
            <w:tcW w:w="3760" w:type="dxa"/>
            <w:vAlign w:val="center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sz w:val="20"/>
                <w:szCs w:val="20"/>
                <w:lang w:val="en-GB" w:eastAsia="en-US"/>
              </w:rPr>
              <w:t>6 616</w:t>
            </w:r>
          </w:p>
        </w:tc>
      </w:tr>
      <w:tr w:rsidR="00200505" w:rsidRPr="00200505" w:rsidTr="00CD3938">
        <w:trPr>
          <w:cantSplit/>
          <w:trHeight w:val="280"/>
        </w:trPr>
        <w:tc>
          <w:tcPr>
            <w:tcW w:w="170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  <w:t>Велико Търново</w:t>
            </w:r>
          </w:p>
        </w:tc>
        <w:tc>
          <w:tcPr>
            <w:tcW w:w="3469" w:type="dxa"/>
            <w:vAlign w:val="bottom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200505">
              <w:rPr>
                <w:rFonts w:eastAsia="Times New Roman"/>
                <w:sz w:val="20"/>
                <w:szCs w:val="20"/>
                <w:lang w:val="en-US"/>
              </w:rPr>
              <w:t>19000</w:t>
            </w:r>
          </w:p>
        </w:tc>
        <w:tc>
          <w:tcPr>
            <w:tcW w:w="3760" w:type="dxa"/>
            <w:vAlign w:val="center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sz w:val="20"/>
                <w:szCs w:val="20"/>
                <w:lang w:val="en-GB" w:eastAsia="en-US"/>
              </w:rPr>
              <w:t>6 465</w:t>
            </w:r>
          </w:p>
        </w:tc>
      </w:tr>
      <w:tr w:rsidR="00200505" w:rsidRPr="00200505" w:rsidTr="00CD3938">
        <w:trPr>
          <w:cantSplit/>
          <w:trHeight w:val="296"/>
        </w:trPr>
        <w:tc>
          <w:tcPr>
            <w:tcW w:w="1702" w:type="dxa"/>
            <w:tcBorders>
              <w:top w:val="single" w:sz="4" w:space="0" w:color="auto"/>
              <w:bottom w:val="nil"/>
              <w:right w:val="double" w:sz="4" w:space="0" w:color="auto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  <w:t>Видин</w:t>
            </w:r>
          </w:p>
        </w:tc>
        <w:tc>
          <w:tcPr>
            <w:tcW w:w="3469" w:type="dxa"/>
            <w:tcBorders>
              <w:bottom w:val="nil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200505">
              <w:rPr>
                <w:rFonts w:eastAsia="Times New Roman"/>
                <w:sz w:val="20"/>
                <w:szCs w:val="20"/>
                <w:lang w:val="en-US"/>
              </w:rPr>
              <w:t>9800</w:t>
            </w:r>
          </w:p>
        </w:tc>
        <w:tc>
          <w:tcPr>
            <w:tcW w:w="3760" w:type="dxa"/>
            <w:tcBorders>
              <w:bottom w:val="nil"/>
            </w:tcBorders>
            <w:vAlign w:val="center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sz w:val="20"/>
                <w:szCs w:val="20"/>
                <w:lang w:val="en-GB" w:eastAsia="en-US"/>
              </w:rPr>
              <w:t>6 077</w:t>
            </w:r>
          </w:p>
        </w:tc>
      </w:tr>
      <w:tr w:rsidR="00200505" w:rsidRPr="00200505" w:rsidTr="00CD3938">
        <w:trPr>
          <w:cantSplit/>
          <w:trHeight w:val="280"/>
        </w:trPr>
        <w:tc>
          <w:tcPr>
            <w:tcW w:w="1702" w:type="dxa"/>
            <w:tcBorders>
              <w:top w:val="single" w:sz="4" w:space="0" w:color="auto"/>
              <w:bottom w:val="nil"/>
              <w:right w:val="double" w:sz="4" w:space="0" w:color="auto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  <w:t>Враца</w:t>
            </w:r>
          </w:p>
        </w:tc>
        <w:tc>
          <w:tcPr>
            <w:tcW w:w="3469" w:type="dxa"/>
            <w:tcBorders>
              <w:bottom w:val="nil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200505">
              <w:rPr>
                <w:rFonts w:eastAsia="Times New Roman"/>
                <w:sz w:val="20"/>
                <w:szCs w:val="20"/>
                <w:lang w:val="en-US"/>
              </w:rPr>
              <w:t>15300</w:t>
            </w:r>
          </w:p>
        </w:tc>
        <w:tc>
          <w:tcPr>
            <w:tcW w:w="3760" w:type="dxa"/>
            <w:tcBorders>
              <w:bottom w:val="nil"/>
            </w:tcBorders>
            <w:vAlign w:val="center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sz w:val="20"/>
                <w:szCs w:val="20"/>
                <w:lang w:val="en-GB" w:eastAsia="en-US"/>
              </w:rPr>
              <w:t>9 275</w:t>
            </w:r>
          </w:p>
        </w:tc>
      </w:tr>
      <w:tr w:rsidR="00200505" w:rsidRPr="00200505" w:rsidTr="00CD3938">
        <w:trPr>
          <w:cantSplit/>
          <w:trHeight w:val="280"/>
        </w:trPr>
        <w:tc>
          <w:tcPr>
            <w:tcW w:w="1702" w:type="dxa"/>
            <w:tcBorders>
              <w:top w:val="single" w:sz="4" w:space="0" w:color="auto"/>
              <w:bottom w:val="nil"/>
              <w:right w:val="double" w:sz="4" w:space="0" w:color="auto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  <w:t>Габрово</w:t>
            </w:r>
          </w:p>
        </w:tc>
        <w:tc>
          <w:tcPr>
            <w:tcW w:w="3469" w:type="dxa"/>
            <w:tcBorders>
              <w:bottom w:val="nil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200505">
              <w:rPr>
                <w:rFonts w:eastAsia="Times New Roman"/>
                <w:sz w:val="20"/>
                <w:szCs w:val="20"/>
                <w:lang w:val="en-US"/>
              </w:rPr>
              <w:t>7500</w:t>
            </w:r>
          </w:p>
        </w:tc>
        <w:tc>
          <w:tcPr>
            <w:tcW w:w="3760" w:type="dxa"/>
            <w:tcBorders>
              <w:bottom w:val="nil"/>
            </w:tcBorders>
            <w:vAlign w:val="center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sz w:val="20"/>
                <w:szCs w:val="20"/>
                <w:lang w:val="en-GB" w:eastAsia="en-US"/>
              </w:rPr>
              <w:t>2 350</w:t>
            </w:r>
          </w:p>
        </w:tc>
      </w:tr>
      <w:tr w:rsidR="00200505" w:rsidRPr="00200505" w:rsidTr="00CD3938">
        <w:trPr>
          <w:cantSplit/>
          <w:trHeight w:val="296"/>
        </w:trPr>
        <w:tc>
          <w:tcPr>
            <w:tcW w:w="1702" w:type="dxa"/>
            <w:tcBorders>
              <w:top w:val="single" w:sz="4" w:space="0" w:color="auto"/>
              <w:bottom w:val="nil"/>
              <w:right w:val="double" w:sz="4" w:space="0" w:color="auto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  <w:t>Добрич</w:t>
            </w:r>
          </w:p>
        </w:tc>
        <w:tc>
          <w:tcPr>
            <w:tcW w:w="3469" w:type="dxa"/>
            <w:tcBorders>
              <w:bottom w:val="nil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200505">
              <w:rPr>
                <w:rFonts w:eastAsia="Times New Roman"/>
                <w:sz w:val="20"/>
                <w:szCs w:val="20"/>
                <w:lang w:val="en-US"/>
              </w:rPr>
              <w:t>14800</w:t>
            </w:r>
          </w:p>
        </w:tc>
        <w:tc>
          <w:tcPr>
            <w:tcW w:w="3760" w:type="dxa"/>
            <w:tcBorders>
              <w:bottom w:val="nil"/>
            </w:tcBorders>
            <w:vAlign w:val="center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sz w:val="20"/>
                <w:szCs w:val="20"/>
                <w:lang w:val="en-GB" w:eastAsia="en-US"/>
              </w:rPr>
              <w:t>4 171</w:t>
            </w:r>
          </w:p>
        </w:tc>
      </w:tr>
      <w:tr w:rsidR="00200505" w:rsidRPr="00200505" w:rsidTr="00CD3938">
        <w:trPr>
          <w:cantSplit/>
          <w:trHeight w:val="280"/>
        </w:trPr>
        <w:tc>
          <w:tcPr>
            <w:tcW w:w="1702" w:type="dxa"/>
            <w:tcBorders>
              <w:top w:val="single" w:sz="4" w:space="0" w:color="auto"/>
              <w:bottom w:val="nil"/>
              <w:right w:val="double" w:sz="4" w:space="0" w:color="auto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  <w:t>Кърджали</w:t>
            </w:r>
          </w:p>
        </w:tc>
        <w:tc>
          <w:tcPr>
            <w:tcW w:w="3469" w:type="dxa"/>
            <w:tcBorders>
              <w:bottom w:val="nil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200505">
              <w:rPr>
                <w:rFonts w:eastAsia="Times New Roman"/>
                <w:sz w:val="20"/>
                <w:szCs w:val="20"/>
                <w:lang w:val="en-US"/>
              </w:rPr>
              <w:t>45000</w:t>
            </w:r>
          </w:p>
        </w:tc>
        <w:tc>
          <w:tcPr>
            <w:tcW w:w="3760" w:type="dxa"/>
            <w:tcBorders>
              <w:bottom w:val="nil"/>
            </w:tcBorders>
            <w:vAlign w:val="center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sz w:val="20"/>
                <w:szCs w:val="20"/>
                <w:lang w:val="en-GB" w:eastAsia="en-US"/>
              </w:rPr>
              <w:t>1 806</w:t>
            </w:r>
          </w:p>
        </w:tc>
      </w:tr>
      <w:tr w:rsidR="00200505" w:rsidRPr="00200505" w:rsidTr="00CD3938">
        <w:trPr>
          <w:cantSplit/>
          <w:trHeight w:val="280"/>
        </w:trPr>
        <w:tc>
          <w:tcPr>
            <w:tcW w:w="1702" w:type="dxa"/>
            <w:tcBorders>
              <w:top w:val="single" w:sz="4" w:space="0" w:color="auto"/>
              <w:bottom w:val="nil"/>
              <w:right w:val="double" w:sz="4" w:space="0" w:color="auto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  <w:t>Кюстендил</w:t>
            </w:r>
          </w:p>
        </w:tc>
        <w:tc>
          <w:tcPr>
            <w:tcW w:w="3469" w:type="dxa"/>
            <w:tcBorders>
              <w:bottom w:val="nil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200505">
              <w:rPr>
                <w:rFonts w:eastAsia="Times New Roman"/>
                <w:sz w:val="20"/>
                <w:szCs w:val="20"/>
                <w:lang w:val="en-US"/>
              </w:rPr>
              <w:t>10000</w:t>
            </w:r>
          </w:p>
        </w:tc>
        <w:tc>
          <w:tcPr>
            <w:tcW w:w="3760" w:type="dxa"/>
            <w:tcBorders>
              <w:bottom w:val="nil"/>
            </w:tcBorders>
            <w:vAlign w:val="center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sz w:val="20"/>
                <w:szCs w:val="20"/>
                <w:lang w:val="en-GB" w:eastAsia="en-US"/>
              </w:rPr>
              <w:t>3 484</w:t>
            </w:r>
          </w:p>
        </w:tc>
      </w:tr>
      <w:tr w:rsidR="00200505" w:rsidRPr="00200505" w:rsidTr="00CD3938">
        <w:trPr>
          <w:cantSplit/>
          <w:trHeight w:val="280"/>
        </w:trPr>
        <w:tc>
          <w:tcPr>
            <w:tcW w:w="1702" w:type="dxa"/>
            <w:tcBorders>
              <w:top w:val="single" w:sz="4" w:space="0" w:color="auto"/>
              <w:bottom w:val="nil"/>
              <w:right w:val="double" w:sz="4" w:space="0" w:color="auto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  <w:t>Ловеч</w:t>
            </w:r>
          </w:p>
        </w:tc>
        <w:tc>
          <w:tcPr>
            <w:tcW w:w="3469" w:type="dxa"/>
            <w:tcBorders>
              <w:bottom w:val="nil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200505">
              <w:rPr>
                <w:rFonts w:eastAsia="Times New Roman"/>
                <w:sz w:val="20"/>
                <w:szCs w:val="20"/>
                <w:lang w:val="en-US"/>
              </w:rPr>
              <w:t>9000</w:t>
            </w:r>
          </w:p>
        </w:tc>
        <w:tc>
          <w:tcPr>
            <w:tcW w:w="3760" w:type="dxa"/>
            <w:tcBorders>
              <w:bottom w:val="nil"/>
            </w:tcBorders>
            <w:vAlign w:val="center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sz w:val="20"/>
                <w:szCs w:val="20"/>
                <w:lang w:val="en-GB" w:eastAsia="en-US"/>
              </w:rPr>
              <w:t>5 328</w:t>
            </w:r>
          </w:p>
        </w:tc>
      </w:tr>
      <w:tr w:rsidR="00200505" w:rsidRPr="00200505" w:rsidTr="00CD3938">
        <w:trPr>
          <w:cantSplit/>
          <w:trHeight w:val="296"/>
        </w:trPr>
        <w:tc>
          <w:tcPr>
            <w:tcW w:w="1702" w:type="dxa"/>
            <w:tcBorders>
              <w:top w:val="single" w:sz="4" w:space="0" w:color="auto"/>
              <w:bottom w:val="nil"/>
              <w:right w:val="double" w:sz="4" w:space="0" w:color="auto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  <w:t>Монтана</w:t>
            </w:r>
          </w:p>
        </w:tc>
        <w:tc>
          <w:tcPr>
            <w:tcW w:w="3469" w:type="dxa"/>
            <w:tcBorders>
              <w:bottom w:val="nil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200505">
              <w:rPr>
                <w:rFonts w:eastAsia="Times New Roman"/>
                <w:sz w:val="20"/>
                <w:szCs w:val="20"/>
                <w:lang w:val="en-US"/>
              </w:rPr>
              <w:t>18850</w:t>
            </w:r>
          </w:p>
        </w:tc>
        <w:tc>
          <w:tcPr>
            <w:tcW w:w="3760" w:type="dxa"/>
            <w:tcBorders>
              <w:bottom w:val="nil"/>
            </w:tcBorders>
            <w:vAlign w:val="center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sz w:val="20"/>
                <w:szCs w:val="20"/>
                <w:lang w:val="en-GB" w:eastAsia="en-US"/>
              </w:rPr>
              <w:t>11 339</w:t>
            </w:r>
          </w:p>
        </w:tc>
      </w:tr>
      <w:tr w:rsidR="00200505" w:rsidRPr="00200505" w:rsidTr="00CD3938">
        <w:trPr>
          <w:cantSplit/>
          <w:trHeight w:val="280"/>
        </w:trPr>
        <w:tc>
          <w:tcPr>
            <w:tcW w:w="1702" w:type="dxa"/>
            <w:tcBorders>
              <w:top w:val="single" w:sz="4" w:space="0" w:color="auto"/>
              <w:bottom w:val="nil"/>
              <w:right w:val="double" w:sz="4" w:space="0" w:color="auto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  <w:t>Пазарджик</w:t>
            </w:r>
          </w:p>
        </w:tc>
        <w:tc>
          <w:tcPr>
            <w:tcW w:w="3469" w:type="dxa"/>
            <w:tcBorders>
              <w:bottom w:val="nil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200505">
              <w:rPr>
                <w:rFonts w:eastAsia="Times New Roman"/>
                <w:sz w:val="20"/>
                <w:szCs w:val="20"/>
                <w:lang w:val="en-US"/>
              </w:rPr>
              <w:t>10000</w:t>
            </w:r>
          </w:p>
        </w:tc>
        <w:tc>
          <w:tcPr>
            <w:tcW w:w="3760" w:type="dxa"/>
            <w:tcBorders>
              <w:bottom w:val="nil"/>
            </w:tcBorders>
            <w:vAlign w:val="center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sz w:val="20"/>
                <w:szCs w:val="20"/>
                <w:lang w:val="en-GB" w:eastAsia="en-US"/>
              </w:rPr>
              <w:t>3 143</w:t>
            </w:r>
          </w:p>
        </w:tc>
      </w:tr>
      <w:tr w:rsidR="00200505" w:rsidRPr="00200505" w:rsidTr="00CD3938">
        <w:trPr>
          <w:cantSplit/>
          <w:trHeight w:val="280"/>
        </w:trPr>
        <w:tc>
          <w:tcPr>
            <w:tcW w:w="1702" w:type="dxa"/>
            <w:tcBorders>
              <w:top w:val="single" w:sz="4" w:space="0" w:color="auto"/>
              <w:bottom w:val="nil"/>
              <w:right w:val="double" w:sz="4" w:space="0" w:color="auto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  <w:t>Перник</w:t>
            </w:r>
          </w:p>
        </w:tc>
        <w:tc>
          <w:tcPr>
            <w:tcW w:w="3469" w:type="dxa"/>
            <w:tcBorders>
              <w:bottom w:val="nil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200505">
              <w:rPr>
                <w:rFonts w:eastAsia="Times New Roman"/>
                <w:sz w:val="20"/>
                <w:szCs w:val="20"/>
                <w:lang w:val="en-US"/>
              </w:rPr>
              <w:t>6000</w:t>
            </w:r>
          </w:p>
        </w:tc>
        <w:tc>
          <w:tcPr>
            <w:tcW w:w="3760" w:type="dxa"/>
            <w:tcBorders>
              <w:bottom w:val="nil"/>
            </w:tcBorders>
            <w:vAlign w:val="center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sz w:val="20"/>
                <w:szCs w:val="20"/>
                <w:lang w:val="en-GB" w:eastAsia="en-US"/>
              </w:rPr>
              <w:t>2 090</w:t>
            </w:r>
          </w:p>
        </w:tc>
      </w:tr>
      <w:tr w:rsidR="00200505" w:rsidRPr="00200505" w:rsidTr="00CD3938">
        <w:trPr>
          <w:cantSplit/>
          <w:trHeight w:val="280"/>
        </w:trPr>
        <w:tc>
          <w:tcPr>
            <w:tcW w:w="1702" w:type="dxa"/>
            <w:tcBorders>
              <w:top w:val="single" w:sz="4" w:space="0" w:color="auto"/>
              <w:bottom w:val="nil"/>
              <w:right w:val="double" w:sz="4" w:space="0" w:color="auto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  <w:t>Плевен</w:t>
            </w:r>
          </w:p>
        </w:tc>
        <w:tc>
          <w:tcPr>
            <w:tcW w:w="3469" w:type="dxa"/>
            <w:tcBorders>
              <w:bottom w:val="nil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200505">
              <w:rPr>
                <w:rFonts w:eastAsia="Times New Roman"/>
                <w:sz w:val="20"/>
                <w:szCs w:val="20"/>
                <w:lang w:val="en-US"/>
              </w:rPr>
              <w:t>13250</w:t>
            </w:r>
          </w:p>
        </w:tc>
        <w:tc>
          <w:tcPr>
            <w:tcW w:w="3760" w:type="dxa"/>
            <w:tcBorders>
              <w:bottom w:val="nil"/>
            </w:tcBorders>
            <w:vAlign w:val="center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sz w:val="20"/>
                <w:szCs w:val="20"/>
                <w:lang w:val="en-GB" w:eastAsia="en-US"/>
              </w:rPr>
              <w:t>10 607</w:t>
            </w:r>
          </w:p>
        </w:tc>
      </w:tr>
      <w:tr w:rsidR="00200505" w:rsidRPr="00200505" w:rsidTr="00CD3938">
        <w:trPr>
          <w:cantSplit/>
          <w:trHeight w:val="280"/>
        </w:trPr>
        <w:tc>
          <w:tcPr>
            <w:tcW w:w="1702" w:type="dxa"/>
            <w:tcBorders>
              <w:top w:val="single" w:sz="4" w:space="0" w:color="auto"/>
              <w:bottom w:val="nil"/>
              <w:right w:val="double" w:sz="4" w:space="0" w:color="auto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  <w:t>Пловдив</w:t>
            </w:r>
          </w:p>
        </w:tc>
        <w:tc>
          <w:tcPr>
            <w:tcW w:w="3469" w:type="dxa"/>
            <w:tcBorders>
              <w:bottom w:val="nil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200505">
              <w:rPr>
                <w:rFonts w:eastAsia="Times New Roman"/>
                <w:sz w:val="20"/>
                <w:szCs w:val="20"/>
                <w:lang w:val="en-US"/>
              </w:rPr>
              <w:t>28500</w:t>
            </w:r>
          </w:p>
        </w:tc>
        <w:tc>
          <w:tcPr>
            <w:tcW w:w="3760" w:type="dxa"/>
            <w:tcBorders>
              <w:bottom w:val="nil"/>
            </w:tcBorders>
            <w:vAlign w:val="center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sz w:val="20"/>
                <w:szCs w:val="20"/>
                <w:lang w:val="en-GB" w:eastAsia="en-US"/>
              </w:rPr>
              <w:t>3 306</w:t>
            </w:r>
          </w:p>
        </w:tc>
      </w:tr>
      <w:tr w:rsidR="00200505" w:rsidRPr="00200505" w:rsidTr="00CD3938">
        <w:trPr>
          <w:cantSplit/>
          <w:trHeight w:val="296"/>
        </w:trPr>
        <w:tc>
          <w:tcPr>
            <w:tcW w:w="1702" w:type="dxa"/>
            <w:tcBorders>
              <w:top w:val="single" w:sz="4" w:space="0" w:color="auto"/>
              <w:bottom w:val="nil"/>
              <w:right w:val="double" w:sz="4" w:space="0" w:color="auto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  <w:t>Разград</w:t>
            </w:r>
          </w:p>
        </w:tc>
        <w:tc>
          <w:tcPr>
            <w:tcW w:w="3469" w:type="dxa"/>
            <w:tcBorders>
              <w:bottom w:val="nil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200505">
              <w:rPr>
                <w:rFonts w:eastAsia="Times New Roman"/>
                <w:sz w:val="20"/>
                <w:szCs w:val="20"/>
                <w:lang w:val="en-US"/>
              </w:rPr>
              <w:t>12000</w:t>
            </w:r>
          </w:p>
        </w:tc>
        <w:tc>
          <w:tcPr>
            <w:tcW w:w="3760" w:type="dxa"/>
            <w:tcBorders>
              <w:bottom w:val="nil"/>
            </w:tcBorders>
            <w:vAlign w:val="center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sz w:val="20"/>
                <w:szCs w:val="20"/>
                <w:lang w:val="en-GB" w:eastAsia="en-US"/>
              </w:rPr>
              <w:t>4 694</w:t>
            </w:r>
          </w:p>
        </w:tc>
      </w:tr>
      <w:tr w:rsidR="00200505" w:rsidRPr="00200505" w:rsidTr="00CD3938">
        <w:trPr>
          <w:cantSplit/>
          <w:trHeight w:val="280"/>
        </w:trPr>
        <w:tc>
          <w:tcPr>
            <w:tcW w:w="1702" w:type="dxa"/>
            <w:tcBorders>
              <w:top w:val="single" w:sz="4" w:space="0" w:color="auto"/>
              <w:bottom w:val="nil"/>
              <w:right w:val="double" w:sz="4" w:space="0" w:color="auto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  <w:t>Русе</w:t>
            </w:r>
          </w:p>
        </w:tc>
        <w:tc>
          <w:tcPr>
            <w:tcW w:w="3469" w:type="dxa"/>
            <w:tcBorders>
              <w:bottom w:val="nil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200505">
              <w:rPr>
                <w:rFonts w:eastAsia="Times New Roman"/>
                <w:sz w:val="20"/>
                <w:szCs w:val="20"/>
                <w:lang w:val="en-US"/>
              </w:rPr>
              <w:t>7500</w:t>
            </w:r>
          </w:p>
        </w:tc>
        <w:tc>
          <w:tcPr>
            <w:tcW w:w="3760" w:type="dxa"/>
            <w:tcBorders>
              <w:bottom w:val="nil"/>
            </w:tcBorders>
            <w:vAlign w:val="center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sz w:val="20"/>
                <w:szCs w:val="20"/>
                <w:lang w:val="en-GB" w:eastAsia="en-US"/>
              </w:rPr>
              <w:t>5 134</w:t>
            </w:r>
          </w:p>
        </w:tc>
      </w:tr>
      <w:tr w:rsidR="00200505" w:rsidRPr="00200505" w:rsidTr="00CD3938">
        <w:trPr>
          <w:cantSplit/>
          <w:trHeight w:val="280"/>
        </w:trPr>
        <w:tc>
          <w:tcPr>
            <w:tcW w:w="1702" w:type="dxa"/>
            <w:tcBorders>
              <w:top w:val="single" w:sz="4" w:space="0" w:color="auto"/>
              <w:bottom w:val="nil"/>
              <w:right w:val="double" w:sz="4" w:space="0" w:color="auto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  <w:t>Силистра</w:t>
            </w:r>
          </w:p>
        </w:tc>
        <w:tc>
          <w:tcPr>
            <w:tcW w:w="3469" w:type="dxa"/>
            <w:tcBorders>
              <w:bottom w:val="nil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200505">
              <w:rPr>
                <w:rFonts w:eastAsia="Times New Roman"/>
                <w:sz w:val="20"/>
                <w:szCs w:val="20"/>
                <w:lang w:val="en-US"/>
              </w:rPr>
              <w:t>10400</w:t>
            </w:r>
          </w:p>
        </w:tc>
        <w:tc>
          <w:tcPr>
            <w:tcW w:w="3760" w:type="dxa"/>
            <w:tcBorders>
              <w:bottom w:val="nil"/>
            </w:tcBorders>
            <w:vAlign w:val="center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sz w:val="20"/>
                <w:szCs w:val="20"/>
                <w:lang w:val="en-GB" w:eastAsia="en-US"/>
              </w:rPr>
              <w:t>6 836</w:t>
            </w:r>
          </w:p>
        </w:tc>
      </w:tr>
      <w:tr w:rsidR="00200505" w:rsidRPr="00200505" w:rsidTr="00CD3938">
        <w:trPr>
          <w:cantSplit/>
          <w:trHeight w:val="280"/>
        </w:trPr>
        <w:tc>
          <w:tcPr>
            <w:tcW w:w="1702" w:type="dxa"/>
            <w:tcBorders>
              <w:top w:val="single" w:sz="4" w:space="0" w:color="auto"/>
              <w:bottom w:val="nil"/>
              <w:right w:val="double" w:sz="4" w:space="0" w:color="auto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  <w:t>Сливен</w:t>
            </w:r>
          </w:p>
        </w:tc>
        <w:tc>
          <w:tcPr>
            <w:tcW w:w="3469" w:type="dxa"/>
            <w:tcBorders>
              <w:bottom w:val="nil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200505">
              <w:rPr>
                <w:rFonts w:eastAsia="Times New Roman"/>
                <w:sz w:val="20"/>
                <w:szCs w:val="20"/>
                <w:lang w:val="en-US"/>
              </w:rPr>
              <w:t>22000</w:t>
            </w:r>
          </w:p>
        </w:tc>
        <w:tc>
          <w:tcPr>
            <w:tcW w:w="3760" w:type="dxa"/>
            <w:tcBorders>
              <w:bottom w:val="nil"/>
            </w:tcBorders>
            <w:vAlign w:val="center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sz w:val="20"/>
                <w:szCs w:val="20"/>
                <w:lang w:val="en-GB" w:eastAsia="en-US"/>
              </w:rPr>
              <w:t>3 909</w:t>
            </w:r>
          </w:p>
        </w:tc>
      </w:tr>
      <w:tr w:rsidR="00200505" w:rsidRPr="00200505" w:rsidTr="00CD3938">
        <w:trPr>
          <w:cantSplit/>
          <w:trHeight w:val="296"/>
        </w:trPr>
        <w:tc>
          <w:tcPr>
            <w:tcW w:w="1702" w:type="dxa"/>
            <w:tcBorders>
              <w:top w:val="single" w:sz="4" w:space="0" w:color="auto"/>
              <w:bottom w:val="nil"/>
              <w:right w:val="double" w:sz="4" w:space="0" w:color="auto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  <w:t>Смолян</w:t>
            </w:r>
          </w:p>
        </w:tc>
        <w:tc>
          <w:tcPr>
            <w:tcW w:w="3469" w:type="dxa"/>
            <w:tcBorders>
              <w:bottom w:val="nil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200505">
              <w:rPr>
                <w:rFonts w:eastAsia="Times New Roman"/>
                <w:sz w:val="20"/>
                <w:szCs w:val="20"/>
                <w:lang w:val="en-US"/>
              </w:rPr>
              <w:t>21450</w:t>
            </w:r>
          </w:p>
        </w:tc>
        <w:tc>
          <w:tcPr>
            <w:tcW w:w="3760" w:type="dxa"/>
            <w:tcBorders>
              <w:bottom w:val="nil"/>
            </w:tcBorders>
            <w:vAlign w:val="center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sz w:val="20"/>
                <w:szCs w:val="20"/>
                <w:lang w:val="en-GB" w:eastAsia="en-US"/>
              </w:rPr>
              <w:t>2 337</w:t>
            </w:r>
          </w:p>
        </w:tc>
      </w:tr>
      <w:tr w:rsidR="00200505" w:rsidRPr="00200505" w:rsidTr="00CD3938">
        <w:trPr>
          <w:cantSplit/>
          <w:trHeight w:val="280"/>
        </w:trPr>
        <w:tc>
          <w:tcPr>
            <w:tcW w:w="1702" w:type="dxa"/>
            <w:tcBorders>
              <w:top w:val="single" w:sz="4" w:space="0" w:color="auto"/>
              <w:bottom w:val="nil"/>
              <w:right w:val="double" w:sz="4" w:space="0" w:color="auto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  <w:t>София</w:t>
            </w:r>
          </w:p>
        </w:tc>
        <w:tc>
          <w:tcPr>
            <w:tcW w:w="3469" w:type="dxa"/>
            <w:tcBorders>
              <w:bottom w:val="nil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200505">
              <w:rPr>
                <w:rFonts w:eastAsia="Times New Roman"/>
                <w:sz w:val="20"/>
                <w:szCs w:val="20"/>
                <w:lang w:val="en-US"/>
              </w:rPr>
              <w:t>2900</w:t>
            </w:r>
          </w:p>
        </w:tc>
        <w:tc>
          <w:tcPr>
            <w:tcW w:w="3760" w:type="dxa"/>
            <w:tcBorders>
              <w:bottom w:val="nil"/>
            </w:tcBorders>
            <w:vAlign w:val="center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sz w:val="20"/>
                <w:szCs w:val="20"/>
                <w:lang w:val="en-GB" w:eastAsia="en-US"/>
              </w:rPr>
              <w:t>234</w:t>
            </w:r>
          </w:p>
        </w:tc>
      </w:tr>
      <w:tr w:rsidR="00200505" w:rsidRPr="00200505" w:rsidTr="00CD3938">
        <w:trPr>
          <w:cantSplit/>
          <w:trHeight w:val="280"/>
        </w:trPr>
        <w:tc>
          <w:tcPr>
            <w:tcW w:w="1702" w:type="dxa"/>
            <w:tcBorders>
              <w:top w:val="single" w:sz="4" w:space="0" w:color="auto"/>
              <w:bottom w:val="nil"/>
              <w:right w:val="double" w:sz="4" w:space="0" w:color="auto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  <w:t>София (столица)</w:t>
            </w:r>
          </w:p>
        </w:tc>
        <w:tc>
          <w:tcPr>
            <w:tcW w:w="3469" w:type="dxa"/>
            <w:tcBorders>
              <w:bottom w:val="nil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200505">
              <w:rPr>
                <w:rFonts w:eastAsia="Times New Roman"/>
                <w:sz w:val="20"/>
                <w:szCs w:val="20"/>
                <w:lang w:val="en-US"/>
              </w:rPr>
              <w:t>17000</w:t>
            </w:r>
          </w:p>
        </w:tc>
        <w:tc>
          <w:tcPr>
            <w:tcW w:w="3760" w:type="dxa"/>
            <w:tcBorders>
              <w:bottom w:val="nil"/>
            </w:tcBorders>
            <w:vAlign w:val="center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sz w:val="20"/>
                <w:szCs w:val="20"/>
                <w:lang w:val="en-GB" w:eastAsia="en-US"/>
              </w:rPr>
              <w:t>7 742</w:t>
            </w:r>
          </w:p>
        </w:tc>
      </w:tr>
      <w:tr w:rsidR="00200505" w:rsidRPr="00200505" w:rsidTr="00CD3938">
        <w:trPr>
          <w:cantSplit/>
          <w:trHeight w:val="280"/>
        </w:trPr>
        <w:tc>
          <w:tcPr>
            <w:tcW w:w="1702" w:type="dxa"/>
            <w:tcBorders>
              <w:top w:val="single" w:sz="4" w:space="0" w:color="auto"/>
              <w:bottom w:val="nil"/>
              <w:right w:val="double" w:sz="4" w:space="0" w:color="auto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  <w:t>Стара Загора</w:t>
            </w:r>
          </w:p>
        </w:tc>
        <w:tc>
          <w:tcPr>
            <w:tcW w:w="3469" w:type="dxa"/>
            <w:tcBorders>
              <w:bottom w:val="nil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200505">
              <w:rPr>
                <w:rFonts w:eastAsia="Times New Roman"/>
                <w:sz w:val="20"/>
                <w:szCs w:val="20"/>
                <w:lang w:val="en-US"/>
              </w:rPr>
              <w:t>19450</w:t>
            </w:r>
          </w:p>
        </w:tc>
        <w:tc>
          <w:tcPr>
            <w:tcW w:w="3760" w:type="dxa"/>
            <w:tcBorders>
              <w:bottom w:val="nil"/>
            </w:tcBorders>
            <w:vAlign w:val="center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sz w:val="20"/>
                <w:szCs w:val="20"/>
                <w:lang w:val="en-GB" w:eastAsia="en-US"/>
              </w:rPr>
              <w:t>4 110</w:t>
            </w:r>
          </w:p>
        </w:tc>
      </w:tr>
      <w:tr w:rsidR="00200505" w:rsidRPr="00200505" w:rsidTr="00CD3938">
        <w:trPr>
          <w:cantSplit/>
          <w:trHeight w:val="296"/>
        </w:trPr>
        <w:tc>
          <w:tcPr>
            <w:tcW w:w="1702" w:type="dxa"/>
            <w:tcBorders>
              <w:top w:val="single" w:sz="4" w:space="0" w:color="auto"/>
              <w:bottom w:val="nil"/>
              <w:right w:val="double" w:sz="4" w:space="0" w:color="auto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  <w:t>Търговище</w:t>
            </w:r>
          </w:p>
        </w:tc>
        <w:tc>
          <w:tcPr>
            <w:tcW w:w="3469" w:type="dxa"/>
            <w:tcBorders>
              <w:bottom w:val="nil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200505">
              <w:rPr>
                <w:rFonts w:eastAsia="Times New Roman"/>
                <w:sz w:val="20"/>
                <w:szCs w:val="20"/>
                <w:lang w:val="en-US"/>
              </w:rPr>
              <w:t>16600</w:t>
            </w:r>
          </w:p>
        </w:tc>
        <w:tc>
          <w:tcPr>
            <w:tcW w:w="3760" w:type="dxa"/>
            <w:tcBorders>
              <w:bottom w:val="nil"/>
            </w:tcBorders>
            <w:vAlign w:val="center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sz w:val="20"/>
                <w:szCs w:val="20"/>
                <w:lang w:val="en-GB" w:eastAsia="en-US"/>
              </w:rPr>
              <w:t>4 904</w:t>
            </w:r>
          </w:p>
        </w:tc>
      </w:tr>
      <w:tr w:rsidR="00200505" w:rsidRPr="00200505" w:rsidTr="00CD3938">
        <w:trPr>
          <w:cantSplit/>
          <w:trHeight w:val="280"/>
        </w:trPr>
        <w:tc>
          <w:tcPr>
            <w:tcW w:w="1702" w:type="dxa"/>
            <w:tcBorders>
              <w:top w:val="single" w:sz="4" w:space="0" w:color="auto"/>
              <w:bottom w:val="nil"/>
              <w:right w:val="double" w:sz="4" w:space="0" w:color="auto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  <w:t>Хасково</w:t>
            </w:r>
          </w:p>
        </w:tc>
        <w:tc>
          <w:tcPr>
            <w:tcW w:w="3469" w:type="dxa"/>
            <w:tcBorders>
              <w:bottom w:val="nil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200505">
              <w:rPr>
                <w:rFonts w:eastAsia="Times New Roman"/>
                <w:sz w:val="20"/>
                <w:szCs w:val="20"/>
                <w:lang w:val="en-US"/>
              </w:rPr>
              <w:t>56000</w:t>
            </w:r>
          </w:p>
        </w:tc>
        <w:tc>
          <w:tcPr>
            <w:tcW w:w="3760" w:type="dxa"/>
            <w:tcBorders>
              <w:bottom w:val="nil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sz w:val="20"/>
                <w:szCs w:val="20"/>
                <w:lang w:val="en-GB" w:eastAsia="en-US"/>
              </w:rPr>
              <w:t>5 549</w:t>
            </w:r>
          </w:p>
        </w:tc>
      </w:tr>
      <w:tr w:rsidR="00200505" w:rsidRPr="00200505" w:rsidTr="00CD3938">
        <w:trPr>
          <w:cantSplit/>
          <w:trHeight w:val="280"/>
        </w:trPr>
        <w:tc>
          <w:tcPr>
            <w:tcW w:w="1702" w:type="dxa"/>
            <w:tcBorders>
              <w:top w:val="single" w:sz="4" w:space="0" w:color="auto"/>
              <w:bottom w:val="nil"/>
              <w:right w:val="double" w:sz="4" w:space="0" w:color="auto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  <w:t>Шумен</w:t>
            </w:r>
          </w:p>
        </w:tc>
        <w:tc>
          <w:tcPr>
            <w:tcW w:w="3469" w:type="dxa"/>
            <w:tcBorders>
              <w:bottom w:val="nil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200505">
              <w:rPr>
                <w:rFonts w:eastAsia="Times New Roman"/>
                <w:sz w:val="20"/>
                <w:szCs w:val="20"/>
                <w:lang w:val="en-US"/>
              </w:rPr>
              <w:t>18500</w:t>
            </w:r>
          </w:p>
        </w:tc>
        <w:tc>
          <w:tcPr>
            <w:tcW w:w="3760" w:type="dxa"/>
            <w:tcBorders>
              <w:bottom w:val="nil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sz w:val="20"/>
                <w:szCs w:val="20"/>
                <w:lang w:val="en-GB" w:eastAsia="en-US"/>
              </w:rPr>
              <w:t>10 380</w:t>
            </w:r>
          </w:p>
        </w:tc>
      </w:tr>
      <w:tr w:rsidR="00200505" w:rsidRPr="00200505" w:rsidTr="00CD3938">
        <w:trPr>
          <w:cantSplit/>
          <w:trHeight w:val="280"/>
        </w:trPr>
        <w:tc>
          <w:tcPr>
            <w:tcW w:w="1702" w:type="dxa"/>
            <w:tcBorders>
              <w:top w:val="single" w:sz="4" w:space="0" w:color="auto"/>
              <w:bottom w:val="nil"/>
              <w:right w:val="double" w:sz="4" w:space="0" w:color="auto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color w:val="000000"/>
                <w:sz w:val="20"/>
                <w:szCs w:val="20"/>
                <w:lang w:val="en-GB" w:eastAsia="en-US"/>
              </w:rPr>
              <w:t>Ямбол</w:t>
            </w:r>
          </w:p>
        </w:tc>
        <w:tc>
          <w:tcPr>
            <w:tcW w:w="3469" w:type="dxa"/>
            <w:tcBorders>
              <w:bottom w:val="nil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200505">
              <w:rPr>
                <w:rFonts w:eastAsia="Times New Roman"/>
                <w:sz w:val="20"/>
                <w:szCs w:val="20"/>
                <w:lang w:val="en-US"/>
              </w:rPr>
              <w:t>39150</w:t>
            </w:r>
          </w:p>
        </w:tc>
        <w:tc>
          <w:tcPr>
            <w:tcW w:w="3760" w:type="dxa"/>
            <w:tcBorders>
              <w:bottom w:val="nil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sz w:val="20"/>
                <w:szCs w:val="20"/>
                <w:lang w:val="en-GB" w:eastAsia="en-US"/>
              </w:rPr>
              <w:t>4 692</w:t>
            </w:r>
          </w:p>
        </w:tc>
      </w:tr>
      <w:tr w:rsidR="00200505" w:rsidRPr="00200505" w:rsidTr="00CD3938">
        <w:trPr>
          <w:cantSplit/>
          <w:trHeight w:val="311"/>
        </w:trPr>
        <w:tc>
          <w:tcPr>
            <w:tcW w:w="1702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00505" w:rsidRPr="00200505" w:rsidRDefault="00200505" w:rsidP="00CD3938">
            <w:pPr>
              <w:spacing w:before="40" w:after="40" w:line="240" w:lineRule="auto"/>
              <w:rPr>
                <w:rFonts w:eastAsia="Times New Roman"/>
                <w:sz w:val="18"/>
                <w:lang w:eastAsia="en-US"/>
              </w:rPr>
            </w:pPr>
            <w:r w:rsidRPr="00200505">
              <w:rPr>
                <w:rFonts w:eastAsia="Times New Roman"/>
                <w:sz w:val="18"/>
                <w:lang w:eastAsia="en-US"/>
              </w:rPr>
              <w:t>Общо</w:t>
            </w:r>
          </w:p>
        </w:tc>
        <w:tc>
          <w:tcPr>
            <w:tcW w:w="3469" w:type="dxa"/>
            <w:tcBorders>
              <w:top w:val="double" w:sz="4" w:space="0" w:color="auto"/>
              <w:bottom w:val="double" w:sz="4" w:space="0" w:color="auto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20"/>
                <w:szCs w:val="20"/>
                <w:lang w:eastAsia="en-US"/>
              </w:rPr>
            </w:pPr>
            <w:r w:rsidRPr="00200505">
              <w:rPr>
                <w:rFonts w:eastAsia="Times New Roman"/>
                <w:b/>
                <w:color w:val="000000"/>
                <w:sz w:val="20"/>
                <w:szCs w:val="20"/>
                <w:lang w:val="en-GB" w:eastAsia="en-US"/>
              </w:rPr>
              <w:t>636</w:t>
            </w:r>
            <w:r w:rsidRPr="00200505">
              <w:rPr>
                <w:rFonts w:eastAsia="Times New Roman"/>
                <w:b/>
                <w:color w:val="000000"/>
                <w:sz w:val="20"/>
                <w:szCs w:val="20"/>
                <w:lang w:eastAsia="en-US"/>
              </w:rPr>
              <w:t xml:space="preserve"> </w:t>
            </w:r>
            <w:r w:rsidRPr="00200505">
              <w:rPr>
                <w:rFonts w:eastAsia="Times New Roman"/>
                <w:b/>
                <w:color w:val="000000"/>
                <w:sz w:val="20"/>
                <w:szCs w:val="20"/>
                <w:lang w:val="en-GB" w:eastAsia="en-US"/>
              </w:rPr>
              <w:t>300</w:t>
            </w:r>
          </w:p>
        </w:tc>
        <w:tc>
          <w:tcPr>
            <w:tcW w:w="3760" w:type="dxa"/>
            <w:tcBorders>
              <w:top w:val="double" w:sz="4" w:space="0" w:color="auto"/>
              <w:bottom w:val="double" w:sz="4" w:space="0" w:color="auto"/>
            </w:tcBorders>
            <w:vAlign w:val="bottom"/>
          </w:tcPr>
          <w:p w:rsidR="00200505" w:rsidRPr="00200505" w:rsidRDefault="00200505" w:rsidP="00CD3938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val="en-GB" w:eastAsia="en-US"/>
              </w:rPr>
            </w:pPr>
            <w:r w:rsidRPr="00200505">
              <w:rPr>
                <w:rFonts w:eastAsia="Times New Roman"/>
                <w:b/>
                <w:bCs/>
                <w:sz w:val="20"/>
                <w:szCs w:val="20"/>
                <w:lang w:val="en-GB" w:eastAsia="en-US"/>
              </w:rPr>
              <w:t>153 027</w:t>
            </w:r>
          </w:p>
        </w:tc>
      </w:tr>
    </w:tbl>
    <w:p w:rsidR="00200505" w:rsidRDefault="00200505" w:rsidP="00CD3938">
      <w:pPr>
        <w:framePr w:w="8799" w:wrap="auto" w:hAnchor="text" w:x="1701"/>
        <w:rPr>
          <w:b/>
        </w:rPr>
        <w:sectPr w:rsidR="00200505" w:rsidSect="00F5659C">
          <w:pgSz w:w="11906" w:h="16838" w:code="9"/>
          <w:pgMar w:top="1096" w:right="1133" w:bottom="1418" w:left="1701" w:header="426" w:footer="397" w:gutter="0"/>
          <w:cols w:space="708"/>
          <w:docGrid w:linePitch="360"/>
        </w:sectPr>
      </w:pPr>
    </w:p>
    <w:p w:rsidR="00200505" w:rsidRDefault="00200505" w:rsidP="00552DDB">
      <w:pPr>
        <w:rPr>
          <w:b/>
        </w:rPr>
      </w:pPr>
    </w:p>
    <w:sectPr w:rsidR="00200505" w:rsidSect="00552DDB">
      <w:pgSz w:w="16838" w:h="11906" w:orient="landscape"/>
      <w:pgMar w:top="1440" w:right="1440" w:bottom="0" w:left="1560" w:header="708" w:footer="708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7D05" w:rsidRDefault="00C87D05" w:rsidP="00164B73">
      <w:pPr>
        <w:spacing w:after="0" w:line="240" w:lineRule="auto"/>
      </w:pPr>
      <w:r>
        <w:separator/>
      </w:r>
    </w:p>
  </w:endnote>
  <w:endnote w:type="continuationSeparator" w:id="0">
    <w:p w:rsidR="00C87D05" w:rsidRDefault="00C87D05" w:rsidP="00164B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7D05" w:rsidRDefault="00C87D05" w:rsidP="00164B73">
      <w:pPr>
        <w:spacing w:after="0" w:line="240" w:lineRule="auto"/>
      </w:pPr>
      <w:r>
        <w:separator/>
      </w:r>
    </w:p>
  </w:footnote>
  <w:footnote w:type="continuationSeparator" w:id="0">
    <w:p w:rsidR="00C87D05" w:rsidRDefault="00C87D05" w:rsidP="00164B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6D42" w:rsidRPr="001E349F" w:rsidRDefault="00216D42" w:rsidP="004147D1">
    <w:pPr>
      <w:pStyle w:val="a3"/>
      <w:spacing w:line="312" w:lineRule="auto"/>
      <w:ind w:firstLine="2124"/>
      <w:rPr>
        <w:rFonts w:ascii="Calibri" w:hAnsi="Calibri"/>
        <w:b/>
        <w:strike/>
        <w:color w:val="FF0000"/>
        <w:lang w:val="en-US"/>
      </w:rPr>
    </w:pPr>
    <w:r w:rsidRPr="001E349F">
      <w:rPr>
        <w:rFonts w:ascii="Calibri" w:hAnsi="Calibri"/>
        <w:b/>
        <w:strike/>
        <w:color w:val="FF0000"/>
      </w:rP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E2C09"/>
    <w:multiLevelType w:val="hybridMultilevel"/>
    <w:tmpl w:val="3A207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1570AD"/>
    <w:multiLevelType w:val="hybridMultilevel"/>
    <w:tmpl w:val="E2349932"/>
    <w:lvl w:ilvl="0" w:tplc="8340978C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3D6452"/>
    <w:multiLevelType w:val="hybridMultilevel"/>
    <w:tmpl w:val="BA528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7101C4"/>
    <w:multiLevelType w:val="hybridMultilevel"/>
    <w:tmpl w:val="B8C01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709255F"/>
    <w:multiLevelType w:val="multilevel"/>
    <w:tmpl w:val="3AF8A456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">
    <w:nsid w:val="0B934B05"/>
    <w:multiLevelType w:val="multilevel"/>
    <w:tmpl w:val="0B934B0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62C4946"/>
    <w:multiLevelType w:val="hybridMultilevel"/>
    <w:tmpl w:val="78BEA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0A28CA"/>
    <w:multiLevelType w:val="multilevel"/>
    <w:tmpl w:val="250A28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color w:val="000000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>
    <w:nsid w:val="28882432"/>
    <w:multiLevelType w:val="hybridMultilevel"/>
    <w:tmpl w:val="7F181E0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EA83230"/>
    <w:multiLevelType w:val="multilevel"/>
    <w:tmpl w:val="2EA83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6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360232C"/>
    <w:multiLevelType w:val="hybridMultilevel"/>
    <w:tmpl w:val="F580E0A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4F14205"/>
    <w:multiLevelType w:val="multilevel"/>
    <w:tmpl w:val="34F1420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6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80F4452"/>
    <w:multiLevelType w:val="hybridMultilevel"/>
    <w:tmpl w:val="9B66073C"/>
    <w:lvl w:ilvl="0" w:tplc="750CC264">
      <w:start w:val="4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3C6103FB"/>
    <w:multiLevelType w:val="multilevel"/>
    <w:tmpl w:val="3C6103FB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CC47388"/>
    <w:multiLevelType w:val="hybridMultilevel"/>
    <w:tmpl w:val="CF2C5F1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0C0508D"/>
    <w:multiLevelType w:val="hybridMultilevel"/>
    <w:tmpl w:val="754687B4"/>
    <w:lvl w:ilvl="0" w:tplc="9D762C58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A974DB8"/>
    <w:multiLevelType w:val="hybridMultilevel"/>
    <w:tmpl w:val="BEE2715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C3F444F"/>
    <w:multiLevelType w:val="multilevel"/>
    <w:tmpl w:val="4C3F444F"/>
    <w:lvl w:ilvl="0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>
    <w:nsid w:val="4CA75631"/>
    <w:multiLevelType w:val="multilevel"/>
    <w:tmpl w:val="8108B15C"/>
    <w:lvl w:ilvl="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4561E95"/>
    <w:multiLevelType w:val="multilevel"/>
    <w:tmpl w:val="EA881C5A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540"/>
      </w:pPr>
      <w:rPr>
        <w:rFonts w:hint="default"/>
        <w:u w:val="single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u w:val="none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u w:val="single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u w:val="single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u w:val="single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u w:val="single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u w:val="single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u w:val="single"/>
      </w:rPr>
    </w:lvl>
  </w:abstractNum>
  <w:abstractNum w:abstractNumId="20">
    <w:nsid w:val="561DA7AA"/>
    <w:multiLevelType w:val="singleLevel"/>
    <w:tmpl w:val="561DA7AA"/>
    <w:lvl w:ilvl="0">
      <w:start w:val="8"/>
      <w:numFmt w:val="decimal"/>
      <w:suff w:val="space"/>
      <w:lvlText w:val="%1."/>
      <w:lvlJc w:val="left"/>
    </w:lvl>
  </w:abstractNum>
  <w:abstractNum w:abstractNumId="21">
    <w:nsid w:val="59195DB3"/>
    <w:multiLevelType w:val="multilevel"/>
    <w:tmpl w:val="9E8A99B6"/>
    <w:lvl w:ilvl="0">
      <w:start w:val="6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hint="default"/>
      </w:rPr>
    </w:lvl>
    <w:lvl w:ilvl="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">
    <w:nsid w:val="5C493371"/>
    <w:multiLevelType w:val="multilevel"/>
    <w:tmpl w:val="8108B15C"/>
    <w:lvl w:ilvl="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4CD563D"/>
    <w:multiLevelType w:val="hybridMultilevel"/>
    <w:tmpl w:val="55E8283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AC43C9F"/>
    <w:multiLevelType w:val="hybridMultilevel"/>
    <w:tmpl w:val="AB1CF734"/>
    <w:lvl w:ilvl="0" w:tplc="750CC264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DC74285"/>
    <w:multiLevelType w:val="hybridMultilevel"/>
    <w:tmpl w:val="5F1411F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FDF7E56"/>
    <w:multiLevelType w:val="hybridMultilevel"/>
    <w:tmpl w:val="0874BCC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3CF12D8"/>
    <w:multiLevelType w:val="hybridMultilevel"/>
    <w:tmpl w:val="1602BEC4"/>
    <w:lvl w:ilvl="0" w:tplc="55B2E3DC">
      <w:start w:val="1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C186703"/>
    <w:multiLevelType w:val="hybridMultilevel"/>
    <w:tmpl w:val="6B4E288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7"/>
  </w:num>
  <w:num w:numId="3">
    <w:abstractNumId w:val="5"/>
  </w:num>
  <w:num w:numId="4">
    <w:abstractNumId w:val="2"/>
  </w:num>
  <w:num w:numId="5">
    <w:abstractNumId w:val="28"/>
  </w:num>
  <w:num w:numId="6">
    <w:abstractNumId w:val="6"/>
  </w:num>
  <w:num w:numId="7">
    <w:abstractNumId w:val="3"/>
  </w:num>
  <w:num w:numId="8">
    <w:abstractNumId w:val="16"/>
  </w:num>
  <w:num w:numId="9">
    <w:abstractNumId w:val="10"/>
  </w:num>
  <w:num w:numId="10">
    <w:abstractNumId w:val="0"/>
  </w:num>
  <w:num w:numId="11">
    <w:abstractNumId w:val="25"/>
  </w:num>
  <w:num w:numId="12">
    <w:abstractNumId w:val="13"/>
  </w:num>
  <w:num w:numId="13">
    <w:abstractNumId w:val="11"/>
  </w:num>
  <w:num w:numId="14">
    <w:abstractNumId w:val="24"/>
  </w:num>
  <w:num w:numId="15">
    <w:abstractNumId w:val="9"/>
  </w:num>
  <w:num w:numId="16">
    <w:abstractNumId w:val="17"/>
  </w:num>
  <w:num w:numId="17">
    <w:abstractNumId w:val="21"/>
  </w:num>
  <w:num w:numId="18">
    <w:abstractNumId w:val="23"/>
  </w:num>
  <w:num w:numId="19">
    <w:abstractNumId w:val="12"/>
  </w:num>
  <w:num w:numId="20">
    <w:abstractNumId w:val="15"/>
  </w:num>
  <w:num w:numId="21">
    <w:abstractNumId w:val="19"/>
  </w:num>
  <w:num w:numId="22">
    <w:abstractNumId w:val="1"/>
  </w:num>
  <w:num w:numId="23">
    <w:abstractNumId w:val="22"/>
  </w:num>
  <w:num w:numId="24">
    <w:abstractNumId w:val="4"/>
  </w:num>
  <w:num w:numId="25">
    <w:abstractNumId w:val="27"/>
  </w:num>
  <w:num w:numId="26">
    <w:abstractNumId w:val="14"/>
  </w:num>
  <w:num w:numId="27">
    <w:abstractNumId w:val="8"/>
  </w:num>
  <w:num w:numId="28">
    <w:abstractNumId w:val="18"/>
  </w:num>
  <w:num w:numId="29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GrammaticalErrors/>
  <w:documentProtection w:formatting="1" w:enforcement="0"/>
  <w:defaultTabStop w:val="708"/>
  <w:hyphenationZone w:val="425"/>
  <w:evenAndOddHeaders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164B73"/>
    <w:rsid w:val="000000A5"/>
    <w:rsid w:val="00066A17"/>
    <w:rsid w:val="00080434"/>
    <w:rsid w:val="000974D9"/>
    <w:rsid w:val="000B5057"/>
    <w:rsid w:val="00103D3A"/>
    <w:rsid w:val="0012794C"/>
    <w:rsid w:val="00152022"/>
    <w:rsid w:val="00164B73"/>
    <w:rsid w:val="00177257"/>
    <w:rsid w:val="001C3D84"/>
    <w:rsid w:val="001D1852"/>
    <w:rsid w:val="001E349F"/>
    <w:rsid w:val="001F3B25"/>
    <w:rsid w:val="00200505"/>
    <w:rsid w:val="00202CE8"/>
    <w:rsid w:val="00215A09"/>
    <w:rsid w:val="00216D42"/>
    <w:rsid w:val="00221390"/>
    <w:rsid w:val="00264A2C"/>
    <w:rsid w:val="00284282"/>
    <w:rsid w:val="00290C08"/>
    <w:rsid w:val="002B6A9D"/>
    <w:rsid w:val="002E0F64"/>
    <w:rsid w:val="002E33C2"/>
    <w:rsid w:val="002E77A7"/>
    <w:rsid w:val="003074E2"/>
    <w:rsid w:val="003303FA"/>
    <w:rsid w:val="003372E4"/>
    <w:rsid w:val="00366364"/>
    <w:rsid w:val="003869A0"/>
    <w:rsid w:val="003A27CA"/>
    <w:rsid w:val="003A5BD7"/>
    <w:rsid w:val="003A7114"/>
    <w:rsid w:val="003C5C0E"/>
    <w:rsid w:val="003D32D1"/>
    <w:rsid w:val="00413AAF"/>
    <w:rsid w:val="004147D1"/>
    <w:rsid w:val="004250CE"/>
    <w:rsid w:val="00450319"/>
    <w:rsid w:val="004671F3"/>
    <w:rsid w:val="00483103"/>
    <w:rsid w:val="004868B7"/>
    <w:rsid w:val="004A2BCB"/>
    <w:rsid w:val="004B33D3"/>
    <w:rsid w:val="004D780E"/>
    <w:rsid w:val="004E38CA"/>
    <w:rsid w:val="005153A6"/>
    <w:rsid w:val="00522BD3"/>
    <w:rsid w:val="00545209"/>
    <w:rsid w:val="00545F4B"/>
    <w:rsid w:val="00552DDB"/>
    <w:rsid w:val="00555984"/>
    <w:rsid w:val="00567F2D"/>
    <w:rsid w:val="005C3A4E"/>
    <w:rsid w:val="005D020E"/>
    <w:rsid w:val="00605558"/>
    <w:rsid w:val="0061251A"/>
    <w:rsid w:val="00617C57"/>
    <w:rsid w:val="00624F50"/>
    <w:rsid w:val="00633023"/>
    <w:rsid w:val="00693BB6"/>
    <w:rsid w:val="006E3652"/>
    <w:rsid w:val="00703002"/>
    <w:rsid w:val="0072489F"/>
    <w:rsid w:val="007502C5"/>
    <w:rsid w:val="00752D06"/>
    <w:rsid w:val="00771AFC"/>
    <w:rsid w:val="0077535A"/>
    <w:rsid w:val="00781B37"/>
    <w:rsid w:val="007C12AD"/>
    <w:rsid w:val="008A11D9"/>
    <w:rsid w:val="008B448C"/>
    <w:rsid w:val="008C3C41"/>
    <w:rsid w:val="008D2DF5"/>
    <w:rsid w:val="008F26BF"/>
    <w:rsid w:val="0090571F"/>
    <w:rsid w:val="00974E9E"/>
    <w:rsid w:val="009821E7"/>
    <w:rsid w:val="00994702"/>
    <w:rsid w:val="009B0408"/>
    <w:rsid w:val="009B0973"/>
    <w:rsid w:val="009C346F"/>
    <w:rsid w:val="00A363AA"/>
    <w:rsid w:val="00A85113"/>
    <w:rsid w:val="00AB645C"/>
    <w:rsid w:val="00AC1AA5"/>
    <w:rsid w:val="00B37209"/>
    <w:rsid w:val="00B605EC"/>
    <w:rsid w:val="00B763A7"/>
    <w:rsid w:val="00BB5BC9"/>
    <w:rsid w:val="00BC15B8"/>
    <w:rsid w:val="00BD7633"/>
    <w:rsid w:val="00BF31C9"/>
    <w:rsid w:val="00C1007A"/>
    <w:rsid w:val="00C57EA2"/>
    <w:rsid w:val="00C7391A"/>
    <w:rsid w:val="00C87D05"/>
    <w:rsid w:val="00CA11A8"/>
    <w:rsid w:val="00CD3938"/>
    <w:rsid w:val="00CE2830"/>
    <w:rsid w:val="00CE3320"/>
    <w:rsid w:val="00CF1618"/>
    <w:rsid w:val="00D0243E"/>
    <w:rsid w:val="00D24E51"/>
    <w:rsid w:val="00D2601C"/>
    <w:rsid w:val="00D56C0D"/>
    <w:rsid w:val="00DA0B03"/>
    <w:rsid w:val="00DB3D3C"/>
    <w:rsid w:val="00DC7A4B"/>
    <w:rsid w:val="00DD6C90"/>
    <w:rsid w:val="00E22C06"/>
    <w:rsid w:val="00E52DD2"/>
    <w:rsid w:val="00EB544F"/>
    <w:rsid w:val="00EB7F37"/>
    <w:rsid w:val="00EC1AF4"/>
    <w:rsid w:val="00EC2D5F"/>
    <w:rsid w:val="00EE1772"/>
    <w:rsid w:val="00EF4488"/>
    <w:rsid w:val="00EF770D"/>
    <w:rsid w:val="00F5659C"/>
    <w:rsid w:val="00F94D89"/>
    <w:rsid w:val="00FA2B7E"/>
    <w:rsid w:val="00FB7303"/>
    <w:rsid w:val="00FF64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4B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4">
    <w:name w:val="Горен колонтитул Знак"/>
    <w:basedOn w:val="a0"/>
    <w:link w:val="a3"/>
    <w:uiPriority w:val="99"/>
    <w:rsid w:val="00164B73"/>
  </w:style>
  <w:style w:type="paragraph" w:styleId="a5">
    <w:name w:val="footer"/>
    <w:basedOn w:val="a"/>
    <w:link w:val="a6"/>
    <w:uiPriority w:val="99"/>
    <w:unhideWhenUsed/>
    <w:rsid w:val="00164B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6">
    <w:name w:val="Долен колонтитул Знак"/>
    <w:basedOn w:val="a0"/>
    <w:link w:val="a5"/>
    <w:uiPriority w:val="99"/>
    <w:rsid w:val="00164B73"/>
  </w:style>
  <w:style w:type="paragraph" w:styleId="a7">
    <w:name w:val="Balloon Text"/>
    <w:basedOn w:val="a"/>
    <w:link w:val="a8"/>
    <w:uiPriority w:val="99"/>
    <w:semiHidden/>
    <w:unhideWhenUsed/>
    <w:rsid w:val="00164B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Изнесен текст Знак"/>
    <w:link w:val="a7"/>
    <w:uiPriority w:val="99"/>
    <w:semiHidden/>
    <w:rsid w:val="00164B73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B605EC"/>
    <w:pPr>
      <w:suppressAutoHyphens/>
      <w:autoSpaceDN w:val="0"/>
      <w:spacing w:after="0" w:line="240" w:lineRule="auto"/>
      <w:ind w:left="720"/>
      <w:textAlignment w:val="baseline"/>
    </w:pPr>
  </w:style>
  <w:style w:type="character" w:customStyle="1" w:styleId="Char1Char">
    <w:name w:val="Char1 Знак Знак Char"/>
    <w:link w:val="Char1"/>
    <w:rsid w:val="00CE3320"/>
    <w:rPr>
      <w:rFonts w:ascii="Tahoma" w:hAnsi="Tahoma"/>
      <w:sz w:val="24"/>
      <w:szCs w:val="24"/>
      <w:lang w:val="pl-PL" w:eastAsia="pl-PL"/>
    </w:rPr>
  </w:style>
  <w:style w:type="paragraph" w:customStyle="1" w:styleId="Char1">
    <w:name w:val="Char1 Знак Знак"/>
    <w:basedOn w:val="a"/>
    <w:link w:val="Char1Char"/>
    <w:rsid w:val="00CE3320"/>
    <w:pPr>
      <w:tabs>
        <w:tab w:val="left" w:pos="709"/>
      </w:tabs>
      <w:spacing w:after="0" w:line="240" w:lineRule="auto"/>
    </w:pPr>
    <w:rPr>
      <w:rFonts w:ascii="Tahoma" w:hAnsi="Tahoma"/>
      <w:lang w:val="pl-PL" w:eastAsia="pl-PL"/>
    </w:rPr>
  </w:style>
  <w:style w:type="paragraph" w:customStyle="1" w:styleId="PointDouble2">
    <w:name w:val="PointDouble 2"/>
    <w:basedOn w:val="a"/>
    <w:rsid w:val="00CE3320"/>
    <w:pPr>
      <w:tabs>
        <w:tab w:val="left" w:pos="1984"/>
      </w:tabs>
      <w:spacing w:before="120" w:after="120" w:line="240" w:lineRule="auto"/>
      <w:ind w:left="2551" w:hanging="1134"/>
      <w:jc w:val="both"/>
    </w:pPr>
    <w:rPr>
      <w:szCs w:val="22"/>
      <w:lang w:val="en-GB" w:eastAsia="en-GB"/>
    </w:rPr>
  </w:style>
  <w:style w:type="paragraph" w:customStyle="1" w:styleId="Point1">
    <w:name w:val="Point 1"/>
    <w:basedOn w:val="a"/>
    <w:rsid w:val="00CE3320"/>
    <w:pPr>
      <w:spacing w:before="120" w:after="120" w:line="240" w:lineRule="auto"/>
      <w:ind w:left="1417" w:hanging="567"/>
      <w:jc w:val="both"/>
    </w:pPr>
    <w:rPr>
      <w:szCs w:val="22"/>
      <w:lang w:val="en-GB"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264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0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HWFC@bfsa.bg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32A463-A2FD-433F-A9F1-55AD542C07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5809</Words>
  <Characters>33117</Characters>
  <Application>Microsoft Office Word</Application>
  <DocSecurity>0</DocSecurity>
  <Lines>275</Lines>
  <Paragraphs>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BFSA</Company>
  <LinksUpToDate>false</LinksUpToDate>
  <CharactersWithSpaces>38849</CharactersWithSpaces>
  <SharedDoc>false</SharedDoc>
  <HLinks>
    <vt:vector size="6" baseType="variant">
      <vt:variant>
        <vt:i4>5177441</vt:i4>
      </vt:variant>
      <vt:variant>
        <vt:i4>0</vt:i4>
      </vt:variant>
      <vt:variant>
        <vt:i4>0</vt:i4>
      </vt:variant>
      <vt:variant>
        <vt:i4>5</vt:i4>
      </vt:variant>
      <vt:variant>
        <vt:lpwstr>mailto:AHWFC@bfsa.bg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Chichekov, Stoycho</dc:creator>
  <cp:lastModifiedBy>dell</cp:lastModifiedBy>
  <cp:revision>2</cp:revision>
  <dcterms:created xsi:type="dcterms:W3CDTF">2019-02-24T06:52:00Z</dcterms:created>
  <dcterms:modified xsi:type="dcterms:W3CDTF">2019-02-24T06:52:00Z</dcterms:modified>
</cp:coreProperties>
</file>