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0703" w:rsidRDefault="00140703">
      <w:pPr>
        <w:spacing w:line="360" w:lineRule="auto"/>
        <w:ind w:left="5103"/>
        <w:rPr>
          <w:b/>
          <w:i/>
          <w:sz w:val="24"/>
          <w:lang w:val="en-US"/>
        </w:rPr>
      </w:pPr>
    </w:p>
    <w:p w:rsidR="00BD1512" w:rsidRDefault="00BD1512">
      <w:pPr>
        <w:spacing w:line="360" w:lineRule="auto"/>
        <w:ind w:left="5103"/>
        <w:rPr>
          <w:b/>
          <w:i/>
          <w:sz w:val="24"/>
          <w:lang w:val="en-US"/>
        </w:rPr>
      </w:pPr>
    </w:p>
    <w:p w:rsidR="00BD1512" w:rsidRDefault="00BD1512">
      <w:pPr>
        <w:spacing w:line="360" w:lineRule="auto"/>
        <w:ind w:left="5103"/>
        <w:rPr>
          <w:b/>
          <w:i/>
          <w:sz w:val="24"/>
          <w:lang w:val="en-US"/>
        </w:rPr>
      </w:pPr>
    </w:p>
    <w:p w:rsidR="00C11A93" w:rsidRDefault="00C11A93">
      <w:pPr>
        <w:spacing w:line="360" w:lineRule="auto"/>
        <w:ind w:left="5103"/>
        <w:rPr>
          <w:b/>
          <w:i/>
          <w:sz w:val="24"/>
          <w:lang w:val="en-US"/>
        </w:rPr>
      </w:pPr>
    </w:p>
    <w:p w:rsidR="00C11A93" w:rsidRDefault="00C11A93">
      <w:pPr>
        <w:spacing w:line="360" w:lineRule="auto"/>
        <w:ind w:left="5103"/>
        <w:rPr>
          <w:b/>
          <w:i/>
          <w:sz w:val="24"/>
          <w:lang w:val="en-US"/>
        </w:rPr>
      </w:pPr>
    </w:p>
    <w:p w:rsidR="00C11A93" w:rsidRPr="00426311" w:rsidRDefault="00C11A93">
      <w:pPr>
        <w:spacing w:line="360" w:lineRule="auto"/>
        <w:ind w:left="5103"/>
        <w:rPr>
          <w:b/>
          <w:i/>
          <w:sz w:val="24"/>
          <w:lang w:val="en-US"/>
        </w:rPr>
      </w:pPr>
    </w:p>
    <w:p w:rsidR="004C57E4" w:rsidRPr="003B1544" w:rsidRDefault="004C57E4" w:rsidP="003B1544">
      <w:pPr>
        <w:spacing w:line="360" w:lineRule="auto"/>
        <w:ind w:left="5823" w:firstLine="657"/>
        <w:rPr>
          <w:b/>
          <w:i/>
          <w:sz w:val="24"/>
          <w:lang w:val="en-US"/>
        </w:rPr>
      </w:pPr>
      <w:r w:rsidRPr="00426311">
        <w:rPr>
          <w:b/>
          <w:i/>
          <w:sz w:val="24"/>
          <w:lang w:val="bg-BG"/>
        </w:rPr>
        <w:t xml:space="preserve">Приложение №  </w:t>
      </w:r>
      <w:r w:rsidR="003B1544">
        <w:rPr>
          <w:b/>
          <w:i/>
          <w:sz w:val="24"/>
          <w:lang w:val="en-US"/>
        </w:rPr>
        <w:t>21</w:t>
      </w:r>
    </w:p>
    <w:p w:rsidR="004C57E4" w:rsidRPr="00426311" w:rsidRDefault="004C57E4">
      <w:pPr>
        <w:jc w:val="both"/>
        <w:rPr>
          <w:b/>
          <w:sz w:val="24"/>
          <w:lang w:val="bg-BG"/>
        </w:rPr>
      </w:pPr>
    </w:p>
    <w:p w:rsidR="004C57E4" w:rsidRPr="00426311" w:rsidRDefault="004C57E4">
      <w:pPr>
        <w:jc w:val="both"/>
        <w:rPr>
          <w:b/>
          <w:sz w:val="24"/>
          <w:lang w:val="bg-BG"/>
        </w:rPr>
      </w:pPr>
    </w:p>
    <w:p w:rsidR="004C57E4" w:rsidRPr="00426311" w:rsidRDefault="004C57E4">
      <w:pPr>
        <w:jc w:val="both"/>
        <w:rPr>
          <w:b/>
          <w:sz w:val="24"/>
          <w:lang w:val="bg-BG"/>
        </w:rPr>
      </w:pPr>
    </w:p>
    <w:p w:rsidR="004C57E4" w:rsidRPr="00426311" w:rsidRDefault="004C57E4">
      <w:pPr>
        <w:jc w:val="both"/>
        <w:rPr>
          <w:b/>
          <w:sz w:val="24"/>
          <w:lang w:val="bg-BG"/>
        </w:rPr>
      </w:pPr>
    </w:p>
    <w:p w:rsidR="004C57E4" w:rsidRPr="00426311" w:rsidRDefault="004C57E4">
      <w:pPr>
        <w:jc w:val="both"/>
        <w:rPr>
          <w:b/>
          <w:sz w:val="24"/>
          <w:lang w:val="bg-BG"/>
        </w:rPr>
      </w:pPr>
    </w:p>
    <w:p w:rsidR="004C57E4" w:rsidRPr="00426311" w:rsidRDefault="004C57E4">
      <w:pPr>
        <w:spacing w:line="360" w:lineRule="auto"/>
        <w:jc w:val="center"/>
        <w:rPr>
          <w:b/>
          <w:szCs w:val="28"/>
          <w:lang w:val="bg-BG"/>
        </w:rPr>
      </w:pPr>
      <w:r w:rsidRPr="00426311">
        <w:rPr>
          <w:b/>
          <w:szCs w:val="28"/>
          <w:lang w:val="bg-BG"/>
        </w:rPr>
        <w:t>ПРОГРАМА</w:t>
      </w:r>
    </w:p>
    <w:p w:rsidR="00EA3791" w:rsidRPr="00426311" w:rsidRDefault="004C57E4">
      <w:pPr>
        <w:spacing w:line="360" w:lineRule="auto"/>
        <w:jc w:val="center"/>
        <w:rPr>
          <w:b/>
          <w:sz w:val="24"/>
          <w:lang w:val="bg-BG"/>
        </w:rPr>
      </w:pPr>
      <w:r w:rsidRPr="00426311">
        <w:rPr>
          <w:b/>
          <w:sz w:val="24"/>
          <w:lang w:val="bg-BG"/>
        </w:rPr>
        <w:t xml:space="preserve">ЗА </w:t>
      </w:r>
    </w:p>
    <w:p w:rsidR="004C57E4" w:rsidRPr="00426311" w:rsidRDefault="004C57E4">
      <w:pPr>
        <w:spacing w:line="360" w:lineRule="auto"/>
        <w:jc w:val="center"/>
        <w:rPr>
          <w:b/>
          <w:sz w:val="24"/>
          <w:lang w:val="bg-BG"/>
        </w:rPr>
      </w:pPr>
      <w:r w:rsidRPr="00426311">
        <w:rPr>
          <w:b/>
          <w:sz w:val="24"/>
          <w:lang w:val="bg-BG"/>
        </w:rPr>
        <w:t xml:space="preserve">НАДЗОР НА БОЛЕСТТА ШАП ПО ЧИФТОКОПИТНИ ЖИВОТНИ </w:t>
      </w:r>
    </w:p>
    <w:p w:rsidR="004C57E4" w:rsidRPr="00426311" w:rsidRDefault="00EA3791">
      <w:pPr>
        <w:spacing w:line="360" w:lineRule="auto"/>
        <w:jc w:val="center"/>
        <w:rPr>
          <w:b/>
          <w:sz w:val="24"/>
          <w:lang w:val="bg-BG"/>
        </w:rPr>
      </w:pPr>
      <w:r w:rsidRPr="00426311">
        <w:rPr>
          <w:b/>
          <w:sz w:val="24"/>
          <w:lang w:val="bg-BG"/>
        </w:rPr>
        <w:t xml:space="preserve">В </w:t>
      </w:r>
      <w:r w:rsidR="007E5DDB">
        <w:rPr>
          <w:b/>
          <w:sz w:val="24"/>
          <w:lang w:val="bg-BG"/>
        </w:rPr>
        <w:t>БЪЛГАРИЯ ПРЕЗ 2019</w:t>
      </w:r>
      <w:r w:rsidR="004C57E4" w:rsidRPr="00426311">
        <w:rPr>
          <w:b/>
          <w:sz w:val="24"/>
          <w:lang w:val="bg-BG"/>
        </w:rPr>
        <w:t xml:space="preserve"> </w:t>
      </w:r>
      <w:r w:rsidR="007E5DDB">
        <w:rPr>
          <w:b/>
          <w:sz w:val="24"/>
          <w:lang w:val="bg-BG"/>
        </w:rPr>
        <w:t>– 2021</w:t>
      </w:r>
      <w:r w:rsidRPr="00426311">
        <w:rPr>
          <w:b/>
          <w:sz w:val="24"/>
          <w:lang w:val="bg-BG"/>
        </w:rPr>
        <w:t xml:space="preserve"> </w:t>
      </w:r>
      <w:r w:rsidR="004C57E4" w:rsidRPr="00426311">
        <w:rPr>
          <w:b/>
          <w:sz w:val="24"/>
          <w:lang w:val="bg-BG"/>
        </w:rPr>
        <w:t>г.</w:t>
      </w:r>
    </w:p>
    <w:p w:rsidR="004C57E4" w:rsidRDefault="004C57E4">
      <w:pPr>
        <w:jc w:val="both"/>
        <w:rPr>
          <w:b/>
          <w:sz w:val="24"/>
          <w:lang w:val="bg-BG"/>
        </w:rPr>
      </w:pPr>
    </w:p>
    <w:p w:rsidR="00C11A93" w:rsidRPr="00426311" w:rsidRDefault="00C11A93">
      <w:pPr>
        <w:jc w:val="both"/>
        <w:rPr>
          <w:b/>
          <w:sz w:val="24"/>
          <w:lang w:val="bg-BG"/>
        </w:rPr>
      </w:pPr>
    </w:p>
    <w:p w:rsidR="004C57E4" w:rsidRPr="00426311" w:rsidRDefault="004C57E4">
      <w:pPr>
        <w:jc w:val="both"/>
        <w:rPr>
          <w:b/>
          <w:sz w:val="24"/>
          <w:lang w:val="bg-BG"/>
        </w:rPr>
      </w:pPr>
    </w:p>
    <w:p w:rsidR="004C57E4" w:rsidRPr="00426311" w:rsidRDefault="004C57E4">
      <w:pPr>
        <w:numPr>
          <w:ilvl w:val="0"/>
          <w:numId w:val="1"/>
        </w:numPr>
        <w:tabs>
          <w:tab w:val="clear" w:pos="720"/>
          <w:tab w:val="left" w:pos="360"/>
        </w:tabs>
        <w:ind w:hanging="720"/>
        <w:jc w:val="both"/>
        <w:rPr>
          <w:b/>
          <w:sz w:val="24"/>
          <w:lang w:val="bg-BG"/>
        </w:rPr>
      </w:pPr>
      <w:r w:rsidRPr="00426311">
        <w:rPr>
          <w:b/>
          <w:sz w:val="24"/>
          <w:lang w:val="bg-BG"/>
        </w:rPr>
        <w:t xml:space="preserve">Идентификация на програмата </w:t>
      </w:r>
    </w:p>
    <w:p w:rsidR="004C57E4" w:rsidRPr="00426311" w:rsidRDefault="004C57E4">
      <w:pPr>
        <w:jc w:val="both"/>
        <w:rPr>
          <w:sz w:val="24"/>
          <w:lang w:val="bg-BG"/>
        </w:rPr>
      </w:pPr>
    </w:p>
    <w:p w:rsidR="004C57E4" w:rsidRPr="00426311" w:rsidRDefault="004C57E4">
      <w:pPr>
        <w:ind w:firstLine="720"/>
        <w:jc w:val="both"/>
        <w:rPr>
          <w:b/>
          <w:sz w:val="24"/>
          <w:lang w:val="bg-BG"/>
        </w:rPr>
      </w:pPr>
      <w:r w:rsidRPr="00426311">
        <w:rPr>
          <w:sz w:val="24"/>
          <w:lang w:val="bg-BG"/>
        </w:rPr>
        <w:t xml:space="preserve">Държава членка: </w:t>
      </w:r>
      <w:r w:rsidRPr="00426311">
        <w:rPr>
          <w:b/>
          <w:sz w:val="24"/>
          <w:lang w:val="bg-BG"/>
        </w:rPr>
        <w:t>Република България</w:t>
      </w:r>
    </w:p>
    <w:p w:rsidR="004C57E4" w:rsidRPr="00426311" w:rsidRDefault="004C57E4">
      <w:pPr>
        <w:jc w:val="both"/>
        <w:rPr>
          <w:sz w:val="24"/>
          <w:lang w:val="bg-BG"/>
        </w:rPr>
      </w:pPr>
    </w:p>
    <w:p w:rsidR="004C57E4" w:rsidRPr="00426311" w:rsidRDefault="004C57E4">
      <w:pPr>
        <w:ind w:firstLine="720"/>
        <w:jc w:val="both"/>
        <w:rPr>
          <w:b/>
          <w:sz w:val="24"/>
          <w:lang w:val="bg-BG"/>
        </w:rPr>
      </w:pPr>
      <w:r w:rsidRPr="00426311">
        <w:rPr>
          <w:sz w:val="24"/>
          <w:lang w:val="bg-BG"/>
        </w:rPr>
        <w:t xml:space="preserve">Заболяване: </w:t>
      </w:r>
      <w:r w:rsidRPr="00426311">
        <w:rPr>
          <w:b/>
          <w:sz w:val="24"/>
          <w:lang w:val="bg-BG"/>
        </w:rPr>
        <w:t xml:space="preserve">Шап по чифтокопитните животни </w:t>
      </w:r>
    </w:p>
    <w:p w:rsidR="004C57E4" w:rsidRPr="00426311" w:rsidRDefault="004C57E4">
      <w:pPr>
        <w:jc w:val="both"/>
        <w:rPr>
          <w:sz w:val="24"/>
          <w:lang w:val="bg-BG"/>
        </w:rPr>
      </w:pPr>
    </w:p>
    <w:p w:rsidR="004C57E4" w:rsidRPr="00426311" w:rsidRDefault="004C57E4">
      <w:pPr>
        <w:ind w:firstLine="720"/>
        <w:jc w:val="both"/>
        <w:rPr>
          <w:b/>
          <w:sz w:val="24"/>
          <w:lang w:val="bg-BG"/>
        </w:rPr>
      </w:pPr>
      <w:r w:rsidRPr="00426311">
        <w:rPr>
          <w:sz w:val="24"/>
          <w:lang w:val="bg-BG"/>
        </w:rPr>
        <w:t xml:space="preserve">Период на изпълнение: </w:t>
      </w:r>
      <w:r w:rsidR="00964937">
        <w:rPr>
          <w:b/>
          <w:sz w:val="24"/>
          <w:lang w:val="bg-BG"/>
        </w:rPr>
        <w:t>2019 – 2021</w:t>
      </w:r>
      <w:r w:rsidR="00EA3791" w:rsidRPr="00426311">
        <w:rPr>
          <w:b/>
          <w:sz w:val="24"/>
          <w:lang w:val="bg-BG"/>
        </w:rPr>
        <w:t xml:space="preserve"> г. </w:t>
      </w:r>
    </w:p>
    <w:p w:rsidR="004C57E4" w:rsidRPr="00426311" w:rsidRDefault="004C57E4">
      <w:pPr>
        <w:ind w:firstLine="720"/>
        <w:jc w:val="both"/>
        <w:rPr>
          <w:sz w:val="24"/>
          <w:lang w:val="bg-BG"/>
        </w:rPr>
      </w:pPr>
    </w:p>
    <w:p w:rsidR="004C57E4" w:rsidRPr="00426311" w:rsidRDefault="004C57E4">
      <w:pPr>
        <w:suppressAutoHyphens/>
        <w:jc w:val="both"/>
        <w:rPr>
          <w:sz w:val="24"/>
          <w:lang w:val="bg-BG"/>
        </w:rPr>
      </w:pPr>
      <w:r w:rsidRPr="00426311">
        <w:rPr>
          <w:b/>
          <w:sz w:val="24"/>
          <w:lang w:val="bg-BG"/>
        </w:rPr>
        <w:t xml:space="preserve">Референции към този документ: </w:t>
      </w:r>
      <w:r w:rsidRPr="00426311">
        <w:rPr>
          <w:sz w:val="24"/>
          <w:lang w:val="bg-BG"/>
        </w:rPr>
        <w:t>Закон за</w:t>
      </w:r>
      <w:r w:rsidR="00952240" w:rsidRPr="00426311">
        <w:rPr>
          <w:sz w:val="24"/>
          <w:lang w:val="bg-BG"/>
        </w:rPr>
        <w:t xml:space="preserve"> </w:t>
      </w:r>
      <w:r w:rsidRPr="00426311">
        <w:rPr>
          <w:sz w:val="24"/>
          <w:lang w:val="bg-BG"/>
        </w:rPr>
        <w:t xml:space="preserve">ветеринарномедицинската дейност и Наредба </w:t>
      </w:r>
      <w:r w:rsidR="00952240" w:rsidRPr="00426311">
        <w:rPr>
          <w:sz w:val="24"/>
          <w:lang w:val="bg-BG"/>
        </w:rPr>
        <w:t>№</w:t>
      </w:r>
      <w:r w:rsidRPr="00426311">
        <w:rPr>
          <w:sz w:val="24"/>
          <w:lang w:val="bg-BG"/>
        </w:rPr>
        <w:t xml:space="preserve"> 17 от 3 февруари 2006г. за мерките за профилактика, ограничаване и ликвидиране на болестта шап по чифтокопитните животни, въвеждаща </w:t>
      </w:r>
      <w:r w:rsidRPr="00426311">
        <w:rPr>
          <w:bCs/>
          <w:sz w:val="24"/>
          <w:lang w:val="bg-BG"/>
        </w:rPr>
        <w:t xml:space="preserve">Директива 2003/85/EК от 29 септември 2003 </w:t>
      </w:r>
      <w:r w:rsidRPr="00426311">
        <w:rPr>
          <w:sz w:val="24"/>
          <w:lang w:val="bg-BG"/>
        </w:rPr>
        <w:t>за мерките за профилактика, ограничаване и ликвидиране на болестта шап по чифтокопитните животни;</w:t>
      </w:r>
    </w:p>
    <w:p w:rsidR="004C57E4" w:rsidRPr="00426311" w:rsidRDefault="004C57E4">
      <w:pPr>
        <w:widowControl w:val="0"/>
        <w:autoSpaceDE w:val="0"/>
        <w:autoSpaceDN w:val="0"/>
        <w:adjustRightInd w:val="0"/>
        <w:jc w:val="both"/>
        <w:rPr>
          <w:b/>
          <w:sz w:val="24"/>
          <w:lang w:val="bg-BG"/>
        </w:rPr>
      </w:pPr>
    </w:p>
    <w:p w:rsidR="00C11A93" w:rsidRPr="00FC5505" w:rsidRDefault="00C11A93" w:rsidP="00C11A93">
      <w:pPr>
        <w:autoSpaceDE w:val="0"/>
        <w:autoSpaceDN w:val="0"/>
        <w:adjustRightInd w:val="0"/>
        <w:jc w:val="both"/>
        <w:rPr>
          <w:b/>
          <w:sz w:val="24"/>
          <w:lang w:val="bg-BG" w:eastAsia="bg-BG"/>
        </w:rPr>
      </w:pPr>
      <w:r w:rsidRPr="00FC5505">
        <w:rPr>
          <w:b/>
          <w:sz w:val="24"/>
          <w:lang w:val="bg-BG" w:eastAsia="bg-BG"/>
        </w:rPr>
        <w:t>За контакт:</w:t>
      </w:r>
    </w:p>
    <w:p w:rsidR="00C11A93" w:rsidRPr="00FC5505" w:rsidRDefault="00C11A93" w:rsidP="00C11A93">
      <w:pPr>
        <w:autoSpaceDE w:val="0"/>
        <w:autoSpaceDN w:val="0"/>
        <w:adjustRightInd w:val="0"/>
        <w:jc w:val="both"/>
        <w:rPr>
          <w:sz w:val="24"/>
          <w:lang w:val="bg-BG" w:eastAsia="bg-BG"/>
        </w:rPr>
      </w:pPr>
      <w:r w:rsidRPr="00FC5505">
        <w:rPr>
          <w:sz w:val="24"/>
          <w:lang w:val="bg-BG" w:eastAsia="bg-BG"/>
        </w:rPr>
        <w:t xml:space="preserve">отдел „Здравеопазване на животните“, </w:t>
      </w:r>
    </w:p>
    <w:p w:rsidR="00C11A93" w:rsidRPr="00FC5505" w:rsidRDefault="00C11A93" w:rsidP="00C11A93">
      <w:pPr>
        <w:autoSpaceDE w:val="0"/>
        <w:autoSpaceDN w:val="0"/>
        <w:adjustRightInd w:val="0"/>
        <w:jc w:val="both"/>
        <w:rPr>
          <w:sz w:val="24"/>
          <w:lang w:val="bg-BG" w:eastAsia="bg-BG"/>
        </w:rPr>
      </w:pPr>
      <w:r w:rsidRPr="00FC5505">
        <w:rPr>
          <w:sz w:val="24"/>
          <w:lang w:val="bg-BG" w:eastAsia="bg-BG"/>
        </w:rPr>
        <w:t>дирекция “Здравеопазване и хуманно отношение към животните</w:t>
      </w:r>
    </w:p>
    <w:p w:rsidR="00C11A93" w:rsidRPr="00FC5505" w:rsidRDefault="00C11A93" w:rsidP="00C11A93">
      <w:pPr>
        <w:autoSpaceDE w:val="0"/>
        <w:autoSpaceDN w:val="0"/>
        <w:adjustRightInd w:val="0"/>
        <w:jc w:val="both"/>
        <w:rPr>
          <w:sz w:val="24"/>
          <w:lang w:val="bg-BG" w:eastAsia="bg-BG"/>
        </w:rPr>
      </w:pPr>
      <w:r w:rsidRPr="00FC5505">
        <w:rPr>
          <w:sz w:val="24"/>
          <w:lang w:val="bg-BG" w:eastAsia="bg-BG"/>
        </w:rPr>
        <w:t xml:space="preserve">и контрол на фуражите”, </w:t>
      </w:r>
    </w:p>
    <w:p w:rsidR="00C11A93" w:rsidRPr="00FC5505" w:rsidRDefault="00C11A93" w:rsidP="00C11A93">
      <w:pPr>
        <w:autoSpaceDE w:val="0"/>
        <w:autoSpaceDN w:val="0"/>
        <w:adjustRightInd w:val="0"/>
        <w:jc w:val="both"/>
        <w:rPr>
          <w:sz w:val="24"/>
          <w:lang w:val="bg-BG" w:eastAsia="bg-BG"/>
        </w:rPr>
      </w:pPr>
      <w:r w:rsidRPr="00FC5505">
        <w:rPr>
          <w:sz w:val="24"/>
          <w:lang w:val="bg-BG" w:eastAsia="bg-BG"/>
        </w:rPr>
        <w:t>Българска агенция по безопасност на храните</w:t>
      </w:r>
    </w:p>
    <w:p w:rsidR="00C11A93" w:rsidRPr="00FC5505" w:rsidRDefault="00C11A93" w:rsidP="00C11A93">
      <w:pPr>
        <w:autoSpaceDE w:val="0"/>
        <w:autoSpaceDN w:val="0"/>
        <w:adjustRightInd w:val="0"/>
        <w:jc w:val="both"/>
        <w:rPr>
          <w:sz w:val="24"/>
          <w:lang w:val="bg-BG" w:eastAsia="bg-BG"/>
        </w:rPr>
      </w:pPr>
      <w:r w:rsidRPr="00FC5505">
        <w:rPr>
          <w:sz w:val="24"/>
          <w:lang w:val="bg-BG" w:eastAsia="bg-BG"/>
        </w:rPr>
        <w:t xml:space="preserve">бул. „Пенчо Славейков“ 15A </w:t>
      </w:r>
    </w:p>
    <w:p w:rsidR="00C11A93" w:rsidRPr="00FC5505" w:rsidRDefault="00C11A93" w:rsidP="00C11A93">
      <w:pPr>
        <w:autoSpaceDE w:val="0"/>
        <w:autoSpaceDN w:val="0"/>
        <w:adjustRightInd w:val="0"/>
        <w:jc w:val="both"/>
        <w:rPr>
          <w:sz w:val="24"/>
          <w:lang w:val="bg-BG" w:eastAsia="bg-BG"/>
        </w:rPr>
      </w:pPr>
      <w:r w:rsidRPr="00FC5505">
        <w:rPr>
          <w:sz w:val="24"/>
          <w:lang w:val="bg-BG" w:eastAsia="bg-BG"/>
        </w:rPr>
        <w:t>1606, София, България</w:t>
      </w:r>
    </w:p>
    <w:p w:rsidR="00C11A93" w:rsidRPr="00596E70" w:rsidRDefault="00C11A93" w:rsidP="00C11A93">
      <w:pPr>
        <w:autoSpaceDE w:val="0"/>
        <w:autoSpaceDN w:val="0"/>
        <w:adjustRightInd w:val="0"/>
        <w:rPr>
          <w:sz w:val="24"/>
          <w:lang w:val="bg-BG" w:eastAsia="bg-BG"/>
        </w:rPr>
      </w:pPr>
      <w:r w:rsidRPr="00FC5505">
        <w:rPr>
          <w:sz w:val="24"/>
          <w:lang w:val="bg-BG" w:eastAsia="bg-BG"/>
        </w:rPr>
        <w:t>E-mail:</w:t>
      </w:r>
      <w:r w:rsidRPr="0099392E">
        <w:rPr>
          <w:color w:val="365F91"/>
          <w:sz w:val="24"/>
          <w:lang w:val="bg-BG" w:eastAsia="bg-BG"/>
        </w:rPr>
        <w:t xml:space="preserve"> </w:t>
      </w:r>
      <w:hyperlink r:id="rId8" w:history="1">
        <w:r w:rsidRPr="0099392E">
          <w:rPr>
            <w:color w:val="0000FF"/>
            <w:sz w:val="24"/>
            <w:u w:val="single"/>
            <w:lang w:val="en-US" w:eastAsia="bg-BG"/>
          </w:rPr>
          <w:t>AHWFC@bfsa.bg</w:t>
        </w:r>
      </w:hyperlink>
    </w:p>
    <w:p w:rsidR="00C11A93" w:rsidRPr="00B411AC" w:rsidRDefault="00C11A93" w:rsidP="00B411AC">
      <w:pPr>
        <w:ind w:left="720"/>
        <w:jc w:val="both"/>
        <w:rPr>
          <w:sz w:val="24"/>
          <w:lang w:val="en-US"/>
        </w:rPr>
      </w:pPr>
    </w:p>
    <w:p w:rsidR="004C57E4" w:rsidRPr="00426311" w:rsidRDefault="004C57E4">
      <w:pPr>
        <w:numPr>
          <w:ilvl w:val="0"/>
          <w:numId w:val="1"/>
        </w:numPr>
        <w:tabs>
          <w:tab w:val="clear" w:pos="720"/>
          <w:tab w:val="left" w:pos="360"/>
        </w:tabs>
        <w:ind w:hanging="720"/>
        <w:jc w:val="both"/>
        <w:rPr>
          <w:b/>
          <w:sz w:val="24"/>
          <w:lang w:val="bg-BG"/>
        </w:rPr>
      </w:pPr>
      <w:r w:rsidRPr="00426311">
        <w:rPr>
          <w:b/>
          <w:sz w:val="24"/>
          <w:lang w:val="bg-BG"/>
        </w:rPr>
        <w:t>Исторически данни за епизоотологията на заболяването в Р България:</w:t>
      </w:r>
    </w:p>
    <w:p w:rsidR="004C57E4" w:rsidRPr="00426311" w:rsidRDefault="004C57E4">
      <w:pPr>
        <w:jc w:val="both"/>
        <w:rPr>
          <w:sz w:val="24"/>
          <w:lang w:val="bg-BG"/>
        </w:rPr>
      </w:pPr>
    </w:p>
    <w:p w:rsidR="004C57E4" w:rsidRPr="00426311" w:rsidRDefault="004C57E4">
      <w:pPr>
        <w:pStyle w:val="EFSABodytext"/>
        <w:rPr>
          <w:sz w:val="24"/>
          <w:szCs w:val="24"/>
          <w:lang w:val="bg-BG"/>
        </w:rPr>
      </w:pPr>
      <w:r w:rsidRPr="00426311">
        <w:rPr>
          <w:sz w:val="24"/>
          <w:szCs w:val="24"/>
          <w:lang w:val="bg-BG"/>
        </w:rPr>
        <w:t>През 90-те години на територията на Р България са констатирани 3 огнища на шап – серотип O</w:t>
      </w:r>
      <w:r w:rsidRPr="00426311">
        <w:rPr>
          <w:sz w:val="24"/>
          <w:szCs w:val="24"/>
          <w:vertAlign w:val="subscript"/>
          <w:lang w:val="bg-BG"/>
        </w:rPr>
        <w:t>1</w:t>
      </w:r>
      <w:r w:rsidRPr="00426311">
        <w:rPr>
          <w:sz w:val="24"/>
          <w:szCs w:val="24"/>
          <w:lang w:val="bg-BG"/>
        </w:rPr>
        <w:t xml:space="preserve"> – всички в Тракия. Първото огнище (O/BUL/1/91) е декларирано през юли 1991г. През този период България вече е спряла профилактичната ваксинация срещу шап в 30 км. Буферна зона, граничеща с Турция. Огнището е ограничено на територията на с. Стефан Караджово (1), Ямболска област. “Stamping out” и кръгова ваксинация са изпълнени успешно като контролна политика.</w:t>
      </w:r>
    </w:p>
    <w:p w:rsidR="004C57E4" w:rsidRPr="00426311" w:rsidRDefault="004C57E4">
      <w:pPr>
        <w:pStyle w:val="EFSABodytext"/>
        <w:rPr>
          <w:sz w:val="24"/>
          <w:szCs w:val="24"/>
          <w:lang w:val="bg-BG"/>
        </w:rPr>
      </w:pPr>
      <w:r w:rsidRPr="00426311">
        <w:rPr>
          <w:sz w:val="24"/>
          <w:szCs w:val="24"/>
          <w:lang w:val="bg-BG"/>
        </w:rPr>
        <w:t>През май 1993 е обявено второ огнище на шап. Заболяването е открито в говедовъдна ферма до Симеоновград (2), област Хасково, намираща се в непосредствена близост до международен, транзитен път. За втори път stamping out с кръгова ваксинация са приложени успешно. Общо 304 инфектирани и контактни говеда са убити и загробени.</w:t>
      </w:r>
    </w:p>
    <w:p w:rsidR="004C57E4" w:rsidRPr="00426311" w:rsidRDefault="004C57E4">
      <w:pPr>
        <w:pStyle w:val="EFSABodytext"/>
        <w:rPr>
          <w:sz w:val="24"/>
          <w:szCs w:val="24"/>
          <w:lang w:val="bg-BG"/>
        </w:rPr>
      </w:pPr>
      <w:r w:rsidRPr="00426311">
        <w:rPr>
          <w:sz w:val="24"/>
          <w:szCs w:val="24"/>
          <w:lang w:val="bg-BG"/>
        </w:rPr>
        <w:t xml:space="preserve">Третото огнище е обявено през 1996г в с. Малко Шарково (3), област Ямбол. “Stamping out” е контролната политика за ликвидиране на огнището. Не е прилагана ваксинация. </w:t>
      </w:r>
    </w:p>
    <w:p w:rsidR="004C57E4" w:rsidRPr="00426311" w:rsidRDefault="005E7502" w:rsidP="00B909FE">
      <w:pPr>
        <w:jc w:val="center"/>
        <w:rPr>
          <w:lang w:val="bg-BG"/>
        </w:rPr>
      </w:pPr>
      <w:r>
        <w:rPr>
          <w:noProof/>
          <w:lang w:val="bg-BG" w:eastAsia="bg-BG"/>
        </w:rPr>
        <w:drawing>
          <wp:inline distT="0" distB="0" distL="0" distR="0">
            <wp:extent cx="4572000" cy="3444240"/>
            <wp:effectExtent l="19050" t="0" r="0" b="0"/>
            <wp:docPr id="9" name="Picture 20" descr="Outbreaks 90ies l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Outbreaks 90ies low"/>
                    <pic:cNvPicPr>
                      <a:picLocks noChangeAspect="1" noChangeArrowheads="1"/>
                    </pic:cNvPicPr>
                  </pic:nvPicPr>
                  <pic:blipFill>
                    <a:blip r:embed="rId9" cstate="print"/>
                    <a:srcRect/>
                    <a:stretch>
                      <a:fillRect/>
                    </a:stretch>
                  </pic:blipFill>
                  <pic:spPr bwMode="auto">
                    <a:xfrm>
                      <a:off x="0" y="0"/>
                      <a:ext cx="4572000" cy="3444240"/>
                    </a:xfrm>
                    <a:prstGeom prst="rect">
                      <a:avLst/>
                    </a:prstGeom>
                    <a:noFill/>
                    <a:ln w="9525">
                      <a:noFill/>
                      <a:miter lim="800000"/>
                      <a:headEnd/>
                      <a:tailEnd/>
                    </a:ln>
                  </pic:spPr>
                </pic:pic>
              </a:graphicData>
            </a:graphic>
          </wp:inline>
        </w:drawing>
      </w:r>
    </w:p>
    <w:p w:rsidR="004C57E4" w:rsidRPr="00426311" w:rsidRDefault="004C57E4" w:rsidP="00B909FE">
      <w:pPr>
        <w:pStyle w:val="EFSATableFootnote"/>
        <w:jc w:val="center"/>
        <w:rPr>
          <w:lang w:val="bg-BG"/>
        </w:rPr>
      </w:pPr>
      <w:r w:rsidRPr="00426311">
        <w:rPr>
          <w:lang w:val="bg-BG"/>
        </w:rPr>
        <w:t>1= Стефан Караджово 1991; 2= Симеоновград 1993; 3= Малко Шарково 1996</w:t>
      </w:r>
    </w:p>
    <w:p w:rsidR="004C57E4" w:rsidRPr="00426311" w:rsidRDefault="004C57E4" w:rsidP="00B909FE">
      <w:pPr>
        <w:pStyle w:val="ad"/>
        <w:jc w:val="center"/>
        <w:rPr>
          <w:b w:val="0"/>
          <w:color w:val="auto"/>
          <w:sz w:val="22"/>
          <w:szCs w:val="22"/>
          <w:lang w:val="bg-BG"/>
        </w:rPr>
      </w:pPr>
      <w:r w:rsidRPr="00426311">
        <w:rPr>
          <w:color w:val="auto"/>
          <w:sz w:val="22"/>
          <w:szCs w:val="22"/>
          <w:lang w:val="bg-BG"/>
        </w:rPr>
        <w:t xml:space="preserve">Фигура 1: </w:t>
      </w:r>
      <w:r w:rsidRPr="00426311">
        <w:rPr>
          <w:b w:val="0"/>
          <w:color w:val="auto"/>
          <w:sz w:val="22"/>
          <w:szCs w:val="22"/>
          <w:lang w:val="bg-BG"/>
        </w:rPr>
        <w:t>Местоположение на огнищата на шап в Р България през 90-те години</w:t>
      </w:r>
    </w:p>
    <w:p w:rsidR="004C57E4" w:rsidRPr="00426311" w:rsidRDefault="004C57E4">
      <w:pPr>
        <w:jc w:val="both"/>
        <w:rPr>
          <w:sz w:val="24"/>
          <w:lang w:val="bg-BG" w:eastAsia="de-DE"/>
        </w:rPr>
      </w:pPr>
      <w:r w:rsidRPr="00426311">
        <w:rPr>
          <w:sz w:val="24"/>
          <w:lang w:val="bg-BG" w:eastAsia="de-DE"/>
        </w:rPr>
        <w:t>На 5-ти януари 2011 г. Р България обяви случай на шап при диво прасе, отстреляно в землището на село Кости, община Царево (област Бургас).</w:t>
      </w:r>
    </w:p>
    <w:p w:rsidR="004C57E4" w:rsidRPr="00426311" w:rsidRDefault="004C57E4">
      <w:pPr>
        <w:jc w:val="both"/>
        <w:rPr>
          <w:sz w:val="24"/>
          <w:lang w:val="bg-BG"/>
        </w:rPr>
      </w:pPr>
    </w:p>
    <w:p w:rsidR="004C57E4" w:rsidRPr="00426311" w:rsidRDefault="004C57E4">
      <w:pPr>
        <w:jc w:val="both"/>
        <w:rPr>
          <w:sz w:val="24"/>
          <w:lang w:val="bg-BG"/>
        </w:rPr>
      </w:pPr>
      <w:r w:rsidRPr="00426311">
        <w:rPr>
          <w:sz w:val="24"/>
          <w:lang w:val="bg-BG"/>
        </w:rPr>
        <w:t xml:space="preserve">На 9 януари след лабораторно изследване на проби взети от зоната под ограничение беше констатирано огнище на шап при домашни животни в село Кости. Това е първото огнище на шап в България от 1996 г. насам. До 7 април, датата на последното огнище бяха потвърдени 11 огнища на шап в общини Царево, Малко Търново и Средец в 10 км </w:t>
      </w:r>
      <w:r w:rsidRPr="00426311">
        <w:rPr>
          <w:sz w:val="24"/>
          <w:lang w:val="bg-BG"/>
        </w:rPr>
        <w:lastRenderedPageBreak/>
        <w:t>граничен с Турция район, богато населен с възприемчиви за шап диви и домашни възприемчиви животни.</w:t>
      </w:r>
    </w:p>
    <w:p w:rsidR="004C57E4" w:rsidRPr="00426311" w:rsidRDefault="004C57E4">
      <w:pPr>
        <w:jc w:val="both"/>
        <w:rPr>
          <w:sz w:val="24"/>
          <w:lang w:val="bg-BG" w:eastAsia="de-DE"/>
        </w:rPr>
      </w:pPr>
    </w:p>
    <w:p w:rsidR="004C57E4" w:rsidRPr="00426311" w:rsidRDefault="004C57E4">
      <w:pPr>
        <w:jc w:val="both"/>
        <w:rPr>
          <w:sz w:val="24"/>
          <w:lang w:val="bg-BG" w:eastAsia="de-DE"/>
        </w:rPr>
      </w:pPr>
      <w:r w:rsidRPr="00426311">
        <w:rPr>
          <w:sz w:val="24"/>
          <w:lang w:val="bg-BG" w:eastAsia="de-DE"/>
        </w:rPr>
        <w:t>Генното типизиране на изолат от шапния вирус VP1, извършено в Референтната лаборатория на ЕС в Пърбрайт, потвърди близката генетична връзка на този изолат с получавани изолати от азиатската част на Турция, както и с откритите преди три години изолати от шапни огнища от нейната Европейска /Тракийска/ част.</w:t>
      </w:r>
    </w:p>
    <w:p w:rsidR="004C57E4" w:rsidRPr="00426311" w:rsidRDefault="004C57E4">
      <w:pPr>
        <w:jc w:val="both"/>
        <w:rPr>
          <w:sz w:val="24"/>
          <w:lang w:val="bg-BG"/>
        </w:rPr>
      </w:pPr>
    </w:p>
    <w:p w:rsidR="004C57E4" w:rsidRPr="00426311" w:rsidRDefault="004C57E4">
      <w:pPr>
        <w:jc w:val="both"/>
        <w:rPr>
          <w:sz w:val="24"/>
          <w:lang w:val="bg-BG"/>
        </w:rPr>
      </w:pPr>
      <w:r w:rsidRPr="00426311">
        <w:rPr>
          <w:rStyle w:val="hps"/>
          <w:sz w:val="24"/>
          <w:lang w:val="bg-BG"/>
        </w:rPr>
        <w:t xml:space="preserve">За контрол и ликвидиране на болестта </w:t>
      </w:r>
      <w:r w:rsidRPr="00426311">
        <w:rPr>
          <w:sz w:val="24"/>
          <w:lang w:val="bg-BG"/>
        </w:rPr>
        <w:t xml:space="preserve">България предприе всички </w:t>
      </w:r>
      <w:r w:rsidRPr="00426311">
        <w:rPr>
          <w:rStyle w:val="hps"/>
          <w:sz w:val="24"/>
          <w:lang w:val="bg-BG"/>
        </w:rPr>
        <w:t>мерки</w:t>
      </w:r>
      <w:r w:rsidRPr="00426311">
        <w:rPr>
          <w:sz w:val="24"/>
          <w:lang w:val="bg-BG"/>
        </w:rPr>
        <w:t xml:space="preserve"> </w:t>
      </w:r>
      <w:r w:rsidRPr="00426311">
        <w:rPr>
          <w:rStyle w:val="hps"/>
          <w:sz w:val="24"/>
          <w:lang w:val="bg-BG"/>
        </w:rPr>
        <w:t>за</w:t>
      </w:r>
      <w:r w:rsidRPr="00426311">
        <w:rPr>
          <w:sz w:val="24"/>
          <w:lang w:val="bg-BG"/>
        </w:rPr>
        <w:t xml:space="preserve"> </w:t>
      </w:r>
      <w:r w:rsidRPr="00426311">
        <w:rPr>
          <w:rStyle w:val="hps"/>
          <w:sz w:val="24"/>
          <w:lang w:val="bg-BG"/>
        </w:rPr>
        <w:t>съгласно</w:t>
      </w:r>
      <w:r w:rsidRPr="00426311">
        <w:rPr>
          <w:sz w:val="24"/>
          <w:lang w:val="bg-BG"/>
        </w:rPr>
        <w:t xml:space="preserve"> </w:t>
      </w:r>
      <w:r w:rsidRPr="00426311">
        <w:rPr>
          <w:rStyle w:val="hps"/>
          <w:sz w:val="24"/>
          <w:lang w:val="bg-BG"/>
        </w:rPr>
        <w:t>Директива 2003/85/ЕО на Съвета</w:t>
      </w:r>
      <w:r w:rsidRPr="00426311">
        <w:rPr>
          <w:sz w:val="24"/>
          <w:lang w:val="bg-BG"/>
        </w:rPr>
        <w:t xml:space="preserve"> </w:t>
      </w:r>
      <w:r w:rsidRPr="00426311">
        <w:rPr>
          <w:rStyle w:val="hps"/>
          <w:sz w:val="24"/>
          <w:lang w:val="bg-BG"/>
        </w:rPr>
        <w:t>от 29</w:t>
      </w:r>
      <w:r w:rsidRPr="00426311">
        <w:rPr>
          <w:sz w:val="24"/>
          <w:lang w:val="bg-BG"/>
        </w:rPr>
        <w:t xml:space="preserve"> </w:t>
      </w:r>
      <w:r w:rsidRPr="00426311">
        <w:rPr>
          <w:rStyle w:val="hps"/>
          <w:sz w:val="24"/>
          <w:lang w:val="bg-BG"/>
        </w:rPr>
        <w:t>септември</w:t>
      </w:r>
      <w:r w:rsidRPr="00426311">
        <w:rPr>
          <w:sz w:val="24"/>
          <w:lang w:val="bg-BG"/>
        </w:rPr>
        <w:t xml:space="preserve"> </w:t>
      </w:r>
      <w:r w:rsidRPr="00426311">
        <w:rPr>
          <w:rStyle w:val="hps"/>
          <w:sz w:val="24"/>
          <w:lang w:val="bg-BG"/>
        </w:rPr>
        <w:t>2003</w:t>
      </w:r>
      <w:r w:rsidRPr="00426311">
        <w:rPr>
          <w:sz w:val="24"/>
          <w:lang w:val="bg-BG"/>
        </w:rPr>
        <w:t xml:space="preserve"> </w:t>
      </w:r>
      <w:r w:rsidRPr="00426311">
        <w:rPr>
          <w:rStyle w:val="hps"/>
          <w:sz w:val="24"/>
          <w:lang w:val="bg-BG"/>
        </w:rPr>
        <w:t>г.</w:t>
      </w:r>
      <w:r w:rsidRPr="00426311">
        <w:rPr>
          <w:sz w:val="24"/>
          <w:lang w:val="bg-BG"/>
        </w:rPr>
        <w:t xml:space="preserve"> </w:t>
      </w:r>
      <w:r w:rsidRPr="00426311">
        <w:rPr>
          <w:rStyle w:val="hps"/>
          <w:sz w:val="24"/>
          <w:lang w:val="bg-BG"/>
        </w:rPr>
        <w:t>относно мерки на Общността</w:t>
      </w:r>
      <w:r w:rsidRPr="00426311">
        <w:rPr>
          <w:sz w:val="24"/>
          <w:lang w:val="bg-BG"/>
        </w:rPr>
        <w:t xml:space="preserve"> </w:t>
      </w:r>
      <w:r w:rsidRPr="00426311">
        <w:rPr>
          <w:rStyle w:val="hps"/>
          <w:sz w:val="24"/>
          <w:lang w:val="bg-BG"/>
        </w:rPr>
        <w:t>за</w:t>
      </w:r>
      <w:r w:rsidRPr="00426311">
        <w:rPr>
          <w:sz w:val="24"/>
          <w:lang w:val="bg-BG"/>
        </w:rPr>
        <w:t xml:space="preserve"> </w:t>
      </w:r>
      <w:r w:rsidRPr="00426311">
        <w:rPr>
          <w:rStyle w:val="hps"/>
          <w:sz w:val="24"/>
          <w:lang w:val="bg-BG"/>
        </w:rPr>
        <w:t>контрол на</w:t>
      </w:r>
      <w:r w:rsidRPr="00426311">
        <w:rPr>
          <w:sz w:val="24"/>
          <w:lang w:val="bg-BG"/>
        </w:rPr>
        <w:t xml:space="preserve"> </w:t>
      </w:r>
      <w:r w:rsidRPr="00426311">
        <w:rPr>
          <w:rStyle w:val="hps"/>
          <w:sz w:val="24"/>
          <w:lang w:val="bg-BG"/>
        </w:rPr>
        <w:t>болестта шап</w:t>
      </w:r>
      <w:r w:rsidRPr="00426311">
        <w:rPr>
          <w:sz w:val="24"/>
          <w:lang w:val="bg-BG"/>
        </w:rPr>
        <w:t>.</w:t>
      </w:r>
    </w:p>
    <w:p w:rsidR="004C57E4" w:rsidRPr="00426311" w:rsidRDefault="004C57E4">
      <w:pPr>
        <w:jc w:val="both"/>
        <w:rPr>
          <w:sz w:val="24"/>
          <w:lang w:val="bg-BG"/>
        </w:rPr>
      </w:pPr>
    </w:p>
    <w:p w:rsidR="004C57E4" w:rsidRPr="00426311" w:rsidRDefault="004C57E4">
      <w:pPr>
        <w:jc w:val="both"/>
        <w:rPr>
          <w:sz w:val="24"/>
          <w:lang w:val="bg-BG"/>
        </w:rPr>
      </w:pPr>
      <w:r w:rsidRPr="00426311">
        <w:rPr>
          <w:sz w:val="24"/>
          <w:lang w:val="bg-BG"/>
        </w:rPr>
        <w:t xml:space="preserve">На 30.12.2010 г при редовен ловен излет са отстреляни три диви прасета в землището на село Кости, община Царево, област Бургас. При еднa от отстреляните свине са констатирани лезии по четирите крайника. От въпросното диво прасе незабавно са взети и изпратени проби за лабораторно изследване до Националната референтна лаборатория за диагностика на шап в София. Вечерта на 04.01.2011г диагнозата шап, серотип О е потвърдена Ag ELISA, real time RT-PCR и LFD (SVANOVIR, SVANOVA). На 05.01.2011г. е обявен първият случай на шап при диво прасе на територията на Р България и Европейския съюз.  </w:t>
      </w:r>
    </w:p>
    <w:p w:rsidR="004C57E4" w:rsidRPr="00426311" w:rsidRDefault="004C57E4">
      <w:pPr>
        <w:jc w:val="both"/>
        <w:rPr>
          <w:sz w:val="24"/>
          <w:lang w:val="bg-BG"/>
        </w:rPr>
      </w:pPr>
    </w:p>
    <w:p w:rsidR="004C57E4" w:rsidRPr="00426311" w:rsidRDefault="004C57E4">
      <w:pPr>
        <w:jc w:val="both"/>
        <w:rPr>
          <w:sz w:val="24"/>
          <w:lang w:val="bg-BG"/>
        </w:rPr>
      </w:pPr>
      <w:r w:rsidRPr="00426311">
        <w:rPr>
          <w:sz w:val="24"/>
          <w:lang w:val="bg-BG"/>
        </w:rPr>
        <w:t>След потвърждаване на диагнозата ветеринарната служба незабавно започна клиничен и серологичен надзор при домашни възприемчиви животни в населените места и териториите на общините Царево, Малко Търново и Средец, област Бургас. Положителни проби за шап са потвърдени при възприемчиви домашни животни от следните населени места:</w:t>
      </w:r>
    </w:p>
    <w:p w:rsidR="004C57E4" w:rsidRPr="00426311" w:rsidRDefault="004C57E4">
      <w:pPr>
        <w:jc w:val="both"/>
        <w:rPr>
          <w:sz w:val="24"/>
          <w:lang w:val="bg-BG"/>
        </w:rPr>
      </w:pPr>
    </w:p>
    <w:p w:rsidR="004C57E4" w:rsidRPr="00426311" w:rsidRDefault="004C57E4">
      <w:pPr>
        <w:numPr>
          <w:ilvl w:val="0"/>
          <w:numId w:val="3"/>
        </w:numPr>
        <w:jc w:val="both"/>
        <w:rPr>
          <w:sz w:val="24"/>
          <w:lang w:val="bg-BG"/>
        </w:rPr>
      </w:pPr>
      <w:r w:rsidRPr="00426311">
        <w:rPr>
          <w:sz w:val="24"/>
          <w:lang w:val="bg-BG"/>
        </w:rPr>
        <w:t xml:space="preserve">9-ти януари в село </w:t>
      </w:r>
      <w:r w:rsidRPr="00426311">
        <w:rPr>
          <w:b/>
          <w:sz w:val="24"/>
          <w:lang w:val="bg-BG"/>
        </w:rPr>
        <w:t>Кости</w:t>
      </w:r>
      <w:r w:rsidRPr="00426311">
        <w:rPr>
          <w:sz w:val="24"/>
          <w:lang w:val="bg-BG"/>
        </w:rPr>
        <w:t>, община Царево, разположено в близост до мястото, където е било отстреляно цитираното по-горе диво прасе;</w:t>
      </w:r>
    </w:p>
    <w:p w:rsidR="004C57E4" w:rsidRPr="00426311" w:rsidRDefault="004C57E4">
      <w:pPr>
        <w:numPr>
          <w:ilvl w:val="0"/>
          <w:numId w:val="3"/>
        </w:numPr>
        <w:jc w:val="both"/>
        <w:rPr>
          <w:sz w:val="24"/>
          <w:lang w:val="bg-BG"/>
        </w:rPr>
      </w:pPr>
      <w:r w:rsidRPr="00426311">
        <w:rPr>
          <w:sz w:val="24"/>
          <w:lang w:val="bg-BG"/>
        </w:rPr>
        <w:t xml:space="preserve">15-ти януари в село </w:t>
      </w:r>
      <w:r w:rsidRPr="00426311">
        <w:rPr>
          <w:b/>
          <w:sz w:val="24"/>
          <w:lang w:val="bg-BG"/>
        </w:rPr>
        <w:t>Резово</w:t>
      </w:r>
      <w:r w:rsidRPr="00426311">
        <w:rPr>
          <w:sz w:val="24"/>
          <w:lang w:val="bg-BG"/>
        </w:rPr>
        <w:t>, община Царево, разположено на югоизток от Кости и на самата граница с Турция;</w:t>
      </w:r>
    </w:p>
    <w:p w:rsidR="004C57E4" w:rsidRPr="00426311" w:rsidRDefault="004C57E4">
      <w:pPr>
        <w:numPr>
          <w:ilvl w:val="0"/>
          <w:numId w:val="3"/>
        </w:numPr>
        <w:jc w:val="both"/>
        <w:rPr>
          <w:sz w:val="24"/>
          <w:lang w:val="bg-BG"/>
        </w:rPr>
      </w:pPr>
      <w:r w:rsidRPr="00426311">
        <w:rPr>
          <w:sz w:val="24"/>
          <w:lang w:val="bg-BG"/>
        </w:rPr>
        <w:t xml:space="preserve">31-ви януари в село </w:t>
      </w:r>
      <w:r w:rsidRPr="00426311">
        <w:rPr>
          <w:b/>
          <w:sz w:val="24"/>
          <w:lang w:val="bg-BG"/>
        </w:rPr>
        <w:t>Граматиково</w:t>
      </w:r>
      <w:r w:rsidRPr="00426311">
        <w:rPr>
          <w:sz w:val="24"/>
          <w:lang w:val="bg-BG"/>
        </w:rPr>
        <w:t>, община Малко Търново, разположено на около 7 км на запад от с. Кости;</w:t>
      </w:r>
    </w:p>
    <w:p w:rsidR="004C57E4" w:rsidRPr="00426311" w:rsidRDefault="004C57E4">
      <w:pPr>
        <w:numPr>
          <w:ilvl w:val="0"/>
          <w:numId w:val="3"/>
        </w:numPr>
        <w:jc w:val="both"/>
        <w:rPr>
          <w:sz w:val="24"/>
          <w:lang w:val="bg-BG"/>
        </w:rPr>
      </w:pPr>
      <w:r w:rsidRPr="00426311">
        <w:rPr>
          <w:sz w:val="24"/>
          <w:lang w:val="bg-BG"/>
        </w:rPr>
        <w:t xml:space="preserve">19-ти март в говедовъдно стопанство, разположено в близост до </w:t>
      </w:r>
      <w:r w:rsidRPr="00426311">
        <w:rPr>
          <w:b/>
          <w:sz w:val="24"/>
          <w:lang w:val="bg-BG"/>
        </w:rPr>
        <w:t>с. Кирово</w:t>
      </w:r>
      <w:r w:rsidRPr="00426311">
        <w:rPr>
          <w:sz w:val="24"/>
          <w:lang w:val="bg-BG"/>
        </w:rPr>
        <w:t>, община Средец, на 7 км на север от границата с Турция;</w:t>
      </w:r>
    </w:p>
    <w:p w:rsidR="004C57E4" w:rsidRPr="00426311" w:rsidRDefault="004C57E4">
      <w:pPr>
        <w:numPr>
          <w:ilvl w:val="0"/>
          <w:numId w:val="3"/>
        </w:numPr>
        <w:jc w:val="both"/>
        <w:rPr>
          <w:sz w:val="24"/>
          <w:lang w:val="bg-BG"/>
        </w:rPr>
      </w:pPr>
      <w:r w:rsidRPr="00426311">
        <w:rPr>
          <w:sz w:val="24"/>
          <w:lang w:val="bg-BG"/>
        </w:rPr>
        <w:t xml:space="preserve">24-ти март в село </w:t>
      </w:r>
      <w:r w:rsidRPr="00426311">
        <w:rPr>
          <w:b/>
          <w:sz w:val="24"/>
          <w:lang w:val="bg-BG"/>
        </w:rPr>
        <w:t>Граничар</w:t>
      </w:r>
      <w:r w:rsidRPr="00426311">
        <w:rPr>
          <w:sz w:val="24"/>
          <w:lang w:val="bg-BG"/>
        </w:rPr>
        <w:t>, община Средец, разположено на 3 км на север от границата с Турция;</w:t>
      </w:r>
    </w:p>
    <w:p w:rsidR="004C57E4" w:rsidRPr="00426311" w:rsidRDefault="004C57E4">
      <w:pPr>
        <w:numPr>
          <w:ilvl w:val="0"/>
          <w:numId w:val="3"/>
        </w:numPr>
        <w:jc w:val="both"/>
        <w:rPr>
          <w:sz w:val="24"/>
          <w:lang w:val="bg-BG"/>
        </w:rPr>
      </w:pPr>
      <w:r w:rsidRPr="00426311">
        <w:rPr>
          <w:sz w:val="24"/>
          <w:lang w:val="bg-BG"/>
        </w:rPr>
        <w:t xml:space="preserve">25-ти в една смесена ферма с говеда и прасета, разположена в близост до село </w:t>
      </w:r>
      <w:r w:rsidRPr="00426311">
        <w:rPr>
          <w:b/>
          <w:sz w:val="24"/>
          <w:lang w:val="bg-BG"/>
        </w:rPr>
        <w:t>Голямо Буково</w:t>
      </w:r>
      <w:r w:rsidRPr="00426311">
        <w:rPr>
          <w:sz w:val="24"/>
          <w:lang w:val="bg-BG"/>
        </w:rPr>
        <w:t>, община Средец, разположено на 5 км на северо-изток от огнището в с. Кирово;</w:t>
      </w:r>
    </w:p>
    <w:p w:rsidR="004C57E4" w:rsidRPr="00426311" w:rsidRDefault="004C57E4">
      <w:pPr>
        <w:numPr>
          <w:ilvl w:val="0"/>
          <w:numId w:val="3"/>
        </w:numPr>
        <w:jc w:val="both"/>
        <w:rPr>
          <w:sz w:val="24"/>
          <w:lang w:val="bg-BG"/>
        </w:rPr>
      </w:pPr>
      <w:r w:rsidRPr="00426311">
        <w:rPr>
          <w:sz w:val="24"/>
          <w:lang w:val="bg-BG"/>
        </w:rPr>
        <w:t xml:space="preserve">25-ти март в говедовъдна ферма, разположена в близост до село </w:t>
      </w:r>
      <w:r w:rsidRPr="00426311">
        <w:rPr>
          <w:b/>
          <w:sz w:val="24"/>
          <w:lang w:val="bg-BG"/>
        </w:rPr>
        <w:t>Факия</w:t>
      </w:r>
      <w:r w:rsidRPr="00426311">
        <w:rPr>
          <w:sz w:val="24"/>
          <w:lang w:val="bg-BG"/>
        </w:rPr>
        <w:t>, община Средец, разположено на запад от огнището в с. Кирово и на 10 км на север от границата с Турция;</w:t>
      </w:r>
    </w:p>
    <w:p w:rsidR="004C57E4" w:rsidRPr="00426311" w:rsidRDefault="004C57E4">
      <w:pPr>
        <w:numPr>
          <w:ilvl w:val="0"/>
          <w:numId w:val="3"/>
        </w:numPr>
        <w:jc w:val="both"/>
        <w:rPr>
          <w:sz w:val="24"/>
          <w:lang w:val="bg-BG"/>
        </w:rPr>
      </w:pPr>
      <w:r w:rsidRPr="00426311">
        <w:rPr>
          <w:sz w:val="24"/>
          <w:lang w:val="bg-BG"/>
        </w:rPr>
        <w:t xml:space="preserve">25-ти март в говедовъдна ферма, разположена в близост до село </w:t>
      </w:r>
      <w:r w:rsidRPr="00426311">
        <w:rPr>
          <w:b/>
          <w:sz w:val="24"/>
          <w:lang w:val="bg-BG"/>
        </w:rPr>
        <w:t>Момина Църква</w:t>
      </w:r>
      <w:r w:rsidRPr="00426311">
        <w:rPr>
          <w:sz w:val="24"/>
          <w:lang w:val="bg-BG"/>
        </w:rPr>
        <w:t>, община Средец, западно от огнището във с. Факия, на 6 км на север от границата с Турция;</w:t>
      </w:r>
    </w:p>
    <w:p w:rsidR="004C57E4" w:rsidRPr="00426311" w:rsidRDefault="004C57E4">
      <w:pPr>
        <w:numPr>
          <w:ilvl w:val="0"/>
          <w:numId w:val="3"/>
        </w:numPr>
        <w:jc w:val="both"/>
        <w:rPr>
          <w:sz w:val="24"/>
          <w:lang w:val="bg-BG"/>
        </w:rPr>
      </w:pPr>
      <w:r w:rsidRPr="00426311">
        <w:rPr>
          <w:sz w:val="24"/>
          <w:lang w:val="bg-BG"/>
        </w:rPr>
        <w:lastRenderedPageBreak/>
        <w:t xml:space="preserve">3-ти април в село </w:t>
      </w:r>
      <w:r w:rsidRPr="00426311">
        <w:rPr>
          <w:b/>
          <w:sz w:val="24"/>
          <w:lang w:val="bg-BG"/>
        </w:rPr>
        <w:t>Близнак</w:t>
      </w:r>
      <w:r w:rsidRPr="00426311">
        <w:rPr>
          <w:sz w:val="24"/>
          <w:lang w:val="bg-BG"/>
        </w:rPr>
        <w:t>, община Малко Търново, 7 км на север от границата с Турция;</w:t>
      </w:r>
    </w:p>
    <w:p w:rsidR="004C57E4" w:rsidRPr="00426311" w:rsidRDefault="004C57E4">
      <w:pPr>
        <w:numPr>
          <w:ilvl w:val="0"/>
          <w:numId w:val="3"/>
        </w:numPr>
        <w:jc w:val="both"/>
        <w:rPr>
          <w:sz w:val="24"/>
          <w:lang w:val="bg-BG"/>
        </w:rPr>
      </w:pPr>
      <w:r w:rsidRPr="00426311">
        <w:rPr>
          <w:sz w:val="24"/>
          <w:lang w:val="bg-BG"/>
        </w:rPr>
        <w:t xml:space="preserve">3-ти април при стадо биволи пасящо на 2 км на север от село </w:t>
      </w:r>
      <w:r w:rsidRPr="00426311">
        <w:rPr>
          <w:b/>
          <w:sz w:val="24"/>
          <w:lang w:val="bg-BG"/>
        </w:rPr>
        <w:t>Близнак,</w:t>
      </w:r>
      <w:r w:rsidRPr="00426311">
        <w:rPr>
          <w:sz w:val="24"/>
          <w:lang w:val="bg-BG"/>
        </w:rPr>
        <w:t xml:space="preserve"> община Малко Търново, разположено на около 5 км северно от границата с Турция;</w:t>
      </w:r>
    </w:p>
    <w:p w:rsidR="004C57E4" w:rsidRPr="00426311" w:rsidRDefault="004C57E4">
      <w:pPr>
        <w:numPr>
          <w:ilvl w:val="0"/>
          <w:numId w:val="3"/>
        </w:numPr>
        <w:jc w:val="both"/>
        <w:rPr>
          <w:sz w:val="24"/>
          <w:lang w:val="bg-BG"/>
        </w:rPr>
      </w:pPr>
      <w:r w:rsidRPr="00426311">
        <w:rPr>
          <w:sz w:val="24"/>
          <w:lang w:val="bg-BG"/>
        </w:rPr>
        <w:t xml:space="preserve">на 7-ми април в село </w:t>
      </w:r>
      <w:r w:rsidRPr="00426311">
        <w:rPr>
          <w:b/>
          <w:sz w:val="24"/>
          <w:lang w:val="bg-BG"/>
        </w:rPr>
        <w:t>Долно Ябълково</w:t>
      </w:r>
      <w:r w:rsidRPr="00426311">
        <w:rPr>
          <w:sz w:val="24"/>
          <w:lang w:val="bg-BG"/>
        </w:rPr>
        <w:t>, община Средец, при селското стадо от овце, кози и говеда.</w:t>
      </w:r>
    </w:p>
    <w:p w:rsidR="004C57E4" w:rsidRPr="00426311" w:rsidRDefault="004C57E4">
      <w:pPr>
        <w:jc w:val="both"/>
        <w:rPr>
          <w:sz w:val="24"/>
          <w:lang w:val="bg-BG"/>
        </w:rPr>
      </w:pPr>
    </w:p>
    <w:p w:rsidR="004C57E4" w:rsidRPr="00426311" w:rsidRDefault="005E7502" w:rsidP="00750FF9">
      <w:pPr>
        <w:tabs>
          <w:tab w:val="left" w:pos="142"/>
        </w:tabs>
        <w:jc w:val="center"/>
        <w:rPr>
          <w:lang w:val="bg-BG"/>
        </w:rPr>
      </w:pPr>
      <w:r>
        <w:rPr>
          <w:noProof/>
          <w:lang w:val="bg-BG" w:eastAsia="bg-BG"/>
        </w:rPr>
        <w:drawing>
          <wp:inline distT="0" distB="0" distL="0" distR="0">
            <wp:extent cx="4221480" cy="3177540"/>
            <wp:effectExtent l="19050" t="0" r="7620" b="0"/>
            <wp:docPr id="10" name="Picture 28" descr="Outbreaks 2011 l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Outbreaks 2011 low"/>
                    <pic:cNvPicPr>
                      <a:picLocks noChangeAspect="1" noChangeArrowheads="1"/>
                    </pic:cNvPicPr>
                  </pic:nvPicPr>
                  <pic:blipFill>
                    <a:blip r:embed="rId10" cstate="print"/>
                    <a:srcRect/>
                    <a:stretch>
                      <a:fillRect/>
                    </a:stretch>
                  </pic:blipFill>
                  <pic:spPr bwMode="auto">
                    <a:xfrm>
                      <a:off x="0" y="0"/>
                      <a:ext cx="4221480" cy="3177540"/>
                    </a:xfrm>
                    <a:prstGeom prst="rect">
                      <a:avLst/>
                    </a:prstGeom>
                    <a:noFill/>
                    <a:ln w="9525">
                      <a:noFill/>
                      <a:miter lim="800000"/>
                      <a:headEnd/>
                      <a:tailEnd/>
                    </a:ln>
                  </pic:spPr>
                </pic:pic>
              </a:graphicData>
            </a:graphic>
          </wp:inline>
        </w:drawing>
      </w:r>
    </w:p>
    <w:p w:rsidR="004C57E4" w:rsidRPr="00426311" w:rsidRDefault="004C57E4">
      <w:pPr>
        <w:pStyle w:val="ad"/>
        <w:spacing w:after="0"/>
        <w:rPr>
          <w:color w:val="auto"/>
          <w:sz w:val="22"/>
          <w:szCs w:val="22"/>
          <w:lang w:val="bg-BG"/>
        </w:rPr>
      </w:pPr>
      <w:r w:rsidRPr="00426311">
        <w:rPr>
          <w:color w:val="auto"/>
          <w:sz w:val="22"/>
          <w:szCs w:val="22"/>
          <w:lang w:val="bg-BG"/>
        </w:rPr>
        <w:t xml:space="preserve">Фигура 2: </w:t>
      </w:r>
      <w:r w:rsidRPr="00426311">
        <w:rPr>
          <w:b w:val="0"/>
          <w:color w:val="auto"/>
          <w:sz w:val="22"/>
          <w:szCs w:val="22"/>
          <w:lang w:val="bg-BG"/>
        </w:rPr>
        <w:t xml:space="preserve">Локализация на местоположението, където е отстреляно FMDV положително диво прасе (wb) и 11 огнища/IP обявени от БАБХ (1-11) през 2011г. </w:t>
      </w:r>
    </w:p>
    <w:p w:rsidR="004C57E4" w:rsidRPr="00426311" w:rsidRDefault="004C57E4">
      <w:pPr>
        <w:pStyle w:val="EFSABodytext"/>
        <w:spacing w:after="0"/>
        <w:rPr>
          <w:lang w:val="bg-BG"/>
        </w:rPr>
      </w:pPr>
    </w:p>
    <w:p w:rsidR="004C57E4" w:rsidRPr="00426311" w:rsidRDefault="004C57E4">
      <w:pPr>
        <w:numPr>
          <w:ilvl w:val="0"/>
          <w:numId w:val="1"/>
        </w:numPr>
        <w:tabs>
          <w:tab w:val="clear" w:pos="720"/>
          <w:tab w:val="left" w:pos="360"/>
        </w:tabs>
        <w:ind w:left="360"/>
        <w:jc w:val="both"/>
        <w:rPr>
          <w:b/>
          <w:sz w:val="24"/>
          <w:lang w:val="bg-BG"/>
        </w:rPr>
      </w:pPr>
      <w:r w:rsidRPr="00426311">
        <w:rPr>
          <w:b/>
          <w:sz w:val="24"/>
          <w:lang w:val="bg-BG"/>
        </w:rPr>
        <w:t>Описание на програмата:</w:t>
      </w:r>
    </w:p>
    <w:p w:rsidR="00C37F03" w:rsidRPr="00426311" w:rsidRDefault="0092495A" w:rsidP="00C37F03">
      <w:pPr>
        <w:numPr>
          <w:ilvl w:val="0"/>
          <w:numId w:val="4"/>
        </w:numPr>
        <w:jc w:val="both"/>
        <w:rPr>
          <w:sz w:val="24"/>
          <w:lang w:val="bg-BG"/>
        </w:rPr>
      </w:pPr>
      <w:r w:rsidRPr="00426311">
        <w:rPr>
          <w:sz w:val="24"/>
          <w:lang w:val="bg-BG"/>
        </w:rPr>
        <w:t xml:space="preserve">Епизоотологични проучвания и </w:t>
      </w:r>
      <w:r w:rsidR="00C37F03" w:rsidRPr="00426311">
        <w:rPr>
          <w:sz w:val="24"/>
          <w:lang w:val="bg-BG"/>
        </w:rPr>
        <w:t>оценка на епизоотичната обстановка (доказване на отсъствието на шап</w:t>
      </w:r>
      <w:r w:rsidR="00797066" w:rsidRPr="00426311">
        <w:rPr>
          <w:sz w:val="24"/>
          <w:lang w:val="bg-BG"/>
        </w:rPr>
        <w:t xml:space="preserve">) и </w:t>
      </w:r>
      <w:r w:rsidR="00FE5848" w:rsidRPr="00426311">
        <w:rPr>
          <w:sz w:val="24"/>
          <w:lang w:val="bg-BG"/>
        </w:rPr>
        <w:t>поддържане</w:t>
      </w:r>
      <w:r w:rsidR="00797066" w:rsidRPr="00426311">
        <w:rPr>
          <w:sz w:val="24"/>
          <w:lang w:val="bg-BG"/>
        </w:rPr>
        <w:t xml:space="preserve"> на статута на страната ни като свободна от шап</w:t>
      </w:r>
      <w:r w:rsidR="00C37F03" w:rsidRPr="00426311">
        <w:rPr>
          <w:sz w:val="24"/>
          <w:lang w:val="bg-BG"/>
        </w:rPr>
        <w:t>;</w:t>
      </w:r>
    </w:p>
    <w:p w:rsidR="00C37F03" w:rsidRPr="00426311" w:rsidRDefault="00797066" w:rsidP="00C37F03">
      <w:pPr>
        <w:numPr>
          <w:ilvl w:val="0"/>
          <w:numId w:val="4"/>
        </w:numPr>
        <w:jc w:val="both"/>
        <w:rPr>
          <w:sz w:val="24"/>
          <w:lang w:val="bg-BG"/>
        </w:rPr>
      </w:pPr>
      <w:r w:rsidRPr="00426311">
        <w:rPr>
          <w:sz w:val="24"/>
          <w:lang w:val="bg-BG"/>
        </w:rPr>
        <w:t xml:space="preserve">Надзор за </w:t>
      </w:r>
      <w:r w:rsidR="00C37F03" w:rsidRPr="00426311">
        <w:rPr>
          <w:sz w:val="24"/>
          <w:lang w:val="bg-BG"/>
        </w:rPr>
        <w:t xml:space="preserve">ранно откриване на болестта, определяне на типа шапен вирус, установяване на времето и мястото на проникване, източника на инфекцията и факторите за разпространението му в популацията; </w:t>
      </w:r>
    </w:p>
    <w:p w:rsidR="00C37F03" w:rsidRPr="00426311" w:rsidRDefault="00797066" w:rsidP="00C37F03">
      <w:pPr>
        <w:numPr>
          <w:ilvl w:val="0"/>
          <w:numId w:val="4"/>
        </w:numPr>
        <w:jc w:val="both"/>
        <w:rPr>
          <w:sz w:val="24"/>
          <w:lang w:val="bg-BG"/>
        </w:rPr>
      </w:pPr>
      <w:r w:rsidRPr="00426311">
        <w:rPr>
          <w:sz w:val="24"/>
          <w:lang w:val="bg-BG"/>
        </w:rPr>
        <w:t xml:space="preserve">Изследвания за </w:t>
      </w:r>
      <w:r w:rsidR="00C37F03" w:rsidRPr="00426311">
        <w:rPr>
          <w:sz w:val="24"/>
          <w:lang w:val="bg-BG"/>
        </w:rPr>
        <w:t>установяване на свободните и засегнатите територии и популации</w:t>
      </w:r>
      <w:r w:rsidRPr="00426311">
        <w:rPr>
          <w:sz w:val="24"/>
          <w:lang w:val="bg-BG"/>
        </w:rPr>
        <w:t xml:space="preserve"> и</w:t>
      </w:r>
      <w:r w:rsidR="00C37F03" w:rsidRPr="00426311">
        <w:rPr>
          <w:sz w:val="24"/>
          <w:lang w:val="bg-BG"/>
        </w:rPr>
        <w:t xml:space="preserve"> тяхното картографиране с цел прилагане на бързи и ефективни мерки за за ограничаване и ликвидиране на </w:t>
      </w:r>
      <w:r w:rsidRPr="00426311">
        <w:rPr>
          <w:sz w:val="24"/>
          <w:lang w:val="bg-BG"/>
        </w:rPr>
        <w:t xml:space="preserve">заболяването в първичното </w:t>
      </w:r>
      <w:r w:rsidR="00C37F03" w:rsidRPr="00426311">
        <w:rPr>
          <w:sz w:val="24"/>
          <w:lang w:val="bg-BG"/>
        </w:rPr>
        <w:t xml:space="preserve">огнище и за предотвратяване по-нататъшното разпространение на болестта; </w:t>
      </w:r>
    </w:p>
    <w:p w:rsidR="00C37F03" w:rsidRPr="00426311" w:rsidRDefault="00797066" w:rsidP="00C37F03">
      <w:pPr>
        <w:numPr>
          <w:ilvl w:val="0"/>
          <w:numId w:val="4"/>
        </w:numPr>
        <w:jc w:val="both"/>
        <w:rPr>
          <w:sz w:val="24"/>
          <w:lang w:val="bg-BG"/>
        </w:rPr>
      </w:pPr>
      <w:r w:rsidRPr="00426311">
        <w:rPr>
          <w:sz w:val="24"/>
          <w:lang w:val="bg-BG"/>
        </w:rPr>
        <w:t>П</w:t>
      </w:r>
      <w:r w:rsidR="0092495A" w:rsidRPr="00426311">
        <w:rPr>
          <w:sz w:val="24"/>
          <w:lang w:val="bg-BG"/>
        </w:rPr>
        <w:t xml:space="preserve">ровеждане на активен </w:t>
      </w:r>
      <w:r w:rsidR="00C37F03" w:rsidRPr="00426311">
        <w:rPr>
          <w:sz w:val="24"/>
          <w:lang w:val="bg-BG"/>
        </w:rPr>
        <w:t xml:space="preserve">надзор за установяване </w:t>
      </w:r>
      <w:r w:rsidR="0092495A" w:rsidRPr="00426311">
        <w:rPr>
          <w:sz w:val="24"/>
          <w:lang w:val="bg-BG"/>
        </w:rPr>
        <w:t xml:space="preserve">динамиката и </w:t>
      </w:r>
      <w:r w:rsidR="00C37F03" w:rsidRPr="00426311">
        <w:rPr>
          <w:sz w:val="24"/>
          <w:lang w:val="bg-BG"/>
        </w:rPr>
        <w:t>тенденциите за разпространение на болестта</w:t>
      </w:r>
      <w:r w:rsidR="0092495A" w:rsidRPr="00426311">
        <w:rPr>
          <w:sz w:val="24"/>
          <w:lang w:val="bg-BG"/>
        </w:rPr>
        <w:t>,</w:t>
      </w:r>
      <w:r w:rsidR="00C37F03" w:rsidRPr="00426311">
        <w:rPr>
          <w:sz w:val="24"/>
          <w:lang w:val="bg-BG"/>
        </w:rPr>
        <w:t xml:space="preserve"> степента, темповете и посоката на разпространение, популациите изложени на риск и изготвяне на прогноза; </w:t>
      </w:r>
    </w:p>
    <w:p w:rsidR="00C37F03" w:rsidRPr="00426311" w:rsidRDefault="00797066" w:rsidP="00C37F03">
      <w:pPr>
        <w:numPr>
          <w:ilvl w:val="0"/>
          <w:numId w:val="4"/>
        </w:numPr>
        <w:jc w:val="both"/>
        <w:rPr>
          <w:sz w:val="24"/>
          <w:lang w:val="bg-BG"/>
        </w:rPr>
      </w:pPr>
      <w:r w:rsidRPr="00426311">
        <w:rPr>
          <w:sz w:val="24"/>
          <w:lang w:val="bg-BG"/>
        </w:rPr>
        <w:t xml:space="preserve">Прилагане на </w:t>
      </w:r>
      <w:r w:rsidR="0092495A" w:rsidRPr="00426311">
        <w:rPr>
          <w:sz w:val="24"/>
          <w:lang w:val="bg-BG"/>
        </w:rPr>
        <w:t xml:space="preserve">мерки за </w:t>
      </w:r>
      <w:r w:rsidR="00C37F03" w:rsidRPr="00426311">
        <w:rPr>
          <w:sz w:val="24"/>
          <w:lang w:val="bg-BG"/>
        </w:rPr>
        <w:t xml:space="preserve">изкореняване на болестта и </w:t>
      </w:r>
      <w:r w:rsidR="0092495A" w:rsidRPr="00426311">
        <w:rPr>
          <w:sz w:val="24"/>
          <w:lang w:val="bg-BG"/>
        </w:rPr>
        <w:t>провеждане на активен надзор за въз</w:t>
      </w:r>
      <w:r w:rsidR="00FB1B74" w:rsidRPr="00426311">
        <w:rPr>
          <w:sz w:val="24"/>
          <w:lang w:val="bg-BG"/>
        </w:rPr>
        <w:t>връщане</w:t>
      </w:r>
      <w:r w:rsidR="0092495A" w:rsidRPr="00426311">
        <w:rPr>
          <w:sz w:val="24"/>
          <w:lang w:val="bg-BG"/>
        </w:rPr>
        <w:t xml:space="preserve"> </w:t>
      </w:r>
      <w:r w:rsidR="00C37F03" w:rsidRPr="00426311">
        <w:rPr>
          <w:sz w:val="24"/>
          <w:lang w:val="bg-BG"/>
        </w:rPr>
        <w:t xml:space="preserve">на сатута на </w:t>
      </w:r>
      <w:r w:rsidR="0092495A" w:rsidRPr="00426311">
        <w:rPr>
          <w:sz w:val="24"/>
          <w:lang w:val="bg-BG"/>
        </w:rPr>
        <w:t xml:space="preserve">страната, като </w:t>
      </w:r>
      <w:r w:rsidR="00C37F03" w:rsidRPr="00426311">
        <w:rPr>
          <w:sz w:val="24"/>
          <w:lang w:val="bg-BG"/>
        </w:rPr>
        <w:t>свободн</w:t>
      </w:r>
      <w:r w:rsidR="0092495A" w:rsidRPr="00426311">
        <w:rPr>
          <w:sz w:val="24"/>
          <w:lang w:val="bg-BG"/>
        </w:rPr>
        <w:t>а</w:t>
      </w:r>
      <w:r w:rsidR="00C37F03" w:rsidRPr="00426311">
        <w:rPr>
          <w:sz w:val="24"/>
          <w:lang w:val="bg-BG"/>
        </w:rPr>
        <w:t xml:space="preserve"> от </w:t>
      </w:r>
      <w:r w:rsidR="0092495A" w:rsidRPr="00426311">
        <w:rPr>
          <w:sz w:val="24"/>
          <w:lang w:val="bg-BG"/>
        </w:rPr>
        <w:t xml:space="preserve">шап </w:t>
      </w:r>
      <w:r w:rsidR="00C37F03" w:rsidRPr="00426311">
        <w:rPr>
          <w:sz w:val="24"/>
          <w:lang w:val="bg-BG"/>
        </w:rPr>
        <w:t xml:space="preserve">болестта популации с цел издаването на ветеринарни сертификати в съответствие с кодекса на МБЕ; </w:t>
      </w:r>
    </w:p>
    <w:p w:rsidR="00C37F03" w:rsidRPr="00426311" w:rsidRDefault="00797066" w:rsidP="00C37F03">
      <w:pPr>
        <w:numPr>
          <w:ilvl w:val="0"/>
          <w:numId w:val="4"/>
        </w:numPr>
        <w:jc w:val="both"/>
        <w:rPr>
          <w:sz w:val="24"/>
          <w:lang w:val="bg-BG"/>
        </w:rPr>
      </w:pPr>
      <w:r w:rsidRPr="00426311">
        <w:rPr>
          <w:sz w:val="24"/>
          <w:lang w:val="bg-BG"/>
        </w:rPr>
        <w:t>П</w:t>
      </w:r>
      <w:r w:rsidR="00C37F03" w:rsidRPr="00426311">
        <w:rPr>
          <w:sz w:val="24"/>
          <w:lang w:val="bg-BG"/>
        </w:rPr>
        <w:t xml:space="preserve">роучване на постваксиналния имунитет в случай на провеждане на кръгова или зонова ваксинация при ликвидиране на огнище, като допълнение към стампинг </w:t>
      </w:r>
      <w:r w:rsidR="00C37F03" w:rsidRPr="00426311">
        <w:rPr>
          <w:sz w:val="24"/>
          <w:lang w:val="bg-BG"/>
        </w:rPr>
        <w:lastRenderedPageBreak/>
        <w:t>аут метода</w:t>
      </w:r>
      <w:r w:rsidRPr="00426311">
        <w:rPr>
          <w:sz w:val="24"/>
          <w:lang w:val="bg-BG"/>
        </w:rPr>
        <w:t xml:space="preserve"> при използване на </w:t>
      </w:r>
      <w:r w:rsidRPr="00426311">
        <w:rPr>
          <w:sz w:val="24"/>
          <w:lang w:val="en-US"/>
        </w:rPr>
        <w:t xml:space="preserve">DIVA </w:t>
      </w:r>
      <w:r w:rsidRPr="00426311">
        <w:rPr>
          <w:sz w:val="24"/>
          <w:lang w:val="bg-BG"/>
        </w:rPr>
        <w:t>(диференциране на постваксиналните от постинфекциозните антитела)</w:t>
      </w:r>
      <w:r w:rsidR="00C37F03" w:rsidRPr="00426311">
        <w:rPr>
          <w:sz w:val="24"/>
          <w:lang w:val="bg-BG"/>
        </w:rPr>
        <w:t xml:space="preserve">; </w:t>
      </w:r>
    </w:p>
    <w:p w:rsidR="00C37F03" w:rsidRPr="00426311" w:rsidRDefault="00797066" w:rsidP="00C37F03">
      <w:pPr>
        <w:numPr>
          <w:ilvl w:val="0"/>
          <w:numId w:val="4"/>
        </w:numPr>
        <w:jc w:val="both"/>
        <w:rPr>
          <w:sz w:val="24"/>
          <w:lang w:val="bg-BG"/>
        </w:rPr>
      </w:pPr>
      <w:r w:rsidRPr="00426311">
        <w:rPr>
          <w:sz w:val="24"/>
          <w:lang w:val="bg-BG"/>
        </w:rPr>
        <w:t>О</w:t>
      </w:r>
      <w:r w:rsidR="00C37F03" w:rsidRPr="00426311">
        <w:rPr>
          <w:sz w:val="24"/>
          <w:lang w:val="bg-BG"/>
        </w:rPr>
        <w:t>ценка на ефективността от прилаганите противоепизоотични мерки</w:t>
      </w:r>
      <w:r w:rsidRPr="00426311">
        <w:rPr>
          <w:sz w:val="24"/>
          <w:lang w:val="bg-BG"/>
        </w:rPr>
        <w:t xml:space="preserve"> и </w:t>
      </w:r>
      <w:r w:rsidR="00C37F03" w:rsidRPr="00426311">
        <w:rPr>
          <w:sz w:val="24"/>
          <w:lang w:val="bg-BG"/>
        </w:rPr>
        <w:t xml:space="preserve">анализ на причините, които могат да доведат до </w:t>
      </w:r>
      <w:r w:rsidR="00A7391B" w:rsidRPr="00426311">
        <w:rPr>
          <w:sz w:val="24"/>
          <w:lang w:val="bg-BG"/>
        </w:rPr>
        <w:t>проблеми</w:t>
      </w:r>
      <w:r w:rsidR="00C37F03" w:rsidRPr="00426311">
        <w:rPr>
          <w:sz w:val="24"/>
          <w:lang w:val="bg-BG"/>
        </w:rPr>
        <w:t xml:space="preserve"> (напр</w:t>
      </w:r>
      <w:r w:rsidRPr="00426311">
        <w:rPr>
          <w:sz w:val="24"/>
          <w:lang w:val="bg-BG"/>
        </w:rPr>
        <w:t>имер</w:t>
      </w:r>
      <w:r w:rsidR="00C37F03" w:rsidRPr="00426311">
        <w:rPr>
          <w:sz w:val="24"/>
          <w:lang w:val="bg-BG"/>
        </w:rPr>
        <w:t xml:space="preserve"> появата на нов щам или на </w:t>
      </w:r>
      <w:r w:rsidR="00C32C03" w:rsidRPr="00426311">
        <w:rPr>
          <w:sz w:val="24"/>
          <w:lang w:val="bg-BG"/>
        </w:rPr>
        <w:t xml:space="preserve">природни и социални явления, които променят </w:t>
      </w:r>
      <w:r w:rsidR="00C37F03" w:rsidRPr="00426311">
        <w:rPr>
          <w:sz w:val="24"/>
          <w:lang w:val="bg-BG"/>
        </w:rPr>
        <w:t xml:space="preserve">движението на </w:t>
      </w:r>
      <w:r w:rsidR="00C32C03" w:rsidRPr="00426311">
        <w:rPr>
          <w:sz w:val="24"/>
          <w:lang w:val="bg-BG"/>
        </w:rPr>
        <w:t xml:space="preserve">хора и </w:t>
      </w:r>
      <w:r w:rsidR="00C37F03" w:rsidRPr="00426311">
        <w:rPr>
          <w:sz w:val="24"/>
          <w:lang w:val="bg-BG"/>
        </w:rPr>
        <w:t>животни</w:t>
      </w:r>
      <w:r w:rsidR="00C32C03" w:rsidRPr="00426311">
        <w:rPr>
          <w:sz w:val="24"/>
          <w:lang w:val="bg-BG"/>
        </w:rPr>
        <w:t xml:space="preserve"> </w:t>
      </w:r>
      <w:r w:rsidR="00C37F03" w:rsidRPr="00426311">
        <w:rPr>
          <w:sz w:val="24"/>
          <w:lang w:val="bg-BG"/>
        </w:rPr>
        <w:t xml:space="preserve">и др.; </w:t>
      </w:r>
    </w:p>
    <w:p w:rsidR="00C37F03" w:rsidRPr="00426311" w:rsidRDefault="00C37F03" w:rsidP="00471D91">
      <w:pPr>
        <w:tabs>
          <w:tab w:val="left" w:pos="360"/>
        </w:tabs>
        <w:ind w:left="720"/>
        <w:jc w:val="both"/>
        <w:rPr>
          <w:b/>
          <w:sz w:val="24"/>
          <w:lang w:val="bg-BG"/>
        </w:rPr>
      </w:pPr>
    </w:p>
    <w:p w:rsidR="004C57E4" w:rsidRPr="00426311" w:rsidRDefault="004C57E4">
      <w:pPr>
        <w:jc w:val="both"/>
        <w:rPr>
          <w:b/>
          <w:sz w:val="24"/>
          <w:lang w:val="bg-BG"/>
        </w:rPr>
      </w:pPr>
      <w:r w:rsidRPr="00426311">
        <w:rPr>
          <w:b/>
          <w:sz w:val="24"/>
          <w:lang w:val="bg-BG"/>
        </w:rPr>
        <w:t>Програмата включва:</w:t>
      </w:r>
    </w:p>
    <w:p w:rsidR="004C57E4" w:rsidRPr="00426311" w:rsidRDefault="004C57E4">
      <w:pPr>
        <w:numPr>
          <w:ilvl w:val="0"/>
          <w:numId w:val="4"/>
        </w:numPr>
        <w:jc w:val="both"/>
        <w:rPr>
          <w:sz w:val="24"/>
          <w:lang w:val="bg-BG"/>
        </w:rPr>
      </w:pPr>
      <w:r w:rsidRPr="00426311">
        <w:rPr>
          <w:sz w:val="24"/>
          <w:lang w:val="bg-BG"/>
        </w:rPr>
        <w:t>Лабораторно изследване на кръвни проби от едри и дребни преживни животни и свине и възприемчив дивеч /най-вече дива свиня/ за откриване на антитела срещу вируса на шапа (FMDV);</w:t>
      </w:r>
    </w:p>
    <w:p w:rsidR="004C57E4" w:rsidRPr="00426311" w:rsidRDefault="004C57E4">
      <w:pPr>
        <w:numPr>
          <w:ilvl w:val="0"/>
          <w:numId w:val="4"/>
        </w:numPr>
        <w:jc w:val="both"/>
        <w:rPr>
          <w:sz w:val="24"/>
          <w:lang w:val="bg-BG"/>
        </w:rPr>
      </w:pPr>
      <w:r w:rsidRPr="00426311">
        <w:rPr>
          <w:sz w:val="24"/>
          <w:lang w:val="bg-BG"/>
        </w:rPr>
        <w:t>Лабораторно изследване на тъкани проби от</w:t>
      </w:r>
      <w:r w:rsidR="005817FF">
        <w:rPr>
          <w:sz w:val="24"/>
          <w:lang w:val="bg-BG"/>
        </w:rPr>
        <w:t xml:space="preserve"> домашни и диви възприемчиви</w:t>
      </w:r>
      <w:r w:rsidRPr="00426311">
        <w:rPr>
          <w:sz w:val="24"/>
          <w:lang w:val="bg-BG"/>
        </w:rPr>
        <w:t xml:space="preserve"> </w:t>
      </w:r>
      <w:r w:rsidR="005817FF">
        <w:rPr>
          <w:sz w:val="24"/>
          <w:lang w:val="bg-BG"/>
        </w:rPr>
        <w:t>животни</w:t>
      </w:r>
      <w:r w:rsidRPr="00426311">
        <w:rPr>
          <w:sz w:val="24"/>
          <w:lang w:val="bg-BG"/>
        </w:rPr>
        <w:t xml:space="preserve"> за </w:t>
      </w:r>
      <w:r w:rsidR="005F61A2" w:rsidRPr="00426311">
        <w:rPr>
          <w:sz w:val="24"/>
          <w:lang w:val="bg-BG"/>
        </w:rPr>
        <w:t>доказване</w:t>
      </w:r>
      <w:r w:rsidR="005817FF">
        <w:rPr>
          <w:sz w:val="24"/>
          <w:lang w:val="bg-BG"/>
        </w:rPr>
        <w:t xml:space="preserve"> на </w:t>
      </w:r>
      <w:r w:rsidR="005817FF" w:rsidRPr="00426311">
        <w:rPr>
          <w:sz w:val="24"/>
          <w:lang w:val="bg-BG"/>
        </w:rPr>
        <w:t>FMDV</w:t>
      </w:r>
      <w:r w:rsidR="005F61A2" w:rsidRPr="00426311">
        <w:rPr>
          <w:sz w:val="24"/>
          <w:lang w:val="bg-BG"/>
        </w:rPr>
        <w:t xml:space="preserve"> и типово </w:t>
      </w:r>
      <w:r w:rsidR="005817FF">
        <w:rPr>
          <w:sz w:val="24"/>
          <w:lang w:val="bg-BG"/>
        </w:rPr>
        <w:t xml:space="preserve">му </w:t>
      </w:r>
      <w:r w:rsidR="005F61A2" w:rsidRPr="00426311">
        <w:rPr>
          <w:sz w:val="24"/>
          <w:lang w:val="bg-BG"/>
        </w:rPr>
        <w:t>определяне</w:t>
      </w:r>
      <w:r w:rsidRPr="00426311">
        <w:rPr>
          <w:sz w:val="24"/>
          <w:lang w:val="bg-BG"/>
        </w:rPr>
        <w:t>;</w:t>
      </w:r>
    </w:p>
    <w:p w:rsidR="004C57E4" w:rsidRPr="00426311" w:rsidRDefault="004C57E4">
      <w:pPr>
        <w:numPr>
          <w:ilvl w:val="0"/>
          <w:numId w:val="4"/>
        </w:numPr>
        <w:jc w:val="both"/>
        <w:rPr>
          <w:sz w:val="24"/>
          <w:lang w:val="bg-BG"/>
        </w:rPr>
      </w:pPr>
      <w:r w:rsidRPr="00426311">
        <w:rPr>
          <w:sz w:val="24"/>
          <w:lang w:val="bg-BG"/>
        </w:rPr>
        <w:t xml:space="preserve">Клинични </w:t>
      </w:r>
      <w:r w:rsidR="005F61A2" w:rsidRPr="00426311">
        <w:rPr>
          <w:sz w:val="24"/>
          <w:lang w:val="bg-BG"/>
        </w:rPr>
        <w:t xml:space="preserve">прегледи </w:t>
      </w:r>
      <w:r w:rsidR="00FA612B" w:rsidRPr="00426311">
        <w:rPr>
          <w:sz w:val="24"/>
          <w:lang w:val="bg-BG"/>
        </w:rPr>
        <w:t xml:space="preserve">и патологоанатомични </w:t>
      </w:r>
      <w:r w:rsidRPr="00426311">
        <w:rPr>
          <w:sz w:val="24"/>
          <w:lang w:val="bg-BG"/>
        </w:rPr>
        <w:t xml:space="preserve">обследвания на </w:t>
      </w:r>
      <w:r w:rsidR="005817FF">
        <w:rPr>
          <w:sz w:val="24"/>
          <w:lang w:val="bg-BG"/>
        </w:rPr>
        <w:t>домашни и диви възприемчиви</w:t>
      </w:r>
      <w:r w:rsidR="005817FF" w:rsidRPr="00426311">
        <w:rPr>
          <w:sz w:val="24"/>
          <w:lang w:val="bg-BG"/>
        </w:rPr>
        <w:t xml:space="preserve"> </w:t>
      </w:r>
      <w:r w:rsidR="005817FF">
        <w:rPr>
          <w:sz w:val="24"/>
          <w:lang w:val="bg-BG"/>
        </w:rPr>
        <w:t>животни</w:t>
      </w:r>
      <w:r w:rsidRPr="00426311">
        <w:rPr>
          <w:sz w:val="24"/>
          <w:lang w:val="bg-BG"/>
        </w:rPr>
        <w:t>;</w:t>
      </w:r>
    </w:p>
    <w:p w:rsidR="004C57E4" w:rsidRPr="00426311" w:rsidRDefault="004C57E4">
      <w:pPr>
        <w:numPr>
          <w:ilvl w:val="0"/>
          <w:numId w:val="4"/>
        </w:numPr>
        <w:jc w:val="both"/>
        <w:rPr>
          <w:sz w:val="24"/>
          <w:lang w:val="bg-BG"/>
        </w:rPr>
      </w:pPr>
      <w:r w:rsidRPr="00426311">
        <w:rPr>
          <w:sz w:val="24"/>
          <w:lang w:val="bg-BG"/>
        </w:rPr>
        <w:t xml:space="preserve">Убиване и обезвреждане </w:t>
      </w:r>
      <w:r w:rsidR="005F61A2" w:rsidRPr="00426311">
        <w:rPr>
          <w:sz w:val="24"/>
          <w:lang w:val="bg-BG"/>
        </w:rPr>
        <w:t xml:space="preserve">труповете </w:t>
      </w:r>
      <w:r w:rsidRPr="00426311">
        <w:rPr>
          <w:sz w:val="24"/>
          <w:lang w:val="bg-BG"/>
        </w:rPr>
        <w:t>на инфектирани и контактни възприемчиви животни;</w:t>
      </w:r>
    </w:p>
    <w:p w:rsidR="00FA612B" w:rsidRPr="00426311" w:rsidRDefault="00FA612B">
      <w:pPr>
        <w:numPr>
          <w:ilvl w:val="0"/>
          <w:numId w:val="4"/>
        </w:numPr>
        <w:jc w:val="both"/>
        <w:rPr>
          <w:sz w:val="24"/>
          <w:lang w:val="bg-BG"/>
        </w:rPr>
      </w:pPr>
      <w:r w:rsidRPr="00426311">
        <w:rPr>
          <w:sz w:val="24"/>
          <w:lang w:val="bg-BG"/>
        </w:rPr>
        <w:t>Извършване на ДДД</w:t>
      </w:r>
      <w:r w:rsidR="00F13E49">
        <w:rPr>
          <w:sz w:val="24"/>
          <w:lang w:val="en-US"/>
        </w:rPr>
        <w:t>;</w:t>
      </w:r>
      <w:r w:rsidRPr="00426311">
        <w:rPr>
          <w:sz w:val="24"/>
          <w:lang w:val="bg-BG"/>
        </w:rPr>
        <w:t xml:space="preserve">  </w:t>
      </w:r>
    </w:p>
    <w:p w:rsidR="004C57E4" w:rsidRPr="00426311" w:rsidRDefault="004C57E4">
      <w:pPr>
        <w:numPr>
          <w:ilvl w:val="0"/>
          <w:numId w:val="4"/>
        </w:numPr>
        <w:jc w:val="both"/>
        <w:rPr>
          <w:sz w:val="24"/>
          <w:lang w:val="bg-BG"/>
        </w:rPr>
      </w:pPr>
      <w:r w:rsidRPr="00426311">
        <w:rPr>
          <w:sz w:val="24"/>
          <w:lang w:val="bg-BG"/>
        </w:rPr>
        <w:t xml:space="preserve">Обезщетяване на собствениците за принудително убити и заклани животни. </w:t>
      </w:r>
    </w:p>
    <w:p w:rsidR="004C57E4" w:rsidRPr="00426311" w:rsidRDefault="004C57E4">
      <w:pPr>
        <w:ind w:left="360"/>
        <w:jc w:val="both"/>
        <w:rPr>
          <w:b/>
          <w:sz w:val="24"/>
          <w:lang w:val="bg-BG"/>
        </w:rPr>
      </w:pPr>
    </w:p>
    <w:p w:rsidR="004C57E4" w:rsidRPr="00426311" w:rsidRDefault="004C57E4">
      <w:pPr>
        <w:numPr>
          <w:ilvl w:val="0"/>
          <w:numId w:val="1"/>
        </w:numPr>
        <w:tabs>
          <w:tab w:val="clear" w:pos="720"/>
          <w:tab w:val="left" w:pos="360"/>
        </w:tabs>
        <w:ind w:hanging="720"/>
        <w:jc w:val="both"/>
        <w:rPr>
          <w:b/>
          <w:sz w:val="24"/>
          <w:lang w:val="bg-BG"/>
        </w:rPr>
      </w:pPr>
      <w:r w:rsidRPr="00426311">
        <w:rPr>
          <w:b/>
          <w:sz w:val="24"/>
          <w:lang w:val="bg-BG"/>
        </w:rPr>
        <w:t>Мерки съгласно програмата</w:t>
      </w:r>
    </w:p>
    <w:p w:rsidR="004C57E4" w:rsidRPr="00426311" w:rsidRDefault="004C57E4">
      <w:pPr>
        <w:numPr>
          <w:ilvl w:val="1"/>
          <w:numId w:val="1"/>
        </w:numPr>
        <w:tabs>
          <w:tab w:val="clear" w:pos="1080"/>
          <w:tab w:val="left" w:pos="720"/>
        </w:tabs>
        <w:ind w:left="360"/>
        <w:jc w:val="both"/>
        <w:rPr>
          <w:sz w:val="24"/>
          <w:lang w:val="bg-BG"/>
        </w:rPr>
      </w:pPr>
      <w:r w:rsidRPr="00426311">
        <w:rPr>
          <w:i/>
          <w:sz w:val="24"/>
          <w:lang w:val="bg-BG"/>
        </w:rPr>
        <w:t xml:space="preserve"> </w:t>
      </w:r>
      <w:r w:rsidRPr="00426311">
        <w:rPr>
          <w:sz w:val="24"/>
          <w:lang w:val="bg-BG"/>
        </w:rPr>
        <w:t>Обобщение на мерките съгласно програмата</w:t>
      </w:r>
    </w:p>
    <w:p w:rsidR="004C57E4" w:rsidRPr="00426311" w:rsidRDefault="004C57E4">
      <w:pPr>
        <w:ind w:left="360"/>
        <w:jc w:val="both"/>
        <w:rPr>
          <w:sz w:val="24"/>
          <w:lang w:val="bg-BG"/>
        </w:rPr>
      </w:pPr>
    </w:p>
    <w:p w:rsidR="004C57E4" w:rsidRPr="00426311" w:rsidRDefault="004C57E4">
      <w:pPr>
        <w:jc w:val="both"/>
        <w:rPr>
          <w:i/>
          <w:sz w:val="24"/>
          <w:lang w:val="bg-BG"/>
        </w:rPr>
      </w:pPr>
      <w:r w:rsidRPr="00426311">
        <w:rPr>
          <w:sz w:val="24"/>
          <w:lang w:val="bg-BG"/>
        </w:rPr>
        <w:t>Период на изпълнение на програмата:</w:t>
      </w:r>
      <w:r w:rsidRPr="00426311">
        <w:rPr>
          <w:i/>
          <w:sz w:val="24"/>
          <w:lang w:val="bg-BG"/>
        </w:rPr>
        <w:t xml:space="preserve"> </w:t>
      </w:r>
      <w:r w:rsidRPr="00426311">
        <w:rPr>
          <w:b/>
          <w:sz w:val="24"/>
          <w:lang w:val="bg-BG"/>
        </w:rPr>
        <w:t>01.01.2</w:t>
      </w:r>
      <w:r w:rsidR="00EC713D">
        <w:rPr>
          <w:b/>
          <w:sz w:val="24"/>
          <w:lang w:val="bg-BG"/>
        </w:rPr>
        <w:t>019 - 31.12.2021</w:t>
      </w:r>
      <w:r w:rsidR="00EB61A9" w:rsidRPr="00426311">
        <w:rPr>
          <w:b/>
          <w:sz w:val="24"/>
          <w:lang w:val="bg-BG"/>
        </w:rPr>
        <w:t xml:space="preserve"> г.</w:t>
      </w:r>
    </w:p>
    <w:p w:rsidR="00682295" w:rsidRPr="00426311" w:rsidRDefault="004C57E4">
      <w:pPr>
        <w:ind w:left="1440" w:hanging="1080"/>
        <w:jc w:val="both"/>
        <w:rPr>
          <w:sz w:val="24"/>
          <w:lang w:val="bg-BG"/>
        </w:rPr>
      </w:pPr>
      <w:r w:rsidRPr="00426311">
        <w:rPr>
          <w:sz w:val="24"/>
          <w:lang w:val="bg-BG"/>
        </w:rPr>
        <w:t xml:space="preserve"> Контрол </w:t>
      </w:r>
      <w:r w:rsidR="00682295" w:rsidRPr="00426311">
        <w:rPr>
          <w:sz w:val="24"/>
          <w:lang w:val="bg-BG"/>
        </w:rPr>
        <w:t>върху:</w:t>
      </w:r>
    </w:p>
    <w:p w:rsidR="00682295" w:rsidRPr="00426311" w:rsidRDefault="00682295" w:rsidP="00B848CE">
      <w:pPr>
        <w:numPr>
          <w:ilvl w:val="0"/>
          <w:numId w:val="18"/>
        </w:numPr>
        <w:jc w:val="both"/>
        <w:rPr>
          <w:sz w:val="24"/>
          <w:lang w:val="bg-BG"/>
        </w:rPr>
      </w:pPr>
      <w:r w:rsidRPr="00426311">
        <w:rPr>
          <w:sz w:val="24"/>
          <w:lang w:val="bg-BG"/>
        </w:rPr>
        <w:t>Идентификацията и регистрацията на животните;</w:t>
      </w:r>
    </w:p>
    <w:p w:rsidR="00682295" w:rsidRPr="00426311" w:rsidRDefault="002E3B4E" w:rsidP="00B848CE">
      <w:pPr>
        <w:numPr>
          <w:ilvl w:val="0"/>
          <w:numId w:val="18"/>
        </w:numPr>
        <w:jc w:val="both"/>
        <w:rPr>
          <w:sz w:val="24"/>
          <w:lang w:val="bg-BG"/>
        </w:rPr>
      </w:pPr>
      <w:r w:rsidRPr="00426311">
        <w:rPr>
          <w:sz w:val="24"/>
          <w:lang w:val="bg-BG"/>
        </w:rPr>
        <w:t>Здравния статус на животните и безопасността на животинските продукти и фуражи</w:t>
      </w:r>
      <w:r w:rsidR="00682295" w:rsidRPr="00426311">
        <w:rPr>
          <w:sz w:val="24"/>
          <w:lang w:val="bg-BG"/>
        </w:rPr>
        <w:t>;</w:t>
      </w:r>
      <w:r w:rsidR="004C57E4" w:rsidRPr="00426311">
        <w:rPr>
          <w:sz w:val="24"/>
          <w:lang w:val="bg-BG"/>
        </w:rPr>
        <w:tab/>
      </w:r>
    </w:p>
    <w:p w:rsidR="002E3B4E" w:rsidRPr="00426311" w:rsidRDefault="00682295" w:rsidP="00B848CE">
      <w:pPr>
        <w:numPr>
          <w:ilvl w:val="0"/>
          <w:numId w:val="18"/>
        </w:numPr>
        <w:jc w:val="both"/>
        <w:rPr>
          <w:sz w:val="24"/>
          <w:lang w:val="bg-BG"/>
        </w:rPr>
      </w:pPr>
      <w:r w:rsidRPr="00426311">
        <w:rPr>
          <w:sz w:val="24"/>
          <w:lang w:val="bg-BG"/>
        </w:rPr>
        <w:t>Спазването на мерките за биосигурност в обектите с епизоотично значение</w:t>
      </w:r>
      <w:r w:rsidR="001352CD" w:rsidRPr="00426311">
        <w:rPr>
          <w:sz w:val="24"/>
          <w:lang w:val="bg-BG"/>
        </w:rPr>
        <w:t xml:space="preserve"> посочени в ЗВД;</w:t>
      </w:r>
      <w:r w:rsidR="004C57E4" w:rsidRPr="00426311">
        <w:rPr>
          <w:sz w:val="24"/>
          <w:lang w:val="bg-BG"/>
        </w:rPr>
        <w:tab/>
      </w:r>
    </w:p>
    <w:p w:rsidR="004C57E4" w:rsidRPr="00426311" w:rsidRDefault="002E3B4E" w:rsidP="00B848CE">
      <w:pPr>
        <w:numPr>
          <w:ilvl w:val="0"/>
          <w:numId w:val="18"/>
        </w:numPr>
        <w:jc w:val="both"/>
        <w:rPr>
          <w:sz w:val="24"/>
          <w:lang w:val="bg-BG"/>
        </w:rPr>
      </w:pPr>
      <w:r w:rsidRPr="00426311">
        <w:rPr>
          <w:sz w:val="24"/>
          <w:lang w:val="bg-BG"/>
        </w:rPr>
        <w:t>Спазване на изискванията при провеждане на лова в рисковите райони</w:t>
      </w:r>
      <w:r w:rsidR="001352CD" w:rsidRPr="00426311">
        <w:rPr>
          <w:sz w:val="24"/>
          <w:lang w:val="bg-BG"/>
        </w:rPr>
        <w:t xml:space="preserve"> при усложнена епизоотична обстановка</w:t>
      </w:r>
      <w:r w:rsidRPr="00426311">
        <w:rPr>
          <w:sz w:val="24"/>
          <w:lang w:val="bg-BG"/>
        </w:rPr>
        <w:t>;</w:t>
      </w:r>
      <w:r w:rsidR="004C57E4" w:rsidRPr="00426311">
        <w:rPr>
          <w:sz w:val="24"/>
          <w:lang w:val="bg-BG"/>
        </w:rPr>
        <w:tab/>
      </w:r>
      <w:r w:rsidR="004C57E4" w:rsidRPr="00426311">
        <w:rPr>
          <w:sz w:val="24"/>
          <w:lang w:val="bg-BG"/>
        </w:rPr>
        <w:tab/>
      </w:r>
    </w:p>
    <w:p w:rsidR="005E6C4F" w:rsidRPr="00426311" w:rsidRDefault="004C57E4">
      <w:pPr>
        <w:ind w:left="1440" w:hanging="1080"/>
        <w:jc w:val="both"/>
        <w:rPr>
          <w:sz w:val="24"/>
          <w:lang w:val="bg-BG"/>
        </w:rPr>
      </w:pPr>
      <w:r w:rsidRPr="00426311">
        <w:rPr>
          <w:sz w:val="24"/>
          <w:lang w:val="bg-BG"/>
        </w:rPr>
        <w:t xml:space="preserve">Х Лабораторно </w:t>
      </w:r>
      <w:r w:rsidR="005E6C4F" w:rsidRPr="00426311">
        <w:rPr>
          <w:sz w:val="24"/>
          <w:lang w:val="bg-BG"/>
        </w:rPr>
        <w:t xml:space="preserve">диагностични </w:t>
      </w:r>
      <w:r w:rsidRPr="00426311">
        <w:rPr>
          <w:sz w:val="24"/>
          <w:lang w:val="bg-BG"/>
        </w:rPr>
        <w:t>изследван</w:t>
      </w:r>
      <w:r w:rsidR="005E6C4F" w:rsidRPr="00426311">
        <w:rPr>
          <w:sz w:val="24"/>
          <w:lang w:val="bg-BG"/>
        </w:rPr>
        <w:t>ия за:</w:t>
      </w:r>
    </w:p>
    <w:p w:rsidR="005E6C4F" w:rsidRPr="00426311" w:rsidRDefault="005E6C4F" w:rsidP="00B848CE">
      <w:pPr>
        <w:numPr>
          <w:ilvl w:val="0"/>
          <w:numId w:val="17"/>
        </w:numPr>
        <w:jc w:val="both"/>
        <w:rPr>
          <w:sz w:val="24"/>
          <w:lang w:val="bg-BG"/>
        </w:rPr>
      </w:pPr>
      <w:r w:rsidRPr="00426311">
        <w:rPr>
          <w:sz w:val="24"/>
          <w:lang w:val="bg-BG"/>
        </w:rPr>
        <w:t>Доказване на антитела срещу неструктурни протеини на вируса на шапа;</w:t>
      </w:r>
    </w:p>
    <w:p w:rsidR="005E6C4F" w:rsidRPr="00426311" w:rsidRDefault="005E6C4F" w:rsidP="00B848CE">
      <w:pPr>
        <w:numPr>
          <w:ilvl w:val="0"/>
          <w:numId w:val="17"/>
        </w:numPr>
        <w:jc w:val="both"/>
        <w:rPr>
          <w:sz w:val="24"/>
          <w:lang w:val="bg-BG"/>
        </w:rPr>
      </w:pPr>
      <w:r w:rsidRPr="00426311">
        <w:rPr>
          <w:sz w:val="24"/>
          <w:lang w:val="bg-BG"/>
        </w:rPr>
        <w:t>Доказване на антитела срещу структурни протеини на вируса на шапа;</w:t>
      </w:r>
    </w:p>
    <w:p w:rsidR="005E6C4F" w:rsidRPr="00426311" w:rsidRDefault="00682295" w:rsidP="00B848CE">
      <w:pPr>
        <w:numPr>
          <w:ilvl w:val="0"/>
          <w:numId w:val="17"/>
        </w:numPr>
        <w:jc w:val="both"/>
        <w:rPr>
          <w:sz w:val="24"/>
          <w:lang w:val="bg-BG"/>
        </w:rPr>
      </w:pPr>
      <w:r w:rsidRPr="00426311">
        <w:rPr>
          <w:sz w:val="24"/>
          <w:lang w:val="bg-BG"/>
        </w:rPr>
        <w:t>Идентифициране и типизиране на вируса на шапа;</w:t>
      </w:r>
    </w:p>
    <w:p w:rsidR="00682295" w:rsidRPr="00426311" w:rsidRDefault="00682295" w:rsidP="00B848CE">
      <w:pPr>
        <w:numPr>
          <w:ilvl w:val="0"/>
          <w:numId w:val="17"/>
        </w:numPr>
        <w:jc w:val="both"/>
        <w:rPr>
          <w:sz w:val="24"/>
          <w:lang w:val="bg-BG"/>
        </w:rPr>
      </w:pPr>
      <w:r w:rsidRPr="00426311">
        <w:rPr>
          <w:sz w:val="24"/>
          <w:lang w:val="bg-BG"/>
        </w:rPr>
        <w:t>Доказване на вирусни антигени;</w:t>
      </w:r>
    </w:p>
    <w:p w:rsidR="00B600B0" w:rsidRPr="00426311" w:rsidRDefault="00682295" w:rsidP="00B848CE">
      <w:pPr>
        <w:numPr>
          <w:ilvl w:val="0"/>
          <w:numId w:val="17"/>
        </w:numPr>
        <w:ind w:left="1440" w:hanging="1080"/>
        <w:jc w:val="both"/>
        <w:rPr>
          <w:sz w:val="24"/>
          <w:lang w:val="bg-BG"/>
        </w:rPr>
      </w:pPr>
      <w:r w:rsidRPr="00426311">
        <w:rPr>
          <w:sz w:val="24"/>
          <w:lang w:val="bg-BG"/>
        </w:rPr>
        <w:t>Молекулярно биологични изследвания за доказване на фрагменти от вирусна РНК</w:t>
      </w:r>
      <w:r w:rsidR="004C57E4" w:rsidRPr="00426311">
        <w:rPr>
          <w:sz w:val="24"/>
          <w:lang w:val="bg-BG"/>
        </w:rPr>
        <w:tab/>
      </w:r>
    </w:p>
    <w:p w:rsidR="009473BB" w:rsidRPr="00426311" w:rsidRDefault="00B600B0" w:rsidP="009473BB">
      <w:pPr>
        <w:ind w:left="360"/>
        <w:jc w:val="both"/>
        <w:rPr>
          <w:sz w:val="24"/>
          <w:lang w:val="be-BY"/>
        </w:rPr>
      </w:pPr>
      <w:r w:rsidRPr="00426311">
        <w:rPr>
          <w:sz w:val="24"/>
          <w:lang w:val="bg-BG"/>
        </w:rPr>
        <w:t>Х Клинични прегледи</w:t>
      </w:r>
      <w:r w:rsidR="009473BB" w:rsidRPr="00426311">
        <w:rPr>
          <w:sz w:val="24"/>
          <w:lang w:val="bg-BG"/>
        </w:rPr>
        <w:t xml:space="preserve"> - </w:t>
      </w:r>
      <w:r w:rsidR="009473BB" w:rsidRPr="00426311">
        <w:rPr>
          <w:sz w:val="24"/>
          <w:lang w:val="be-BY"/>
        </w:rPr>
        <w:t xml:space="preserve">Ветеринарният </w:t>
      </w:r>
      <w:r w:rsidRPr="00426311">
        <w:rPr>
          <w:sz w:val="24"/>
          <w:lang w:val="be-BY"/>
        </w:rPr>
        <w:t>лекар извършва клиничен преглед или оглед на</w:t>
      </w:r>
      <w:r w:rsidR="009473BB" w:rsidRPr="00426311">
        <w:rPr>
          <w:sz w:val="24"/>
          <w:lang w:val="be-BY"/>
        </w:rPr>
        <w:t xml:space="preserve"> </w:t>
      </w:r>
      <w:r w:rsidRPr="00426311">
        <w:rPr>
          <w:sz w:val="24"/>
          <w:lang w:val="be-BY"/>
        </w:rPr>
        <w:t xml:space="preserve">всички животни от стадото и записва дали има признаци на </w:t>
      </w:r>
      <w:r w:rsidR="009473BB" w:rsidRPr="00426311">
        <w:rPr>
          <w:sz w:val="24"/>
          <w:lang w:val="be-BY"/>
        </w:rPr>
        <w:t>шап</w:t>
      </w:r>
      <w:r w:rsidRPr="00426311">
        <w:rPr>
          <w:sz w:val="24"/>
          <w:lang w:val="be-BY"/>
        </w:rPr>
        <w:t xml:space="preserve">. </w:t>
      </w:r>
    </w:p>
    <w:p w:rsidR="009473BB" w:rsidRPr="00426311" w:rsidRDefault="00B600B0" w:rsidP="00B848CE">
      <w:pPr>
        <w:numPr>
          <w:ilvl w:val="0"/>
          <w:numId w:val="17"/>
        </w:numPr>
        <w:jc w:val="both"/>
        <w:rPr>
          <w:sz w:val="24"/>
          <w:lang w:val="bg-BG" w:eastAsia="bg-BG"/>
        </w:rPr>
      </w:pPr>
      <w:r w:rsidRPr="00426311">
        <w:rPr>
          <w:sz w:val="24"/>
          <w:lang w:val="be-BY" w:eastAsia="bg-BG"/>
        </w:rPr>
        <w:t>При говедата това ста</w:t>
      </w:r>
      <w:r w:rsidR="009473BB" w:rsidRPr="00426311">
        <w:rPr>
          <w:sz w:val="24"/>
          <w:lang w:val="be-BY" w:eastAsia="bg-BG"/>
        </w:rPr>
        <w:t>ва</w:t>
      </w:r>
      <w:r w:rsidRPr="00426311">
        <w:rPr>
          <w:sz w:val="24"/>
          <w:lang w:val="be-BY" w:eastAsia="bg-BG"/>
        </w:rPr>
        <w:t>, като първоначално животните се наблюдават от разстояние</w:t>
      </w:r>
      <w:r w:rsidRPr="00426311">
        <w:rPr>
          <w:sz w:val="24"/>
          <w:lang w:val="bg-BG" w:eastAsia="bg-BG"/>
        </w:rPr>
        <w:t>,</w:t>
      </w:r>
      <w:r w:rsidRPr="00426311">
        <w:rPr>
          <w:sz w:val="24"/>
          <w:lang w:val="be-BY" w:eastAsia="bg-BG"/>
        </w:rPr>
        <w:t xml:space="preserve"> даващо възможност да се проследят поведенческите им реакции, след което те бъдат принудени да се раздвижат, преминавайки едно по едно през улей за индивидуален оглед отблизо. При необходимост единични животни могат да бъдат отделени и да бъдат подложени на обстоен клиничен преглед. </w:t>
      </w:r>
    </w:p>
    <w:p w:rsidR="00B600B0" w:rsidRPr="00426311" w:rsidRDefault="00B600B0" w:rsidP="00B848CE">
      <w:pPr>
        <w:numPr>
          <w:ilvl w:val="0"/>
          <w:numId w:val="17"/>
        </w:numPr>
        <w:spacing w:before="240"/>
        <w:jc w:val="both"/>
        <w:rPr>
          <w:sz w:val="24"/>
          <w:lang w:val="bg-BG" w:eastAsia="bg-BG"/>
        </w:rPr>
      </w:pPr>
      <w:r w:rsidRPr="00426311">
        <w:rPr>
          <w:sz w:val="24"/>
          <w:lang w:val="be-BY" w:eastAsia="bg-BG"/>
        </w:rPr>
        <w:lastRenderedPageBreak/>
        <w:t>Огледът на дребните преживни животни се осъществява от непосредствена близост при преминаването им едно по едно през т</w:t>
      </w:r>
      <w:r w:rsidRPr="00426311">
        <w:rPr>
          <w:sz w:val="24"/>
          <w:lang w:val="bg-BG" w:eastAsia="bg-BG"/>
        </w:rPr>
        <w:t>е</w:t>
      </w:r>
      <w:r w:rsidRPr="00426311">
        <w:rPr>
          <w:sz w:val="24"/>
          <w:lang w:val="be-BY" w:eastAsia="bg-BG"/>
        </w:rPr>
        <w:t xml:space="preserve">сен улей “стърга”. Животните с отклонения в здравословното състояние се отделят за индивидуален клиничен преглед. </w:t>
      </w:r>
    </w:p>
    <w:p w:rsidR="00B600B0" w:rsidRPr="00426311" w:rsidRDefault="009473BB" w:rsidP="009473BB">
      <w:pPr>
        <w:spacing w:before="240"/>
        <w:jc w:val="both"/>
        <w:rPr>
          <w:sz w:val="24"/>
          <w:lang w:val="bg-BG" w:eastAsia="bg-BG"/>
        </w:rPr>
      </w:pPr>
      <w:r w:rsidRPr="00426311">
        <w:rPr>
          <w:i/>
          <w:sz w:val="24"/>
          <w:lang w:val="be-BY" w:eastAsia="bg-BG"/>
        </w:rPr>
        <w:t>Забележка:</w:t>
      </w:r>
      <w:r w:rsidRPr="00426311">
        <w:rPr>
          <w:sz w:val="24"/>
          <w:lang w:val="be-BY" w:eastAsia="bg-BG"/>
        </w:rPr>
        <w:t xml:space="preserve"> </w:t>
      </w:r>
      <w:r w:rsidR="00B600B0" w:rsidRPr="00426311">
        <w:rPr>
          <w:sz w:val="24"/>
          <w:lang w:val="be-BY" w:eastAsia="bg-BG"/>
        </w:rPr>
        <w:t>През време на прегледа е възможно да се вземат проби за лабораторни изследвания, а ако се налага може да се пристъпи към умъртвяване с диагностична цел и аутопсия на отделни животни.</w:t>
      </w:r>
    </w:p>
    <w:p w:rsidR="004C57E4" w:rsidRPr="00426311" w:rsidRDefault="004C57E4" w:rsidP="00B600B0">
      <w:pPr>
        <w:jc w:val="both"/>
        <w:rPr>
          <w:sz w:val="24"/>
          <w:lang w:val="bg-BG"/>
        </w:rPr>
      </w:pPr>
    </w:p>
    <w:p w:rsidR="004C57E4" w:rsidRPr="00426311" w:rsidRDefault="004C57E4">
      <w:pPr>
        <w:ind w:left="540" w:hanging="180"/>
        <w:jc w:val="both"/>
        <w:rPr>
          <w:sz w:val="24"/>
          <w:lang w:val="bg-BG"/>
        </w:rPr>
      </w:pPr>
      <w:r w:rsidRPr="00426311">
        <w:rPr>
          <w:sz w:val="24"/>
          <w:lang w:val="bg-BG"/>
        </w:rPr>
        <w:t>Х Клане по необходимост на възприемчиви животни в близост до епизоотично огнище.</w:t>
      </w:r>
    </w:p>
    <w:p w:rsidR="004C57E4" w:rsidRPr="00426311" w:rsidRDefault="004C57E4">
      <w:pPr>
        <w:ind w:left="1440" w:hanging="1080"/>
        <w:jc w:val="both"/>
        <w:rPr>
          <w:sz w:val="24"/>
          <w:lang w:val="bg-BG"/>
        </w:rPr>
      </w:pPr>
      <w:r w:rsidRPr="00426311">
        <w:rPr>
          <w:sz w:val="24"/>
          <w:lang w:val="bg-BG"/>
        </w:rPr>
        <w:t>Х Убиване на животни с клинични признаци</w:t>
      </w:r>
      <w:r w:rsidR="002E3B4E" w:rsidRPr="00426311">
        <w:rPr>
          <w:sz w:val="24"/>
          <w:lang w:val="bg-BG"/>
        </w:rPr>
        <w:t xml:space="preserve"> и с диагностична цел</w:t>
      </w:r>
      <w:r w:rsidRPr="00426311">
        <w:rPr>
          <w:sz w:val="24"/>
          <w:lang w:val="bg-BG"/>
        </w:rPr>
        <w:t>.</w:t>
      </w:r>
      <w:r w:rsidRPr="00426311">
        <w:rPr>
          <w:sz w:val="24"/>
          <w:lang w:val="bg-BG"/>
        </w:rPr>
        <w:tab/>
      </w:r>
      <w:r w:rsidRPr="00426311">
        <w:rPr>
          <w:sz w:val="24"/>
          <w:lang w:val="bg-BG"/>
        </w:rPr>
        <w:tab/>
      </w:r>
    </w:p>
    <w:p w:rsidR="004C57E4" w:rsidRPr="00426311" w:rsidRDefault="004C57E4">
      <w:pPr>
        <w:ind w:left="1440" w:hanging="1080"/>
        <w:jc w:val="both"/>
        <w:rPr>
          <w:sz w:val="24"/>
          <w:lang w:val="bg-BG"/>
        </w:rPr>
      </w:pPr>
      <w:r w:rsidRPr="00426311">
        <w:rPr>
          <w:sz w:val="24"/>
          <w:lang w:val="bg-BG"/>
        </w:rPr>
        <w:t>⁭ Ваксинация</w:t>
      </w:r>
      <w:r w:rsidR="002E3B4E" w:rsidRPr="00426311">
        <w:rPr>
          <w:sz w:val="24"/>
          <w:lang w:val="bg-BG"/>
        </w:rPr>
        <w:t xml:space="preserve"> (само спешна, ако това се налага от обстоятелствата) </w:t>
      </w:r>
      <w:r w:rsidRPr="00426311">
        <w:rPr>
          <w:sz w:val="24"/>
          <w:lang w:val="bg-BG"/>
        </w:rPr>
        <w:tab/>
      </w:r>
      <w:r w:rsidRPr="00426311">
        <w:rPr>
          <w:sz w:val="24"/>
          <w:lang w:val="bg-BG"/>
        </w:rPr>
        <w:tab/>
      </w:r>
    </w:p>
    <w:p w:rsidR="004C57E4" w:rsidRPr="00426311" w:rsidRDefault="004C57E4">
      <w:pPr>
        <w:ind w:left="1440" w:hanging="1080"/>
        <w:jc w:val="both"/>
        <w:rPr>
          <w:sz w:val="24"/>
          <w:lang w:val="bg-BG"/>
        </w:rPr>
      </w:pPr>
      <w:r w:rsidRPr="00426311">
        <w:rPr>
          <w:sz w:val="24"/>
          <w:lang w:val="bg-BG"/>
        </w:rPr>
        <w:t>⁭ Лечение</w:t>
      </w:r>
      <w:r w:rsidRPr="00426311">
        <w:rPr>
          <w:sz w:val="24"/>
          <w:lang w:val="bg-BG"/>
        </w:rPr>
        <w:tab/>
      </w:r>
      <w:r w:rsidRPr="00426311">
        <w:rPr>
          <w:sz w:val="24"/>
          <w:lang w:val="bg-BG"/>
        </w:rPr>
        <w:tab/>
      </w:r>
      <w:r w:rsidRPr="00426311">
        <w:rPr>
          <w:sz w:val="24"/>
          <w:lang w:val="bg-BG"/>
        </w:rPr>
        <w:tab/>
      </w:r>
      <w:r w:rsidRPr="00426311">
        <w:rPr>
          <w:sz w:val="24"/>
          <w:lang w:val="bg-BG"/>
        </w:rPr>
        <w:tab/>
      </w:r>
      <w:r w:rsidRPr="00426311">
        <w:rPr>
          <w:sz w:val="24"/>
          <w:lang w:val="bg-BG"/>
        </w:rPr>
        <w:tab/>
      </w:r>
      <w:r w:rsidRPr="00426311">
        <w:rPr>
          <w:sz w:val="24"/>
          <w:lang w:val="bg-BG"/>
        </w:rPr>
        <w:tab/>
      </w:r>
    </w:p>
    <w:p w:rsidR="004C57E4" w:rsidRPr="00426311" w:rsidRDefault="004C57E4">
      <w:pPr>
        <w:ind w:left="1440" w:hanging="1080"/>
        <w:jc w:val="both"/>
        <w:rPr>
          <w:sz w:val="24"/>
          <w:lang w:val="bg-BG"/>
        </w:rPr>
      </w:pPr>
      <w:r w:rsidRPr="00426311">
        <w:rPr>
          <w:sz w:val="24"/>
          <w:lang w:val="bg-BG"/>
        </w:rPr>
        <w:t>Х Контрол на животинските продукти и пазарите</w:t>
      </w:r>
    </w:p>
    <w:p w:rsidR="004C57E4" w:rsidRPr="00426311" w:rsidRDefault="004C57E4">
      <w:pPr>
        <w:ind w:left="1440" w:hanging="1080"/>
        <w:jc w:val="both"/>
        <w:rPr>
          <w:sz w:val="24"/>
          <w:lang w:val="bg-BG"/>
        </w:rPr>
      </w:pPr>
      <w:r w:rsidRPr="00426311">
        <w:rPr>
          <w:sz w:val="24"/>
          <w:lang w:val="bg-BG"/>
        </w:rPr>
        <w:t>Х Надзор</w:t>
      </w:r>
      <w:r w:rsidR="002E3B4E" w:rsidRPr="00426311">
        <w:rPr>
          <w:sz w:val="24"/>
          <w:lang w:val="bg-BG"/>
        </w:rPr>
        <w:t xml:space="preserve"> за:</w:t>
      </w:r>
    </w:p>
    <w:p w:rsidR="002E3B4E" w:rsidRPr="00426311" w:rsidRDefault="002E3B4E" w:rsidP="00B848CE">
      <w:pPr>
        <w:numPr>
          <w:ilvl w:val="0"/>
          <w:numId w:val="17"/>
        </w:numPr>
        <w:jc w:val="both"/>
        <w:rPr>
          <w:sz w:val="24"/>
          <w:lang w:val="bg-BG"/>
        </w:rPr>
      </w:pPr>
      <w:r w:rsidRPr="00426311">
        <w:rPr>
          <w:sz w:val="24"/>
          <w:lang w:val="bg-BG"/>
        </w:rPr>
        <w:t>Доказване отсъствието на вируса на шапа;</w:t>
      </w:r>
    </w:p>
    <w:p w:rsidR="002E3B4E" w:rsidRPr="00426311" w:rsidRDefault="00FB1B74" w:rsidP="00B848CE">
      <w:pPr>
        <w:numPr>
          <w:ilvl w:val="0"/>
          <w:numId w:val="17"/>
        </w:numPr>
        <w:jc w:val="both"/>
        <w:rPr>
          <w:sz w:val="24"/>
          <w:lang w:val="bg-BG"/>
        </w:rPr>
      </w:pPr>
      <w:r w:rsidRPr="00426311">
        <w:rPr>
          <w:sz w:val="24"/>
          <w:lang w:val="bg-BG"/>
        </w:rPr>
        <w:t xml:space="preserve">Ранно откриване на първичните огнища; </w:t>
      </w:r>
    </w:p>
    <w:p w:rsidR="00FB1B74" w:rsidRPr="00426311" w:rsidRDefault="00FB1B74" w:rsidP="00B848CE">
      <w:pPr>
        <w:numPr>
          <w:ilvl w:val="0"/>
          <w:numId w:val="17"/>
        </w:numPr>
        <w:jc w:val="both"/>
        <w:rPr>
          <w:sz w:val="24"/>
          <w:lang w:val="bg-BG"/>
        </w:rPr>
      </w:pPr>
      <w:r w:rsidRPr="00426311">
        <w:rPr>
          <w:sz w:val="24"/>
          <w:lang w:val="bg-BG"/>
        </w:rPr>
        <w:t>Установяване на свободните и засегнатите територии и популации животни;</w:t>
      </w:r>
    </w:p>
    <w:p w:rsidR="00FB1B74" w:rsidRPr="00426311" w:rsidRDefault="00FB1B74" w:rsidP="00B848CE">
      <w:pPr>
        <w:numPr>
          <w:ilvl w:val="0"/>
          <w:numId w:val="17"/>
        </w:numPr>
        <w:jc w:val="both"/>
        <w:rPr>
          <w:sz w:val="24"/>
          <w:lang w:val="bg-BG"/>
        </w:rPr>
      </w:pPr>
      <w:r w:rsidRPr="00426311">
        <w:rPr>
          <w:sz w:val="24"/>
          <w:lang w:val="bg-BG"/>
        </w:rPr>
        <w:t>установяване динамиката и тенденциите за разпространение на болестта, степента, темповете и посоката на разпространение;</w:t>
      </w:r>
    </w:p>
    <w:p w:rsidR="00FB1B74" w:rsidRPr="00426311" w:rsidRDefault="00FB1B74" w:rsidP="00B848CE">
      <w:pPr>
        <w:numPr>
          <w:ilvl w:val="0"/>
          <w:numId w:val="17"/>
        </w:numPr>
        <w:jc w:val="both"/>
        <w:rPr>
          <w:sz w:val="24"/>
          <w:lang w:val="bg-BG"/>
        </w:rPr>
      </w:pPr>
      <w:r w:rsidRPr="00426311">
        <w:rPr>
          <w:sz w:val="24"/>
          <w:lang w:val="bg-BG"/>
        </w:rPr>
        <w:t>Ефективността на противоепизоотичните мерки;</w:t>
      </w:r>
    </w:p>
    <w:p w:rsidR="00FB1B74" w:rsidRPr="00426311" w:rsidRDefault="00FB1B74" w:rsidP="00B848CE">
      <w:pPr>
        <w:numPr>
          <w:ilvl w:val="0"/>
          <w:numId w:val="17"/>
        </w:numPr>
        <w:jc w:val="both"/>
        <w:rPr>
          <w:sz w:val="24"/>
          <w:lang w:val="bg-BG"/>
        </w:rPr>
      </w:pPr>
      <w:r w:rsidRPr="00426311">
        <w:rPr>
          <w:sz w:val="24"/>
          <w:lang w:val="bg-BG"/>
        </w:rPr>
        <w:t>Възвръщане на сатута на страната, като свободна от шап</w:t>
      </w:r>
    </w:p>
    <w:p w:rsidR="004C57E4" w:rsidRPr="00426311" w:rsidRDefault="004C57E4" w:rsidP="00721397">
      <w:pPr>
        <w:spacing w:before="240" w:after="240"/>
        <w:ind w:left="1440" w:hanging="1080"/>
        <w:jc w:val="both"/>
        <w:rPr>
          <w:sz w:val="24"/>
          <w:lang w:val="bg-BG"/>
        </w:rPr>
      </w:pPr>
      <w:r w:rsidRPr="00426311">
        <w:rPr>
          <w:sz w:val="24"/>
          <w:lang w:val="bg-BG"/>
        </w:rPr>
        <w:t xml:space="preserve">Х Други мерки: </w:t>
      </w:r>
    </w:p>
    <w:p w:rsidR="00ED7CA0" w:rsidRPr="00426311" w:rsidRDefault="00A04D6B" w:rsidP="00ED7CA0">
      <w:pPr>
        <w:widowControl w:val="0"/>
        <w:numPr>
          <w:ilvl w:val="0"/>
          <w:numId w:val="5"/>
        </w:numPr>
        <w:shd w:val="clear" w:color="auto" w:fill="FFFFFF"/>
        <w:autoSpaceDE w:val="0"/>
        <w:autoSpaceDN w:val="0"/>
        <w:adjustRightInd w:val="0"/>
        <w:jc w:val="both"/>
        <w:rPr>
          <w:sz w:val="24"/>
          <w:lang w:val="bg-BG"/>
        </w:rPr>
      </w:pPr>
      <w:r w:rsidRPr="00426311">
        <w:rPr>
          <w:b/>
          <w:sz w:val="24"/>
          <w:lang w:val="bg-BG"/>
        </w:rPr>
        <w:t>Епизоотологичен надзор</w:t>
      </w:r>
      <w:r w:rsidR="00ED7CA0" w:rsidRPr="00426311">
        <w:rPr>
          <w:b/>
          <w:sz w:val="24"/>
          <w:lang w:val="bg-BG"/>
        </w:rPr>
        <w:t xml:space="preserve"> </w:t>
      </w:r>
      <w:r w:rsidR="00457A7A" w:rsidRPr="00426311">
        <w:rPr>
          <w:b/>
          <w:sz w:val="24"/>
          <w:lang w:val="bg-BG"/>
        </w:rPr>
        <w:t>–</w:t>
      </w:r>
      <w:r w:rsidR="00ED7CA0" w:rsidRPr="00426311">
        <w:rPr>
          <w:b/>
          <w:sz w:val="24"/>
          <w:lang w:val="bg-BG"/>
        </w:rPr>
        <w:t xml:space="preserve"> </w:t>
      </w:r>
      <w:r w:rsidR="00457A7A" w:rsidRPr="00426311">
        <w:rPr>
          <w:sz w:val="24"/>
          <w:lang w:val="bg-BG"/>
        </w:rPr>
        <w:t>Всички стопанства на териториите и землищата на 21 населени места по протежение на границата ни с Турция</w:t>
      </w:r>
      <w:r w:rsidR="0040151F" w:rsidRPr="00426311">
        <w:rPr>
          <w:sz w:val="24"/>
          <w:lang w:val="bg-BG"/>
        </w:rPr>
        <w:t xml:space="preserve"> се считат за отделни епизоотологични единици и</w:t>
      </w:r>
      <w:r w:rsidR="00457A7A" w:rsidRPr="00426311">
        <w:rPr>
          <w:sz w:val="24"/>
          <w:lang w:val="bg-BG"/>
        </w:rPr>
        <w:t xml:space="preserve"> в</w:t>
      </w:r>
      <w:r w:rsidR="00ED7CA0" w:rsidRPr="00426311">
        <w:rPr>
          <w:sz w:val="24"/>
          <w:lang w:val="bg-BG"/>
        </w:rPr>
        <w:t xml:space="preserve">секи месец </w:t>
      </w:r>
      <w:r w:rsidR="004C57E4" w:rsidRPr="00426311">
        <w:rPr>
          <w:sz w:val="24"/>
          <w:lang w:val="bg-BG"/>
        </w:rPr>
        <w:t xml:space="preserve">ще </w:t>
      </w:r>
      <w:r w:rsidR="00457A7A" w:rsidRPr="00426311">
        <w:rPr>
          <w:sz w:val="24"/>
          <w:lang w:val="bg-BG"/>
        </w:rPr>
        <w:t>бъдат посещавани от ветеринарен лекар, който ще извършва клинични прегледи и ще</w:t>
      </w:r>
      <w:r w:rsidR="00ED7CA0" w:rsidRPr="00426311">
        <w:rPr>
          <w:sz w:val="24"/>
          <w:lang w:val="bg-BG"/>
        </w:rPr>
        <w:t xml:space="preserve"> </w:t>
      </w:r>
      <w:r w:rsidR="004C57E4" w:rsidRPr="00426311">
        <w:rPr>
          <w:sz w:val="24"/>
          <w:lang w:val="bg-BG"/>
        </w:rPr>
        <w:t>вз</w:t>
      </w:r>
      <w:r w:rsidR="00457A7A" w:rsidRPr="00426311">
        <w:rPr>
          <w:sz w:val="24"/>
          <w:lang w:val="bg-BG"/>
        </w:rPr>
        <w:t>ема</w:t>
      </w:r>
      <w:r w:rsidR="004C57E4" w:rsidRPr="00426311">
        <w:rPr>
          <w:sz w:val="24"/>
          <w:lang w:val="bg-BG"/>
        </w:rPr>
        <w:t xml:space="preserve"> </w:t>
      </w:r>
      <w:r w:rsidR="00ED7CA0" w:rsidRPr="00426311">
        <w:rPr>
          <w:sz w:val="24"/>
          <w:lang w:val="bg-BG"/>
        </w:rPr>
        <w:t xml:space="preserve">кръвни проби </w:t>
      </w:r>
      <w:r w:rsidR="004C57E4" w:rsidRPr="00426311">
        <w:rPr>
          <w:sz w:val="24"/>
          <w:lang w:val="bg-BG"/>
        </w:rPr>
        <w:t>от овце и кози</w:t>
      </w:r>
      <w:r w:rsidR="00457A7A" w:rsidRPr="00426311">
        <w:rPr>
          <w:sz w:val="24"/>
          <w:lang w:val="bg-BG"/>
        </w:rPr>
        <w:t>, които ще бъдат изследвани</w:t>
      </w:r>
      <w:r w:rsidR="004C57E4" w:rsidRPr="00426311">
        <w:rPr>
          <w:sz w:val="24"/>
          <w:lang w:val="bg-BG"/>
        </w:rPr>
        <w:t xml:space="preserve"> </w:t>
      </w:r>
      <w:r w:rsidR="00ED7CA0" w:rsidRPr="00426311">
        <w:rPr>
          <w:sz w:val="24"/>
          <w:lang w:val="bg-BG"/>
        </w:rPr>
        <w:t>за наличие на антитела срещу вируса на шапа</w:t>
      </w:r>
      <w:r w:rsidR="004C57E4" w:rsidRPr="00426311">
        <w:rPr>
          <w:sz w:val="24"/>
          <w:lang w:val="bg-BG"/>
        </w:rPr>
        <w:t>.</w:t>
      </w:r>
      <w:r w:rsidR="006F1F81" w:rsidRPr="00426311">
        <w:rPr>
          <w:sz w:val="24"/>
          <w:lang w:val="bg-BG"/>
        </w:rPr>
        <w:t xml:space="preserve"> </w:t>
      </w:r>
      <w:r w:rsidR="00457A7A" w:rsidRPr="00426311">
        <w:rPr>
          <w:sz w:val="24"/>
          <w:lang w:val="bg-BG"/>
        </w:rPr>
        <w:t xml:space="preserve">Посещенията и резултатите от прегледите </w:t>
      </w:r>
      <w:r w:rsidR="0037601E" w:rsidRPr="00426311">
        <w:rPr>
          <w:sz w:val="24"/>
          <w:lang w:val="bg-BG"/>
        </w:rPr>
        <w:t xml:space="preserve">ще бъдат </w:t>
      </w:r>
      <w:r w:rsidR="00457A7A" w:rsidRPr="00426311">
        <w:rPr>
          <w:sz w:val="24"/>
          <w:lang w:val="bg-BG"/>
        </w:rPr>
        <w:t>удостоверени</w:t>
      </w:r>
      <w:r w:rsidR="0037601E" w:rsidRPr="00426311">
        <w:rPr>
          <w:sz w:val="24"/>
          <w:lang w:val="bg-BG"/>
        </w:rPr>
        <w:t xml:space="preserve"> с контролни листове и в</w:t>
      </w:r>
      <w:r w:rsidR="00457A7A" w:rsidRPr="00426311">
        <w:rPr>
          <w:sz w:val="24"/>
          <w:lang w:val="bg-BG"/>
        </w:rPr>
        <w:t>ъведени</w:t>
      </w:r>
      <w:r w:rsidR="0037601E" w:rsidRPr="00426311">
        <w:rPr>
          <w:sz w:val="24"/>
          <w:lang w:val="bg-BG"/>
        </w:rPr>
        <w:t xml:space="preserve"> в електронната база данни. </w:t>
      </w:r>
      <w:r w:rsidR="00457A7A" w:rsidRPr="00426311">
        <w:rPr>
          <w:sz w:val="24"/>
          <w:lang w:val="bg-BG"/>
        </w:rPr>
        <w:t xml:space="preserve">При съмнение </w:t>
      </w:r>
      <w:r w:rsidR="005E196E" w:rsidRPr="00426311">
        <w:rPr>
          <w:sz w:val="24"/>
          <w:lang w:val="bg-BG"/>
        </w:rPr>
        <w:t xml:space="preserve">за шап </w:t>
      </w:r>
      <w:r w:rsidR="00457A7A" w:rsidRPr="00426311">
        <w:rPr>
          <w:sz w:val="24"/>
          <w:lang w:val="bg-BG"/>
        </w:rPr>
        <w:t xml:space="preserve">ще бъдат вземани </w:t>
      </w:r>
      <w:r w:rsidR="0037601E" w:rsidRPr="00426311">
        <w:rPr>
          <w:sz w:val="24"/>
          <w:lang w:val="bg-BG"/>
        </w:rPr>
        <w:t xml:space="preserve">и изследвани </w:t>
      </w:r>
      <w:r w:rsidR="00457A7A" w:rsidRPr="00426311">
        <w:rPr>
          <w:sz w:val="24"/>
          <w:lang w:val="bg-BG"/>
        </w:rPr>
        <w:t xml:space="preserve">също кръвни и тъканни проби </w:t>
      </w:r>
      <w:r w:rsidR="0037601E" w:rsidRPr="00426311">
        <w:rPr>
          <w:sz w:val="24"/>
          <w:lang w:val="bg-BG"/>
        </w:rPr>
        <w:t xml:space="preserve">от </w:t>
      </w:r>
      <w:r w:rsidR="00457A7A" w:rsidRPr="00426311">
        <w:rPr>
          <w:sz w:val="24"/>
          <w:lang w:val="bg-BG"/>
        </w:rPr>
        <w:t>отстреляни</w:t>
      </w:r>
      <w:r w:rsidR="0037601E" w:rsidRPr="00426311">
        <w:rPr>
          <w:sz w:val="24"/>
          <w:lang w:val="bg-BG"/>
        </w:rPr>
        <w:t xml:space="preserve"> диви </w:t>
      </w:r>
      <w:r w:rsidR="00457A7A" w:rsidRPr="00426311">
        <w:rPr>
          <w:sz w:val="24"/>
          <w:lang w:val="bg-BG"/>
        </w:rPr>
        <w:t>възприемчиви видове животни</w:t>
      </w:r>
      <w:r w:rsidR="0037601E" w:rsidRPr="00426311">
        <w:rPr>
          <w:sz w:val="24"/>
          <w:lang w:val="bg-BG"/>
        </w:rPr>
        <w:t xml:space="preserve">, </w:t>
      </w:r>
      <w:r w:rsidR="005E196E" w:rsidRPr="00426311">
        <w:rPr>
          <w:sz w:val="24"/>
          <w:lang w:val="bg-BG"/>
        </w:rPr>
        <w:t>от</w:t>
      </w:r>
      <w:r w:rsidR="0037601E" w:rsidRPr="00426311">
        <w:rPr>
          <w:sz w:val="24"/>
          <w:lang w:val="bg-BG"/>
        </w:rPr>
        <w:t xml:space="preserve"> землищата на тези населени места</w:t>
      </w:r>
      <w:r w:rsidR="005E196E" w:rsidRPr="00426311">
        <w:rPr>
          <w:sz w:val="24"/>
          <w:lang w:val="bg-BG"/>
        </w:rPr>
        <w:t>.</w:t>
      </w:r>
      <w:r w:rsidR="00457A7A" w:rsidRPr="00426311">
        <w:rPr>
          <w:sz w:val="24"/>
          <w:u w:val="single"/>
          <w:lang w:val="bg-BG"/>
        </w:rPr>
        <w:t xml:space="preserve"> </w:t>
      </w:r>
    </w:p>
    <w:p w:rsidR="006564F7" w:rsidRPr="00426311" w:rsidRDefault="00ED7CA0" w:rsidP="00B848CE">
      <w:pPr>
        <w:numPr>
          <w:ilvl w:val="0"/>
          <w:numId w:val="17"/>
        </w:numPr>
        <w:spacing w:before="240"/>
        <w:jc w:val="both"/>
        <w:rPr>
          <w:sz w:val="24"/>
          <w:lang w:val="bg-BG"/>
        </w:rPr>
      </w:pPr>
      <w:r w:rsidRPr="00426311">
        <w:rPr>
          <w:sz w:val="24"/>
          <w:lang w:val="bg-BG"/>
        </w:rPr>
        <w:t>Установяването на антитела срещу неструктурните протеини на вируса на шапа</w:t>
      </w:r>
      <w:r w:rsidR="006564F7" w:rsidRPr="00426311">
        <w:rPr>
          <w:sz w:val="24"/>
          <w:lang w:val="bg-BG"/>
        </w:rPr>
        <w:t xml:space="preserve"> са доказателство за преминала или настояща вирусна репликация в организма на гостоприемника, без значение от ваксиналния му статус</w:t>
      </w:r>
      <w:r w:rsidRPr="00426311">
        <w:rPr>
          <w:iCs/>
          <w:sz w:val="24"/>
        </w:rPr>
        <w:t>.</w:t>
      </w:r>
      <w:r w:rsidR="006564F7" w:rsidRPr="00426311">
        <w:rPr>
          <w:iCs/>
          <w:sz w:val="24"/>
          <w:lang w:val="bg-BG"/>
        </w:rPr>
        <w:t xml:space="preserve"> Тези антитела не са типово специфични, поради което се ползват само като скрининг тест, а не за поставяне на диагноза;</w:t>
      </w:r>
    </w:p>
    <w:p w:rsidR="005C0036" w:rsidRPr="00426311" w:rsidRDefault="006564F7" w:rsidP="00B848CE">
      <w:pPr>
        <w:numPr>
          <w:ilvl w:val="0"/>
          <w:numId w:val="17"/>
        </w:numPr>
        <w:jc w:val="both"/>
        <w:rPr>
          <w:sz w:val="24"/>
          <w:lang w:val="bg-BG"/>
        </w:rPr>
      </w:pPr>
      <w:r w:rsidRPr="00426311">
        <w:rPr>
          <w:sz w:val="24"/>
          <w:lang w:val="bg-BG"/>
        </w:rPr>
        <w:t>Установяването на антитела срещу структурните протеини на вируса на шапа</w:t>
      </w:r>
      <w:r w:rsidRPr="00426311">
        <w:rPr>
          <w:iCs/>
          <w:sz w:val="24"/>
          <w:lang w:val="bg-BG"/>
        </w:rPr>
        <w:t xml:space="preserve"> с ВНР и </w:t>
      </w:r>
      <w:r w:rsidRPr="00426311">
        <w:rPr>
          <w:iCs/>
          <w:sz w:val="24"/>
          <w:lang w:val="en-US"/>
        </w:rPr>
        <w:t>ELISA</w:t>
      </w:r>
      <w:r w:rsidRPr="00426311">
        <w:rPr>
          <w:iCs/>
          <w:sz w:val="24"/>
          <w:lang w:val="bg-BG"/>
        </w:rPr>
        <w:t xml:space="preserve"> при неваксинирани животни е индикатор за преминала или текуща инфекция с вируса на шапа. Те дават възможност да се определи срещу кой серотип </w:t>
      </w:r>
      <w:r w:rsidR="0037601E" w:rsidRPr="00426311">
        <w:rPr>
          <w:iCs/>
          <w:sz w:val="24"/>
          <w:lang w:val="bg-BG"/>
        </w:rPr>
        <w:t xml:space="preserve">на вируса на шапа </w:t>
      </w:r>
      <w:r w:rsidRPr="00426311">
        <w:rPr>
          <w:iCs/>
          <w:sz w:val="24"/>
          <w:lang w:val="bg-BG"/>
        </w:rPr>
        <w:t>са антителата.</w:t>
      </w:r>
      <w:r w:rsidR="00ED7CA0" w:rsidRPr="00426311">
        <w:rPr>
          <w:sz w:val="24"/>
          <w:lang w:val="bg-BG"/>
        </w:rPr>
        <w:t xml:space="preserve"> </w:t>
      </w:r>
      <w:r w:rsidR="0037601E" w:rsidRPr="00426311">
        <w:rPr>
          <w:sz w:val="24"/>
          <w:lang w:val="bg-BG"/>
        </w:rPr>
        <w:t xml:space="preserve">Имат висока диагностична стойност при животни които не показват явни клинични симптоми, каквито са дребните </w:t>
      </w:r>
      <w:r w:rsidR="0037601E" w:rsidRPr="00426311">
        <w:rPr>
          <w:sz w:val="24"/>
          <w:lang w:val="bg-BG"/>
        </w:rPr>
        <w:lastRenderedPageBreak/>
        <w:t>преживни животни.</w:t>
      </w:r>
      <w:r w:rsidR="005C0036" w:rsidRPr="00426311">
        <w:rPr>
          <w:sz w:val="24"/>
          <w:lang w:val="bg-BG"/>
        </w:rPr>
        <w:t xml:space="preserve"> Тези методи обаче, не са подходящи за използване при ваксинирани животни.</w:t>
      </w:r>
      <w:r w:rsidR="005C0036" w:rsidRPr="00426311">
        <w:rPr>
          <w:b/>
          <w:i/>
          <w:sz w:val="24"/>
          <w:lang w:val="bg-BG"/>
        </w:rPr>
        <w:t xml:space="preserve"> </w:t>
      </w:r>
    </w:p>
    <w:p w:rsidR="0037601E" w:rsidRPr="00426311" w:rsidRDefault="0037601E" w:rsidP="005C0036">
      <w:pPr>
        <w:ind w:left="720"/>
        <w:jc w:val="both"/>
        <w:rPr>
          <w:sz w:val="24"/>
          <w:lang w:val="bg-BG"/>
        </w:rPr>
      </w:pPr>
      <w:r w:rsidRPr="00426311">
        <w:rPr>
          <w:b/>
          <w:i/>
          <w:sz w:val="24"/>
          <w:lang w:val="bg-BG"/>
        </w:rPr>
        <w:t>Забележка:</w:t>
      </w:r>
      <w:r w:rsidRPr="00426311">
        <w:rPr>
          <w:sz w:val="24"/>
          <w:lang w:val="bg-BG"/>
        </w:rPr>
        <w:t xml:space="preserve"> </w:t>
      </w:r>
      <w:r w:rsidR="006F1F81" w:rsidRPr="00426311">
        <w:rPr>
          <w:sz w:val="24"/>
          <w:lang w:val="bg-BG"/>
        </w:rPr>
        <w:t xml:space="preserve">Броят на пробите необходим за ранното откриване на заболяването се определя по формулата на </w:t>
      </w:r>
      <w:r w:rsidR="006F1F81" w:rsidRPr="00426311">
        <w:rPr>
          <w:sz w:val="24"/>
        </w:rPr>
        <w:t>Cannon</w:t>
      </w:r>
      <w:r w:rsidR="006F1F81" w:rsidRPr="00426311">
        <w:rPr>
          <w:sz w:val="24"/>
          <w:lang w:val="bg-BG"/>
        </w:rPr>
        <w:t xml:space="preserve"> (</w:t>
      </w:r>
      <w:r w:rsidR="006F1F81" w:rsidRPr="00426311">
        <w:rPr>
          <w:sz w:val="24"/>
        </w:rPr>
        <w:t>2001</w:t>
      </w:r>
      <w:r w:rsidR="006F1F81" w:rsidRPr="00426311">
        <w:rPr>
          <w:sz w:val="24"/>
          <w:lang w:val="bg-BG"/>
        </w:rPr>
        <w:t>) при очаквано разпространение от 5% и 95% гаранционна вероятност</w:t>
      </w:r>
      <w:r w:rsidR="00C44FE8" w:rsidRPr="00426311">
        <w:rPr>
          <w:sz w:val="24"/>
          <w:lang w:val="bg-BG"/>
        </w:rPr>
        <w:t xml:space="preserve">, което възлиза на </w:t>
      </w:r>
      <w:r w:rsidR="004B50C0" w:rsidRPr="00426311">
        <w:rPr>
          <w:sz w:val="24"/>
          <w:lang w:val="bg-BG"/>
        </w:rPr>
        <w:t xml:space="preserve">около </w:t>
      </w:r>
      <w:r w:rsidR="00C44FE8" w:rsidRPr="00426311">
        <w:rPr>
          <w:sz w:val="24"/>
          <w:lang w:val="bg-BG"/>
        </w:rPr>
        <w:t>59 проби от всяко село при всяко посещение, взети на случаен принцип</w:t>
      </w:r>
      <w:r w:rsidR="006F1F81" w:rsidRPr="00426311">
        <w:rPr>
          <w:sz w:val="24"/>
          <w:lang w:val="bg-BG"/>
        </w:rPr>
        <w:t xml:space="preserve">. </w:t>
      </w:r>
      <w:r w:rsidR="004B50C0" w:rsidRPr="00426311">
        <w:rPr>
          <w:sz w:val="24"/>
          <w:lang w:val="bg-BG"/>
        </w:rPr>
        <w:t>Виж таблицата по-долу:</w:t>
      </w:r>
    </w:p>
    <w:p w:rsidR="004B50C0" w:rsidRPr="00426311" w:rsidRDefault="004B50C0" w:rsidP="005C0036">
      <w:pPr>
        <w:ind w:left="720"/>
        <w:jc w:val="both"/>
        <w:rPr>
          <w:b/>
          <w:sz w:val="24"/>
          <w:lang w:val="bg-BG"/>
        </w:rPr>
      </w:pPr>
    </w:p>
    <w:p w:rsidR="004B50C0" w:rsidRPr="00426311" w:rsidRDefault="004B50C0" w:rsidP="00B848CE">
      <w:pPr>
        <w:numPr>
          <w:ilvl w:val="0"/>
          <w:numId w:val="20"/>
        </w:numPr>
        <w:jc w:val="both"/>
        <w:rPr>
          <w:sz w:val="24"/>
          <w:lang w:val="bg-BG"/>
        </w:rPr>
      </w:pPr>
      <w:r w:rsidRPr="00426311">
        <w:rPr>
          <w:sz w:val="24"/>
          <w:lang w:val="bg-BG"/>
        </w:rPr>
        <w:t xml:space="preserve">Таблица за определяне броя на пробите за </w:t>
      </w:r>
      <w:r w:rsidR="008245D8" w:rsidRPr="00426311">
        <w:rPr>
          <w:sz w:val="24"/>
          <w:lang w:val="bg-BG"/>
        </w:rPr>
        <w:t xml:space="preserve">ранно </w:t>
      </w:r>
      <w:r w:rsidRPr="00426311">
        <w:rPr>
          <w:sz w:val="24"/>
          <w:lang w:val="bg-BG"/>
        </w:rPr>
        <w:t xml:space="preserve">откриване на </w:t>
      </w:r>
      <w:r w:rsidR="008245D8" w:rsidRPr="00426311">
        <w:rPr>
          <w:sz w:val="24"/>
          <w:lang w:val="bg-BG"/>
        </w:rPr>
        <w:t>шап</w:t>
      </w:r>
      <w:r w:rsidR="00F13E49">
        <w:rPr>
          <w:sz w:val="24"/>
          <w:lang w:val="en-US"/>
        </w:rPr>
        <w:t>:</w:t>
      </w:r>
    </w:p>
    <w:p w:rsidR="004B50C0" w:rsidRPr="00426311" w:rsidRDefault="004B50C0" w:rsidP="005C0036">
      <w:pPr>
        <w:ind w:left="720"/>
        <w:jc w:val="both"/>
        <w:rPr>
          <w:sz w:val="24"/>
          <w:lang w:val="bg-BG"/>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63"/>
        <w:gridCol w:w="1063"/>
        <w:gridCol w:w="1065"/>
        <w:gridCol w:w="1063"/>
        <w:gridCol w:w="1063"/>
        <w:gridCol w:w="1065"/>
      </w:tblGrid>
      <w:tr w:rsidR="008245D8" w:rsidRPr="00426311" w:rsidTr="004B50C0">
        <w:trPr>
          <w:trHeight w:val="110"/>
          <w:jc w:val="center"/>
        </w:trPr>
        <w:tc>
          <w:tcPr>
            <w:tcW w:w="3191" w:type="dxa"/>
            <w:gridSpan w:val="3"/>
          </w:tcPr>
          <w:p w:rsidR="004B50C0" w:rsidRPr="00426311" w:rsidRDefault="004B50C0" w:rsidP="004B50C0">
            <w:pPr>
              <w:autoSpaceDE w:val="0"/>
              <w:autoSpaceDN w:val="0"/>
              <w:adjustRightInd w:val="0"/>
              <w:jc w:val="center"/>
              <w:rPr>
                <w:rFonts w:eastAsia="Calibri"/>
                <w:sz w:val="20"/>
                <w:szCs w:val="20"/>
                <w:lang w:val="en-US"/>
              </w:rPr>
            </w:pPr>
            <w:r w:rsidRPr="00426311">
              <w:rPr>
                <w:rFonts w:eastAsia="Calibri"/>
                <w:b/>
                <w:bCs/>
                <w:sz w:val="20"/>
                <w:szCs w:val="20"/>
                <w:lang w:val="en-US"/>
              </w:rPr>
              <w:t>CL=95%</w:t>
            </w:r>
          </w:p>
        </w:tc>
        <w:tc>
          <w:tcPr>
            <w:tcW w:w="3191" w:type="dxa"/>
            <w:gridSpan w:val="3"/>
          </w:tcPr>
          <w:p w:rsidR="004B50C0" w:rsidRPr="00426311" w:rsidRDefault="004B50C0" w:rsidP="004B50C0">
            <w:pPr>
              <w:autoSpaceDE w:val="0"/>
              <w:autoSpaceDN w:val="0"/>
              <w:adjustRightInd w:val="0"/>
              <w:jc w:val="center"/>
              <w:rPr>
                <w:rFonts w:eastAsia="Calibri"/>
                <w:sz w:val="13"/>
                <w:szCs w:val="13"/>
                <w:lang w:val="en-US"/>
              </w:rPr>
            </w:pPr>
            <w:r w:rsidRPr="00426311">
              <w:rPr>
                <w:rFonts w:eastAsia="Calibri"/>
                <w:b/>
                <w:bCs/>
                <w:sz w:val="20"/>
                <w:szCs w:val="20"/>
                <w:lang w:val="bg-BG"/>
              </w:rPr>
              <w:t>Чуствителност на системата</w:t>
            </w:r>
            <w:r w:rsidRPr="00426311">
              <w:rPr>
                <w:rFonts w:eastAsia="Calibri"/>
                <w:b/>
                <w:bCs/>
                <w:sz w:val="20"/>
                <w:szCs w:val="20"/>
                <w:lang w:val="en-US"/>
              </w:rPr>
              <w:t xml:space="preserve"> </w:t>
            </w:r>
            <w:r w:rsidRPr="00426311">
              <w:rPr>
                <w:rFonts w:eastAsia="Calibri"/>
                <w:b/>
                <w:bCs/>
                <w:sz w:val="13"/>
                <w:szCs w:val="13"/>
                <w:lang w:val="en-US"/>
              </w:rPr>
              <w:t>(c)</w:t>
            </w:r>
          </w:p>
        </w:tc>
      </w:tr>
      <w:tr w:rsidR="008245D8" w:rsidRPr="00426311" w:rsidTr="008245D8">
        <w:trPr>
          <w:trHeight w:val="108"/>
          <w:jc w:val="center"/>
        </w:trPr>
        <w:tc>
          <w:tcPr>
            <w:tcW w:w="1063" w:type="dxa"/>
          </w:tcPr>
          <w:p w:rsidR="004B50C0" w:rsidRPr="00426311" w:rsidRDefault="004B50C0" w:rsidP="004B50C0">
            <w:pPr>
              <w:autoSpaceDE w:val="0"/>
              <w:autoSpaceDN w:val="0"/>
              <w:adjustRightInd w:val="0"/>
              <w:rPr>
                <w:rFonts w:eastAsia="Calibri"/>
                <w:sz w:val="20"/>
                <w:szCs w:val="20"/>
                <w:lang w:val="en-US"/>
              </w:rPr>
            </w:pPr>
            <w:r w:rsidRPr="00426311">
              <w:rPr>
                <w:rFonts w:eastAsia="Calibri"/>
                <w:b/>
                <w:bCs/>
                <w:sz w:val="20"/>
                <w:szCs w:val="20"/>
                <w:lang w:val="en-US"/>
              </w:rPr>
              <w:t xml:space="preserve">= 11524 </w:t>
            </w:r>
          </w:p>
        </w:tc>
        <w:tc>
          <w:tcPr>
            <w:tcW w:w="1063" w:type="dxa"/>
          </w:tcPr>
          <w:p w:rsidR="004B50C0" w:rsidRPr="00426311" w:rsidRDefault="004B50C0" w:rsidP="004B50C0">
            <w:pPr>
              <w:autoSpaceDE w:val="0"/>
              <w:autoSpaceDN w:val="0"/>
              <w:adjustRightInd w:val="0"/>
              <w:rPr>
                <w:rFonts w:eastAsia="Calibri"/>
                <w:sz w:val="20"/>
                <w:szCs w:val="20"/>
                <w:lang w:val="en-US"/>
              </w:rPr>
            </w:pPr>
            <w:r w:rsidRPr="00426311">
              <w:rPr>
                <w:rFonts w:eastAsia="Calibri"/>
                <w:b/>
                <w:bCs/>
                <w:sz w:val="20"/>
                <w:szCs w:val="20"/>
                <w:lang w:val="en-US"/>
              </w:rPr>
              <w:t xml:space="preserve">0.85 </w:t>
            </w:r>
          </w:p>
        </w:tc>
        <w:tc>
          <w:tcPr>
            <w:tcW w:w="1065" w:type="dxa"/>
          </w:tcPr>
          <w:p w:rsidR="004B50C0" w:rsidRPr="00426311" w:rsidRDefault="004B50C0" w:rsidP="004B50C0">
            <w:pPr>
              <w:autoSpaceDE w:val="0"/>
              <w:autoSpaceDN w:val="0"/>
              <w:adjustRightInd w:val="0"/>
              <w:rPr>
                <w:rFonts w:eastAsia="Calibri"/>
                <w:sz w:val="20"/>
                <w:szCs w:val="20"/>
                <w:lang w:val="en-US"/>
              </w:rPr>
            </w:pPr>
            <w:r w:rsidRPr="00426311">
              <w:rPr>
                <w:rFonts w:eastAsia="Calibri"/>
                <w:b/>
                <w:bCs/>
                <w:sz w:val="20"/>
                <w:szCs w:val="20"/>
                <w:lang w:val="en-US"/>
              </w:rPr>
              <w:t xml:space="preserve">0.9 </w:t>
            </w:r>
          </w:p>
        </w:tc>
        <w:tc>
          <w:tcPr>
            <w:tcW w:w="1063" w:type="dxa"/>
          </w:tcPr>
          <w:p w:rsidR="004B50C0" w:rsidRPr="00426311" w:rsidRDefault="004B50C0" w:rsidP="004B50C0">
            <w:pPr>
              <w:autoSpaceDE w:val="0"/>
              <w:autoSpaceDN w:val="0"/>
              <w:adjustRightInd w:val="0"/>
              <w:jc w:val="center"/>
              <w:rPr>
                <w:rFonts w:eastAsia="Calibri"/>
                <w:sz w:val="20"/>
                <w:szCs w:val="20"/>
                <w:lang w:val="en-US"/>
              </w:rPr>
            </w:pPr>
            <w:r w:rsidRPr="00426311">
              <w:rPr>
                <w:rFonts w:eastAsia="Calibri"/>
                <w:b/>
                <w:bCs/>
                <w:sz w:val="20"/>
                <w:szCs w:val="20"/>
                <w:lang w:val="en-US"/>
              </w:rPr>
              <w:t>0.95</w:t>
            </w:r>
          </w:p>
        </w:tc>
        <w:tc>
          <w:tcPr>
            <w:tcW w:w="1063" w:type="dxa"/>
          </w:tcPr>
          <w:p w:rsidR="004B50C0" w:rsidRPr="00426311" w:rsidRDefault="004B50C0" w:rsidP="004B50C0">
            <w:pPr>
              <w:autoSpaceDE w:val="0"/>
              <w:autoSpaceDN w:val="0"/>
              <w:adjustRightInd w:val="0"/>
              <w:jc w:val="center"/>
              <w:rPr>
                <w:rFonts w:eastAsia="Calibri"/>
                <w:sz w:val="20"/>
                <w:szCs w:val="20"/>
                <w:lang w:val="en-US"/>
              </w:rPr>
            </w:pPr>
            <w:r w:rsidRPr="00426311">
              <w:rPr>
                <w:rFonts w:eastAsia="Calibri"/>
                <w:b/>
                <w:bCs/>
                <w:sz w:val="20"/>
                <w:szCs w:val="20"/>
                <w:lang w:val="en-US"/>
              </w:rPr>
              <w:t>0.99</w:t>
            </w:r>
          </w:p>
        </w:tc>
        <w:tc>
          <w:tcPr>
            <w:tcW w:w="1065" w:type="dxa"/>
          </w:tcPr>
          <w:p w:rsidR="004B50C0" w:rsidRPr="00426311" w:rsidRDefault="004B50C0" w:rsidP="004B50C0">
            <w:pPr>
              <w:autoSpaceDE w:val="0"/>
              <w:autoSpaceDN w:val="0"/>
              <w:adjustRightInd w:val="0"/>
              <w:jc w:val="center"/>
              <w:rPr>
                <w:rFonts w:eastAsia="Calibri"/>
                <w:sz w:val="20"/>
                <w:szCs w:val="20"/>
                <w:lang w:val="en-US"/>
              </w:rPr>
            </w:pPr>
            <w:r w:rsidRPr="00426311">
              <w:rPr>
                <w:rFonts w:eastAsia="Calibri"/>
                <w:b/>
                <w:bCs/>
                <w:sz w:val="20"/>
                <w:szCs w:val="20"/>
                <w:lang w:val="en-US"/>
              </w:rPr>
              <w:t>1</w:t>
            </w:r>
          </w:p>
        </w:tc>
      </w:tr>
      <w:tr w:rsidR="008245D8" w:rsidRPr="00426311" w:rsidTr="004B50C0">
        <w:trPr>
          <w:trHeight w:val="113"/>
          <w:jc w:val="center"/>
        </w:trPr>
        <w:tc>
          <w:tcPr>
            <w:tcW w:w="3191" w:type="dxa"/>
            <w:gridSpan w:val="3"/>
          </w:tcPr>
          <w:p w:rsidR="004B50C0" w:rsidRPr="00426311" w:rsidRDefault="004B50C0" w:rsidP="004B50C0">
            <w:pPr>
              <w:autoSpaceDE w:val="0"/>
              <w:autoSpaceDN w:val="0"/>
              <w:adjustRightInd w:val="0"/>
              <w:rPr>
                <w:rFonts w:eastAsia="Calibri"/>
                <w:sz w:val="20"/>
                <w:szCs w:val="20"/>
                <w:lang w:val="en-US"/>
              </w:rPr>
            </w:pPr>
            <w:r w:rsidRPr="00426311">
              <w:rPr>
                <w:rFonts w:eastAsia="Calibri"/>
                <w:b/>
                <w:bCs/>
                <w:sz w:val="20"/>
                <w:szCs w:val="20"/>
                <w:lang w:val="en-US"/>
              </w:rPr>
              <w:t>p(a) %</w:t>
            </w:r>
          </w:p>
        </w:tc>
        <w:tc>
          <w:tcPr>
            <w:tcW w:w="3191" w:type="dxa"/>
            <w:gridSpan w:val="3"/>
          </w:tcPr>
          <w:p w:rsidR="004B50C0" w:rsidRPr="00426311" w:rsidRDefault="004B50C0" w:rsidP="004B50C0">
            <w:pPr>
              <w:autoSpaceDE w:val="0"/>
              <w:autoSpaceDN w:val="0"/>
              <w:adjustRightInd w:val="0"/>
              <w:jc w:val="center"/>
              <w:rPr>
                <w:rFonts w:eastAsia="Calibri"/>
                <w:sz w:val="20"/>
                <w:szCs w:val="20"/>
                <w:lang w:val="en-US"/>
              </w:rPr>
            </w:pPr>
            <w:r w:rsidRPr="00426311">
              <w:rPr>
                <w:rFonts w:eastAsia="Calibri"/>
                <w:b/>
                <w:bCs/>
                <w:sz w:val="20"/>
                <w:szCs w:val="20"/>
                <w:lang w:val="bg-BG"/>
              </w:rPr>
              <w:t>Брой проби</w:t>
            </w:r>
          </w:p>
        </w:tc>
      </w:tr>
      <w:tr w:rsidR="008245D8" w:rsidRPr="00426311" w:rsidTr="008245D8">
        <w:trPr>
          <w:trHeight w:val="90"/>
          <w:jc w:val="center"/>
        </w:trPr>
        <w:tc>
          <w:tcPr>
            <w:tcW w:w="1063" w:type="dxa"/>
          </w:tcPr>
          <w:p w:rsidR="004B50C0" w:rsidRPr="00426311" w:rsidRDefault="004B50C0" w:rsidP="004B50C0">
            <w:pPr>
              <w:autoSpaceDE w:val="0"/>
              <w:autoSpaceDN w:val="0"/>
              <w:adjustRightInd w:val="0"/>
              <w:rPr>
                <w:rFonts w:eastAsia="Calibri"/>
                <w:sz w:val="20"/>
                <w:szCs w:val="20"/>
                <w:lang w:val="en-US"/>
              </w:rPr>
            </w:pPr>
            <w:r w:rsidRPr="00426311">
              <w:rPr>
                <w:rFonts w:eastAsia="Calibri"/>
                <w:sz w:val="20"/>
                <w:szCs w:val="20"/>
                <w:lang w:val="en-US"/>
              </w:rPr>
              <w:t xml:space="preserve">1 </w:t>
            </w:r>
          </w:p>
        </w:tc>
        <w:tc>
          <w:tcPr>
            <w:tcW w:w="1063" w:type="dxa"/>
          </w:tcPr>
          <w:p w:rsidR="004B50C0" w:rsidRPr="00426311" w:rsidRDefault="004B50C0" w:rsidP="004B50C0">
            <w:pPr>
              <w:autoSpaceDE w:val="0"/>
              <w:autoSpaceDN w:val="0"/>
              <w:adjustRightInd w:val="0"/>
              <w:rPr>
                <w:rFonts w:eastAsia="Calibri"/>
                <w:sz w:val="20"/>
                <w:szCs w:val="20"/>
                <w:lang w:val="en-US"/>
              </w:rPr>
            </w:pPr>
            <w:r w:rsidRPr="00426311">
              <w:rPr>
                <w:rFonts w:eastAsia="Calibri"/>
                <w:sz w:val="20"/>
                <w:szCs w:val="20"/>
                <w:lang w:val="en-US"/>
              </w:rPr>
              <w:t xml:space="preserve">347 </w:t>
            </w:r>
          </w:p>
        </w:tc>
        <w:tc>
          <w:tcPr>
            <w:tcW w:w="1065" w:type="dxa"/>
          </w:tcPr>
          <w:p w:rsidR="004B50C0" w:rsidRPr="00426311" w:rsidRDefault="004B50C0" w:rsidP="004B50C0">
            <w:pPr>
              <w:autoSpaceDE w:val="0"/>
              <w:autoSpaceDN w:val="0"/>
              <w:adjustRightInd w:val="0"/>
              <w:rPr>
                <w:rFonts w:eastAsia="Calibri"/>
                <w:sz w:val="20"/>
                <w:szCs w:val="20"/>
                <w:lang w:val="en-US"/>
              </w:rPr>
            </w:pPr>
            <w:r w:rsidRPr="00426311">
              <w:rPr>
                <w:rFonts w:eastAsia="Calibri"/>
                <w:sz w:val="20"/>
                <w:szCs w:val="20"/>
                <w:lang w:val="en-US"/>
              </w:rPr>
              <w:t xml:space="preserve">328 </w:t>
            </w:r>
          </w:p>
        </w:tc>
        <w:tc>
          <w:tcPr>
            <w:tcW w:w="1063" w:type="dxa"/>
          </w:tcPr>
          <w:p w:rsidR="004B50C0" w:rsidRPr="00426311" w:rsidRDefault="004B50C0" w:rsidP="004B50C0">
            <w:pPr>
              <w:autoSpaceDE w:val="0"/>
              <w:autoSpaceDN w:val="0"/>
              <w:adjustRightInd w:val="0"/>
              <w:rPr>
                <w:rFonts w:eastAsia="Calibri"/>
                <w:sz w:val="20"/>
                <w:szCs w:val="20"/>
                <w:lang w:val="en-US"/>
              </w:rPr>
            </w:pPr>
            <w:r w:rsidRPr="00426311">
              <w:rPr>
                <w:rFonts w:eastAsia="Calibri"/>
                <w:sz w:val="20"/>
                <w:szCs w:val="20"/>
                <w:lang w:val="en-US"/>
              </w:rPr>
              <w:t>310</w:t>
            </w:r>
          </w:p>
        </w:tc>
        <w:tc>
          <w:tcPr>
            <w:tcW w:w="1063" w:type="dxa"/>
          </w:tcPr>
          <w:p w:rsidR="004B50C0" w:rsidRPr="00426311" w:rsidRDefault="004B50C0" w:rsidP="004B50C0">
            <w:pPr>
              <w:autoSpaceDE w:val="0"/>
              <w:autoSpaceDN w:val="0"/>
              <w:adjustRightInd w:val="0"/>
              <w:rPr>
                <w:rFonts w:eastAsia="Calibri"/>
                <w:sz w:val="20"/>
                <w:szCs w:val="20"/>
                <w:lang w:val="en-US"/>
              </w:rPr>
            </w:pPr>
            <w:r w:rsidRPr="00426311">
              <w:rPr>
                <w:rFonts w:eastAsia="Calibri"/>
                <w:sz w:val="20"/>
                <w:szCs w:val="20"/>
                <w:lang w:val="en-US"/>
              </w:rPr>
              <w:t>298</w:t>
            </w:r>
          </w:p>
        </w:tc>
        <w:tc>
          <w:tcPr>
            <w:tcW w:w="1065" w:type="dxa"/>
          </w:tcPr>
          <w:p w:rsidR="004B50C0" w:rsidRPr="00426311" w:rsidRDefault="004B50C0" w:rsidP="004B50C0">
            <w:pPr>
              <w:autoSpaceDE w:val="0"/>
              <w:autoSpaceDN w:val="0"/>
              <w:adjustRightInd w:val="0"/>
              <w:rPr>
                <w:rFonts w:eastAsia="Calibri"/>
                <w:sz w:val="20"/>
                <w:szCs w:val="20"/>
                <w:lang w:val="en-US"/>
              </w:rPr>
            </w:pPr>
            <w:r w:rsidRPr="00426311">
              <w:rPr>
                <w:rFonts w:eastAsia="Calibri"/>
                <w:sz w:val="20"/>
                <w:szCs w:val="20"/>
                <w:lang w:val="en-US"/>
              </w:rPr>
              <w:t>295</w:t>
            </w:r>
          </w:p>
        </w:tc>
      </w:tr>
      <w:tr w:rsidR="008245D8" w:rsidRPr="00426311" w:rsidTr="008245D8">
        <w:trPr>
          <w:trHeight w:val="90"/>
          <w:jc w:val="center"/>
        </w:trPr>
        <w:tc>
          <w:tcPr>
            <w:tcW w:w="1063" w:type="dxa"/>
          </w:tcPr>
          <w:p w:rsidR="004B50C0" w:rsidRPr="00426311" w:rsidRDefault="004B50C0" w:rsidP="004B50C0">
            <w:pPr>
              <w:autoSpaceDE w:val="0"/>
              <w:autoSpaceDN w:val="0"/>
              <w:adjustRightInd w:val="0"/>
              <w:rPr>
                <w:rFonts w:eastAsia="Calibri"/>
                <w:sz w:val="20"/>
                <w:szCs w:val="20"/>
                <w:lang w:val="en-US"/>
              </w:rPr>
            </w:pPr>
            <w:r w:rsidRPr="00426311">
              <w:rPr>
                <w:rFonts w:eastAsia="Calibri"/>
                <w:sz w:val="20"/>
                <w:szCs w:val="20"/>
                <w:lang w:val="en-US"/>
              </w:rPr>
              <w:t xml:space="preserve">2 </w:t>
            </w:r>
          </w:p>
        </w:tc>
        <w:tc>
          <w:tcPr>
            <w:tcW w:w="1063" w:type="dxa"/>
          </w:tcPr>
          <w:p w:rsidR="004B50C0" w:rsidRPr="00426311" w:rsidRDefault="004B50C0" w:rsidP="004B50C0">
            <w:pPr>
              <w:autoSpaceDE w:val="0"/>
              <w:autoSpaceDN w:val="0"/>
              <w:adjustRightInd w:val="0"/>
              <w:rPr>
                <w:rFonts w:eastAsia="Calibri"/>
                <w:sz w:val="20"/>
                <w:szCs w:val="20"/>
                <w:lang w:val="en-US"/>
              </w:rPr>
            </w:pPr>
            <w:r w:rsidRPr="00426311">
              <w:rPr>
                <w:rFonts w:eastAsia="Calibri"/>
                <w:sz w:val="20"/>
                <w:szCs w:val="20"/>
                <w:lang w:val="en-US"/>
              </w:rPr>
              <w:t xml:space="preserve">174 </w:t>
            </w:r>
          </w:p>
        </w:tc>
        <w:tc>
          <w:tcPr>
            <w:tcW w:w="1065" w:type="dxa"/>
          </w:tcPr>
          <w:p w:rsidR="004B50C0" w:rsidRPr="00426311" w:rsidRDefault="004B50C0" w:rsidP="004B50C0">
            <w:pPr>
              <w:autoSpaceDE w:val="0"/>
              <w:autoSpaceDN w:val="0"/>
              <w:adjustRightInd w:val="0"/>
              <w:rPr>
                <w:rFonts w:eastAsia="Calibri"/>
                <w:sz w:val="20"/>
                <w:szCs w:val="20"/>
                <w:lang w:val="en-US"/>
              </w:rPr>
            </w:pPr>
            <w:r w:rsidRPr="00426311">
              <w:rPr>
                <w:rFonts w:eastAsia="Calibri"/>
                <w:sz w:val="20"/>
                <w:szCs w:val="20"/>
                <w:lang w:val="en-US"/>
              </w:rPr>
              <w:t xml:space="preserve">164 </w:t>
            </w:r>
          </w:p>
        </w:tc>
        <w:tc>
          <w:tcPr>
            <w:tcW w:w="1063" w:type="dxa"/>
          </w:tcPr>
          <w:p w:rsidR="004B50C0" w:rsidRPr="00426311" w:rsidRDefault="004B50C0" w:rsidP="004B50C0">
            <w:pPr>
              <w:autoSpaceDE w:val="0"/>
              <w:autoSpaceDN w:val="0"/>
              <w:adjustRightInd w:val="0"/>
              <w:rPr>
                <w:rFonts w:eastAsia="Calibri"/>
                <w:sz w:val="20"/>
                <w:szCs w:val="20"/>
                <w:lang w:val="en-US"/>
              </w:rPr>
            </w:pPr>
            <w:r w:rsidRPr="00426311">
              <w:rPr>
                <w:rFonts w:eastAsia="Calibri"/>
                <w:sz w:val="20"/>
                <w:szCs w:val="20"/>
                <w:lang w:val="en-US"/>
              </w:rPr>
              <w:t>156</w:t>
            </w:r>
          </w:p>
        </w:tc>
        <w:tc>
          <w:tcPr>
            <w:tcW w:w="1063" w:type="dxa"/>
          </w:tcPr>
          <w:p w:rsidR="004B50C0" w:rsidRPr="00426311" w:rsidRDefault="004B50C0" w:rsidP="004B50C0">
            <w:pPr>
              <w:autoSpaceDE w:val="0"/>
              <w:autoSpaceDN w:val="0"/>
              <w:adjustRightInd w:val="0"/>
              <w:rPr>
                <w:rFonts w:eastAsia="Calibri"/>
                <w:sz w:val="20"/>
                <w:szCs w:val="20"/>
                <w:lang w:val="en-US"/>
              </w:rPr>
            </w:pPr>
            <w:r w:rsidRPr="00426311">
              <w:rPr>
                <w:rFonts w:eastAsia="Calibri"/>
                <w:sz w:val="20"/>
                <w:szCs w:val="20"/>
                <w:lang w:val="en-US"/>
              </w:rPr>
              <w:t>149</w:t>
            </w:r>
          </w:p>
        </w:tc>
        <w:tc>
          <w:tcPr>
            <w:tcW w:w="1065" w:type="dxa"/>
          </w:tcPr>
          <w:p w:rsidR="004B50C0" w:rsidRPr="00426311" w:rsidRDefault="004B50C0" w:rsidP="004B50C0">
            <w:pPr>
              <w:autoSpaceDE w:val="0"/>
              <w:autoSpaceDN w:val="0"/>
              <w:adjustRightInd w:val="0"/>
              <w:rPr>
                <w:rFonts w:eastAsia="Calibri"/>
                <w:sz w:val="20"/>
                <w:szCs w:val="20"/>
                <w:lang w:val="en-US"/>
              </w:rPr>
            </w:pPr>
            <w:r w:rsidRPr="00426311">
              <w:rPr>
                <w:rFonts w:eastAsia="Calibri"/>
                <w:sz w:val="20"/>
                <w:szCs w:val="20"/>
                <w:lang w:val="en-US"/>
              </w:rPr>
              <w:t>148</w:t>
            </w:r>
          </w:p>
        </w:tc>
      </w:tr>
      <w:tr w:rsidR="008245D8" w:rsidRPr="00426311" w:rsidTr="008245D8">
        <w:trPr>
          <w:trHeight w:val="90"/>
          <w:jc w:val="center"/>
        </w:trPr>
        <w:tc>
          <w:tcPr>
            <w:tcW w:w="1063" w:type="dxa"/>
          </w:tcPr>
          <w:p w:rsidR="004B50C0" w:rsidRPr="00426311" w:rsidRDefault="004B50C0" w:rsidP="004B50C0">
            <w:pPr>
              <w:autoSpaceDE w:val="0"/>
              <w:autoSpaceDN w:val="0"/>
              <w:adjustRightInd w:val="0"/>
              <w:rPr>
                <w:rFonts w:eastAsia="Calibri"/>
                <w:sz w:val="20"/>
                <w:szCs w:val="20"/>
                <w:lang w:val="en-US"/>
              </w:rPr>
            </w:pPr>
            <w:r w:rsidRPr="00426311">
              <w:rPr>
                <w:rFonts w:eastAsia="Calibri"/>
                <w:sz w:val="20"/>
                <w:szCs w:val="20"/>
                <w:lang w:val="en-US"/>
              </w:rPr>
              <w:t xml:space="preserve">3 </w:t>
            </w:r>
          </w:p>
        </w:tc>
        <w:tc>
          <w:tcPr>
            <w:tcW w:w="1063" w:type="dxa"/>
          </w:tcPr>
          <w:p w:rsidR="004B50C0" w:rsidRPr="00426311" w:rsidRDefault="004B50C0" w:rsidP="004B50C0">
            <w:pPr>
              <w:autoSpaceDE w:val="0"/>
              <w:autoSpaceDN w:val="0"/>
              <w:adjustRightInd w:val="0"/>
              <w:rPr>
                <w:rFonts w:eastAsia="Calibri"/>
                <w:sz w:val="20"/>
                <w:szCs w:val="20"/>
                <w:lang w:val="en-US"/>
              </w:rPr>
            </w:pPr>
            <w:r w:rsidRPr="00426311">
              <w:rPr>
                <w:rFonts w:eastAsia="Calibri"/>
                <w:sz w:val="20"/>
                <w:szCs w:val="20"/>
                <w:lang w:val="en-US"/>
              </w:rPr>
              <w:t xml:space="preserve">116 </w:t>
            </w:r>
          </w:p>
        </w:tc>
        <w:tc>
          <w:tcPr>
            <w:tcW w:w="1065" w:type="dxa"/>
          </w:tcPr>
          <w:p w:rsidR="004B50C0" w:rsidRPr="00426311" w:rsidRDefault="004B50C0" w:rsidP="004B50C0">
            <w:pPr>
              <w:autoSpaceDE w:val="0"/>
              <w:autoSpaceDN w:val="0"/>
              <w:adjustRightInd w:val="0"/>
              <w:rPr>
                <w:rFonts w:eastAsia="Calibri"/>
                <w:sz w:val="20"/>
                <w:szCs w:val="20"/>
                <w:lang w:val="en-US"/>
              </w:rPr>
            </w:pPr>
            <w:r w:rsidRPr="00426311">
              <w:rPr>
                <w:rFonts w:eastAsia="Calibri"/>
                <w:sz w:val="20"/>
                <w:szCs w:val="20"/>
                <w:lang w:val="en-US"/>
              </w:rPr>
              <w:t xml:space="preserve">109 </w:t>
            </w:r>
          </w:p>
        </w:tc>
        <w:tc>
          <w:tcPr>
            <w:tcW w:w="1063" w:type="dxa"/>
          </w:tcPr>
          <w:p w:rsidR="004B50C0" w:rsidRPr="00426311" w:rsidRDefault="004B50C0" w:rsidP="004B50C0">
            <w:pPr>
              <w:autoSpaceDE w:val="0"/>
              <w:autoSpaceDN w:val="0"/>
              <w:adjustRightInd w:val="0"/>
              <w:rPr>
                <w:rFonts w:eastAsia="Calibri"/>
                <w:sz w:val="20"/>
                <w:szCs w:val="20"/>
                <w:lang w:val="en-US"/>
              </w:rPr>
            </w:pPr>
            <w:r w:rsidRPr="00426311">
              <w:rPr>
                <w:rFonts w:eastAsia="Calibri"/>
                <w:sz w:val="20"/>
                <w:szCs w:val="20"/>
                <w:lang w:val="en-US"/>
              </w:rPr>
              <w:t>104</w:t>
            </w:r>
          </w:p>
        </w:tc>
        <w:tc>
          <w:tcPr>
            <w:tcW w:w="1063" w:type="dxa"/>
          </w:tcPr>
          <w:p w:rsidR="004B50C0" w:rsidRPr="00426311" w:rsidRDefault="004B50C0" w:rsidP="004B50C0">
            <w:pPr>
              <w:autoSpaceDE w:val="0"/>
              <w:autoSpaceDN w:val="0"/>
              <w:adjustRightInd w:val="0"/>
              <w:rPr>
                <w:rFonts w:eastAsia="Calibri"/>
                <w:sz w:val="20"/>
                <w:szCs w:val="20"/>
                <w:lang w:val="en-US"/>
              </w:rPr>
            </w:pPr>
            <w:r w:rsidRPr="00426311">
              <w:rPr>
                <w:rFonts w:eastAsia="Calibri"/>
                <w:sz w:val="20"/>
                <w:szCs w:val="20"/>
                <w:lang w:val="en-US"/>
              </w:rPr>
              <w:t>99</w:t>
            </w:r>
          </w:p>
        </w:tc>
        <w:tc>
          <w:tcPr>
            <w:tcW w:w="1065" w:type="dxa"/>
          </w:tcPr>
          <w:p w:rsidR="004B50C0" w:rsidRPr="00426311" w:rsidRDefault="004B50C0" w:rsidP="004B50C0">
            <w:pPr>
              <w:autoSpaceDE w:val="0"/>
              <w:autoSpaceDN w:val="0"/>
              <w:adjustRightInd w:val="0"/>
              <w:rPr>
                <w:rFonts w:eastAsia="Calibri"/>
                <w:sz w:val="20"/>
                <w:szCs w:val="20"/>
                <w:lang w:val="en-US"/>
              </w:rPr>
            </w:pPr>
            <w:r w:rsidRPr="00426311">
              <w:rPr>
                <w:rFonts w:eastAsia="Calibri"/>
                <w:sz w:val="20"/>
                <w:szCs w:val="20"/>
                <w:lang w:val="en-US"/>
              </w:rPr>
              <w:t>98</w:t>
            </w:r>
          </w:p>
        </w:tc>
      </w:tr>
      <w:tr w:rsidR="008245D8" w:rsidRPr="00426311" w:rsidTr="008245D8">
        <w:trPr>
          <w:trHeight w:val="90"/>
          <w:jc w:val="center"/>
        </w:trPr>
        <w:tc>
          <w:tcPr>
            <w:tcW w:w="1063" w:type="dxa"/>
          </w:tcPr>
          <w:p w:rsidR="004B50C0" w:rsidRPr="00426311" w:rsidRDefault="004B50C0" w:rsidP="004B50C0">
            <w:pPr>
              <w:autoSpaceDE w:val="0"/>
              <w:autoSpaceDN w:val="0"/>
              <w:adjustRightInd w:val="0"/>
              <w:rPr>
                <w:rFonts w:eastAsia="Calibri"/>
                <w:sz w:val="20"/>
                <w:szCs w:val="20"/>
                <w:lang w:val="en-US"/>
              </w:rPr>
            </w:pPr>
            <w:r w:rsidRPr="00426311">
              <w:rPr>
                <w:rFonts w:eastAsia="Calibri"/>
                <w:sz w:val="20"/>
                <w:szCs w:val="20"/>
                <w:lang w:val="en-US"/>
              </w:rPr>
              <w:t xml:space="preserve">4 </w:t>
            </w:r>
          </w:p>
        </w:tc>
        <w:tc>
          <w:tcPr>
            <w:tcW w:w="1063" w:type="dxa"/>
          </w:tcPr>
          <w:p w:rsidR="004B50C0" w:rsidRPr="00426311" w:rsidRDefault="004B50C0" w:rsidP="004B50C0">
            <w:pPr>
              <w:autoSpaceDE w:val="0"/>
              <w:autoSpaceDN w:val="0"/>
              <w:adjustRightInd w:val="0"/>
              <w:rPr>
                <w:rFonts w:eastAsia="Calibri"/>
                <w:sz w:val="20"/>
                <w:szCs w:val="20"/>
                <w:lang w:val="en-US"/>
              </w:rPr>
            </w:pPr>
            <w:r w:rsidRPr="00426311">
              <w:rPr>
                <w:rFonts w:eastAsia="Calibri"/>
                <w:sz w:val="20"/>
                <w:szCs w:val="20"/>
                <w:lang w:val="en-US"/>
              </w:rPr>
              <w:t xml:space="preserve">87 </w:t>
            </w:r>
          </w:p>
        </w:tc>
        <w:tc>
          <w:tcPr>
            <w:tcW w:w="1065" w:type="dxa"/>
          </w:tcPr>
          <w:p w:rsidR="004B50C0" w:rsidRPr="00426311" w:rsidRDefault="004B50C0" w:rsidP="004B50C0">
            <w:pPr>
              <w:autoSpaceDE w:val="0"/>
              <w:autoSpaceDN w:val="0"/>
              <w:adjustRightInd w:val="0"/>
              <w:rPr>
                <w:rFonts w:eastAsia="Calibri"/>
                <w:sz w:val="20"/>
                <w:szCs w:val="20"/>
                <w:lang w:val="en-US"/>
              </w:rPr>
            </w:pPr>
            <w:r w:rsidRPr="00426311">
              <w:rPr>
                <w:rFonts w:eastAsia="Calibri"/>
                <w:sz w:val="20"/>
                <w:szCs w:val="20"/>
                <w:lang w:val="en-US"/>
              </w:rPr>
              <w:t xml:space="preserve">82 </w:t>
            </w:r>
          </w:p>
        </w:tc>
        <w:tc>
          <w:tcPr>
            <w:tcW w:w="1063" w:type="dxa"/>
          </w:tcPr>
          <w:p w:rsidR="004B50C0" w:rsidRPr="00426311" w:rsidRDefault="004B50C0" w:rsidP="004B50C0">
            <w:pPr>
              <w:autoSpaceDE w:val="0"/>
              <w:autoSpaceDN w:val="0"/>
              <w:adjustRightInd w:val="0"/>
              <w:rPr>
                <w:rFonts w:eastAsia="Calibri"/>
                <w:sz w:val="20"/>
                <w:szCs w:val="20"/>
                <w:lang w:val="en-US"/>
              </w:rPr>
            </w:pPr>
            <w:r w:rsidRPr="00426311">
              <w:rPr>
                <w:rFonts w:eastAsia="Calibri"/>
                <w:sz w:val="20"/>
                <w:szCs w:val="20"/>
                <w:lang w:val="en-US"/>
              </w:rPr>
              <w:t>78</w:t>
            </w:r>
          </w:p>
        </w:tc>
        <w:tc>
          <w:tcPr>
            <w:tcW w:w="1063" w:type="dxa"/>
          </w:tcPr>
          <w:p w:rsidR="004B50C0" w:rsidRPr="00426311" w:rsidRDefault="004B50C0" w:rsidP="004B50C0">
            <w:pPr>
              <w:autoSpaceDE w:val="0"/>
              <w:autoSpaceDN w:val="0"/>
              <w:adjustRightInd w:val="0"/>
              <w:rPr>
                <w:rFonts w:eastAsia="Calibri"/>
                <w:sz w:val="20"/>
                <w:szCs w:val="20"/>
                <w:lang w:val="en-US"/>
              </w:rPr>
            </w:pPr>
            <w:r w:rsidRPr="00426311">
              <w:rPr>
                <w:rFonts w:eastAsia="Calibri"/>
                <w:sz w:val="20"/>
                <w:szCs w:val="20"/>
                <w:lang w:val="en-US"/>
              </w:rPr>
              <w:t>74</w:t>
            </w:r>
          </w:p>
        </w:tc>
        <w:tc>
          <w:tcPr>
            <w:tcW w:w="1065" w:type="dxa"/>
          </w:tcPr>
          <w:p w:rsidR="004B50C0" w:rsidRPr="00426311" w:rsidRDefault="004B50C0" w:rsidP="004B50C0">
            <w:pPr>
              <w:autoSpaceDE w:val="0"/>
              <w:autoSpaceDN w:val="0"/>
              <w:adjustRightInd w:val="0"/>
              <w:rPr>
                <w:rFonts w:eastAsia="Calibri"/>
                <w:sz w:val="20"/>
                <w:szCs w:val="20"/>
                <w:lang w:val="en-US"/>
              </w:rPr>
            </w:pPr>
            <w:r w:rsidRPr="00426311">
              <w:rPr>
                <w:rFonts w:eastAsia="Calibri"/>
                <w:sz w:val="20"/>
                <w:szCs w:val="20"/>
                <w:lang w:val="en-US"/>
              </w:rPr>
              <w:t>74</w:t>
            </w:r>
          </w:p>
        </w:tc>
      </w:tr>
      <w:tr w:rsidR="008245D8" w:rsidRPr="00426311" w:rsidTr="008245D8">
        <w:trPr>
          <w:trHeight w:val="112"/>
          <w:jc w:val="center"/>
        </w:trPr>
        <w:tc>
          <w:tcPr>
            <w:tcW w:w="1063" w:type="dxa"/>
          </w:tcPr>
          <w:p w:rsidR="004B50C0" w:rsidRPr="00426311" w:rsidRDefault="004B50C0" w:rsidP="004B50C0">
            <w:pPr>
              <w:autoSpaceDE w:val="0"/>
              <w:autoSpaceDN w:val="0"/>
              <w:adjustRightInd w:val="0"/>
              <w:rPr>
                <w:rFonts w:eastAsia="Calibri"/>
                <w:sz w:val="20"/>
                <w:szCs w:val="20"/>
                <w:lang w:val="en-US"/>
              </w:rPr>
            </w:pPr>
            <w:r w:rsidRPr="00426311">
              <w:rPr>
                <w:rFonts w:eastAsia="Calibri"/>
                <w:sz w:val="20"/>
                <w:szCs w:val="20"/>
                <w:lang w:val="en-US"/>
              </w:rPr>
              <w:t xml:space="preserve">5(b) </w:t>
            </w:r>
          </w:p>
        </w:tc>
        <w:tc>
          <w:tcPr>
            <w:tcW w:w="1063" w:type="dxa"/>
          </w:tcPr>
          <w:p w:rsidR="004B50C0" w:rsidRPr="00426311" w:rsidRDefault="004B50C0" w:rsidP="004B50C0">
            <w:pPr>
              <w:autoSpaceDE w:val="0"/>
              <w:autoSpaceDN w:val="0"/>
              <w:adjustRightInd w:val="0"/>
              <w:rPr>
                <w:rFonts w:eastAsia="Calibri"/>
                <w:sz w:val="20"/>
                <w:szCs w:val="20"/>
                <w:lang w:val="en-US"/>
              </w:rPr>
            </w:pPr>
            <w:r w:rsidRPr="00426311">
              <w:rPr>
                <w:rFonts w:eastAsia="Calibri"/>
                <w:sz w:val="20"/>
                <w:szCs w:val="20"/>
                <w:lang w:val="en-US"/>
              </w:rPr>
              <w:t xml:space="preserve">69 </w:t>
            </w:r>
          </w:p>
        </w:tc>
        <w:tc>
          <w:tcPr>
            <w:tcW w:w="1065" w:type="dxa"/>
          </w:tcPr>
          <w:p w:rsidR="004B50C0" w:rsidRPr="00426311" w:rsidRDefault="004B50C0" w:rsidP="004B50C0">
            <w:pPr>
              <w:autoSpaceDE w:val="0"/>
              <w:autoSpaceDN w:val="0"/>
              <w:adjustRightInd w:val="0"/>
              <w:rPr>
                <w:rFonts w:eastAsia="Calibri"/>
                <w:sz w:val="20"/>
                <w:szCs w:val="20"/>
                <w:lang w:val="en-US"/>
              </w:rPr>
            </w:pPr>
            <w:r w:rsidRPr="00426311">
              <w:rPr>
                <w:rFonts w:eastAsia="Calibri"/>
                <w:sz w:val="20"/>
                <w:szCs w:val="20"/>
                <w:lang w:val="en-US"/>
              </w:rPr>
              <w:t xml:space="preserve">65 </w:t>
            </w:r>
          </w:p>
        </w:tc>
        <w:tc>
          <w:tcPr>
            <w:tcW w:w="1063" w:type="dxa"/>
          </w:tcPr>
          <w:p w:rsidR="004B50C0" w:rsidRPr="00426311" w:rsidRDefault="004B50C0" w:rsidP="004B50C0">
            <w:pPr>
              <w:autoSpaceDE w:val="0"/>
              <w:autoSpaceDN w:val="0"/>
              <w:adjustRightInd w:val="0"/>
              <w:rPr>
                <w:rFonts w:eastAsia="Calibri"/>
                <w:sz w:val="20"/>
                <w:szCs w:val="20"/>
                <w:lang w:val="en-US"/>
              </w:rPr>
            </w:pPr>
            <w:r w:rsidRPr="00426311">
              <w:rPr>
                <w:rFonts w:eastAsia="Calibri"/>
                <w:sz w:val="20"/>
                <w:szCs w:val="20"/>
                <w:lang w:val="en-US"/>
              </w:rPr>
              <w:t>62</w:t>
            </w:r>
          </w:p>
        </w:tc>
        <w:tc>
          <w:tcPr>
            <w:tcW w:w="1063" w:type="dxa"/>
          </w:tcPr>
          <w:p w:rsidR="004B50C0" w:rsidRPr="00426311" w:rsidRDefault="004B50C0" w:rsidP="004B50C0">
            <w:pPr>
              <w:autoSpaceDE w:val="0"/>
              <w:autoSpaceDN w:val="0"/>
              <w:adjustRightInd w:val="0"/>
              <w:rPr>
                <w:rFonts w:eastAsia="Calibri"/>
                <w:sz w:val="20"/>
                <w:szCs w:val="20"/>
                <w:lang w:val="en-US"/>
              </w:rPr>
            </w:pPr>
            <w:r w:rsidRPr="00426311">
              <w:rPr>
                <w:rFonts w:eastAsia="Calibri"/>
                <w:sz w:val="20"/>
                <w:szCs w:val="20"/>
                <w:lang w:val="en-US"/>
              </w:rPr>
              <w:t>59</w:t>
            </w:r>
          </w:p>
        </w:tc>
        <w:tc>
          <w:tcPr>
            <w:tcW w:w="1065" w:type="dxa"/>
          </w:tcPr>
          <w:p w:rsidR="004B50C0" w:rsidRPr="00426311" w:rsidRDefault="004B50C0" w:rsidP="004B50C0">
            <w:pPr>
              <w:autoSpaceDE w:val="0"/>
              <w:autoSpaceDN w:val="0"/>
              <w:adjustRightInd w:val="0"/>
              <w:rPr>
                <w:rFonts w:eastAsia="Calibri"/>
                <w:sz w:val="20"/>
                <w:szCs w:val="20"/>
                <w:lang w:val="en-US"/>
              </w:rPr>
            </w:pPr>
            <w:r w:rsidRPr="00426311">
              <w:rPr>
                <w:rFonts w:eastAsia="Calibri"/>
                <w:sz w:val="20"/>
                <w:szCs w:val="20"/>
                <w:lang w:val="en-US"/>
              </w:rPr>
              <w:t>59</w:t>
            </w:r>
          </w:p>
        </w:tc>
      </w:tr>
    </w:tbl>
    <w:p w:rsidR="008245D8" w:rsidRPr="00426311" w:rsidRDefault="008245D8" w:rsidP="008245D8">
      <w:pPr>
        <w:autoSpaceDE w:val="0"/>
        <w:autoSpaceDN w:val="0"/>
        <w:adjustRightInd w:val="0"/>
        <w:rPr>
          <w:rFonts w:eastAsia="Calibri"/>
          <w:sz w:val="18"/>
          <w:szCs w:val="18"/>
          <w:lang w:val="bg-BG"/>
        </w:rPr>
      </w:pPr>
    </w:p>
    <w:p w:rsidR="008245D8" w:rsidRPr="00426311" w:rsidRDefault="008245D8" w:rsidP="008245D8">
      <w:pPr>
        <w:autoSpaceDE w:val="0"/>
        <w:autoSpaceDN w:val="0"/>
        <w:adjustRightInd w:val="0"/>
        <w:rPr>
          <w:rFonts w:eastAsia="Calibri"/>
          <w:sz w:val="18"/>
          <w:szCs w:val="18"/>
          <w:lang w:val="bg-BG"/>
        </w:rPr>
      </w:pPr>
    </w:p>
    <w:p w:rsidR="008245D8" w:rsidRPr="00426311" w:rsidRDefault="008245D8" w:rsidP="008245D8">
      <w:pPr>
        <w:autoSpaceDE w:val="0"/>
        <w:autoSpaceDN w:val="0"/>
        <w:adjustRightInd w:val="0"/>
        <w:ind w:left="720"/>
        <w:jc w:val="both"/>
        <w:rPr>
          <w:rFonts w:eastAsia="Calibri"/>
          <w:sz w:val="18"/>
          <w:szCs w:val="18"/>
          <w:lang w:val="en-US"/>
        </w:rPr>
      </w:pPr>
      <w:r w:rsidRPr="00426311">
        <w:rPr>
          <w:rFonts w:eastAsia="Calibri"/>
          <w:sz w:val="18"/>
          <w:szCs w:val="18"/>
          <w:lang w:val="en-US"/>
        </w:rPr>
        <w:t xml:space="preserve">(a): </w:t>
      </w:r>
      <w:r w:rsidRPr="00426311">
        <w:rPr>
          <w:rFonts w:eastAsia="Calibri"/>
          <w:sz w:val="18"/>
          <w:szCs w:val="18"/>
          <w:lang w:val="bg-BG"/>
        </w:rPr>
        <w:t>Очакван процент на разпространение при което заболяването ще бъде открито</w:t>
      </w:r>
      <w:r w:rsidRPr="00426311">
        <w:rPr>
          <w:rFonts w:eastAsia="Calibri"/>
          <w:sz w:val="18"/>
          <w:szCs w:val="18"/>
          <w:lang w:val="en-US"/>
        </w:rPr>
        <w:t xml:space="preserve"> </w:t>
      </w:r>
    </w:p>
    <w:p w:rsidR="008245D8" w:rsidRPr="00426311" w:rsidRDefault="008245D8" w:rsidP="008245D8">
      <w:pPr>
        <w:autoSpaceDE w:val="0"/>
        <w:autoSpaceDN w:val="0"/>
        <w:adjustRightInd w:val="0"/>
        <w:ind w:left="720"/>
        <w:jc w:val="both"/>
        <w:rPr>
          <w:rFonts w:eastAsia="Calibri"/>
          <w:sz w:val="18"/>
          <w:szCs w:val="18"/>
          <w:lang w:val="en-US"/>
        </w:rPr>
      </w:pPr>
      <w:r w:rsidRPr="00426311">
        <w:rPr>
          <w:rFonts w:eastAsia="Calibri"/>
          <w:sz w:val="18"/>
          <w:szCs w:val="18"/>
          <w:lang w:val="en-US"/>
        </w:rPr>
        <w:t xml:space="preserve">(b): </w:t>
      </w:r>
      <w:r w:rsidRPr="00426311">
        <w:rPr>
          <w:rFonts w:eastAsia="Calibri"/>
          <w:sz w:val="18"/>
          <w:szCs w:val="18"/>
          <w:lang w:val="bg-BG"/>
        </w:rPr>
        <w:t xml:space="preserve">Необходим брой проби съгласно </w:t>
      </w:r>
      <w:r w:rsidRPr="00426311">
        <w:rPr>
          <w:rFonts w:eastAsia="Calibri"/>
          <w:sz w:val="18"/>
          <w:szCs w:val="18"/>
          <w:lang w:val="en-US"/>
        </w:rPr>
        <w:t xml:space="preserve">Council Directive 2003/85/EC (5% prevalence with 95% CL) </w:t>
      </w:r>
    </w:p>
    <w:p w:rsidR="008245D8" w:rsidRPr="00426311" w:rsidRDefault="008245D8" w:rsidP="008245D8">
      <w:pPr>
        <w:spacing w:after="200" w:line="276" w:lineRule="auto"/>
        <w:ind w:left="720"/>
        <w:jc w:val="both"/>
        <w:rPr>
          <w:rFonts w:eastAsia="Calibri"/>
          <w:sz w:val="18"/>
          <w:szCs w:val="18"/>
          <w:lang w:val="bg-BG"/>
        </w:rPr>
      </w:pPr>
      <w:r w:rsidRPr="00426311">
        <w:rPr>
          <w:rFonts w:eastAsia="Calibri"/>
          <w:sz w:val="18"/>
          <w:szCs w:val="18"/>
          <w:lang w:val="en-US"/>
        </w:rPr>
        <w:t xml:space="preserve">(c): </w:t>
      </w:r>
      <w:r w:rsidRPr="00426311">
        <w:rPr>
          <w:rFonts w:eastAsia="Calibri"/>
          <w:sz w:val="18"/>
          <w:szCs w:val="18"/>
          <w:lang w:val="bg-BG"/>
        </w:rPr>
        <w:t>Специфичност</w:t>
      </w:r>
      <w:r w:rsidRPr="00426311">
        <w:rPr>
          <w:rFonts w:eastAsia="Calibri"/>
          <w:sz w:val="18"/>
          <w:szCs w:val="18"/>
          <w:lang w:val="en-US"/>
        </w:rPr>
        <w:t xml:space="preserve"> = 1</w:t>
      </w:r>
    </w:p>
    <w:p w:rsidR="0037601E" w:rsidRPr="00426311" w:rsidRDefault="005C0036" w:rsidP="00F13E49">
      <w:pPr>
        <w:widowControl w:val="0"/>
        <w:numPr>
          <w:ilvl w:val="0"/>
          <w:numId w:val="29"/>
        </w:numPr>
        <w:shd w:val="clear" w:color="auto" w:fill="FFFFFF"/>
        <w:autoSpaceDE w:val="0"/>
        <w:autoSpaceDN w:val="0"/>
        <w:adjustRightInd w:val="0"/>
        <w:spacing w:before="240"/>
        <w:jc w:val="both"/>
        <w:rPr>
          <w:sz w:val="24"/>
          <w:lang w:val="bg-BG"/>
        </w:rPr>
      </w:pPr>
      <w:r w:rsidRPr="00426311">
        <w:rPr>
          <w:sz w:val="24"/>
          <w:lang w:val="bg-BG"/>
        </w:rPr>
        <w:t>Доказването на вирусни антигени или на фрагменти от вирусната РНК в изследвания материал</w:t>
      </w:r>
      <w:r w:rsidR="00F0301E" w:rsidRPr="00426311">
        <w:rPr>
          <w:sz w:val="24"/>
          <w:lang w:val="bg-BG"/>
        </w:rPr>
        <w:t xml:space="preserve"> (</w:t>
      </w:r>
      <w:r w:rsidR="006B18AA" w:rsidRPr="00426311">
        <w:rPr>
          <w:sz w:val="24"/>
          <w:lang w:val="bg-BG"/>
        </w:rPr>
        <w:t xml:space="preserve">който може да бъде </w:t>
      </w:r>
      <w:r w:rsidR="00F0301E" w:rsidRPr="00426311">
        <w:rPr>
          <w:sz w:val="24"/>
          <w:lang w:val="bg-BG"/>
        </w:rPr>
        <w:t>епител</w:t>
      </w:r>
      <w:r w:rsidR="006B18AA" w:rsidRPr="00426311">
        <w:rPr>
          <w:sz w:val="24"/>
          <w:lang w:val="bg-BG"/>
        </w:rPr>
        <w:t xml:space="preserve"> от везикулозни афти</w:t>
      </w:r>
      <w:r w:rsidR="00F0301E" w:rsidRPr="00426311">
        <w:rPr>
          <w:sz w:val="24"/>
          <w:lang w:val="bg-BG"/>
        </w:rPr>
        <w:t xml:space="preserve">, </w:t>
      </w:r>
      <w:r w:rsidR="00C44FE8" w:rsidRPr="00426311">
        <w:rPr>
          <w:sz w:val="24"/>
          <w:lang w:val="bg-BG"/>
        </w:rPr>
        <w:t>езофаго-</w:t>
      </w:r>
      <w:r w:rsidR="006B18AA" w:rsidRPr="00426311">
        <w:rPr>
          <w:sz w:val="24"/>
          <w:lang w:val="bg-BG"/>
        </w:rPr>
        <w:t xml:space="preserve">фарингеална проба – </w:t>
      </w:r>
      <w:r w:rsidR="006B18AA" w:rsidRPr="00426311">
        <w:rPr>
          <w:sz w:val="24"/>
          <w:lang w:val="en-US"/>
        </w:rPr>
        <w:t>“probing”</w:t>
      </w:r>
      <w:r w:rsidR="006B18AA" w:rsidRPr="00426311">
        <w:rPr>
          <w:sz w:val="24"/>
          <w:lang w:val="bg-BG"/>
        </w:rPr>
        <w:t>, кръв</w:t>
      </w:r>
      <w:r w:rsidR="00C44FE8" w:rsidRPr="00426311">
        <w:rPr>
          <w:sz w:val="24"/>
          <w:lang w:val="bg-BG"/>
        </w:rPr>
        <w:t>, мляко и др.,</w:t>
      </w:r>
      <w:r w:rsidR="006B18AA" w:rsidRPr="00426311">
        <w:rPr>
          <w:sz w:val="24"/>
          <w:lang w:val="bg-BG"/>
        </w:rPr>
        <w:t xml:space="preserve"> </w:t>
      </w:r>
      <w:r w:rsidRPr="00426311">
        <w:rPr>
          <w:sz w:val="24"/>
          <w:lang w:val="bg-BG"/>
        </w:rPr>
        <w:t>са достатъчни за поставянето на диагноза шап</w:t>
      </w:r>
      <w:r w:rsidR="00F0301E" w:rsidRPr="00426311">
        <w:rPr>
          <w:sz w:val="24"/>
          <w:lang w:val="bg-BG"/>
        </w:rPr>
        <w:t xml:space="preserve">, поради което </w:t>
      </w:r>
      <w:r w:rsidR="006B18AA" w:rsidRPr="00426311">
        <w:rPr>
          <w:sz w:val="24"/>
          <w:lang w:val="bg-BG"/>
        </w:rPr>
        <w:t xml:space="preserve">тези методи </w:t>
      </w:r>
      <w:r w:rsidR="00F0301E" w:rsidRPr="00426311">
        <w:rPr>
          <w:sz w:val="24"/>
          <w:lang w:val="bg-BG"/>
        </w:rPr>
        <w:t xml:space="preserve">се използват, като потвърдителни. </w:t>
      </w:r>
    </w:p>
    <w:p w:rsidR="004C57E4" w:rsidRPr="00426311" w:rsidRDefault="004C57E4" w:rsidP="0037601E">
      <w:pPr>
        <w:widowControl w:val="0"/>
        <w:shd w:val="clear" w:color="auto" w:fill="FFFFFF"/>
        <w:autoSpaceDE w:val="0"/>
        <w:autoSpaceDN w:val="0"/>
        <w:adjustRightInd w:val="0"/>
        <w:ind w:left="720"/>
        <w:jc w:val="both"/>
        <w:rPr>
          <w:sz w:val="24"/>
          <w:lang w:val="bg-BG"/>
        </w:rPr>
      </w:pPr>
    </w:p>
    <w:p w:rsidR="00ED7CA0" w:rsidRPr="00426311" w:rsidRDefault="00ED7CA0" w:rsidP="00ED7CA0">
      <w:pPr>
        <w:widowControl w:val="0"/>
        <w:numPr>
          <w:ilvl w:val="0"/>
          <w:numId w:val="5"/>
        </w:numPr>
        <w:shd w:val="clear" w:color="auto" w:fill="FFFFFF"/>
        <w:autoSpaceDE w:val="0"/>
        <w:autoSpaceDN w:val="0"/>
        <w:adjustRightInd w:val="0"/>
        <w:jc w:val="both"/>
        <w:rPr>
          <w:sz w:val="24"/>
          <w:lang w:val="bg-BG"/>
        </w:rPr>
      </w:pPr>
      <w:r w:rsidRPr="00426311">
        <w:rPr>
          <w:sz w:val="24"/>
          <w:lang w:val="bg-BG"/>
        </w:rPr>
        <w:t>Диференциално-диагностични изследвания за диференциране на вируса на шапа от вируса на везикулозната болест по свинете, везикулозния стоматит и др. болести по животните протичащи с везикулозен синдром.</w:t>
      </w:r>
    </w:p>
    <w:p w:rsidR="004C57E4" w:rsidRPr="00426311" w:rsidRDefault="004C57E4">
      <w:pPr>
        <w:jc w:val="both"/>
        <w:rPr>
          <w:sz w:val="24"/>
          <w:lang w:val="bg-BG"/>
        </w:rPr>
      </w:pPr>
    </w:p>
    <w:p w:rsidR="004C57E4" w:rsidRPr="00426311" w:rsidRDefault="004C57E4">
      <w:pPr>
        <w:autoSpaceDE w:val="0"/>
        <w:autoSpaceDN w:val="0"/>
        <w:adjustRightInd w:val="0"/>
        <w:jc w:val="both"/>
        <w:rPr>
          <w:sz w:val="24"/>
          <w:lang w:val="bg-BG" w:eastAsia="de-DE"/>
        </w:rPr>
      </w:pPr>
      <w:r w:rsidRPr="00426311">
        <w:rPr>
          <w:b/>
          <w:sz w:val="24"/>
          <w:lang w:val="bg-BG"/>
        </w:rPr>
        <w:t>4.2.</w:t>
      </w:r>
      <w:r w:rsidRPr="00426311">
        <w:rPr>
          <w:b/>
          <w:sz w:val="24"/>
          <w:lang w:val="bg-BG"/>
        </w:rPr>
        <w:tab/>
      </w:r>
      <w:r w:rsidRPr="00426311">
        <w:rPr>
          <w:sz w:val="24"/>
          <w:lang w:val="bg-BG" w:eastAsia="de-DE"/>
        </w:rPr>
        <w:t>Обозначаване на централния орган, отговорен за надзора и координацията на отделите, отговорни за изпълнение на програмата</w:t>
      </w:r>
      <w:r w:rsidRPr="00426311">
        <w:rPr>
          <w:sz w:val="24"/>
          <w:lang w:val="bg-BG"/>
        </w:rPr>
        <w:t xml:space="preserve">: </w:t>
      </w:r>
    </w:p>
    <w:p w:rsidR="004C57E4" w:rsidRPr="00426311" w:rsidRDefault="004C57E4">
      <w:pPr>
        <w:widowControl w:val="0"/>
        <w:numPr>
          <w:ilvl w:val="0"/>
          <w:numId w:val="5"/>
        </w:numPr>
        <w:shd w:val="clear" w:color="auto" w:fill="FFFFFF"/>
        <w:autoSpaceDE w:val="0"/>
        <w:autoSpaceDN w:val="0"/>
        <w:adjustRightInd w:val="0"/>
        <w:jc w:val="both"/>
        <w:rPr>
          <w:spacing w:val="2"/>
          <w:sz w:val="24"/>
          <w:lang w:val="bg-BG" w:eastAsia="de-DE"/>
        </w:rPr>
      </w:pPr>
      <w:r w:rsidRPr="00426311">
        <w:rPr>
          <w:spacing w:val="2"/>
          <w:sz w:val="24"/>
          <w:lang w:val="bg-BG" w:eastAsia="de-DE"/>
        </w:rPr>
        <w:t>Българската Агенция по безопасност на храните к</w:t>
      </w:r>
      <w:r w:rsidR="001170FF">
        <w:rPr>
          <w:spacing w:val="2"/>
          <w:sz w:val="24"/>
          <w:lang w:val="bg-BG" w:eastAsia="de-DE"/>
        </w:rPr>
        <w:t>ъм Министерство на земеделието,</w:t>
      </w:r>
      <w:r w:rsidRPr="00426311">
        <w:rPr>
          <w:spacing w:val="2"/>
          <w:sz w:val="24"/>
          <w:lang w:val="bg-BG" w:eastAsia="de-DE"/>
        </w:rPr>
        <w:t xml:space="preserve"> храните</w:t>
      </w:r>
      <w:r w:rsidR="001170FF">
        <w:rPr>
          <w:spacing w:val="2"/>
          <w:sz w:val="24"/>
          <w:lang w:val="bg-BG" w:eastAsia="de-DE"/>
        </w:rPr>
        <w:t xml:space="preserve"> и горите</w:t>
      </w:r>
      <w:r w:rsidR="00B92347" w:rsidRPr="00426311">
        <w:rPr>
          <w:spacing w:val="2"/>
          <w:sz w:val="24"/>
          <w:lang w:val="bg-BG" w:eastAsia="de-DE"/>
        </w:rPr>
        <w:t xml:space="preserve"> е компетентният орган за България който:</w:t>
      </w:r>
    </w:p>
    <w:p w:rsidR="00B92347" w:rsidRPr="00426311" w:rsidRDefault="00FA612B" w:rsidP="00B92347">
      <w:pPr>
        <w:widowControl w:val="0"/>
        <w:numPr>
          <w:ilvl w:val="1"/>
          <w:numId w:val="5"/>
        </w:numPr>
        <w:shd w:val="clear" w:color="auto" w:fill="FFFFFF"/>
        <w:tabs>
          <w:tab w:val="clear" w:pos="1440"/>
          <w:tab w:val="left" w:pos="1080"/>
        </w:tabs>
        <w:autoSpaceDE w:val="0"/>
        <w:autoSpaceDN w:val="0"/>
        <w:adjustRightInd w:val="0"/>
        <w:ind w:left="1080"/>
        <w:jc w:val="both"/>
        <w:rPr>
          <w:sz w:val="24"/>
          <w:lang w:val="bg-BG" w:eastAsia="de-DE"/>
        </w:rPr>
      </w:pPr>
      <w:r w:rsidRPr="00426311">
        <w:rPr>
          <w:sz w:val="24"/>
          <w:lang w:val="bg-BG" w:eastAsia="de-DE"/>
        </w:rPr>
        <w:t>организира и</w:t>
      </w:r>
      <w:r w:rsidR="004C57E4" w:rsidRPr="00426311">
        <w:rPr>
          <w:sz w:val="24"/>
          <w:lang w:val="bg-BG" w:eastAsia="de-DE"/>
        </w:rPr>
        <w:t xml:space="preserve"> следи за  изпълняването на </w:t>
      </w:r>
      <w:r w:rsidRPr="00426311">
        <w:rPr>
          <w:sz w:val="24"/>
          <w:lang w:val="bg-BG" w:eastAsia="de-DE"/>
        </w:rPr>
        <w:t xml:space="preserve">мерките за </w:t>
      </w:r>
      <w:r w:rsidR="004C57E4" w:rsidRPr="00426311">
        <w:rPr>
          <w:sz w:val="24"/>
          <w:lang w:val="bg-BG" w:eastAsia="de-DE"/>
        </w:rPr>
        <w:t xml:space="preserve">контрол на заразните </w:t>
      </w:r>
      <w:r w:rsidRPr="00426311">
        <w:rPr>
          <w:sz w:val="24"/>
          <w:lang w:val="bg-BG" w:eastAsia="de-DE"/>
        </w:rPr>
        <w:t>болести</w:t>
      </w:r>
      <w:r w:rsidR="00B92347" w:rsidRPr="00426311">
        <w:rPr>
          <w:sz w:val="24"/>
          <w:lang w:val="bg-BG" w:eastAsia="de-DE"/>
        </w:rPr>
        <w:t xml:space="preserve"> по животните</w:t>
      </w:r>
      <w:r w:rsidRPr="00426311">
        <w:rPr>
          <w:sz w:val="24"/>
          <w:lang w:val="bg-BG" w:eastAsia="de-DE"/>
        </w:rPr>
        <w:t>, подлежащи на</w:t>
      </w:r>
      <w:r w:rsidR="004C57E4" w:rsidRPr="00426311">
        <w:rPr>
          <w:sz w:val="24"/>
          <w:lang w:val="bg-BG" w:eastAsia="de-DE"/>
        </w:rPr>
        <w:t xml:space="preserve"> задължително обявяване. </w:t>
      </w:r>
    </w:p>
    <w:p w:rsidR="00B92347" w:rsidRPr="00426311" w:rsidRDefault="00B92347" w:rsidP="00B92347">
      <w:pPr>
        <w:widowControl w:val="0"/>
        <w:numPr>
          <w:ilvl w:val="1"/>
          <w:numId w:val="5"/>
        </w:numPr>
        <w:shd w:val="clear" w:color="auto" w:fill="FFFFFF"/>
        <w:tabs>
          <w:tab w:val="clear" w:pos="1440"/>
          <w:tab w:val="left" w:pos="1080"/>
        </w:tabs>
        <w:autoSpaceDE w:val="0"/>
        <w:autoSpaceDN w:val="0"/>
        <w:adjustRightInd w:val="0"/>
        <w:ind w:left="1080"/>
        <w:jc w:val="both"/>
        <w:rPr>
          <w:sz w:val="24"/>
          <w:lang w:val="bg-BG" w:eastAsia="de-DE"/>
        </w:rPr>
      </w:pPr>
      <w:r w:rsidRPr="00426311">
        <w:rPr>
          <w:sz w:val="24"/>
          <w:lang w:val="bg-BG" w:eastAsia="de-DE"/>
        </w:rPr>
        <w:t>удостоверява статута на страната ни като свободна от шап;</w:t>
      </w:r>
    </w:p>
    <w:p w:rsidR="00B92347" w:rsidRPr="00426311" w:rsidRDefault="00B92347">
      <w:pPr>
        <w:widowControl w:val="0"/>
        <w:numPr>
          <w:ilvl w:val="1"/>
          <w:numId w:val="5"/>
        </w:numPr>
        <w:shd w:val="clear" w:color="auto" w:fill="FFFFFF"/>
        <w:tabs>
          <w:tab w:val="clear" w:pos="1440"/>
          <w:tab w:val="left" w:pos="1080"/>
        </w:tabs>
        <w:autoSpaceDE w:val="0"/>
        <w:autoSpaceDN w:val="0"/>
        <w:adjustRightInd w:val="0"/>
        <w:ind w:left="1080"/>
        <w:jc w:val="both"/>
        <w:rPr>
          <w:sz w:val="24"/>
          <w:lang w:val="bg-BG" w:eastAsia="de-DE"/>
        </w:rPr>
      </w:pPr>
      <w:r w:rsidRPr="00426311">
        <w:rPr>
          <w:sz w:val="24"/>
          <w:lang w:val="bg-BG" w:eastAsia="de-DE"/>
        </w:rPr>
        <w:t>обявява възникналите огнища на шап</w:t>
      </w:r>
      <w:r w:rsidR="00EA75DB" w:rsidRPr="00426311">
        <w:rPr>
          <w:sz w:val="24"/>
          <w:lang w:val="bg-BG" w:eastAsia="de-DE"/>
        </w:rPr>
        <w:t>,</w:t>
      </w:r>
      <w:r w:rsidRPr="00426311">
        <w:rPr>
          <w:sz w:val="24"/>
          <w:lang w:val="bg-BG" w:eastAsia="de-DE"/>
        </w:rPr>
        <w:t xml:space="preserve"> определя границите на </w:t>
      </w:r>
      <w:r w:rsidR="00EA75DB" w:rsidRPr="00426311">
        <w:rPr>
          <w:sz w:val="24"/>
          <w:lang w:val="bg-BG" w:eastAsia="de-DE"/>
        </w:rPr>
        <w:t>засегнатите и застрашените територии и определя мерки за ограничаване и ликвидиране на заболяването;</w:t>
      </w:r>
    </w:p>
    <w:p w:rsidR="004C57E4" w:rsidRPr="00426311" w:rsidRDefault="004C57E4">
      <w:pPr>
        <w:widowControl w:val="0"/>
        <w:numPr>
          <w:ilvl w:val="1"/>
          <w:numId w:val="5"/>
        </w:numPr>
        <w:shd w:val="clear" w:color="auto" w:fill="FFFFFF"/>
        <w:tabs>
          <w:tab w:val="clear" w:pos="1440"/>
          <w:tab w:val="left" w:pos="1080"/>
        </w:tabs>
        <w:autoSpaceDE w:val="0"/>
        <w:autoSpaceDN w:val="0"/>
        <w:adjustRightInd w:val="0"/>
        <w:ind w:left="1080"/>
        <w:jc w:val="both"/>
        <w:rPr>
          <w:spacing w:val="2"/>
          <w:sz w:val="24"/>
          <w:lang w:val="bg-BG" w:eastAsia="de-DE"/>
        </w:rPr>
      </w:pPr>
      <w:r w:rsidRPr="00426311">
        <w:rPr>
          <w:sz w:val="24"/>
          <w:lang w:val="bg-BG" w:eastAsia="de-DE"/>
        </w:rPr>
        <w:t>взаимодейства с институции</w:t>
      </w:r>
      <w:r w:rsidR="00FA612B" w:rsidRPr="00426311">
        <w:rPr>
          <w:sz w:val="24"/>
          <w:lang w:val="bg-BG" w:eastAsia="de-DE"/>
        </w:rPr>
        <w:t>те</w:t>
      </w:r>
      <w:r w:rsidRPr="00426311">
        <w:rPr>
          <w:sz w:val="24"/>
          <w:lang w:val="bg-BG" w:eastAsia="de-DE"/>
        </w:rPr>
        <w:t xml:space="preserve">, които участват в програмата на национално ниво. </w:t>
      </w:r>
    </w:p>
    <w:p w:rsidR="004C57E4" w:rsidRPr="00426311" w:rsidRDefault="004C57E4">
      <w:pPr>
        <w:widowControl w:val="0"/>
        <w:numPr>
          <w:ilvl w:val="1"/>
          <w:numId w:val="5"/>
        </w:numPr>
        <w:shd w:val="clear" w:color="auto" w:fill="FFFFFF"/>
        <w:tabs>
          <w:tab w:val="clear" w:pos="1440"/>
          <w:tab w:val="left" w:pos="1080"/>
        </w:tabs>
        <w:autoSpaceDE w:val="0"/>
        <w:autoSpaceDN w:val="0"/>
        <w:adjustRightInd w:val="0"/>
        <w:ind w:left="1080"/>
        <w:jc w:val="both"/>
        <w:rPr>
          <w:spacing w:val="2"/>
          <w:sz w:val="24"/>
          <w:lang w:val="bg-BG" w:eastAsia="de-DE"/>
        </w:rPr>
      </w:pPr>
      <w:r w:rsidRPr="00426311">
        <w:rPr>
          <w:sz w:val="24"/>
          <w:lang w:val="bg-BG" w:eastAsia="de-DE"/>
        </w:rPr>
        <w:t xml:space="preserve">осъществява </w:t>
      </w:r>
      <w:r w:rsidR="00FA612B" w:rsidRPr="00426311">
        <w:rPr>
          <w:sz w:val="24"/>
          <w:lang w:val="bg-BG" w:eastAsia="de-DE"/>
        </w:rPr>
        <w:t xml:space="preserve">взаимодействието </w:t>
      </w:r>
      <w:r w:rsidRPr="00426311">
        <w:rPr>
          <w:sz w:val="24"/>
          <w:lang w:val="bg-BG" w:eastAsia="de-DE"/>
        </w:rPr>
        <w:t>с други</w:t>
      </w:r>
      <w:r w:rsidR="00B92347" w:rsidRPr="00426311">
        <w:rPr>
          <w:sz w:val="24"/>
          <w:lang w:val="bg-BG" w:eastAsia="de-DE"/>
        </w:rPr>
        <w:t>те</w:t>
      </w:r>
      <w:r w:rsidRPr="00426311">
        <w:rPr>
          <w:sz w:val="24"/>
          <w:lang w:val="bg-BG" w:eastAsia="de-DE"/>
        </w:rPr>
        <w:t xml:space="preserve"> ДЧ</w:t>
      </w:r>
      <w:r w:rsidR="00EA75DB" w:rsidRPr="00426311">
        <w:rPr>
          <w:sz w:val="24"/>
          <w:lang w:val="bg-BG" w:eastAsia="de-DE"/>
        </w:rPr>
        <w:t xml:space="preserve"> и гарантира за здравния статус на животните и продуктите от тях при международната търговия;</w:t>
      </w:r>
      <w:r w:rsidRPr="00426311">
        <w:rPr>
          <w:sz w:val="24"/>
          <w:lang w:val="bg-BG" w:eastAsia="de-DE"/>
        </w:rPr>
        <w:t xml:space="preserve"> </w:t>
      </w:r>
    </w:p>
    <w:p w:rsidR="004C57E4" w:rsidRPr="00426311" w:rsidRDefault="00EA75DB">
      <w:pPr>
        <w:widowControl w:val="0"/>
        <w:numPr>
          <w:ilvl w:val="1"/>
          <w:numId w:val="5"/>
        </w:numPr>
        <w:shd w:val="clear" w:color="auto" w:fill="FFFFFF"/>
        <w:tabs>
          <w:tab w:val="clear" w:pos="1440"/>
          <w:tab w:val="left" w:pos="1080"/>
        </w:tabs>
        <w:autoSpaceDE w:val="0"/>
        <w:autoSpaceDN w:val="0"/>
        <w:adjustRightInd w:val="0"/>
        <w:ind w:left="1080"/>
        <w:jc w:val="both"/>
        <w:rPr>
          <w:spacing w:val="2"/>
          <w:sz w:val="24"/>
          <w:lang w:val="bg-BG" w:eastAsia="de-DE"/>
        </w:rPr>
      </w:pPr>
      <w:r w:rsidRPr="00426311">
        <w:rPr>
          <w:sz w:val="24"/>
          <w:lang w:val="bg-BG" w:eastAsia="de-DE"/>
        </w:rPr>
        <w:t>удостоверява</w:t>
      </w:r>
      <w:r w:rsidR="004C57E4" w:rsidRPr="00426311">
        <w:rPr>
          <w:sz w:val="24"/>
          <w:lang w:val="bg-BG" w:eastAsia="de-DE"/>
        </w:rPr>
        <w:t xml:space="preserve"> </w:t>
      </w:r>
      <w:r w:rsidRPr="00426311">
        <w:rPr>
          <w:sz w:val="24"/>
          <w:lang w:val="bg-BG" w:eastAsia="de-DE"/>
        </w:rPr>
        <w:t xml:space="preserve">пред международните институции възстановяването на статута на страната ни, като свободна от шап.  </w:t>
      </w:r>
    </w:p>
    <w:p w:rsidR="004C57E4" w:rsidRPr="00426311" w:rsidRDefault="004C57E4">
      <w:pPr>
        <w:widowControl w:val="0"/>
        <w:shd w:val="clear" w:color="auto" w:fill="FFFFFF"/>
        <w:tabs>
          <w:tab w:val="left" w:pos="605"/>
        </w:tabs>
        <w:autoSpaceDE w:val="0"/>
        <w:autoSpaceDN w:val="0"/>
        <w:adjustRightInd w:val="0"/>
        <w:ind w:firstLine="540"/>
        <w:jc w:val="both"/>
        <w:rPr>
          <w:spacing w:val="2"/>
          <w:sz w:val="24"/>
          <w:lang w:val="bg-BG" w:eastAsia="de-DE"/>
        </w:rPr>
      </w:pPr>
    </w:p>
    <w:p w:rsidR="004C57E4" w:rsidRPr="00426311" w:rsidRDefault="004C57E4">
      <w:pPr>
        <w:widowControl w:val="0"/>
        <w:numPr>
          <w:ilvl w:val="0"/>
          <w:numId w:val="5"/>
        </w:numPr>
        <w:shd w:val="clear" w:color="auto" w:fill="FFFFFF"/>
        <w:autoSpaceDE w:val="0"/>
        <w:autoSpaceDN w:val="0"/>
        <w:adjustRightInd w:val="0"/>
        <w:jc w:val="both"/>
        <w:rPr>
          <w:spacing w:val="2"/>
          <w:sz w:val="24"/>
          <w:lang w:val="bg-BG" w:eastAsia="de-DE"/>
        </w:rPr>
      </w:pPr>
      <w:r w:rsidRPr="00426311">
        <w:rPr>
          <w:spacing w:val="2"/>
          <w:sz w:val="24"/>
          <w:lang w:val="bg-BG" w:eastAsia="de-DE"/>
        </w:rPr>
        <w:lastRenderedPageBreak/>
        <w:t>Дирекция “Здравеопазване и хуманно отношение на животните, и контрол на фуражите” при ЦУ на БАБХ</w:t>
      </w:r>
    </w:p>
    <w:p w:rsidR="004C57E4" w:rsidRPr="00426311" w:rsidRDefault="004C57E4">
      <w:pPr>
        <w:widowControl w:val="0"/>
        <w:numPr>
          <w:ilvl w:val="1"/>
          <w:numId w:val="5"/>
        </w:numPr>
        <w:shd w:val="clear" w:color="auto" w:fill="FFFFFF"/>
        <w:tabs>
          <w:tab w:val="clear" w:pos="1440"/>
          <w:tab w:val="left" w:pos="605"/>
          <w:tab w:val="left" w:pos="1080"/>
        </w:tabs>
        <w:autoSpaceDE w:val="0"/>
        <w:autoSpaceDN w:val="0"/>
        <w:adjustRightInd w:val="0"/>
        <w:ind w:left="1080"/>
        <w:jc w:val="both"/>
        <w:rPr>
          <w:spacing w:val="2"/>
          <w:sz w:val="24"/>
          <w:lang w:val="bg-BG" w:eastAsia="de-DE"/>
        </w:rPr>
      </w:pPr>
      <w:r w:rsidRPr="00426311">
        <w:rPr>
          <w:spacing w:val="2"/>
          <w:sz w:val="24"/>
          <w:lang w:val="bg-BG" w:eastAsia="de-DE"/>
        </w:rPr>
        <w:t xml:space="preserve">Разработва стратегия за контрола на заболяването шап и </w:t>
      </w:r>
      <w:r w:rsidR="00EA75DB" w:rsidRPr="00426311">
        <w:rPr>
          <w:spacing w:val="2"/>
          <w:sz w:val="24"/>
          <w:lang w:val="bg-BG" w:eastAsia="de-DE"/>
        </w:rPr>
        <w:t>осъществява</w:t>
      </w:r>
      <w:r w:rsidRPr="00426311">
        <w:rPr>
          <w:spacing w:val="2"/>
          <w:sz w:val="24"/>
          <w:lang w:val="bg-BG" w:eastAsia="de-DE"/>
        </w:rPr>
        <w:t xml:space="preserve"> контрола по прилагането на програмата.</w:t>
      </w:r>
    </w:p>
    <w:p w:rsidR="004C57E4" w:rsidRPr="00426311" w:rsidRDefault="004C57E4">
      <w:pPr>
        <w:widowControl w:val="0"/>
        <w:numPr>
          <w:ilvl w:val="1"/>
          <w:numId w:val="5"/>
        </w:numPr>
        <w:shd w:val="clear" w:color="auto" w:fill="FFFFFF"/>
        <w:tabs>
          <w:tab w:val="clear" w:pos="1440"/>
          <w:tab w:val="left" w:pos="605"/>
          <w:tab w:val="left" w:pos="1080"/>
        </w:tabs>
        <w:autoSpaceDE w:val="0"/>
        <w:autoSpaceDN w:val="0"/>
        <w:adjustRightInd w:val="0"/>
        <w:ind w:left="1080"/>
        <w:jc w:val="both"/>
        <w:rPr>
          <w:spacing w:val="2"/>
          <w:sz w:val="24"/>
          <w:lang w:val="bg-BG" w:eastAsia="de-DE"/>
        </w:rPr>
      </w:pPr>
      <w:r w:rsidRPr="00426311">
        <w:rPr>
          <w:spacing w:val="2"/>
          <w:sz w:val="24"/>
          <w:lang w:val="bg-BG" w:eastAsia="de-DE"/>
        </w:rPr>
        <w:t>Координира действията на всички органи участващи в програмата.</w:t>
      </w:r>
    </w:p>
    <w:p w:rsidR="004C57E4" w:rsidRPr="00426311" w:rsidRDefault="004C57E4">
      <w:pPr>
        <w:widowControl w:val="0"/>
        <w:numPr>
          <w:ilvl w:val="1"/>
          <w:numId w:val="5"/>
        </w:numPr>
        <w:shd w:val="clear" w:color="auto" w:fill="FFFFFF"/>
        <w:tabs>
          <w:tab w:val="clear" w:pos="1440"/>
          <w:tab w:val="left" w:pos="605"/>
          <w:tab w:val="left" w:pos="1080"/>
        </w:tabs>
        <w:autoSpaceDE w:val="0"/>
        <w:autoSpaceDN w:val="0"/>
        <w:adjustRightInd w:val="0"/>
        <w:ind w:left="1080"/>
        <w:jc w:val="both"/>
        <w:rPr>
          <w:spacing w:val="2"/>
          <w:sz w:val="24"/>
          <w:lang w:val="bg-BG" w:eastAsia="de-DE"/>
        </w:rPr>
      </w:pPr>
      <w:r w:rsidRPr="00426311">
        <w:rPr>
          <w:spacing w:val="2"/>
          <w:sz w:val="24"/>
          <w:lang w:val="bg-BG" w:eastAsia="de-DE"/>
        </w:rPr>
        <w:t>Събира</w:t>
      </w:r>
      <w:r w:rsidR="00EA75DB" w:rsidRPr="00426311">
        <w:rPr>
          <w:spacing w:val="2"/>
          <w:sz w:val="24"/>
          <w:lang w:val="bg-BG" w:eastAsia="de-DE"/>
        </w:rPr>
        <w:t>, съпоставя</w:t>
      </w:r>
      <w:r w:rsidR="00866348" w:rsidRPr="00426311">
        <w:rPr>
          <w:spacing w:val="2"/>
          <w:sz w:val="24"/>
          <w:lang w:val="bg-BG" w:eastAsia="de-DE"/>
        </w:rPr>
        <w:t xml:space="preserve"> и</w:t>
      </w:r>
      <w:r w:rsidR="00EA75DB" w:rsidRPr="00426311">
        <w:rPr>
          <w:spacing w:val="2"/>
          <w:sz w:val="24"/>
          <w:lang w:val="bg-BG" w:eastAsia="de-DE"/>
        </w:rPr>
        <w:t xml:space="preserve"> анализира</w:t>
      </w:r>
      <w:r w:rsidRPr="00426311">
        <w:rPr>
          <w:spacing w:val="2"/>
          <w:sz w:val="24"/>
          <w:lang w:val="bg-BG" w:eastAsia="de-DE"/>
        </w:rPr>
        <w:t xml:space="preserve"> </w:t>
      </w:r>
      <w:r w:rsidR="00866348" w:rsidRPr="00426311">
        <w:rPr>
          <w:spacing w:val="2"/>
          <w:sz w:val="24"/>
          <w:lang w:val="bg-BG" w:eastAsia="de-DE"/>
        </w:rPr>
        <w:t xml:space="preserve">данни </w:t>
      </w:r>
      <w:r w:rsidRPr="00426311">
        <w:rPr>
          <w:spacing w:val="2"/>
          <w:sz w:val="24"/>
          <w:lang w:val="bg-BG" w:eastAsia="de-DE"/>
        </w:rPr>
        <w:t xml:space="preserve">и изготвя </w:t>
      </w:r>
      <w:r w:rsidR="00866348" w:rsidRPr="00426311">
        <w:rPr>
          <w:spacing w:val="2"/>
          <w:sz w:val="24"/>
          <w:lang w:val="bg-BG" w:eastAsia="de-DE"/>
        </w:rPr>
        <w:t xml:space="preserve">информация и </w:t>
      </w:r>
      <w:r w:rsidRPr="00426311">
        <w:rPr>
          <w:spacing w:val="2"/>
          <w:sz w:val="24"/>
          <w:lang w:val="bg-BG" w:eastAsia="de-DE"/>
        </w:rPr>
        <w:t>доклади с резултатите по програмата.</w:t>
      </w:r>
    </w:p>
    <w:p w:rsidR="004C57E4" w:rsidRPr="00426311" w:rsidRDefault="004C57E4">
      <w:pPr>
        <w:widowControl w:val="0"/>
        <w:shd w:val="clear" w:color="auto" w:fill="FFFFFF"/>
        <w:tabs>
          <w:tab w:val="left" w:pos="605"/>
        </w:tabs>
        <w:autoSpaceDE w:val="0"/>
        <w:autoSpaceDN w:val="0"/>
        <w:adjustRightInd w:val="0"/>
        <w:ind w:firstLine="540"/>
        <w:jc w:val="both"/>
        <w:rPr>
          <w:spacing w:val="2"/>
          <w:sz w:val="24"/>
          <w:lang w:val="bg-BG" w:eastAsia="de-DE"/>
        </w:rPr>
      </w:pPr>
    </w:p>
    <w:p w:rsidR="004C57E4" w:rsidRPr="00426311" w:rsidRDefault="004C57E4">
      <w:pPr>
        <w:widowControl w:val="0"/>
        <w:numPr>
          <w:ilvl w:val="0"/>
          <w:numId w:val="5"/>
        </w:numPr>
        <w:shd w:val="clear" w:color="auto" w:fill="FFFFFF"/>
        <w:autoSpaceDE w:val="0"/>
        <w:autoSpaceDN w:val="0"/>
        <w:adjustRightInd w:val="0"/>
        <w:jc w:val="both"/>
        <w:rPr>
          <w:spacing w:val="2"/>
          <w:sz w:val="24"/>
          <w:lang w:val="bg-BG" w:eastAsia="de-DE"/>
        </w:rPr>
      </w:pPr>
      <w:r w:rsidRPr="00426311">
        <w:rPr>
          <w:spacing w:val="2"/>
          <w:sz w:val="24"/>
          <w:lang w:val="bg-BG" w:eastAsia="de-DE"/>
        </w:rPr>
        <w:t>Директорите и началник отделите на “Здравеопазване на животните” в областните дирекции по безопасност на храните в Бургас, Ямбол и Хасково</w:t>
      </w:r>
    </w:p>
    <w:p w:rsidR="004C57E4" w:rsidRPr="009F53FD" w:rsidRDefault="004C57E4">
      <w:pPr>
        <w:widowControl w:val="0"/>
        <w:numPr>
          <w:ilvl w:val="1"/>
          <w:numId w:val="5"/>
        </w:numPr>
        <w:shd w:val="clear" w:color="auto" w:fill="FFFFFF"/>
        <w:tabs>
          <w:tab w:val="clear" w:pos="1440"/>
          <w:tab w:val="left" w:pos="605"/>
          <w:tab w:val="left" w:pos="1080"/>
        </w:tabs>
        <w:autoSpaceDE w:val="0"/>
        <w:autoSpaceDN w:val="0"/>
        <w:adjustRightInd w:val="0"/>
        <w:ind w:left="1080"/>
        <w:jc w:val="both"/>
        <w:rPr>
          <w:spacing w:val="2"/>
          <w:sz w:val="24"/>
          <w:lang w:val="bg-BG" w:eastAsia="de-DE"/>
        </w:rPr>
      </w:pPr>
      <w:r w:rsidRPr="00426311">
        <w:rPr>
          <w:spacing w:val="2"/>
          <w:sz w:val="24"/>
          <w:lang w:val="bg-BG" w:eastAsia="de-DE"/>
        </w:rPr>
        <w:t xml:space="preserve">Строго изпълняват програмата за популацията на домашни и диви </w:t>
      </w:r>
      <w:r w:rsidR="00DE79F2" w:rsidRPr="00426311">
        <w:rPr>
          <w:spacing w:val="2"/>
          <w:sz w:val="24"/>
          <w:lang w:val="bg-BG" w:eastAsia="de-DE"/>
        </w:rPr>
        <w:t>преживни и</w:t>
      </w:r>
      <w:r w:rsidR="00DE79F2">
        <w:rPr>
          <w:color w:val="FF0000"/>
          <w:spacing w:val="2"/>
          <w:sz w:val="24"/>
          <w:lang w:val="bg-BG" w:eastAsia="de-DE"/>
        </w:rPr>
        <w:t xml:space="preserve"> </w:t>
      </w:r>
      <w:r w:rsidRPr="00DE79F2">
        <w:rPr>
          <w:spacing w:val="2"/>
          <w:sz w:val="24"/>
          <w:lang w:val="bg-BG" w:eastAsia="de-DE"/>
        </w:rPr>
        <w:t>свине</w:t>
      </w:r>
      <w:r w:rsidRPr="009F53FD">
        <w:rPr>
          <w:spacing w:val="2"/>
          <w:sz w:val="24"/>
          <w:lang w:val="bg-BG" w:eastAsia="de-DE"/>
        </w:rPr>
        <w:t xml:space="preserve"> на регионално ниво.</w:t>
      </w:r>
    </w:p>
    <w:p w:rsidR="004C57E4" w:rsidRPr="007D49B8" w:rsidRDefault="004C57E4">
      <w:pPr>
        <w:widowControl w:val="0"/>
        <w:numPr>
          <w:ilvl w:val="1"/>
          <w:numId w:val="5"/>
        </w:numPr>
        <w:shd w:val="clear" w:color="auto" w:fill="FFFFFF"/>
        <w:tabs>
          <w:tab w:val="clear" w:pos="1440"/>
          <w:tab w:val="left" w:pos="605"/>
          <w:tab w:val="left" w:pos="1080"/>
        </w:tabs>
        <w:autoSpaceDE w:val="0"/>
        <w:autoSpaceDN w:val="0"/>
        <w:adjustRightInd w:val="0"/>
        <w:ind w:left="1080"/>
        <w:jc w:val="both"/>
        <w:rPr>
          <w:spacing w:val="2"/>
          <w:sz w:val="24"/>
          <w:lang w:val="bg-BG" w:eastAsia="de-DE"/>
        </w:rPr>
      </w:pPr>
      <w:r w:rsidRPr="007D49B8">
        <w:rPr>
          <w:spacing w:val="2"/>
          <w:sz w:val="24"/>
          <w:lang w:val="bg-BG" w:eastAsia="de-DE"/>
        </w:rPr>
        <w:t>Контролира</w:t>
      </w:r>
      <w:r w:rsidR="00DE79F2" w:rsidRPr="007D49B8">
        <w:rPr>
          <w:spacing w:val="2"/>
          <w:sz w:val="24"/>
          <w:lang w:val="bg-BG" w:eastAsia="de-DE"/>
        </w:rPr>
        <w:t>т</w:t>
      </w:r>
      <w:r w:rsidRPr="007D49B8">
        <w:rPr>
          <w:spacing w:val="2"/>
          <w:sz w:val="24"/>
          <w:lang w:val="bg-BG" w:eastAsia="de-DE"/>
        </w:rPr>
        <w:t xml:space="preserve"> дейностите на всички институции на регионално ниво и докладва данните в БАБХ. </w:t>
      </w:r>
    </w:p>
    <w:p w:rsidR="004C57E4" w:rsidRPr="009F53FD" w:rsidRDefault="004C57E4">
      <w:pPr>
        <w:widowControl w:val="0"/>
        <w:numPr>
          <w:ilvl w:val="1"/>
          <w:numId w:val="5"/>
        </w:numPr>
        <w:shd w:val="clear" w:color="auto" w:fill="FFFFFF"/>
        <w:tabs>
          <w:tab w:val="clear" w:pos="1440"/>
          <w:tab w:val="left" w:pos="605"/>
          <w:tab w:val="left" w:pos="1080"/>
        </w:tabs>
        <w:autoSpaceDE w:val="0"/>
        <w:autoSpaceDN w:val="0"/>
        <w:adjustRightInd w:val="0"/>
        <w:ind w:left="1080"/>
        <w:jc w:val="both"/>
        <w:rPr>
          <w:spacing w:val="2"/>
          <w:sz w:val="24"/>
          <w:lang w:val="bg-BG" w:eastAsia="de-DE"/>
        </w:rPr>
      </w:pPr>
      <w:r w:rsidRPr="007D49B8">
        <w:rPr>
          <w:spacing w:val="2"/>
          <w:sz w:val="24"/>
          <w:lang w:val="bg-BG" w:eastAsia="de-DE"/>
        </w:rPr>
        <w:t>Взема</w:t>
      </w:r>
      <w:r w:rsidR="00DE79F2" w:rsidRPr="007D49B8">
        <w:rPr>
          <w:spacing w:val="2"/>
          <w:sz w:val="24"/>
          <w:lang w:val="bg-BG" w:eastAsia="de-DE"/>
        </w:rPr>
        <w:t>т</w:t>
      </w:r>
      <w:r w:rsidRPr="007D49B8">
        <w:rPr>
          <w:spacing w:val="2"/>
          <w:sz w:val="24"/>
          <w:lang w:val="bg-BG" w:eastAsia="de-DE"/>
        </w:rPr>
        <w:t xml:space="preserve"> проби</w:t>
      </w:r>
      <w:r w:rsidRPr="009F53FD">
        <w:rPr>
          <w:spacing w:val="2"/>
          <w:sz w:val="24"/>
          <w:lang w:val="bg-BG" w:eastAsia="de-DE"/>
        </w:rPr>
        <w:t xml:space="preserve"> от умрели или убити животни съмнителни за заболяването шап. </w:t>
      </w:r>
    </w:p>
    <w:p w:rsidR="004C57E4" w:rsidRPr="009F53FD" w:rsidRDefault="004C57E4">
      <w:pPr>
        <w:widowControl w:val="0"/>
        <w:shd w:val="clear" w:color="auto" w:fill="FFFFFF"/>
        <w:tabs>
          <w:tab w:val="left" w:pos="605"/>
        </w:tabs>
        <w:autoSpaceDE w:val="0"/>
        <w:autoSpaceDN w:val="0"/>
        <w:adjustRightInd w:val="0"/>
        <w:jc w:val="both"/>
        <w:rPr>
          <w:spacing w:val="2"/>
          <w:sz w:val="24"/>
          <w:lang w:val="bg-BG" w:eastAsia="de-DE"/>
        </w:rPr>
      </w:pPr>
    </w:p>
    <w:p w:rsidR="004C57E4" w:rsidRPr="009F53FD" w:rsidRDefault="004C57E4">
      <w:pPr>
        <w:widowControl w:val="0"/>
        <w:numPr>
          <w:ilvl w:val="0"/>
          <w:numId w:val="6"/>
        </w:numPr>
        <w:shd w:val="clear" w:color="auto" w:fill="FFFFFF"/>
        <w:tabs>
          <w:tab w:val="left" w:pos="605"/>
          <w:tab w:val="left" w:pos="720"/>
        </w:tabs>
        <w:autoSpaceDE w:val="0"/>
        <w:autoSpaceDN w:val="0"/>
        <w:adjustRightInd w:val="0"/>
        <w:jc w:val="both"/>
        <w:rPr>
          <w:spacing w:val="2"/>
          <w:sz w:val="24"/>
          <w:lang w:val="bg-BG" w:eastAsia="de-DE"/>
        </w:rPr>
      </w:pPr>
      <w:r w:rsidRPr="009F53FD">
        <w:rPr>
          <w:spacing w:val="2"/>
          <w:sz w:val="24"/>
          <w:lang w:val="bg-BG" w:eastAsia="de-DE"/>
        </w:rPr>
        <w:t xml:space="preserve">Дирекция </w:t>
      </w:r>
      <w:r w:rsidRPr="009F53FD">
        <w:rPr>
          <w:sz w:val="24"/>
          <w:lang w:val="bg-BG"/>
        </w:rPr>
        <w:t>„Контрол на храните и граничен контрол”</w:t>
      </w:r>
      <w:r w:rsidRPr="009F53FD">
        <w:rPr>
          <w:lang w:val="bg-BG"/>
        </w:rPr>
        <w:t xml:space="preserve"> </w:t>
      </w:r>
      <w:r w:rsidRPr="009F53FD">
        <w:rPr>
          <w:spacing w:val="2"/>
          <w:sz w:val="24"/>
          <w:lang w:val="bg-BG" w:eastAsia="de-DE"/>
        </w:rPr>
        <w:t>към БАБХ и нейните дейности на границата.</w:t>
      </w:r>
    </w:p>
    <w:p w:rsidR="004C57E4" w:rsidRPr="009F53FD" w:rsidRDefault="004C57E4">
      <w:pPr>
        <w:widowControl w:val="0"/>
        <w:numPr>
          <w:ilvl w:val="0"/>
          <w:numId w:val="7"/>
        </w:numPr>
        <w:shd w:val="clear" w:color="auto" w:fill="FFFFFF"/>
        <w:tabs>
          <w:tab w:val="clear" w:pos="360"/>
          <w:tab w:val="left" w:pos="605"/>
          <w:tab w:val="left" w:pos="1080"/>
        </w:tabs>
        <w:autoSpaceDE w:val="0"/>
        <w:autoSpaceDN w:val="0"/>
        <w:adjustRightInd w:val="0"/>
        <w:ind w:left="1080"/>
        <w:jc w:val="both"/>
        <w:rPr>
          <w:spacing w:val="2"/>
          <w:sz w:val="24"/>
          <w:lang w:val="bg-BG" w:eastAsia="de-DE"/>
        </w:rPr>
      </w:pPr>
      <w:r w:rsidRPr="009F53FD">
        <w:rPr>
          <w:spacing w:val="2"/>
          <w:sz w:val="24"/>
          <w:lang w:val="bg-BG" w:eastAsia="de-DE"/>
        </w:rPr>
        <w:t>Извършва ветеринарни проверки при внос, износ и транзитно преминаващи животни съвместно с Агенция Митници и Гранична полиция.</w:t>
      </w:r>
    </w:p>
    <w:p w:rsidR="004C57E4" w:rsidRDefault="004C57E4">
      <w:pPr>
        <w:widowControl w:val="0"/>
        <w:numPr>
          <w:ilvl w:val="0"/>
          <w:numId w:val="7"/>
        </w:numPr>
        <w:shd w:val="clear" w:color="auto" w:fill="FFFFFF"/>
        <w:tabs>
          <w:tab w:val="clear" w:pos="360"/>
          <w:tab w:val="left" w:pos="605"/>
          <w:tab w:val="left" w:pos="1080"/>
        </w:tabs>
        <w:autoSpaceDE w:val="0"/>
        <w:autoSpaceDN w:val="0"/>
        <w:adjustRightInd w:val="0"/>
        <w:ind w:left="1080"/>
        <w:jc w:val="both"/>
        <w:rPr>
          <w:spacing w:val="2"/>
          <w:sz w:val="24"/>
          <w:lang w:val="bg-BG" w:eastAsia="de-DE"/>
        </w:rPr>
      </w:pPr>
      <w:r w:rsidRPr="009F53FD">
        <w:rPr>
          <w:spacing w:val="2"/>
          <w:sz w:val="24"/>
          <w:lang w:val="bg-BG" w:eastAsia="de-DE"/>
        </w:rPr>
        <w:t>Особено внимание за спазване на наложените ограничения за движение по програмата ще бъде извършено от службите на граничните пунктове Капитан Андреево, Лесово, Малко Търново и летищата във Варна и Бургас.</w:t>
      </w:r>
    </w:p>
    <w:p w:rsidR="004C57E4" w:rsidRPr="009F53FD" w:rsidRDefault="004C57E4">
      <w:pPr>
        <w:widowControl w:val="0"/>
        <w:shd w:val="clear" w:color="auto" w:fill="FFFFFF"/>
        <w:tabs>
          <w:tab w:val="left" w:pos="605"/>
        </w:tabs>
        <w:autoSpaceDE w:val="0"/>
        <w:autoSpaceDN w:val="0"/>
        <w:adjustRightInd w:val="0"/>
        <w:ind w:left="1080"/>
        <w:jc w:val="both"/>
        <w:rPr>
          <w:spacing w:val="2"/>
          <w:sz w:val="24"/>
          <w:lang w:val="bg-BG" w:eastAsia="de-DE"/>
        </w:rPr>
      </w:pPr>
    </w:p>
    <w:p w:rsidR="004C57E4" w:rsidRPr="009F53FD" w:rsidRDefault="004C57E4" w:rsidP="00B848CE">
      <w:pPr>
        <w:widowControl w:val="0"/>
        <w:numPr>
          <w:ilvl w:val="1"/>
          <w:numId w:val="14"/>
        </w:numPr>
        <w:shd w:val="clear" w:color="auto" w:fill="FFFFFF"/>
        <w:tabs>
          <w:tab w:val="left" w:pos="240"/>
          <w:tab w:val="left" w:pos="720"/>
        </w:tabs>
        <w:autoSpaceDE w:val="0"/>
        <w:autoSpaceDN w:val="0"/>
        <w:adjustRightInd w:val="0"/>
        <w:ind w:left="709" w:hanging="283"/>
        <w:jc w:val="both"/>
        <w:rPr>
          <w:spacing w:val="2"/>
          <w:sz w:val="24"/>
          <w:lang w:val="bg-BG" w:eastAsia="de-DE"/>
        </w:rPr>
      </w:pPr>
      <w:r w:rsidRPr="009F53FD">
        <w:rPr>
          <w:spacing w:val="2"/>
          <w:sz w:val="24"/>
          <w:lang w:val="bg-BG" w:eastAsia="de-DE"/>
        </w:rPr>
        <w:t>Официалният контрол по здравеопазване на животните на общинско ниво (община Царево, Малко Търново, Средец, Болярово, Елхово, Тополовград и Свиленград):</w:t>
      </w:r>
    </w:p>
    <w:p w:rsidR="004C57E4" w:rsidRPr="009F53FD" w:rsidRDefault="004C57E4" w:rsidP="00B848CE">
      <w:pPr>
        <w:widowControl w:val="0"/>
        <w:numPr>
          <w:ilvl w:val="2"/>
          <w:numId w:val="15"/>
        </w:numPr>
        <w:shd w:val="clear" w:color="auto" w:fill="FFFFFF"/>
        <w:tabs>
          <w:tab w:val="left" w:pos="240"/>
          <w:tab w:val="left" w:pos="1080"/>
        </w:tabs>
        <w:autoSpaceDE w:val="0"/>
        <w:autoSpaceDN w:val="0"/>
        <w:adjustRightInd w:val="0"/>
        <w:ind w:left="1134" w:hanging="425"/>
        <w:jc w:val="both"/>
        <w:rPr>
          <w:spacing w:val="2"/>
          <w:sz w:val="24"/>
          <w:lang w:val="bg-BG" w:eastAsia="de-DE"/>
        </w:rPr>
      </w:pPr>
      <w:r w:rsidRPr="009F53FD">
        <w:rPr>
          <w:spacing w:val="2"/>
          <w:sz w:val="24"/>
          <w:lang w:val="bg-BG" w:eastAsia="de-DE"/>
        </w:rPr>
        <w:t>Привежда в изпълнение програмата на местно ниво.</w:t>
      </w:r>
    </w:p>
    <w:p w:rsidR="004C57E4" w:rsidRPr="009F53FD" w:rsidRDefault="004C57E4" w:rsidP="00B848CE">
      <w:pPr>
        <w:widowControl w:val="0"/>
        <w:numPr>
          <w:ilvl w:val="2"/>
          <w:numId w:val="15"/>
        </w:numPr>
        <w:shd w:val="clear" w:color="auto" w:fill="FFFFFF"/>
        <w:tabs>
          <w:tab w:val="left" w:pos="605"/>
          <w:tab w:val="left" w:pos="1080"/>
        </w:tabs>
        <w:autoSpaceDE w:val="0"/>
        <w:autoSpaceDN w:val="0"/>
        <w:adjustRightInd w:val="0"/>
        <w:ind w:left="1134" w:hanging="425"/>
        <w:jc w:val="both"/>
        <w:rPr>
          <w:spacing w:val="2"/>
          <w:sz w:val="24"/>
          <w:lang w:val="bg-BG" w:eastAsia="de-DE"/>
        </w:rPr>
      </w:pPr>
      <w:r w:rsidRPr="009F53FD">
        <w:rPr>
          <w:spacing w:val="2"/>
          <w:sz w:val="24"/>
          <w:lang w:val="bg-BG" w:eastAsia="de-DE"/>
        </w:rPr>
        <w:t xml:space="preserve">Извършва клинично наблюдение (според схемата за клинично наблюдение) и проверява чувствителността на домашната популация (в съответствие със схемата за вземане на проби). </w:t>
      </w:r>
    </w:p>
    <w:p w:rsidR="004C57E4" w:rsidRPr="009F53FD" w:rsidRDefault="004C57E4" w:rsidP="00B848CE">
      <w:pPr>
        <w:widowControl w:val="0"/>
        <w:numPr>
          <w:ilvl w:val="2"/>
          <w:numId w:val="15"/>
        </w:numPr>
        <w:shd w:val="clear" w:color="auto" w:fill="FFFFFF"/>
        <w:tabs>
          <w:tab w:val="left" w:pos="605"/>
          <w:tab w:val="left" w:pos="1080"/>
        </w:tabs>
        <w:autoSpaceDE w:val="0"/>
        <w:autoSpaceDN w:val="0"/>
        <w:adjustRightInd w:val="0"/>
        <w:ind w:left="1134" w:hanging="425"/>
        <w:jc w:val="both"/>
        <w:rPr>
          <w:spacing w:val="2"/>
          <w:sz w:val="24"/>
          <w:lang w:val="bg-BG" w:eastAsia="de-DE"/>
        </w:rPr>
      </w:pPr>
      <w:r w:rsidRPr="009F53FD">
        <w:rPr>
          <w:spacing w:val="2"/>
          <w:sz w:val="24"/>
          <w:lang w:val="bg-BG" w:eastAsia="de-DE"/>
        </w:rPr>
        <w:t xml:space="preserve">Взема проби от всяко едно съмнително за шап животно и рутинни проби, съгласно контролният план. </w:t>
      </w:r>
    </w:p>
    <w:p w:rsidR="004C57E4" w:rsidRPr="009F53FD" w:rsidRDefault="004C57E4" w:rsidP="00B848CE">
      <w:pPr>
        <w:widowControl w:val="0"/>
        <w:numPr>
          <w:ilvl w:val="2"/>
          <w:numId w:val="15"/>
        </w:numPr>
        <w:shd w:val="clear" w:color="auto" w:fill="FFFFFF"/>
        <w:tabs>
          <w:tab w:val="left" w:pos="605"/>
          <w:tab w:val="left" w:pos="1080"/>
        </w:tabs>
        <w:autoSpaceDE w:val="0"/>
        <w:autoSpaceDN w:val="0"/>
        <w:adjustRightInd w:val="0"/>
        <w:ind w:left="1134" w:hanging="425"/>
        <w:jc w:val="both"/>
        <w:rPr>
          <w:spacing w:val="2"/>
          <w:sz w:val="24"/>
          <w:lang w:val="bg-BG" w:eastAsia="de-DE"/>
        </w:rPr>
      </w:pPr>
      <w:r w:rsidRPr="009F53FD">
        <w:rPr>
          <w:spacing w:val="2"/>
          <w:sz w:val="24"/>
          <w:lang w:val="bg-BG" w:eastAsia="de-DE"/>
        </w:rPr>
        <w:t>Осигурява проследяемост на пробите - връщане на резултатите от взетите проби обратно до фермата.</w:t>
      </w:r>
    </w:p>
    <w:p w:rsidR="004C57E4" w:rsidRPr="009F53FD" w:rsidRDefault="004C57E4" w:rsidP="00B848CE">
      <w:pPr>
        <w:widowControl w:val="0"/>
        <w:numPr>
          <w:ilvl w:val="2"/>
          <w:numId w:val="15"/>
        </w:numPr>
        <w:shd w:val="clear" w:color="auto" w:fill="FFFFFF"/>
        <w:tabs>
          <w:tab w:val="left" w:pos="605"/>
          <w:tab w:val="left" w:pos="1080"/>
        </w:tabs>
        <w:autoSpaceDE w:val="0"/>
        <w:autoSpaceDN w:val="0"/>
        <w:adjustRightInd w:val="0"/>
        <w:ind w:left="1134" w:hanging="425"/>
        <w:jc w:val="both"/>
        <w:rPr>
          <w:spacing w:val="2"/>
          <w:sz w:val="24"/>
          <w:lang w:val="bg-BG" w:eastAsia="de-DE"/>
        </w:rPr>
      </w:pPr>
      <w:r w:rsidRPr="009F53FD">
        <w:rPr>
          <w:spacing w:val="2"/>
          <w:sz w:val="24"/>
          <w:lang w:val="bg-BG" w:eastAsia="de-DE"/>
        </w:rPr>
        <w:t xml:space="preserve">Контрол на резултатите от клиничния надзор в базата данни, предоставена от регистрираните ветеринарни лекари. </w:t>
      </w:r>
    </w:p>
    <w:p w:rsidR="004C57E4" w:rsidRPr="009F53FD" w:rsidRDefault="004C57E4" w:rsidP="00B848CE">
      <w:pPr>
        <w:widowControl w:val="0"/>
        <w:numPr>
          <w:ilvl w:val="2"/>
          <w:numId w:val="15"/>
        </w:numPr>
        <w:shd w:val="clear" w:color="auto" w:fill="FFFFFF"/>
        <w:tabs>
          <w:tab w:val="left" w:pos="605"/>
          <w:tab w:val="left" w:pos="1080"/>
        </w:tabs>
        <w:autoSpaceDE w:val="0"/>
        <w:autoSpaceDN w:val="0"/>
        <w:adjustRightInd w:val="0"/>
        <w:ind w:left="1134" w:hanging="425"/>
        <w:jc w:val="both"/>
        <w:rPr>
          <w:spacing w:val="2"/>
          <w:sz w:val="24"/>
          <w:lang w:val="bg-BG" w:eastAsia="de-DE"/>
        </w:rPr>
      </w:pPr>
      <w:r w:rsidRPr="009F53FD">
        <w:rPr>
          <w:spacing w:val="2"/>
          <w:sz w:val="24"/>
          <w:lang w:val="bg-BG" w:eastAsia="de-DE"/>
        </w:rPr>
        <w:t xml:space="preserve">Контрол на спазването на правилата за регистрация и идентификация на животните, тяхното движение, включително затваряне на ферми, изземване на възприемчиви на шап животни съгласно чл.139 “а” от Закона за ветеринарномедицинската дейност и Регламент 882/2004/ЕС.  </w:t>
      </w:r>
    </w:p>
    <w:p w:rsidR="004C57E4" w:rsidRPr="009F53FD" w:rsidRDefault="004C57E4" w:rsidP="00B848CE">
      <w:pPr>
        <w:widowControl w:val="0"/>
        <w:numPr>
          <w:ilvl w:val="2"/>
          <w:numId w:val="15"/>
        </w:numPr>
        <w:shd w:val="clear" w:color="auto" w:fill="FFFFFF"/>
        <w:tabs>
          <w:tab w:val="left" w:pos="605"/>
          <w:tab w:val="left" w:pos="1080"/>
        </w:tabs>
        <w:autoSpaceDE w:val="0"/>
        <w:autoSpaceDN w:val="0"/>
        <w:adjustRightInd w:val="0"/>
        <w:ind w:left="1134" w:hanging="425"/>
        <w:jc w:val="both"/>
        <w:rPr>
          <w:spacing w:val="2"/>
          <w:sz w:val="24"/>
          <w:lang w:val="bg-BG" w:eastAsia="de-DE"/>
        </w:rPr>
      </w:pPr>
      <w:r w:rsidRPr="009F53FD">
        <w:rPr>
          <w:spacing w:val="2"/>
          <w:sz w:val="24"/>
          <w:lang w:val="bg-BG" w:eastAsia="de-DE"/>
        </w:rPr>
        <w:t>Запис на резултатите от мерките за наблюдение, включително вземането на проби от диви възприемчиви животни.</w:t>
      </w:r>
    </w:p>
    <w:p w:rsidR="004C57E4" w:rsidRPr="009F53FD" w:rsidRDefault="004C57E4">
      <w:pPr>
        <w:widowControl w:val="0"/>
        <w:shd w:val="clear" w:color="auto" w:fill="FFFFFF"/>
        <w:tabs>
          <w:tab w:val="left" w:pos="720"/>
        </w:tabs>
        <w:autoSpaceDE w:val="0"/>
        <w:autoSpaceDN w:val="0"/>
        <w:adjustRightInd w:val="0"/>
        <w:jc w:val="both"/>
        <w:rPr>
          <w:spacing w:val="2"/>
          <w:sz w:val="24"/>
          <w:lang w:val="bg-BG" w:eastAsia="de-DE"/>
        </w:rPr>
      </w:pPr>
    </w:p>
    <w:p w:rsidR="004C57E4" w:rsidRPr="009F53FD" w:rsidRDefault="004C57E4" w:rsidP="00B848CE">
      <w:pPr>
        <w:widowControl w:val="0"/>
        <w:numPr>
          <w:ilvl w:val="0"/>
          <w:numId w:val="8"/>
        </w:numPr>
        <w:shd w:val="clear" w:color="auto" w:fill="FFFFFF"/>
        <w:autoSpaceDE w:val="0"/>
        <w:autoSpaceDN w:val="0"/>
        <w:adjustRightInd w:val="0"/>
        <w:jc w:val="both"/>
        <w:rPr>
          <w:spacing w:val="2"/>
          <w:sz w:val="24"/>
          <w:lang w:val="bg-BG" w:eastAsia="de-DE"/>
        </w:rPr>
      </w:pPr>
      <w:r w:rsidRPr="009F53FD">
        <w:rPr>
          <w:spacing w:val="2"/>
          <w:sz w:val="24"/>
          <w:lang w:val="bg-BG" w:eastAsia="de-DE"/>
        </w:rPr>
        <w:t>Изпълнителна Агенция по горите към</w:t>
      </w:r>
      <w:r w:rsidR="001170FF">
        <w:rPr>
          <w:spacing w:val="2"/>
          <w:sz w:val="24"/>
          <w:lang w:val="bg-BG" w:eastAsia="de-DE"/>
        </w:rPr>
        <w:t xml:space="preserve"> Министерството на земеделието,</w:t>
      </w:r>
      <w:r w:rsidRPr="009F53FD">
        <w:rPr>
          <w:spacing w:val="2"/>
          <w:sz w:val="24"/>
          <w:lang w:val="bg-BG" w:eastAsia="de-DE"/>
        </w:rPr>
        <w:t xml:space="preserve"> храните</w:t>
      </w:r>
      <w:r w:rsidR="001170FF">
        <w:rPr>
          <w:spacing w:val="2"/>
          <w:sz w:val="24"/>
          <w:lang w:val="bg-BG" w:eastAsia="de-DE"/>
        </w:rPr>
        <w:t xml:space="preserve"> и горите</w:t>
      </w:r>
      <w:r w:rsidRPr="009F53FD">
        <w:rPr>
          <w:spacing w:val="2"/>
          <w:sz w:val="24"/>
          <w:lang w:val="bg-BG" w:eastAsia="de-DE"/>
        </w:rPr>
        <w:t>.</w:t>
      </w:r>
    </w:p>
    <w:p w:rsidR="004C57E4" w:rsidRPr="009F53FD" w:rsidRDefault="004C57E4" w:rsidP="00B848CE">
      <w:pPr>
        <w:widowControl w:val="0"/>
        <w:numPr>
          <w:ilvl w:val="0"/>
          <w:numId w:val="9"/>
        </w:numPr>
        <w:shd w:val="clear" w:color="auto" w:fill="FFFFFF"/>
        <w:tabs>
          <w:tab w:val="left" w:pos="605"/>
          <w:tab w:val="left" w:pos="1080"/>
        </w:tabs>
        <w:autoSpaceDE w:val="0"/>
        <w:autoSpaceDN w:val="0"/>
        <w:adjustRightInd w:val="0"/>
        <w:jc w:val="both"/>
        <w:rPr>
          <w:spacing w:val="2"/>
          <w:sz w:val="24"/>
          <w:lang w:val="bg-BG" w:eastAsia="de-DE"/>
        </w:rPr>
      </w:pPr>
      <w:r w:rsidRPr="009F53FD">
        <w:rPr>
          <w:spacing w:val="2"/>
          <w:sz w:val="24"/>
          <w:lang w:val="bg-BG" w:eastAsia="de-DE"/>
        </w:rPr>
        <w:lastRenderedPageBreak/>
        <w:t>Сътрудничи с институциите изброени по долу по отношение на наблюдението на дивата природа като цяло.</w:t>
      </w:r>
    </w:p>
    <w:p w:rsidR="004C57E4" w:rsidRPr="009F53FD" w:rsidRDefault="004C57E4" w:rsidP="00B848CE">
      <w:pPr>
        <w:widowControl w:val="0"/>
        <w:numPr>
          <w:ilvl w:val="0"/>
          <w:numId w:val="8"/>
        </w:numPr>
        <w:shd w:val="clear" w:color="auto" w:fill="FFFFFF"/>
        <w:autoSpaceDE w:val="0"/>
        <w:autoSpaceDN w:val="0"/>
        <w:adjustRightInd w:val="0"/>
        <w:jc w:val="both"/>
        <w:rPr>
          <w:spacing w:val="2"/>
          <w:sz w:val="24"/>
          <w:lang w:val="bg-BG" w:eastAsia="de-DE"/>
        </w:rPr>
      </w:pPr>
      <w:r w:rsidRPr="009F53FD">
        <w:rPr>
          <w:color w:val="000000"/>
          <w:spacing w:val="2"/>
          <w:sz w:val="24"/>
          <w:lang w:val="bg-BG"/>
        </w:rPr>
        <w:t>Регионални дирекции по горите</w:t>
      </w:r>
      <w:r w:rsidRPr="009F53FD">
        <w:rPr>
          <w:spacing w:val="2"/>
          <w:sz w:val="24"/>
          <w:lang w:val="bg-BG" w:eastAsia="de-DE"/>
        </w:rPr>
        <w:t xml:space="preserve"> на Бургас, Ямбол и Хасково:</w:t>
      </w:r>
    </w:p>
    <w:p w:rsidR="004C57E4" w:rsidRPr="009F53FD" w:rsidRDefault="004C57E4" w:rsidP="00B848CE">
      <w:pPr>
        <w:widowControl w:val="0"/>
        <w:numPr>
          <w:ilvl w:val="1"/>
          <w:numId w:val="8"/>
        </w:numPr>
        <w:shd w:val="clear" w:color="auto" w:fill="FFFFFF"/>
        <w:tabs>
          <w:tab w:val="clear" w:pos="1440"/>
          <w:tab w:val="left" w:pos="360"/>
          <w:tab w:val="left" w:pos="1080"/>
        </w:tabs>
        <w:autoSpaceDE w:val="0"/>
        <w:autoSpaceDN w:val="0"/>
        <w:adjustRightInd w:val="0"/>
        <w:ind w:left="1080"/>
        <w:jc w:val="both"/>
        <w:rPr>
          <w:spacing w:val="2"/>
          <w:sz w:val="24"/>
          <w:lang w:val="bg-BG" w:eastAsia="de-DE"/>
        </w:rPr>
      </w:pPr>
      <w:r w:rsidRPr="009F53FD">
        <w:rPr>
          <w:spacing w:val="2"/>
          <w:sz w:val="24"/>
          <w:lang w:val="bg-BG" w:eastAsia="de-DE"/>
        </w:rPr>
        <w:t xml:space="preserve">Осигурява труповете от убити или отстреляни диви свине, благородни елени и сърни и вземане на проби от тях и изпращането им до съответните институции посочени в точка 3 и 4. </w:t>
      </w:r>
    </w:p>
    <w:p w:rsidR="004C57E4" w:rsidRPr="009F53FD" w:rsidRDefault="004C57E4" w:rsidP="00B848CE">
      <w:pPr>
        <w:widowControl w:val="0"/>
        <w:numPr>
          <w:ilvl w:val="0"/>
          <w:numId w:val="8"/>
        </w:numPr>
        <w:shd w:val="clear" w:color="auto" w:fill="FFFFFF"/>
        <w:autoSpaceDE w:val="0"/>
        <w:autoSpaceDN w:val="0"/>
        <w:adjustRightInd w:val="0"/>
        <w:jc w:val="both"/>
        <w:rPr>
          <w:spacing w:val="2"/>
          <w:sz w:val="24"/>
          <w:lang w:val="bg-BG" w:eastAsia="de-DE"/>
        </w:rPr>
      </w:pPr>
      <w:r w:rsidRPr="009F53FD">
        <w:rPr>
          <w:spacing w:val="2"/>
          <w:sz w:val="24"/>
          <w:lang w:val="bg-BG" w:eastAsia="de-DE"/>
        </w:rPr>
        <w:t>Национален съюз на ловците и риболовците</w:t>
      </w:r>
    </w:p>
    <w:p w:rsidR="004C57E4" w:rsidRDefault="004C57E4" w:rsidP="00B848CE">
      <w:pPr>
        <w:widowControl w:val="0"/>
        <w:numPr>
          <w:ilvl w:val="0"/>
          <w:numId w:val="10"/>
        </w:numPr>
        <w:shd w:val="clear" w:color="auto" w:fill="FFFFFF"/>
        <w:tabs>
          <w:tab w:val="left" w:pos="720"/>
          <w:tab w:val="left" w:pos="1080"/>
        </w:tabs>
        <w:autoSpaceDE w:val="0"/>
        <w:autoSpaceDN w:val="0"/>
        <w:adjustRightInd w:val="0"/>
        <w:jc w:val="both"/>
        <w:rPr>
          <w:spacing w:val="2"/>
          <w:sz w:val="24"/>
          <w:lang w:val="bg-BG" w:eastAsia="de-DE"/>
        </w:rPr>
      </w:pPr>
      <w:r w:rsidRPr="009F53FD">
        <w:rPr>
          <w:spacing w:val="2"/>
          <w:sz w:val="24"/>
          <w:lang w:val="bg-BG" w:eastAsia="de-DE"/>
        </w:rPr>
        <w:t xml:space="preserve">Осигурява труповете от убити или отстреляни диви свине, благородни елени и сърни и вземане на проби до тях и изпращането им до съответните институции посочени в точка 3 и 4. </w:t>
      </w:r>
    </w:p>
    <w:p w:rsidR="00FE5848" w:rsidRPr="00426311" w:rsidRDefault="00FE5848" w:rsidP="00B848CE">
      <w:pPr>
        <w:widowControl w:val="0"/>
        <w:numPr>
          <w:ilvl w:val="0"/>
          <w:numId w:val="10"/>
        </w:numPr>
        <w:shd w:val="clear" w:color="auto" w:fill="FFFFFF"/>
        <w:tabs>
          <w:tab w:val="left" w:pos="605"/>
          <w:tab w:val="left" w:pos="720"/>
        </w:tabs>
        <w:autoSpaceDE w:val="0"/>
        <w:autoSpaceDN w:val="0"/>
        <w:adjustRightInd w:val="0"/>
        <w:jc w:val="both"/>
        <w:rPr>
          <w:spacing w:val="2"/>
          <w:sz w:val="24"/>
          <w:lang w:val="bg-BG" w:eastAsia="de-DE"/>
        </w:rPr>
      </w:pPr>
      <w:r w:rsidRPr="00426311">
        <w:rPr>
          <w:spacing w:val="2"/>
          <w:sz w:val="24"/>
          <w:lang w:val="bg-BG" w:eastAsia="de-DE"/>
        </w:rPr>
        <w:t xml:space="preserve">Националната референтна лаборатория по шапа, всички постъпили проби, съгласно утвърдените СОП. </w:t>
      </w:r>
    </w:p>
    <w:p w:rsidR="00FE5848" w:rsidRPr="00426311" w:rsidRDefault="00FE5848" w:rsidP="00FE5848">
      <w:pPr>
        <w:widowControl w:val="0"/>
        <w:shd w:val="clear" w:color="auto" w:fill="FFFFFF"/>
        <w:tabs>
          <w:tab w:val="left" w:pos="720"/>
        </w:tabs>
        <w:autoSpaceDE w:val="0"/>
        <w:autoSpaceDN w:val="0"/>
        <w:adjustRightInd w:val="0"/>
        <w:ind w:left="720"/>
        <w:jc w:val="both"/>
        <w:rPr>
          <w:spacing w:val="2"/>
          <w:sz w:val="24"/>
          <w:lang w:val="bg-BG" w:eastAsia="de-DE"/>
        </w:rPr>
      </w:pPr>
    </w:p>
    <w:p w:rsidR="004C57E4" w:rsidRPr="00426311" w:rsidRDefault="004C57E4" w:rsidP="00B848CE">
      <w:pPr>
        <w:widowControl w:val="0"/>
        <w:numPr>
          <w:ilvl w:val="0"/>
          <w:numId w:val="8"/>
        </w:numPr>
        <w:shd w:val="clear" w:color="auto" w:fill="FFFFFF"/>
        <w:autoSpaceDE w:val="0"/>
        <w:autoSpaceDN w:val="0"/>
        <w:adjustRightInd w:val="0"/>
        <w:jc w:val="both"/>
        <w:rPr>
          <w:spacing w:val="2"/>
          <w:sz w:val="24"/>
          <w:lang w:val="bg-BG" w:eastAsia="de-DE"/>
        </w:rPr>
      </w:pPr>
      <w:r w:rsidRPr="00426311">
        <w:rPr>
          <w:spacing w:val="2"/>
          <w:sz w:val="24"/>
          <w:lang w:val="bg-BG" w:eastAsia="de-DE"/>
        </w:rPr>
        <w:t>Национална Референтна лаборатория за шап в гр. София</w:t>
      </w:r>
      <w:r w:rsidR="00FE5848" w:rsidRPr="00426311">
        <w:rPr>
          <w:spacing w:val="2"/>
          <w:sz w:val="24"/>
          <w:lang w:val="bg-BG" w:eastAsia="de-DE"/>
        </w:rPr>
        <w:t xml:space="preserve"> поддържа постоянна диагностична готовност и</w:t>
      </w:r>
      <w:r w:rsidRPr="00426311">
        <w:rPr>
          <w:spacing w:val="2"/>
          <w:sz w:val="24"/>
          <w:lang w:val="bg-BG" w:eastAsia="de-DE"/>
        </w:rPr>
        <w:t>:</w:t>
      </w:r>
    </w:p>
    <w:p w:rsidR="004C57E4" w:rsidRPr="00426311" w:rsidRDefault="007F7031" w:rsidP="00B848CE">
      <w:pPr>
        <w:widowControl w:val="0"/>
        <w:numPr>
          <w:ilvl w:val="0"/>
          <w:numId w:val="11"/>
        </w:numPr>
        <w:shd w:val="clear" w:color="auto" w:fill="FFFFFF"/>
        <w:tabs>
          <w:tab w:val="left" w:pos="605"/>
          <w:tab w:val="left" w:pos="1080"/>
        </w:tabs>
        <w:autoSpaceDE w:val="0"/>
        <w:autoSpaceDN w:val="0"/>
        <w:adjustRightInd w:val="0"/>
        <w:jc w:val="both"/>
        <w:rPr>
          <w:spacing w:val="2"/>
          <w:sz w:val="24"/>
          <w:lang w:val="bg-BG" w:eastAsia="de-DE"/>
        </w:rPr>
      </w:pPr>
      <w:r w:rsidRPr="00426311">
        <w:rPr>
          <w:spacing w:val="2"/>
          <w:sz w:val="24"/>
          <w:lang w:val="bg-BG" w:eastAsia="de-DE"/>
        </w:rPr>
        <w:t xml:space="preserve">изследва незабавно </w:t>
      </w:r>
      <w:r w:rsidR="00FE5848" w:rsidRPr="00426311">
        <w:rPr>
          <w:spacing w:val="2"/>
          <w:sz w:val="24"/>
          <w:lang w:val="bg-BG" w:eastAsia="de-DE"/>
        </w:rPr>
        <w:t xml:space="preserve">всички постъпили </w:t>
      </w:r>
      <w:r w:rsidR="004C57E4" w:rsidRPr="00426311">
        <w:rPr>
          <w:spacing w:val="2"/>
          <w:sz w:val="24"/>
          <w:lang w:val="bg-BG" w:eastAsia="de-DE"/>
        </w:rPr>
        <w:t>проби от домашни и диви животни</w:t>
      </w:r>
      <w:r w:rsidR="00FE5848" w:rsidRPr="00426311">
        <w:rPr>
          <w:spacing w:val="2"/>
          <w:sz w:val="24"/>
          <w:lang w:val="bg-BG" w:eastAsia="de-DE"/>
        </w:rPr>
        <w:t>,</w:t>
      </w:r>
      <w:r w:rsidR="004C57E4" w:rsidRPr="00426311">
        <w:rPr>
          <w:spacing w:val="2"/>
          <w:sz w:val="24"/>
          <w:lang w:val="bg-BG" w:eastAsia="de-DE"/>
        </w:rPr>
        <w:t xml:space="preserve"> </w:t>
      </w:r>
      <w:r w:rsidR="00FE5848" w:rsidRPr="00426311">
        <w:rPr>
          <w:spacing w:val="2"/>
          <w:sz w:val="24"/>
          <w:lang w:val="bg-BG" w:eastAsia="de-DE"/>
        </w:rPr>
        <w:t>съгласно утвърдените СОП</w:t>
      </w:r>
      <w:r w:rsidR="004C57E4" w:rsidRPr="00426311">
        <w:rPr>
          <w:spacing w:val="2"/>
          <w:sz w:val="24"/>
          <w:lang w:val="bg-BG" w:eastAsia="de-DE"/>
        </w:rPr>
        <w:t xml:space="preserve"> и </w:t>
      </w:r>
      <w:r w:rsidR="00FE5848" w:rsidRPr="00426311">
        <w:rPr>
          <w:spacing w:val="2"/>
          <w:sz w:val="24"/>
          <w:lang w:val="bg-BG" w:eastAsia="de-DE"/>
        </w:rPr>
        <w:t>информира за</w:t>
      </w:r>
      <w:r w:rsidR="004C57E4" w:rsidRPr="00426311">
        <w:rPr>
          <w:spacing w:val="2"/>
          <w:sz w:val="24"/>
          <w:lang w:val="bg-BG" w:eastAsia="de-DE"/>
        </w:rPr>
        <w:t xml:space="preserve"> резултатите БАБХ.</w:t>
      </w:r>
    </w:p>
    <w:p w:rsidR="0055761E" w:rsidRPr="00426311" w:rsidRDefault="007F7031" w:rsidP="00B848CE">
      <w:pPr>
        <w:widowControl w:val="0"/>
        <w:numPr>
          <w:ilvl w:val="0"/>
          <w:numId w:val="11"/>
        </w:numPr>
        <w:shd w:val="clear" w:color="auto" w:fill="FFFFFF"/>
        <w:tabs>
          <w:tab w:val="left" w:pos="605"/>
          <w:tab w:val="left" w:pos="1080"/>
        </w:tabs>
        <w:autoSpaceDE w:val="0"/>
        <w:autoSpaceDN w:val="0"/>
        <w:adjustRightInd w:val="0"/>
        <w:jc w:val="both"/>
        <w:rPr>
          <w:sz w:val="24"/>
        </w:rPr>
      </w:pPr>
      <w:r w:rsidRPr="00426311">
        <w:rPr>
          <w:spacing w:val="2"/>
          <w:sz w:val="24"/>
          <w:lang w:val="bg-BG" w:eastAsia="de-DE"/>
        </w:rPr>
        <w:t>изпраща</w:t>
      </w:r>
      <w:r w:rsidR="004C57E4" w:rsidRPr="00426311">
        <w:rPr>
          <w:spacing w:val="2"/>
          <w:sz w:val="24"/>
          <w:lang w:val="bg-BG" w:eastAsia="de-DE"/>
        </w:rPr>
        <w:t xml:space="preserve"> изолатите </w:t>
      </w:r>
      <w:r w:rsidRPr="00426311">
        <w:rPr>
          <w:spacing w:val="2"/>
          <w:sz w:val="24"/>
          <w:lang w:val="bg-BG" w:eastAsia="de-DE"/>
        </w:rPr>
        <w:t xml:space="preserve">в </w:t>
      </w:r>
      <w:r w:rsidR="004C57E4" w:rsidRPr="00426311">
        <w:rPr>
          <w:spacing w:val="2"/>
          <w:sz w:val="24"/>
          <w:lang w:val="bg-BG" w:eastAsia="de-DE"/>
        </w:rPr>
        <w:t xml:space="preserve">Референтна лаборатория на </w:t>
      </w:r>
      <w:r w:rsidRPr="00426311">
        <w:rPr>
          <w:spacing w:val="2"/>
          <w:sz w:val="24"/>
          <w:lang w:val="bg-BG" w:eastAsia="de-DE"/>
        </w:rPr>
        <w:t>ЕС</w:t>
      </w:r>
      <w:r w:rsidR="00B600B0" w:rsidRPr="00426311">
        <w:rPr>
          <w:spacing w:val="2"/>
          <w:sz w:val="24"/>
          <w:lang w:val="bg-BG" w:eastAsia="de-DE"/>
        </w:rPr>
        <w:t xml:space="preserve"> </w:t>
      </w:r>
      <w:r w:rsidR="00B600B0" w:rsidRPr="00426311">
        <w:rPr>
          <w:spacing w:val="2"/>
          <w:sz w:val="24"/>
          <w:lang w:eastAsia="de-DE"/>
        </w:rPr>
        <w:t>и да</w:t>
      </w:r>
      <w:r w:rsidR="00B600B0" w:rsidRPr="00426311">
        <w:rPr>
          <w:sz w:val="24"/>
        </w:rPr>
        <w:t xml:space="preserve"> следи за настъпили антигенни или генетични промени в инфекциозния агент, които могат да доведат до проблеми в профилактиката;</w:t>
      </w:r>
    </w:p>
    <w:p w:rsidR="004C57E4" w:rsidRPr="00426311" w:rsidRDefault="007F7031" w:rsidP="00B848CE">
      <w:pPr>
        <w:widowControl w:val="0"/>
        <w:numPr>
          <w:ilvl w:val="0"/>
          <w:numId w:val="11"/>
        </w:numPr>
        <w:shd w:val="clear" w:color="auto" w:fill="FFFFFF"/>
        <w:tabs>
          <w:tab w:val="left" w:pos="605"/>
          <w:tab w:val="left" w:pos="1080"/>
        </w:tabs>
        <w:autoSpaceDE w:val="0"/>
        <w:autoSpaceDN w:val="0"/>
        <w:adjustRightInd w:val="0"/>
        <w:jc w:val="both"/>
        <w:rPr>
          <w:spacing w:val="2"/>
          <w:sz w:val="24"/>
          <w:lang w:val="bg-BG" w:eastAsia="de-DE"/>
        </w:rPr>
      </w:pPr>
      <w:r w:rsidRPr="00426311">
        <w:rPr>
          <w:spacing w:val="2"/>
          <w:sz w:val="24"/>
          <w:lang w:val="bg-BG" w:eastAsia="de-DE"/>
        </w:rPr>
        <w:t>участва</w:t>
      </w:r>
      <w:r w:rsidR="004C57E4" w:rsidRPr="00426311">
        <w:rPr>
          <w:spacing w:val="2"/>
          <w:sz w:val="24"/>
          <w:lang w:val="bg-BG" w:eastAsia="de-DE"/>
        </w:rPr>
        <w:t xml:space="preserve"> в </w:t>
      </w:r>
      <w:r w:rsidRPr="00426311">
        <w:rPr>
          <w:spacing w:val="2"/>
          <w:sz w:val="24"/>
          <w:lang w:val="bg-BG" w:eastAsia="de-DE"/>
        </w:rPr>
        <w:t>организираните от Европейската референтна лаборатория „</w:t>
      </w:r>
      <w:r w:rsidR="004C57E4" w:rsidRPr="00426311">
        <w:rPr>
          <w:spacing w:val="2"/>
          <w:sz w:val="24"/>
          <w:lang w:val="bg-BG" w:eastAsia="de-DE"/>
        </w:rPr>
        <w:t>ринг</w:t>
      </w:r>
      <w:r w:rsidRPr="00426311">
        <w:rPr>
          <w:spacing w:val="2"/>
          <w:sz w:val="24"/>
          <w:lang w:val="bg-BG" w:eastAsia="de-DE"/>
        </w:rPr>
        <w:t>“</w:t>
      </w:r>
      <w:r w:rsidR="004C57E4" w:rsidRPr="00426311">
        <w:rPr>
          <w:spacing w:val="2"/>
          <w:sz w:val="24"/>
          <w:lang w:val="bg-BG" w:eastAsia="de-DE"/>
        </w:rPr>
        <w:t xml:space="preserve"> тестове.</w:t>
      </w:r>
    </w:p>
    <w:p w:rsidR="004C57E4" w:rsidRPr="009F53FD" w:rsidRDefault="004C57E4" w:rsidP="00B848CE">
      <w:pPr>
        <w:widowControl w:val="0"/>
        <w:numPr>
          <w:ilvl w:val="0"/>
          <w:numId w:val="11"/>
        </w:numPr>
        <w:shd w:val="clear" w:color="auto" w:fill="FFFFFF"/>
        <w:tabs>
          <w:tab w:val="left" w:pos="605"/>
          <w:tab w:val="left" w:pos="1080"/>
        </w:tabs>
        <w:autoSpaceDE w:val="0"/>
        <w:autoSpaceDN w:val="0"/>
        <w:adjustRightInd w:val="0"/>
        <w:jc w:val="both"/>
        <w:rPr>
          <w:spacing w:val="2"/>
          <w:sz w:val="24"/>
          <w:lang w:val="bg-BG" w:eastAsia="de-DE"/>
        </w:rPr>
      </w:pPr>
      <w:r w:rsidRPr="009F53FD">
        <w:rPr>
          <w:spacing w:val="2"/>
          <w:sz w:val="24"/>
          <w:lang w:val="bg-BG" w:eastAsia="de-DE"/>
        </w:rPr>
        <w:t>Сътрудничи с Националните Референтни лаборатории на други ДЧ по отношение на необходимите изследвания.</w:t>
      </w:r>
    </w:p>
    <w:p w:rsidR="004C57E4" w:rsidRPr="009F53FD" w:rsidRDefault="004C57E4" w:rsidP="00B848CE">
      <w:pPr>
        <w:widowControl w:val="0"/>
        <w:numPr>
          <w:ilvl w:val="0"/>
          <w:numId w:val="8"/>
        </w:numPr>
        <w:shd w:val="clear" w:color="auto" w:fill="FFFFFF"/>
        <w:autoSpaceDE w:val="0"/>
        <w:autoSpaceDN w:val="0"/>
        <w:adjustRightInd w:val="0"/>
        <w:jc w:val="both"/>
        <w:rPr>
          <w:spacing w:val="2"/>
          <w:sz w:val="24"/>
          <w:lang w:val="bg-BG" w:eastAsia="de-DE"/>
        </w:rPr>
      </w:pPr>
      <w:r w:rsidRPr="009F53FD">
        <w:rPr>
          <w:sz w:val="24"/>
          <w:lang w:val="bg-BG" w:eastAsia="de-DE"/>
        </w:rPr>
        <w:t>Гранична полиция към Министерство на вътрешните работи за контрола на границата България - Турция.</w:t>
      </w:r>
    </w:p>
    <w:p w:rsidR="004C57E4" w:rsidRPr="009F53FD" w:rsidRDefault="004C57E4" w:rsidP="00B848CE">
      <w:pPr>
        <w:widowControl w:val="0"/>
        <w:numPr>
          <w:ilvl w:val="0"/>
          <w:numId w:val="12"/>
        </w:numPr>
        <w:shd w:val="clear" w:color="auto" w:fill="FFFFFF"/>
        <w:tabs>
          <w:tab w:val="left" w:pos="605"/>
          <w:tab w:val="left" w:pos="1080"/>
        </w:tabs>
        <w:autoSpaceDE w:val="0"/>
        <w:autoSpaceDN w:val="0"/>
        <w:adjustRightInd w:val="0"/>
        <w:jc w:val="both"/>
        <w:rPr>
          <w:spacing w:val="2"/>
          <w:sz w:val="24"/>
          <w:lang w:val="bg-BG" w:eastAsia="de-DE"/>
        </w:rPr>
      </w:pPr>
      <w:r w:rsidRPr="009F53FD">
        <w:rPr>
          <w:spacing w:val="2"/>
          <w:sz w:val="24"/>
          <w:lang w:val="bg-BG" w:eastAsia="de-DE"/>
        </w:rPr>
        <w:t>Охраняват държавната граница и осъществяват граничен контрол по отношение на движение на хора и поддържане на обществения ред съвместно с БАБХ.</w:t>
      </w:r>
    </w:p>
    <w:p w:rsidR="004C57E4" w:rsidRPr="009F53FD" w:rsidRDefault="004C57E4" w:rsidP="00B848CE">
      <w:pPr>
        <w:widowControl w:val="0"/>
        <w:numPr>
          <w:ilvl w:val="0"/>
          <w:numId w:val="8"/>
        </w:numPr>
        <w:shd w:val="clear" w:color="auto" w:fill="FFFFFF"/>
        <w:autoSpaceDE w:val="0"/>
        <w:autoSpaceDN w:val="0"/>
        <w:adjustRightInd w:val="0"/>
        <w:jc w:val="both"/>
        <w:rPr>
          <w:spacing w:val="2"/>
          <w:sz w:val="24"/>
          <w:lang w:val="bg-BG" w:eastAsia="de-DE"/>
        </w:rPr>
      </w:pPr>
      <w:r w:rsidRPr="009F53FD">
        <w:rPr>
          <w:spacing w:val="2"/>
          <w:sz w:val="24"/>
          <w:lang w:val="bg-BG" w:eastAsia="de-DE"/>
        </w:rPr>
        <w:t>Агенция Митници към Министерство на Финансите и по специално местните структури на граничните пунктове на Капитан Андреево, Лесово и Малко Търново:</w:t>
      </w:r>
    </w:p>
    <w:p w:rsidR="004C57E4" w:rsidRPr="009F53FD" w:rsidRDefault="004C57E4" w:rsidP="00B848CE">
      <w:pPr>
        <w:widowControl w:val="0"/>
        <w:numPr>
          <w:ilvl w:val="0"/>
          <w:numId w:val="12"/>
        </w:numPr>
        <w:shd w:val="clear" w:color="auto" w:fill="FFFFFF"/>
        <w:tabs>
          <w:tab w:val="left" w:pos="720"/>
          <w:tab w:val="left" w:pos="1080"/>
        </w:tabs>
        <w:autoSpaceDE w:val="0"/>
        <w:autoSpaceDN w:val="0"/>
        <w:adjustRightInd w:val="0"/>
        <w:jc w:val="both"/>
        <w:rPr>
          <w:spacing w:val="2"/>
          <w:sz w:val="24"/>
          <w:lang w:val="bg-BG" w:eastAsia="de-DE"/>
        </w:rPr>
      </w:pPr>
      <w:r w:rsidRPr="009F53FD">
        <w:rPr>
          <w:spacing w:val="2"/>
          <w:sz w:val="24"/>
          <w:lang w:val="bg-BG" w:eastAsia="de-DE"/>
        </w:rPr>
        <w:t>Извършва митнически надзор и контрол съвместно с БАБХ и Дирекция Граничен контрол на граничните пунктове с Република Турция.</w:t>
      </w:r>
    </w:p>
    <w:p w:rsidR="004C57E4" w:rsidRPr="009F53FD" w:rsidRDefault="004C57E4" w:rsidP="00B848CE">
      <w:pPr>
        <w:widowControl w:val="0"/>
        <w:numPr>
          <w:ilvl w:val="0"/>
          <w:numId w:val="8"/>
        </w:numPr>
        <w:shd w:val="clear" w:color="auto" w:fill="FFFFFF"/>
        <w:autoSpaceDE w:val="0"/>
        <w:autoSpaceDN w:val="0"/>
        <w:adjustRightInd w:val="0"/>
        <w:jc w:val="both"/>
        <w:rPr>
          <w:b/>
          <w:spacing w:val="2"/>
          <w:sz w:val="24"/>
          <w:lang w:val="bg-BG" w:eastAsia="de-DE"/>
        </w:rPr>
      </w:pPr>
      <w:r w:rsidRPr="009F53FD">
        <w:rPr>
          <w:spacing w:val="2"/>
          <w:sz w:val="24"/>
          <w:lang w:val="bg-BG" w:eastAsia="de-DE"/>
        </w:rPr>
        <w:t>Националната полиция към Министерство на Вътрешните работи и по специално Дирекция Жандармерия и техните регионални клони оказват помощ в зависимост от случая.</w:t>
      </w:r>
    </w:p>
    <w:p w:rsidR="004C57E4" w:rsidRPr="009F53FD" w:rsidRDefault="004C57E4">
      <w:pPr>
        <w:ind w:left="1440" w:hanging="720"/>
        <w:jc w:val="both"/>
        <w:rPr>
          <w:sz w:val="24"/>
          <w:lang w:val="bg-BG"/>
        </w:rPr>
      </w:pPr>
    </w:p>
    <w:p w:rsidR="004C57E4" w:rsidRPr="009F53FD" w:rsidRDefault="004C57E4">
      <w:pPr>
        <w:jc w:val="both"/>
        <w:rPr>
          <w:b/>
          <w:sz w:val="24"/>
          <w:lang w:val="bg-BG"/>
        </w:rPr>
      </w:pPr>
      <w:r w:rsidRPr="009F53FD">
        <w:rPr>
          <w:b/>
          <w:sz w:val="24"/>
          <w:lang w:val="bg-BG"/>
        </w:rPr>
        <w:t>4.3. Описание на географските и административни райони, в които ще бъде изпълнена програмата.</w:t>
      </w:r>
    </w:p>
    <w:p w:rsidR="004C57E4" w:rsidRPr="009F53FD" w:rsidRDefault="004C57E4">
      <w:pPr>
        <w:ind w:left="360"/>
        <w:jc w:val="both"/>
        <w:rPr>
          <w:sz w:val="24"/>
          <w:lang w:val="bg-BG"/>
        </w:rPr>
      </w:pPr>
    </w:p>
    <w:p w:rsidR="004C57E4" w:rsidRPr="00EB61A9" w:rsidRDefault="004C57E4">
      <w:pPr>
        <w:jc w:val="both"/>
        <w:rPr>
          <w:b/>
          <w:sz w:val="24"/>
          <w:lang w:val="bg-BG"/>
        </w:rPr>
      </w:pPr>
      <w:r w:rsidRPr="009F53FD">
        <w:rPr>
          <w:sz w:val="24"/>
          <w:lang w:val="bg-BG"/>
        </w:rPr>
        <w:t>Програмата ще бъде изпълнена на територията на 21 селища и техните землища, разположени непосредствено по границата с Р Турция от общини Царево, Малко Търново и Средец на област Бургас, Болярово и Елхово от област Ямбол и общини Тополовград и Свиленград от област Хасково.</w:t>
      </w:r>
    </w:p>
    <w:p w:rsidR="004C57E4" w:rsidRPr="009F53FD" w:rsidRDefault="005E7502" w:rsidP="00750FF9">
      <w:pPr>
        <w:jc w:val="center"/>
        <w:rPr>
          <w:lang w:val="bg-BG"/>
        </w:rPr>
      </w:pPr>
      <w:r>
        <w:rPr>
          <w:noProof/>
          <w:lang w:val="bg-BG" w:eastAsia="bg-BG"/>
        </w:rPr>
        <w:lastRenderedPageBreak/>
        <w:drawing>
          <wp:inline distT="0" distB="0" distL="0" distR="0">
            <wp:extent cx="4579620" cy="3421380"/>
            <wp:effectExtent l="19050" t="0" r="0" b="0"/>
            <wp:docPr id="11" name="Картина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srcRect/>
                    <a:stretch>
                      <a:fillRect/>
                    </a:stretch>
                  </pic:blipFill>
                  <pic:spPr bwMode="auto">
                    <a:xfrm>
                      <a:off x="0" y="0"/>
                      <a:ext cx="4579620" cy="3421380"/>
                    </a:xfrm>
                    <a:prstGeom prst="rect">
                      <a:avLst/>
                    </a:prstGeom>
                    <a:noFill/>
                    <a:ln w="9525">
                      <a:noFill/>
                      <a:miter lim="800000"/>
                      <a:headEnd/>
                      <a:tailEnd/>
                    </a:ln>
                  </pic:spPr>
                </pic:pic>
              </a:graphicData>
            </a:graphic>
          </wp:inline>
        </w:drawing>
      </w:r>
    </w:p>
    <w:p w:rsidR="004C57E4" w:rsidRPr="009F53FD" w:rsidRDefault="004C57E4">
      <w:pPr>
        <w:jc w:val="both"/>
        <w:rPr>
          <w:sz w:val="22"/>
          <w:szCs w:val="22"/>
          <w:lang w:val="bg-BG"/>
        </w:rPr>
      </w:pPr>
      <w:r w:rsidRPr="009F53FD">
        <w:rPr>
          <w:b/>
          <w:sz w:val="22"/>
          <w:szCs w:val="22"/>
          <w:lang w:val="bg-BG"/>
        </w:rPr>
        <w:t>Фигура 3:</w:t>
      </w:r>
      <w:r w:rsidRPr="009F53FD">
        <w:rPr>
          <w:sz w:val="22"/>
          <w:szCs w:val="22"/>
          <w:lang w:val="bg-BG"/>
        </w:rPr>
        <w:t xml:space="preserve"> Населените места (n = 21) по границата с Р Турция, където ще бъде извършен клиничен и серологичен надзор.</w:t>
      </w:r>
    </w:p>
    <w:p w:rsidR="004C57E4" w:rsidRPr="009F53FD" w:rsidRDefault="004C57E4">
      <w:pPr>
        <w:tabs>
          <w:tab w:val="left" w:pos="900"/>
        </w:tabs>
        <w:jc w:val="both"/>
        <w:rPr>
          <w:b/>
          <w:sz w:val="24"/>
          <w:lang w:val="bg-BG"/>
        </w:rPr>
      </w:pPr>
    </w:p>
    <w:p w:rsidR="004C57E4" w:rsidRPr="009F53FD" w:rsidRDefault="004C57E4">
      <w:pPr>
        <w:tabs>
          <w:tab w:val="left" w:pos="900"/>
        </w:tabs>
        <w:jc w:val="both"/>
        <w:rPr>
          <w:b/>
          <w:sz w:val="24"/>
          <w:lang w:val="bg-BG"/>
        </w:rPr>
      </w:pPr>
      <w:r w:rsidRPr="009F53FD">
        <w:rPr>
          <w:b/>
          <w:sz w:val="24"/>
          <w:lang w:val="bg-BG"/>
        </w:rPr>
        <w:t>4.4.</w:t>
      </w:r>
      <w:r w:rsidRPr="009F53FD">
        <w:rPr>
          <w:b/>
          <w:i/>
          <w:sz w:val="24"/>
          <w:lang w:val="bg-BG"/>
        </w:rPr>
        <w:tab/>
      </w:r>
      <w:r w:rsidRPr="009F53FD">
        <w:rPr>
          <w:b/>
          <w:sz w:val="24"/>
          <w:lang w:val="bg-BG"/>
        </w:rPr>
        <w:t>Мерки, изпълнявани по програмата</w:t>
      </w:r>
    </w:p>
    <w:p w:rsidR="004C57E4" w:rsidRPr="009F53FD" w:rsidRDefault="004C57E4">
      <w:pPr>
        <w:jc w:val="both"/>
        <w:rPr>
          <w:sz w:val="24"/>
          <w:lang w:val="bg-BG"/>
        </w:rPr>
      </w:pPr>
    </w:p>
    <w:p w:rsidR="004C57E4" w:rsidRPr="009F53FD" w:rsidRDefault="004C57E4">
      <w:pPr>
        <w:jc w:val="both"/>
        <w:rPr>
          <w:sz w:val="24"/>
          <w:lang w:val="bg-BG"/>
        </w:rPr>
      </w:pPr>
      <w:r w:rsidRPr="009F53FD">
        <w:rPr>
          <w:b/>
          <w:sz w:val="24"/>
          <w:lang w:val="bg-BG"/>
        </w:rPr>
        <w:t>4.4.1.</w:t>
      </w:r>
      <w:r w:rsidRPr="009F53FD">
        <w:rPr>
          <w:sz w:val="24"/>
          <w:lang w:val="bg-BG"/>
        </w:rPr>
        <w:t xml:space="preserve"> Мерки и законови разпоредби по отношение на регистрацията на животновъдните обекти: </w:t>
      </w:r>
    </w:p>
    <w:p w:rsidR="004C57E4" w:rsidRPr="009F53FD" w:rsidRDefault="004C57E4">
      <w:pPr>
        <w:ind w:left="360"/>
        <w:jc w:val="both"/>
        <w:rPr>
          <w:sz w:val="24"/>
          <w:lang w:val="bg-BG"/>
        </w:rPr>
      </w:pPr>
    </w:p>
    <w:p w:rsidR="004C57E4" w:rsidRPr="009F53FD" w:rsidRDefault="004C57E4">
      <w:pPr>
        <w:pStyle w:val="Char1"/>
        <w:jc w:val="both"/>
        <w:rPr>
          <w:rFonts w:ascii="Times New Roman" w:hAnsi="Times New Roman"/>
          <w:lang w:val="bg-BG"/>
        </w:rPr>
      </w:pPr>
      <w:r w:rsidRPr="009F53FD">
        <w:rPr>
          <w:rFonts w:ascii="Times New Roman" w:hAnsi="Times New Roman"/>
          <w:lang w:val="bg-BG"/>
        </w:rPr>
        <w:t xml:space="preserve">Съгласно чл. 3 от Наредба № 61 от 9 май 2006 г. за условията и реда за официална идентификация на животните, за които не са предвидени изисквания в Регламент на Европейския съюз, регистрацията на животновъдните обекти се извършва от органите на БАБХ или от упълномощени от тях частнопрактикуващи ветеринарномедицински специалисти. Всички животновъдни обекти, в които се отглеждат едри, дребни преживни и свине са обект на задължителна регистрация в регистър за контрол на движението на животните, които се пазят от собственика икомпютърния регистър на ЦУ на БАБХ </w:t>
      </w:r>
    </w:p>
    <w:p w:rsidR="004C57E4" w:rsidRPr="009F53FD" w:rsidRDefault="004C57E4">
      <w:pPr>
        <w:pStyle w:val="Char1"/>
        <w:jc w:val="both"/>
        <w:rPr>
          <w:rFonts w:ascii="Times New Roman" w:hAnsi="Times New Roman"/>
          <w:lang w:val="bg-BG"/>
        </w:rPr>
      </w:pPr>
    </w:p>
    <w:p w:rsidR="004C57E4" w:rsidRPr="009F53FD" w:rsidRDefault="004C57E4">
      <w:pPr>
        <w:pStyle w:val="Char1"/>
        <w:jc w:val="both"/>
        <w:rPr>
          <w:rFonts w:ascii="Times New Roman" w:hAnsi="Times New Roman"/>
          <w:lang w:val="bg-BG"/>
        </w:rPr>
      </w:pPr>
      <w:r w:rsidRPr="009F53FD">
        <w:rPr>
          <w:rFonts w:ascii="Times New Roman" w:hAnsi="Times New Roman"/>
          <w:lang w:val="bg-BG"/>
        </w:rPr>
        <w:t>Кодовият регистрационен номер на обекта се дава еднократно и остава постоянен, независимо какви видове животни се регистрират в този обект.</w:t>
      </w:r>
      <w:r w:rsidRPr="009F53FD">
        <w:rPr>
          <w:rStyle w:val="Char1Char"/>
          <w:rFonts w:ascii="Times New Roman" w:hAnsi="Times New Roman"/>
          <w:lang w:val="bg-BG"/>
        </w:rPr>
        <w:t>Всички информационни данни се съхраняват за срок 3 години след прекратяване на дейността на животновъдния обект или продажба, клане, смърт и др. на отделно животно</w:t>
      </w:r>
      <w:r w:rsidRPr="009F53FD">
        <w:rPr>
          <w:rFonts w:ascii="Times New Roman" w:hAnsi="Times New Roman"/>
          <w:lang w:val="bg-BG"/>
        </w:rPr>
        <w:t>, отглеждано в обекта.</w:t>
      </w:r>
    </w:p>
    <w:p w:rsidR="004C57E4" w:rsidRPr="009F53FD" w:rsidRDefault="004C57E4">
      <w:pPr>
        <w:jc w:val="both"/>
        <w:rPr>
          <w:sz w:val="24"/>
          <w:lang w:val="bg-BG"/>
        </w:rPr>
      </w:pPr>
    </w:p>
    <w:p w:rsidR="004C57E4" w:rsidRPr="009F53FD" w:rsidRDefault="004C57E4">
      <w:pPr>
        <w:jc w:val="both"/>
        <w:rPr>
          <w:sz w:val="24"/>
          <w:lang w:val="bg-BG"/>
        </w:rPr>
      </w:pPr>
      <w:r w:rsidRPr="009F53FD">
        <w:rPr>
          <w:b/>
          <w:sz w:val="24"/>
          <w:lang w:val="bg-BG"/>
        </w:rPr>
        <w:t>4.4.2</w:t>
      </w:r>
      <w:r w:rsidRPr="009F53FD">
        <w:rPr>
          <w:sz w:val="24"/>
          <w:lang w:val="bg-BG"/>
        </w:rPr>
        <w:t xml:space="preserve"> Мерки и законови разпоредби по отношение на идентификацията на животните:</w:t>
      </w:r>
    </w:p>
    <w:p w:rsidR="004C57E4" w:rsidRPr="009F53FD" w:rsidRDefault="004C57E4">
      <w:pPr>
        <w:pStyle w:val="Char1"/>
        <w:jc w:val="both"/>
        <w:rPr>
          <w:rFonts w:ascii="Times New Roman" w:hAnsi="Times New Roman"/>
          <w:lang w:val="bg-BG"/>
        </w:rPr>
      </w:pPr>
      <w:r w:rsidRPr="009F53FD">
        <w:rPr>
          <w:rFonts w:ascii="Times New Roman" w:hAnsi="Times New Roman"/>
          <w:lang w:val="bg-BG"/>
        </w:rPr>
        <w:t xml:space="preserve">В чл. 51 от Закона за ветеринарномедицинската дейност е посочено, че животните подлежат на идентификация, а животновъдните обекти на регистрация. БАБХ е официалната компетентна служба за идентификацията на животните, която поддържа компютъризирана информационна система за въвеждане на данни за идентифицираните </w:t>
      </w:r>
      <w:r w:rsidRPr="009F53FD">
        <w:rPr>
          <w:rFonts w:ascii="Times New Roman" w:hAnsi="Times New Roman"/>
          <w:lang w:val="bg-BG"/>
        </w:rPr>
        <w:lastRenderedPageBreak/>
        <w:t>животни и регистрираните животновъдни обекти. Последната по-късно ще се използва за проследяване на пробите и на процеса на тяхното разработване, както и за въвеждане на активния клиничен надзор на популацията от възприемчиви домашни животни;</w:t>
      </w:r>
    </w:p>
    <w:p w:rsidR="004C57E4" w:rsidRPr="009F53FD" w:rsidRDefault="004C57E4">
      <w:pPr>
        <w:pStyle w:val="Char1"/>
        <w:jc w:val="both"/>
        <w:rPr>
          <w:rFonts w:ascii="Times New Roman" w:hAnsi="Times New Roman"/>
          <w:lang w:val="bg-BG"/>
        </w:rPr>
      </w:pPr>
    </w:p>
    <w:p w:rsidR="004C57E4" w:rsidRPr="009F53FD" w:rsidRDefault="004C57E4">
      <w:pPr>
        <w:shd w:val="clear" w:color="auto" w:fill="FFFFFF"/>
        <w:autoSpaceDE w:val="0"/>
        <w:autoSpaceDN w:val="0"/>
        <w:adjustRightInd w:val="0"/>
        <w:rPr>
          <w:sz w:val="24"/>
          <w:lang w:val="bg-BG"/>
        </w:rPr>
      </w:pPr>
      <w:r w:rsidRPr="009F53FD">
        <w:rPr>
          <w:b/>
          <w:sz w:val="24"/>
          <w:lang w:val="bg-BG"/>
        </w:rPr>
        <w:t>4.4.3.</w:t>
      </w:r>
      <w:r w:rsidRPr="009F53FD">
        <w:rPr>
          <w:sz w:val="24"/>
          <w:lang w:val="bg-BG"/>
        </w:rPr>
        <w:t xml:space="preserve"> Мерки и законови разпоредби по отношение на обявяването на заболяването</w:t>
      </w:r>
      <w:r w:rsidRPr="009F53FD">
        <w:rPr>
          <w:color w:val="000000"/>
          <w:sz w:val="24"/>
          <w:lang w:val="bg-BG"/>
        </w:rPr>
        <w:t>:</w:t>
      </w:r>
    </w:p>
    <w:p w:rsidR="004C57E4" w:rsidRPr="009F53FD" w:rsidRDefault="004C57E4">
      <w:pPr>
        <w:jc w:val="both"/>
        <w:rPr>
          <w:sz w:val="24"/>
          <w:lang w:val="bg-BG"/>
        </w:rPr>
      </w:pPr>
      <w:r w:rsidRPr="009F53FD">
        <w:rPr>
          <w:sz w:val="24"/>
          <w:lang w:val="bg-BG"/>
        </w:rPr>
        <w:t>Член 124 от Закона за ветеринарномедицинската дейност и Наредба № 23 от 14.12.2005 г. за реда и начина за обявяване и регистрация на заразните болести по животните определя реда и условията за обявяване на заразните болести.</w:t>
      </w:r>
    </w:p>
    <w:p w:rsidR="004C57E4" w:rsidRPr="009F53FD" w:rsidRDefault="004C57E4">
      <w:pPr>
        <w:jc w:val="both"/>
        <w:rPr>
          <w:sz w:val="24"/>
          <w:lang w:val="bg-BG"/>
        </w:rPr>
      </w:pPr>
    </w:p>
    <w:p w:rsidR="004C57E4" w:rsidRPr="009F53FD" w:rsidRDefault="004C57E4">
      <w:pPr>
        <w:jc w:val="both"/>
        <w:rPr>
          <w:sz w:val="24"/>
          <w:lang w:val="bg-BG"/>
        </w:rPr>
      </w:pPr>
      <w:r w:rsidRPr="009F53FD">
        <w:rPr>
          <w:sz w:val="24"/>
          <w:lang w:val="bg-BG"/>
        </w:rPr>
        <w:t xml:space="preserve">Задължения на собствениците на животновъдни по отношение на информирането за промяна в здравословния статус на животните, за случаите на клане по необходимост и умрели животни. се вменяват с чл. 55 и чл. 132, ал. 1, т.4, 5 и 6, от ЗВД. </w:t>
      </w:r>
    </w:p>
    <w:p w:rsidR="004C57E4" w:rsidRPr="009F53FD" w:rsidRDefault="004C57E4">
      <w:pPr>
        <w:ind w:left="360"/>
        <w:jc w:val="both"/>
        <w:rPr>
          <w:sz w:val="24"/>
          <w:lang w:val="bg-BG"/>
        </w:rPr>
      </w:pPr>
      <w:r w:rsidRPr="009F53FD">
        <w:rPr>
          <w:sz w:val="24"/>
          <w:lang w:val="bg-BG"/>
        </w:rPr>
        <w:tab/>
      </w:r>
      <w:r w:rsidRPr="009F53FD">
        <w:rPr>
          <w:sz w:val="24"/>
          <w:lang w:val="bg-BG"/>
        </w:rPr>
        <w:tab/>
      </w:r>
    </w:p>
    <w:p w:rsidR="004C57E4" w:rsidRPr="009F53FD" w:rsidRDefault="004C57E4">
      <w:pPr>
        <w:jc w:val="both"/>
        <w:rPr>
          <w:sz w:val="24"/>
          <w:lang w:val="bg-BG"/>
        </w:rPr>
      </w:pPr>
      <w:r w:rsidRPr="009F53FD">
        <w:rPr>
          <w:b/>
          <w:sz w:val="24"/>
          <w:lang w:val="bg-BG"/>
        </w:rPr>
        <w:t>4.4.4.</w:t>
      </w:r>
      <w:r w:rsidRPr="009F53FD">
        <w:rPr>
          <w:sz w:val="24"/>
          <w:lang w:val="bg-BG"/>
        </w:rPr>
        <w:t xml:space="preserve"> Мерки и законови разпоредби в случай на положителен резултат: </w:t>
      </w:r>
    </w:p>
    <w:p w:rsidR="004C57E4" w:rsidRDefault="004C57E4">
      <w:pPr>
        <w:suppressAutoHyphens/>
        <w:jc w:val="both"/>
        <w:rPr>
          <w:sz w:val="24"/>
          <w:lang w:val="bg-BG"/>
        </w:rPr>
      </w:pPr>
      <w:r w:rsidRPr="009F53FD">
        <w:rPr>
          <w:sz w:val="24"/>
          <w:lang w:val="bg-BG"/>
        </w:rPr>
        <w:t>Предприемат се мерките, съгласно Наредба № 17 от 3 февруари 2006 г. за мерките за профилактика, ограничаване и ликвидиране на болестта шап по двукопитните животни и за условията и реда за прилагането им, въвеждаща</w:t>
      </w:r>
      <w:r w:rsidRPr="009F53FD">
        <w:rPr>
          <w:b/>
          <w:bCs/>
          <w:sz w:val="24"/>
          <w:lang w:val="bg-BG"/>
        </w:rPr>
        <w:t xml:space="preserve"> </w:t>
      </w:r>
      <w:r w:rsidRPr="009F53FD">
        <w:rPr>
          <w:sz w:val="24"/>
          <w:lang w:val="bg-BG"/>
        </w:rPr>
        <w:t xml:space="preserve">Директива 2003/85/EO на Съвета от 29 септември 2003 година относно мерки на </w:t>
      </w:r>
      <w:r w:rsidR="00884030" w:rsidRPr="009F53FD">
        <w:rPr>
          <w:sz w:val="24"/>
          <w:lang w:val="bg-BG"/>
        </w:rPr>
        <w:t>Общността</w:t>
      </w:r>
      <w:r w:rsidRPr="009F53FD">
        <w:rPr>
          <w:sz w:val="24"/>
          <w:lang w:val="bg-BG"/>
        </w:rPr>
        <w:t xml:space="preserve"> за борба с болестта шап и за отмяна на Директива 85/511/ЕИО и Решения 89/531/ЕИО и 91/665/ЕИО, и за изменение на Директива 92/46/ЕИО;</w:t>
      </w:r>
    </w:p>
    <w:p w:rsidR="0066711E" w:rsidRPr="00426311" w:rsidRDefault="0066711E" w:rsidP="0066711E">
      <w:pPr>
        <w:suppressAutoHyphens/>
        <w:spacing w:before="240" w:after="240"/>
        <w:jc w:val="both"/>
        <w:rPr>
          <w:b/>
          <w:sz w:val="24"/>
          <w:lang w:val="bg-BG"/>
        </w:rPr>
      </w:pPr>
      <w:r w:rsidRPr="00426311">
        <w:rPr>
          <w:b/>
          <w:sz w:val="24"/>
          <w:lang w:val="bg-BG"/>
        </w:rPr>
        <w:t>4.5 Дефиниции</w:t>
      </w:r>
    </w:p>
    <w:p w:rsidR="00B600B0" w:rsidRPr="00426311" w:rsidRDefault="0066711E" w:rsidP="00B600B0">
      <w:pPr>
        <w:pStyle w:val="ae"/>
        <w:suppressAutoHyphens w:val="0"/>
        <w:autoSpaceDN/>
        <w:spacing w:after="240"/>
        <w:ind w:left="0"/>
        <w:contextualSpacing/>
        <w:jc w:val="both"/>
        <w:textAlignment w:val="auto"/>
        <w:rPr>
          <w:lang w:val="ru-RU"/>
        </w:rPr>
      </w:pPr>
      <w:r w:rsidRPr="00426311">
        <w:rPr>
          <w:b/>
          <w:iCs/>
          <w:kern w:val="24"/>
          <w:lang w:val="ru-RU"/>
        </w:rPr>
        <w:t xml:space="preserve">4.5.1 </w:t>
      </w:r>
      <w:r w:rsidR="009164E2" w:rsidRPr="00426311">
        <w:rPr>
          <w:b/>
          <w:i/>
          <w:iCs/>
          <w:kern w:val="24"/>
          <w:lang w:val="ru-RU"/>
        </w:rPr>
        <w:t xml:space="preserve">Епизоотологичен надзор </w:t>
      </w:r>
      <w:r w:rsidR="009164E2" w:rsidRPr="00426311">
        <w:rPr>
          <w:iCs/>
          <w:kern w:val="24"/>
          <w:lang w:val="ru-RU"/>
        </w:rPr>
        <w:t>-</w:t>
      </w:r>
      <w:r w:rsidR="009164E2" w:rsidRPr="00426311">
        <w:rPr>
          <w:lang w:val="ru-RU"/>
        </w:rPr>
        <w:t xml:space="preserve">  методично наблюдение на популациите от възприемчиви към заболяването животни за събиране, обобщаване, анализиране и </w:t>
      </w:r>
      <w:r w:rsidR="009164E2" w:rsidRPr="00426311">
        <w:rPr>
          <w:lang w:val="be-BY"/>
        </w:rPr>
        <w:t>оценка</w:t>
      </w:r>
      <w:r w:rsidR="009164E2" w:rsidRPr="00426311">
        <w:rPr>
          <w:lang w:val="ru-RU"/>
        </w:rPr>
        <w:t xml:space="preserve"> на данните за здравния им статус, за </w:t>
      </w:r>
      <w:r w:rsidR="009164E2" w:rsidRPr="00426311">
        <w:rPr>
          <w:lang w:val="be-BY"/>
        </w:rPr>
        <w:t>темповете и динамиката на заболяемостта и смъртността</w:t>
      </w:r>
      <w:r w:rsidR="009164E2" w:rsidRPr="00426311">
        <w:rPr>
          <w:lang w:val="ru-RU"/>
        </w:rPr>
        <w:t xml:space="preserve"> в тях</w:t>
      </w:r>
      <w:r w:rsidR="009164E2" w:rsidRPr="00426311">
        <w:rPr>
          <w:lang w:val="en-US"/>
        </w:rPr>
        <w:t xml:space="preserve"> </w:t>
      </w:r>
      <w:r w:rsidR="009164E2" w:rsidRPr="00426311">
        <w:t>и за оценка ефективността и ефикасността на противоепизоотичните мерки</w:t>
      </w:r>
      <w:r w:rsidR="009164E2" w:rsidRPr="00426311">
        <w:rPr>
          <w:lang w:val="ru-RU"/>
        </w:rPr>
        <w:t xml:space="preserve">. </w:t>
      </w:r>
    </w:p>
    <w:p w:rsidR="00B600B0" w:rsidRPr="00426311" w:rsidRDefault="00B600B0" w:rsidP="00B600B0">
      <w:pPr>
        <w:pStyle w:val="ae"/>
        <w:suppressAutoHyphens w:val="0"/>
        <w:autoSpaceDN/>
        <w:spacing w:before="240" w:after="240"/>
        <w:ind w:left="0"/>
        <w:contextualSpacing/>
        <w:jc w:val="both"/>
        <w:textAlignment w:val="auto"/>
        <w:rPr>
          <w:lang w:val="ru-RU"/>
        </w:rPr>
      </w:pPr>
    </w:p>
    <w:p w:rsidR="0055761E" w:rsidRPr="00426311" w:rsidRDefault="009164E2" w:rsidP="00B600B0">
      <w:pPr>
        <w:pStyle w:val="ae"/>
        <w:suppressAutoHyphens w:val="0"/>
        <w:autoSpaceDN/>
        <w:spacing w:before="240" w:after="240"/>
        <w:ind w:left="0"/>
        <w:contextualSpacing/>
        <w:jc w:val="both"/>
        <w:textAlignment w:val="auto"/>
      </w:pPr>
      <w:r w:rsidRPr="00426311">
        <w:rPr>
          <w:b/>
        </w:rPr>
        <w:t xml:space="preserve">4.5.2 </w:t>
      </w:r>
      <w:r w:rsidRPr="00426311">
        <w:rPr>
          <w:b/>
          <w:i/>
        </w:rPr>
        <w:t xml:space="preserve">Серологичен надзор - </w:t>
      </w:r>
      <w:r w:rsidRPr="00426311">
        <w:rPr>
          <w:lang w:val="ru-RU"/>
        </w:rPr>
        <w:t>Надзор върху здравния статус на животни от различни животински популации, с цел ранно откриване, ограничаване и ликвидиране на определени болести</w:t>
      </w:r>
      <w:r w:rsidR="00B600B0" w:rsidRPr="00426311">
        <w:rPr>
          <w:lang w:val="ru-RU"/>
        </w:rPr>
        <w:t>, който включва</w:t>
      </w:r>
      <w:r w:rsidRPr="00426311">
        <w:rPr>
          <w:lang w:val="ru-RU"/>
        </w:rPr>
        <w:t xml:space="preserve"> изследването на групи от популацията, които в по-голяма степен са изложени на риск</w:t>
      </w:r>
      <w:r w:rsidR="00B600B0" w:rsidRPr="00426311">
        <w:rPr>
          <w:lang w:val="ru-RU"/>
        </w:rPr>
        <w:t xml:space="preserve"> от заразяване</w:t>
      </w:r>
      <w:r w:rsidRPr="00426311">
        <w:rPr>
          <w:lang w:val="ru-RU"/>
        </w:rPr>
        <w:t xml:space="preserve">, както и на проби, които са лесно достъпни, например от кланици, мандри и др. </w:t>
      </w:r>
    </w:p>
    <w:p w:rsidR="0066711E" w:rsidRPr="00426311" w:rsidRDefault="0066711E" w:rsidP="0066711E">
      <w:pPr>
        <w:suppressAutoHyphens/>
        <w:spacing w:before="240"/>
        <w:jc w:val="both"/>
        <w:rPr>
          <w:kern w:val="24"/>
          <w:sz w:val="24"/>
          <w:lang w:val="ru-RU" w:eastAsia="bg-BG"/>
        </w:rPr>
      </w:pPr>
      <w:r w:rsidRPr="00426311">
        <w:rPr>
          <w:b/>
          <w:sz w:val="24"/>
          <w:lang w:val="bg-BG"/>
        </w:rPr>
        <w:t>4.5.</w:t>
      </w:r>
      <w:r w:rsidR="007060F8" w:rsidRPr="00426311">
        <w:rPr>
          <w:b/>
          <w:sz w:val="24"/>
          <w:lang w:val="bg-BG"/>
        </w:rPr>
        <w:t>3</w:t>
      </w:r>
      <w:r w:rsidRPr="00426311">
        <w:rPr>
          <w:b/>
          <w:sz w:val="24"/>
          <w:lang w:val="bg-BG"/>
        </w:rPr>
        <w:t xml:space="preserve"> </w:t>
      </w:r>
      <w:r w:rsidRPr="00426311">
        <w:rPr>
          <w:b/>
          <w:i/>
          <w:iCs/>
          <w:kern w:val="24"/>
          <w:sz w:val="24"/>
          <w:lang w:val="ru-RU" w:eastAsia="bg-BG"/>
        </w:rPr>
        <w:t>Скрининг тест</w:t>
      </w:r>
      <w:r w:rsidRPr="00426311">
        <w:rPr>
          <w:iCs/>
          <w:kern w:val="24"/>
          <w:sz w:val="24"/>
          <w:lang w:val="ru-RU" w:eastAsia="bg-BG"/>
        </w:rPr>
        <w:t xml:space="preserve"> - </w:t>
      </w:r>
      <w:r w:rsidRPr="00426311">
        <w:rPr>
          <w:kern w:val="24"/>
          <w:sz w:val="24"/>
          <w:lang w:val="ru-RU" w:eastAsia="bg-BG"/>
        </w:rPr>
        <w:t xml:space="preserve">метод, използван за масови изследвания на проби от наблюдаваната популация, при които </w:t>
      </w:r>
      <w:r w:rsidRPr="00426311">
        <w:rPr>
          <w:b/>
          <w:bCs/>
          <w:i/>
          <w:iCs/>
          <w:kern w:val="24"/>
          <w:sz w:val="24"/>
          <w:lang w:val="bg-BG" w:eastAsia="bg-BG"/>
        </w:rPr>
        <w:t>отрицателно реагиралите</w:t>
      </w:r>
      <w:r w:rsidRPr="00426311">
        <w:rPr>
          <w:b/>
          <w:bCs/>
          <w:i/>
          <w:iCs/>
          <w:kern w:val="24"/>
          <w:sz w:val="24"/>
          <w:lang w:val="ru-RU" w:eastAsia="bg-BG"/>
        </w:rPr>
        <w:t xml:space="preserve"> животни се приемат за свободни от болестта, а положително реагиралите се подлагат на допълнителни изследвания с други, по-специфични (потвърдителни) методи </w:t>
      </w:r>
      <w:r w:rsidRPr="00426311">
        <w:rPr>
          <w:kern w:val="24"/>
          <w:sz w:val="24"/>
          <w:lang w:val="ru-RU" w:eastAsia="bg-BG"/>
        </w:rPr>
        <w:t>за поставяне на окончателна диагноза.</w:t>
      </w:r>
    </w:p>
    <w:p w:rsidR="007060F8" w:rsidRPr="00426311" w:rsidRDefault="007060F8" w:rsidP="007060F8">
      <w:pPr>
        <w:spacing w:before="240"/>
        <w:jc w:val="both"/>
        <w:rPr>
          <w:sz w:val="24"/>
          <w:lang w:val="bg-BG" w:eastAsia="bg-BG"/>
        </w:rPr>
      </w:pPr>
      <w:r w:rsidRPr="00426311">
        <w:rPr>
          <w:b/>
          <w:bCs/>
          <w:iCs/>
          <w:sz w:val="24"/>
          <w:lang w:val="bg-BG" w:eastAsia="bg-BG"/>
        </w:rPr>
        <w:t>4.5.4</w:t>
      </w:r>
      <w:r w:rsidRPr="00426311">
        <w:rPr>
          <w:b/>
          <w:bCs/>
          <w:i/>
          <w:iCs/>
          <w:sz w:val="24"/>
          <w:lang w:val="bg-BG" w:eastAsia="bg-BG"/>
        </w:rPr>
        <w:t xml:space="preserve"> Епидемиологична единица – </w:t>
      </w:r>
      <w:r w:rsidRPr="00426311">
        <w:rPr>
          <w:bCs/>
          <w:iCs/>
          <w:sz w:val="24"/>
          <w:lang w:val="bg-BG" w:eastAsia="bg-BG"/>
        </w:rPr>
        <w:t xml:space="preserve">групи животни с общо местообитание, които имат епидемиологична връзка помежду си и които са изложени на един и същи риск от заразяване при проникване на шапен вирус. </w:t>
      </w:r>
    </w:p>
    <w:p w:rsidR="00DC04C4" w:rsidRPr="00426311" w:rsidRDefault="00DC04C4" w:rsidP="00DC04C4">
      <w:pPr>
        <w:suppressAutoHyphens/>
        <w:spacing w:before="240"/>
        <w:jc w:val="both"/>
        <w:rPr>
          <w:rFonts w:eastAsia="Calibri"/>
          <w:sz w:val="24"/>
          <w:lang w:val="en-US"/>
        </w:rPr>
      </w:pPr>
      <w:r w:rsidRPr="00426311">
        <w:rPr>
          <w:b/>
          <w:sz w:val="24"/>
          <w:lang w:val="bg-BG" w:eastAsia="bg-BG"/>
        </w:rPr>
        <w:t xml:space="preserve">4.5.5 </w:t>
      </w:r>
      <w:r w:rsidRPr="00426311">
        <w:rPr>
          <w:b/>
          <w:i/>
          <w:sz w:val="24"/>
          <w:lang w:val="bg-BG" w:eastAsia="bg-BG"/>
        </w:rPr>
        <w:t xml:space="preserve">Огнище на шап - </w:t>
      </w:r>
      <w:r w:rsidRPr="00426311">
        <w:rPr>
          <w:rFonts w:eastAsia="Calibri"/>
          <w:bCs/>
          <w:sz w:val="24"/>
          <w:lang w:val="bg-BG"/>
        </w:rPr>
        <w:t>критериите за обявяване на огнище от шап съгласно които такова</w:t>
      </w:r>
      <w:r w:rsidRPr="00426311">
        <w:rPr>
          <w:rFonts w:eastAsia="Calibri"/>
          <w:sz w:val="24"/>
          <w:lang w:val="bg-BG"/>
        </w:rPr>
        <w:t xml:space="preserve"> следва да се обяви, когато стопанството отговаря на един или повече от следните критерии</w:t>
      </w:r>
      <w:r w:rsidRPr="00426311">
        <w:rPr>
          <w:rFonts w:eastAsia="Calibri"/>
          <w:sz w:val="24"/>
          <w:lang w:val="en-US"/>
        </w:rPr>
        <w:t>:</w:t>
      </w:r>
    </w:p>
    <w:p w:rsidR="00DC04C4" w:rsidRPr="00426311" w:rsidRDefault="00DC04C4" w:rsidP="00B848CE">
      <w:pPr>
        <w:numPr>
          <w:ilvl w:val="0"/>
          <w:numId w:val="19"/>
        </w:numPr>
        <w:spacing w:after="200" w:line="276" w:lineRule="auto"/>
        <w:jc w:val="both"/>
        <w:rPr>
          <w:rFonts w:eastAsia="Calibri"/>
          <w:sz w:val="24"/>
          <w:lang w:val="en-US"/>
        </w:rPr>
      </w:pPr>
      <w:r w:rsidRPr="00426311">
        <w:rPr>
          <w:rFonts w:eastAsia="Calibri"/>
          <w:sz w:val="24"/>
          <w:lang w:val="bg-BG"/>
        </w:rPr>
        <w:lastRenderedPageBreak/>
        <w:t>Вирусът на шапа е изолиран от едно животно или от някой продукт произхождащ от това животно или от средата която то обитава</w:t>
      </w:r>
      <w:r w:rsidRPr="00426311">
        <w:rPr>
          <w:rFonts w:eastAsia="Calibri"/>
          <w:sz w:val="24"/>
          <w:lang w:val="en-US"/>
        </w:rPr>
        <w:t>;</w:t>
      </w:r>
    </w:p>
    <w:p w:rsidR="00DC04C4" w:rsidRPr="00426311" w:rsidRDefault="00DC04C4" w:rsidP="00B848CE">
      <w:pPr>
        <w:numPr>
          <w:ilvl w:val="0"/>
          <w:numId w:val="19"/>
        </w:numPr>
        <w:spacing w:after="200" w:line="276" w:lineRule="auto"/>
        <w:jc w:val="both"/>
        <w:rPr>
          <w:rFonts w:eastAsia="Calibri"/>
          <w:sz w:val="24"/>
          <w:lang w:val="en-US"/>
        </w:rPr>
      </w:pPr>
      <w:r w:rsidRPr="00426311">
        <w:rPr>
          <w:rFonts w:eastAsia="Calibri"/>
          <w:sz w:val="24"/>
          <w:lang w:val="bg-BG"/>
        </w:rPr>
        <w:t xml:space="preserve">Наблюдават се клинични симптоми съответстващи на шап в животно от възприемчив към заболяването вид и е установен и идентифициран вирусен антиген или вирусна нуклеинова киселина специфични за един или повече серотипове на вируса на шапа в проби от животното или неговата кохорта.  </w:t>
      </w:r>
    </w:p>
    <w:p w:rsidR="00DC04C4" w:rsidRPr="00426311" w:rsidRDefault="00DC04C4" w:rsidP="00B848CE">
      <w:pPr>
        <w:numPr>
          <w:ilvl w:val="0"/>
          <w:numId w:val="19"/>
        </w:numPr>
        <w:spacing w:after="200" w:line="276" w:lineRule="auto"/>
        <w:jc w:val="both"/>
        <w:rPr>
          <w:rFonts w:eastAsia="Calibri"/>
          <w:sz w:val="24"/>
          <w:lang w:val="en-US"/>
        </w:rPr>
      </w:pPr>
      <w:r w:rsidRPr="00426311">
        <w:rPr>
          <w:rFonts w:eastAsia="Calibri"/>
          <w:sz w:val="24"/>
          <w:lang w:val="bg-BG"/>
        </w:rPr>
        <w:t>Наблюдават се клинични симптоми съответстващи на шап в животно от възприемчив към заболяването вид</w:t>
      </w:r>
      <w:r w:rsidRPr="00426311">
        <w:rPr>
          <w:rFonts w:eastAsia="Calibri"/>
          <w:sz w:val="24"/>
          <w:lang w:val="en-US"/>
        </w:rPr>
        <w:t xml:space="preserve"> </w:t>
      </w:r>
      <w:r w:rsidRPr="00426311">
        <w:rPr>
          <w:rFonts w:eastAsia="Calibri"/>
          <w:sz w:val="24"/>
          <w:lang w:val="bg-BG"/>
        </w:rPr>
        <w:t>и животно или животни от неговата кохорта са положителни за наличието на антитела срещу структурните и неструктурните протеини при условие, че предишна ваксинация, остатъчни количества от майчини антитела или каквито и да било неспецифични реакции са изключени като възможна причина за серопозитивността им</w:t>
      </w:r>
      <w:r w:rsidRPr="00426311">
        <w:rPr>
          <w:rFonts w:eastAsia="Calibri"/>
          <w:sz w:val="24"/>
          <w:lang w:val="en-US"/>
        </w:rPr>
        <w:t xml:space="preserve">; </w:t>
      </w:r>
    </w:p>
    <w:p w:rsidR="00DC04C4" w:rsidRPr="00426311" w:rsidRDefault="00DC04C4" w:rsidP="00B848CE">
      <w:pPr>
        <w:numPr>
          <w:ilvl w:val="0"/>
          <w:numId w:val="19"/>
        </w:numPr>
        <w:spacing w:after="200" w:line="276" w:lineRule="auto"/>
        <w:jc w:val="both"/>
        <w:rPr>
          <w:rFonts w:eastAsia="Calibri"/>
          <w:sz w:val="24"/>
          <w:lang w:val="en-US"/>
        </w:rPr>
      </w:pPr>
      <w:r w:rsidRPr="00426311">
        <w:rPr>
          <w:rFonts w:eastAsia="Calibri"/>
          <w:sz w:val="24"/>
          <w:lang w:val="bg-BG"/>
        </w:rPr>
        <w:t>Вирусен антиген или вирусна нуклеинова киселина, специфични за един или повече серотипове шапен вирус са установени и идентифицирани в проба взета от животно от възприемчив към болестта вид и животните са положителни за наличие на антитела срещу структурните или неструктурни протеини на вируса на шапа при условие, че в случай на наличие на антитела срещу структурните протеини е изключена като възможна причина за серопозитивността предишна ваксинация, остатъчни количества от майчини антитела или някакви неспецифични реакции</w:t>
      </w:r>
      <w:r w:rsidRPr="00426311">
        <w:rPr>
          <w:rFonts w:eastAsia="Calibri"/>
          <w:sz w:val="24"/>
          <w:lang w:val="en-US"/>
        </w:rPr>
        <w:t xml:space="preserve">; </w:t>
      </w:r>
    </w:p>
    <w:p w:rsidR="00DC04C4" w:rsidRPr="00426311" w:rsidRDefault="00DC04C4" w:rsidP="00B848CE">
      <w:pPr>
        <w:numPr>
          <w:ilvl w:val="0"/>
          <w:numId w:val="19"/>
        </w:numPr>
        <w:spacing w:after="200" w:line="276" w:lineRule="auto"/>
        <w:jc w:val="both"/>
        <w:rPr>
          <w:rFonts w:eastAsia="Calibri"/>
          <w:sz w:val="24"/>
          <w:lang w:val="en-US"/>
        </w:rPr>
      </w:pPr>
      <w:r w:rsidRPr="00426311">
        <w:rPr>
          <w:rFonts w:eastAsia="Calibri"/>
          <w:sz w:val="24"/>
          <w:lang w:val="bg-BG"/>
        </w:rPr>
        <w:t>Установена е епизоотологична връзка с доказано огнище на шап и поне едно от следните условия са налице</w:t>
      </w:r>
      <w:r w:rsidRPr="00426311">
        <w:rPr>
          <w:rFonts w:eastAsia="Calibri"/>
          <w:sz w:val="24"/>
          <w:lang w:val="en-US"/>
        </w:rPr>
        <w:t>:</w:t>
      </w:r>
    </w:p>
    <w:p w:rsidR="00DC04C4" w:rsidRPr="00426311" w:rsidRDefault="00DC04C4" w:rsidP="00B848CE">
      <w:pPr>
        <w:widowControl w:val="0"/>
        <w:numPr>
          <w:ilvl w:val="0"/>
          <w:numId w:val="11"/>
        </w:numPr>
        <w:shd w:val="clear" w:color="auto" w:fill="FFFFFF"/>
        <w:tabs>
          <w:tab w:val="left" w:pos="605"/>
          <w:tab w:val="left" w:pos="1080"/>
        </w:tabs>
        <w:autoSpaceDE w:val="0"/>
        <w:autoSpaceDN w:val="0"/>
        <w:adjustRightInd w:val="0"/>
        <w:jc w:val="both"/>
        <w:rPr>
          <w:rFonts w:eastAsia="Calibri"/>
          <w:sz w:val="24"/>
          <w:lang w:val="bg-BG"/>
        </w:rPr>
      </w:pPr>
      <w:r w:rsidRPr="00426311">
        <w:rPr>
          <w:rFonts w:eastAsia="Calibri"/>
          <w:sz w:val="24"/>
          <w:lang w:val="bg-BG"/>
        </w:rPr>
        <w:t>Едно или повече животни  са положителни за наличие на антитела срещу структурните протеини на шапния вирус, при условие че е изключена като причина за серопозитивността предишна ваксинация, остатъчни количества от майчини антитела или каквато и да било неспецифична реакция</w:t>
      </w:r>
      <w:r w:rsidRPr="00426311">
        <w:rPr>
          <w:rFonts w:eastAsia="Calibri"/>
          <w:sz w:val="24"/>
          <w:lang w:val="en-US"/>
        </w:rPr>
        <w:t xml:space="preserve">; </w:t>
      </w:r>
    </w:p>
    <w:p w:rsidR="00DC04C4" w:rsidRPr="00426311" w:rsidRDefault="00DC04C4" w:rsidP="00B848CE">
      <w:pPr>
        <w:widowControl w:val="0"/>
        <w:numPr>
          <w:ilvl w:val="0"/>
          <w:numId w:val="11"/>
        </w:numPr>
        <w:shd w:val="clear" w:color="auto" w:fill="FFFFFF"/>
        <w:tabs>
          <w:tab w:val="left" w:pos="605"/>
          <w:tab w:val="left" w:pos="1080"/>
        </w:tabs>
        <w:autoSpaceDE w:val="0"/>
        <w:autoSpaceDN w:val="0"/>
        <w:adjustRightInd w:val="0"/>
        <w:jc w:val="both"/>
        <w:rPr>
          <w:rFonts w:eastAsia="Calibri"/>
          <w:sz w:val="24"/>
          <w:lang w:val="en-US"/>
        </w:rPr>
      </w:pPr>
      <w:r w:rsidRPr="00426311">
        <w:rPr>
          <w:rFonts w:eastAsia="Calibri"/>
          <w:sz w:val="24"/>
          <w:lang w:val="bg-BG"/>
        </w:rPr>
        <w:t>Установен и идентифициран е вирусен антиген или вирусна РНК специфични за един или повече серотипа шапен вирус в проби взети от едно или повече животни от възприемчив вид</w:t>
      </w:r>
      <w:r w:rsidRPr="00426311">
        <w:rPr>
          <w:rFonts w:eastAsia="Calibri"/>
          <w:sz w:val="24"/>
          <w:lang w:val="en-US"/>
        </w:rPr>
        <w:t>;</w:t>
      </w:r>
    </w:p>
    <w:p w:rsidR="00DC04C4" w:rsidRPr="00426311" w:rsidRDefault="00DC04C4" w:rsidP="00B848CE">
      <w:pPr>
        <w:widowControl w:val="0"/>
        <w:numPr>
          <w:ilvl w:val="0"/>
          <w:numId w:val="11"/>
        </w:numPr>
        <w:shd w:val="clear" w:color="auto" w:fill="FFFFFF"/>
        <w:tabs>
          <w:tab w:val="left" w:pos="605"/>
          <w:tab w:val="left" w:pos="1080"/>
        </w:tabs>
        <w:autoSpaceDE w:val="0"/>
        <w:autoSpaceDN w:val="0"/>
        <w:adjustRightInd w:val="0"/>
        <w:jc w:val="both"/>
        <w:rPr>
          <w:rFonts w:eastAsia="Calibri"/>
          <w:sz w:val="24"/>
          <w:lang w:val="en-US"/>
        </w:rPr>
      </w:pPr>
      <w:r w:rsidRPr="00426311">
        <w:rPr>
          <w:rFonts w:eastAsia="Calibri"/>
          <w:sz w:val="24"/>
          <w:lang w:val="bg-BG"/>
        </w:rPr>
        <w:t xml:space="preserve">Има серологични доказателства за активна инфекция от шап, установени чрез доказване на сероконверсия (покачване на титрите на антитела срещу структурните или неструктурните протеини на шапния вирус от отрицателни до положителни) при едно или повече животни от възприемчивите видове и когато е изключена като възможна причина за серопозитивността предишна ваксинация, остатъчни количества от майчини антитела или някакви неспецифични реакции. </w:t>
      </w:r>
    </w:p>
    <w:p w:rsidR="00DC04C4" w:rsidRPr="00426311" w:rsidRDefault="00DC04C4" w:rsidP="00DC04C4">
      <w:pPr>
        <w:spacing w:before="240" w:after="200" w:line="276" w:lineRule="auto"/>
        <w:jc w:val="both"/>
        <w:rPr>
          <w:rFonts w:eastAsia="Calibri"/>
          <w:sz w:val="24"/>
          <w:lang w:val="bg-BG"/>
        </w:rPr>
      </w:pPr>
      <w:r w:rsidRPr="00426311">
        <w:rPr>
          <w:rFonts w:eastAsia="Calibri"/>
          <w:b/>
          <w:i/>
          <w:sz w:val="24"/>
          <w:lang w:val="bg-BG"/>
        </w:rPr>
        <w:t>Забележка</w:t>
      </w:r>
      <w:r w:rsidRPr="00426311">
        <w:rPr>
          <w:rFonts w:eastAsia="Calibri"/>
          <w:sz w:val="24"/>
          <w:lang w:val="bg-BG"/>
        </w:rPr>
        <w:t>. Когато предварителен серонегативен статус не може да се очаква</w:t>
      </w:r>
      <w:r w:rsidRPr="00426311">
        <w:rPr>
          <w:rFonts w:eastAsia="Calibri"/>
          <w:sz w:val="24"/>
          <w:lang w:val="en-US"/>
        </w:rPr>
        <w:t>,</w:t>
      </w:r>
      <w:r w:rsidRPr="00426311">
        <w:rPr>
          <w:rFonts w:eastAsia="Calibri"/>
          <w:sz w:val="24"/>
          <w:lang w:val="bg-BG"/>
        </w:rPr>
        <w:t xml:space="preserve"> доказването на сероконверсия трябва да се основава на повторни проби взети два или </w:t>
      </w:r>
      <w:r w:rsidRPr="00426311">
        <w:rPr>
          <w:rFonts w:eastAsia="Calibri"/>
          <w:sz w:val="24"/>
          <w:lang w:val="bg-BG"/>
        </w:rPr>
        <w:lastRenderedPageBreak/>
        <w:t xml:space="preserve">повече пъти с интервал от поне 5 дни в случая със структурните протеини и поне 21 дни в случая с неструктурните протеини. </w:t>
      </w:r>
    </w:p>
    <w:p w:rsidR="0066711E" w:rsidRPr="0066711E" w:rsidRDefault="0066711E" w:rsidP="0066711E">
      <w:pPr>
        <w:suppressAutoHyphens/>
        <w:spacing w:before="240"/>
        <w:jc w:val="both"/>
        <w:rPr>
          <w:b/>
          <w:color w:val="FF0000"/>
          <w:sz w:val="24"/>
          <w:lang w:val="bg-BG" w:eastAsia="bg-BG"/>
        </w:rPr>
      </w:pPr>
    </w:p>
    <w:p w:rsidR="00916E60" w:rsidRPr="002D281C" w:rsidRDefault="00916E60" w:rsidP="00916E60">
      <w:pPr>
        <w:jc w:val="both"/>
        <w:rPr>
          <w:sz w:val="24"/>
          <w:lang w:val="bg-BG"/>
        </w:rPr>
      </w:pPr>
      <w:r w:rsidRPr="002D281C">
        <w:rPr>
          <w:b/>
          <w:sz w:val="24"/>
          <w:lang w:val="bg-BG"/>
        </w:rPr>
        <w:t xml:space="preserve">4.5.6 Усложнена епизоотична обстановка </w:t>
      </w:r>
      <w:r w:rsidRPr="002D281C">
        <w:rPr>
          <w:sz w:val="24"/>
          <w:lang w:val="bg-BG"/>
        </w:rPr>
        <w:t>- когато от въпросната болест са засегнати или съществува опасност да бъдат засегнати голям брой домашни и диви животни от даден район, който преди това е бил свободен от болестта и има вероятност тя да се вкорени трайно на тази територия, нанасяйки сериозни икономически щети, пасивният надзор трябва да се допълни с активен надзор подкрепен с диагностичен отстрел на диви животни.</w:t>
      </w:r>
    </w:p>
    <w:p w:rsidR="004C57E4" w:rsidRPr="002D281C" w:rsidRDefault="004C57E4" w:rsidP="00916E60">
      <w:pPr>
        <w:jc w:val="both"/>
        <w:rPr>
          <w:sz w:val="24"/>
          <w:lang w:val="bg-BG"/>
        </w:rPr>
      </w:pPr>
      <w:r w:rsidRPr="002D281C">
        <w:rPr>
          <w:sz w:val="24"/>
          <w:lang w:val="bg-BG"/>
        </w:rPr>
        <w:tab/>
      </w:r>
    </w:p>
    <w:p w:rsidR="004C57E4" w:rsidRPr="002D281C" w:rsidRDefault="004C57E4" w:rsidP="00B848CE">
      <w:pPr>
        <w:numPr>
          <w:ilvl w:val="0"/>
          <w:numId w:val="13"/>
        </w:numPr>
        <w:tabs>
          <w:tab w:val="clear" w:pos="1800"/>
          <w:tab w:val="left" w:pos="360"/>
        </w:tabs>
        <w:ind w:hanging="1800"/>
        <w:jc w:val="both"/>
        <w:rPr>
          <w:b/>
          <w:sz w:val="24"/>
          <w:lang w:val="bg-BG"/>
        </w:rPr>
      </w:pPr>
      <w:r w:rsidRPr="002D281C">
        <w:rPr>
          <w:b/>
          <w:bCs/>
          <w:sz w:val="24"/>
          <w:lang w:val="bg-BG"/>
        </w:rPr>
        <w:t>Общо описание на разходите</w:t>
      </w:r>
      <w:r w:rsidR="002D281C">
        <w:rPr>
          <w:b/>
          <w:bCs/>
          <w:sz w:val="24"/>
          <w:lang w:val="bg-BG"/>
        </w:rPr>
        <w:t xml:space="preserve"> целите</w:t>
      </w:r>
      <w:r w:rsidRPr="002D281C">
        <w:rPr>
          <w:b/>
          <w:bCs/>
          <w:sz w:val="24"/>
          <w:lang w:val="bg-BG"/>
        </w:rPr>
        <w:t xml:space="preserve"> и ползите</w:t>
      </w:r>
      <w:r w:rsidR="002D281C">
        <w:rPr>
          <w:b/>
          <w:bCs/>
          <w:sz w:val="24"/>
          <w:lang w:val="bg-BG"/>
        </w:rPr>
        <w:t xml:space="preserve"> от програмата</w:t>
      </w:r>
      <w:r w:rsidRPr="002D281C">
        <w:rPr>
          <w:b/>
          <w:sz w:val="24"/>
          <w:lang w:val="bg-BG"/>
        </w:rPr>
        <w:t>:</w:t>
      </w:r>
    </w:p>
    <w:p w:rsidR="004C57E4" w:rsidRPr="002D281C" w:rsidRDefault="004C57E4" w:rsidP="00B848CE">
      <w:pPr>
        <w:numPr>
          <w:ilvl w:val="1"/>
          <w:numId w:val="13"/>
        </w:numPr>
        <w:tabs>
          <w:tab w:val="clear" w:pos="1440"/>
          <w:tab w:val="left" w:pos="900"/>
        </w:tabs>
        <w:ind w:left="900"/>
        <w:jc w:val="both"/>
        <w:rPr>
          <w:sz w:val="24"/>
          <w:lang w:val="bg-BG"/>
        </w:rPr>
      </w:pPr>
      <w:r w:rsidRPr="002D281C">
        <w:rPr>
          <w:sz w:val="24"/>
          <w:lang w:val="bg-BG"/>
        </w:rPr>
        <w:t>Разходи за взимане и транспортиране на проби до Националната референтна лаборатория за диагностика на шап в София.</w:t>
      </w:r>
    </w:p>
    <w:p w:rsidR="004C57E4" w:rsidRPr="002D281C" w:rsidRDefault="004C57E4" w:rsidP="00B848CE">
      <w:pPr>
        <w:numPr>
          <w:ilvl w:val="1"/>
          <w:numId w:val="13"/>
        </w:numPr>
        <w:tabs>
          <w:tab w:val="clear" w:pos="1440"/>
          <w:tab w:val="left" w:pos="900"/>
        </w:tabs>
        <w:ind w:left="900"/>
        <w:jc w:val="both"/>
        <w:rPr>
          <w:sz w:val="24"/>
          <w:lang w:val="bg-BG"/>
        </w:rPr>
      </w:pPr>
      <w:r w:rsidRPr="002D281C">
        <w:rPr>
          <w:sz w:val="24"/>
          <w:lang w:val="bg-BG"/>
        </w:rPr>
        <w:t>Разходи за закупуване на необходимите диагностични китове и диагностикуми</w:t>
      </w:r>
      <w:r w:rsidR="00115E4C" w:rsidRPr="002D281C">
        <w:rPr>
          <w:sz w:val="24"/>
          <w:lang w:val="bg-BG"/>
        </w:rPr>
        <w:t xml:space="preserve"> и за извършване на изследванията</w:t>
      </w:r>
      <w:r w:rsidRPr="002D281C">
        <w:rPr>
          <w:sz w:val="24"/>
          <w:lang w:val="bg-BG"/>
        </w:rPr>
        <w:t>.</w:t>
      </w:r>
    </w:p>
    <w:p w:rsidR="004C57E4" w:rsidRPr="002D281C" w:rsidRDefault="004C57E4" w:rsidP="00B848CE">
      <w:pPr>
        <w:numPr>
          <w:ilvl w:val="1"/>
          <w:numId w:val="13"/>
        </w:numPr>
        <w:tabs>
          <w:tab w:val="clear" w:pos="1440"/>
          <w:tab w:val="left" w:pos="900"/>
        </w:tabs>
        <w:ind w:left="900"/>
        <w:jc w:val="both"/>
        <w:rPr>
          <w:sz w:val="24"/>
          <w:lang w:val="bg-BG"/>
        </w:rPr>
      </w:pPr>
      <w:r w:rsidRPr="002D281C">
        <w:rPr>
          <w:sz w:val="24"/>
          <w:lang w:val="bg-BG"/>
        </w:rPr>
        <w:t>Разходи за клиничните обследвания на възприемчивите селскостопански животни.</w:t>
      </w:r>
    </w:p>
    <w:p w:rsidR="00115E4C" w:rsidRPr="002D281C" w:rsidRDefault="00115E4C" w:rsidP="00B848CE">
      <w:pPr>
        <w:numPr>
          <w:ilvl w:val="1"/>
          <w:numId w:val="13"/>
        </w:numPr>
        <w:tabs>
          <w:tab w:val="clear" w:pos="1440"/>
          <w:tab w:val="left" w:pos="900"/>
        </w:tabs>
        <w:ind w:left="900"/>
        <w:jc w:val="both"/>
        <w:rPr>
          <w:sz w:val="24"/>
          <w:lang w:val="bg-BG"/>
        </w:rPr>
      </w:pPr>
      <w:r w:rsidRPr="002D281C">
        <w:rPr>
          <w:sz w:val="24"/>
          <w:lang w:val="bg-BG"/>
        </w:rPr>
        <w:t>Разходи за извършване на ДДД мероприятия и за мерките за контрол върху движението (полиция охрана и др.).</w:t>
      </w:r>
    </w:p>
    <w:p w:rsidR="00115E4C" w:rsidRPr="002D281C" w:rsidRDefault="00115E4C" w:rsidP="00B848CE">
      <w:pPr>
        <w:numPr>
          <w:ilvl w:val="1"/>
          <w:numId w:val="13"/>
        </w:numPr>
        <w:tabs>
          <w:tab w:val="clear" w:pos="1440"/>
          <w:tab w:val="left" w:pos="900"/>
        </w:tabs>
        <w:ind w:left="900"/>
        <w:jc w:val="both"/>
        <w:rPr>
          <w:sz w:val="24"/>
          <w:lang w:val="bg-BG"/>
        </w:rPr>
      </w:pPr>
      <w:r w:rsidRPr="002D281C">
        <w:rPr>
          <w:sz w:val="24"/>
          <w:lang w:val="bg-BG"/>
        </w:rPr>
        <w:t xml:space="preserve">Разходи за обезвреждане труповете на животните; </w:t>
      </w:r>
    </w:p>
    <w:p w:rsidR="004C57E4" w:rsidRPr="002D281C" w:rsidRDefault="004C57E4" w:rsidP="00B848CE">
      <w:pPr>
        <w:numPr>
          <w:ilvl w:val="1"/>
          <w:numId w:val="13"/>
        </w:numPr>
        <w:tabs>
          <w:tab w:val="clear" w:pos="1440"/>
          <w:tab w:val="left" w:pos="900"/>
        </w:tabs>
        <w:ind w:left="900"/>
        <w:jc w:val="both"/>
        <w:rPr>
          <w:sz w:val="24"/>
          <w:lang w:val="bg-BG"/>
        </w:rPr>
      </w:pPr>
      <w:r w:rsidRPr="002D281C">
        <w:rPr>
          <w:sz w:val="24"/>
          <w:lang w:val="bg-BG"/>
        </w:rPr>
        <w:t>Разходи за компенсиране на собствениците в случай на епизоотични огнища.</w:t>
      </w:r>
    </w:p>
    <w:p w:rsidR="004C57E4" w:rsidRPr="002D281C" w:rsidRDefault="004C57E4" w:rsidP="00B848CE">
      <w:pPr>
        <w:numPr>
          <w:ilvl w:val="1"/>
          <w:numId w:val="13"/>
        </w:numPr>
        <w:tabs>
          <w:tab w:val="clear" w:pos="1440"/>
          <w:tab w:val="left" w:pos="900"/>
        </w:tabs>
        <w:ind w:left="900"/>
        <w:jc w:val="both"/>
        <w:rPr>
          <w:sz w:val="24"/>
          <w:lang w:val="bg-BG"/>
        </w:rPr>
      </w:pPr>
      <w:r w:rsidRPr="002D281C">
        <w:rPr>
          <w:sz w:val="24"/>
          <w:lang w:val="bg-BG"/>
        </w:rPr>
        <w:t>Разходи за трудови договори на персонал, изпълняващ програмата.</w:t>
      </w:r>
    </w:p>
    <w:p w:rsidR="00D92847" w:rsidRPr="002D281C" w:rsidRDefault="00115E4C" w:rsidP="00B848CE">
      <w:pPr>
        <w:numPr>
          <w:ilvl w:val="1"/>
          <w:numId w:val="13"/>
        </w:numPr>
        <w:tabs>
          <w:tab w:val="clear" w:pos="1440"/>
          <w:tab w:val="left" w:pos="900"/>
        </w:tabs>
        <w:ind w:left="900"/>
        <w:jc w:val="both"/>
        <w:rPr>
          <w:sz w:val="24"/>
          <w:lang w:val="bg-BG"/>
        </w:rPr>
      </w:pPr>
      <w:r w:rsidRPr="002D281C">
        <w:rPr>
          <w:sz w:val="24"/>
          <w:lang w:val="bg-BG"/>
        </w:rPr>
        <w:t xml:space="preserve">Разходи </w:t>
      </w:r>
      <w:r w:rsidR="0045274E" w:rsidRPr="002D281C">
        <w:rPr>
          <w:sz w:val="24"/>
          <w:lang w:val="bg-BG"/>
        </w:rPr>
        <w:t>за провеждане на н</w:t>
      </w:r>
      <w:r w:rsidR="004C57E4" w:rsidRPr="002D281C">
        <w:rPr>
          <w:sz w:val="24"/>
          <w:lang w:val="bg-BG"/>
        </w:rPr>
        <w:t xml:space="preserve">адзора и </w:t>
      </w:r>
      <w:r w:rsidR="0045274E" w:rsidRPr="002D281C">
        <w:rPr>
          <w:sz w:val="24"/>
          <w:lang w:val="bg-BG"/>
        </w:rPr>
        <w:t>за изкореняване</w:t>
      </w:r>
      <w:r w:rsidR="004C57E4" w:rsidRPr="002D281C">
        <w:rPr>
          <w:sz w:val="24"/>
          <w:lang w:val="bg-BG"/>
        </w:rPr>
        <w:t xml:space="preserve"> на заболяването в случай на </w:t>
      </w:r>
      <w:r w:rsidR="0045274E" w:rsidRPr="002D281C">
        <w:rPr>
          <w:sz w:val="24"/>
          <w:lang w:val="bg-BG"/>
        </w:rPr>
        <w:t xml:space="preserve">поява на </w:t>
      </w:r>
      <w:r w:rsidR="004C57E4" w:rsidRPr="002D281C">
        <w:rPr>
          <w:sz w:val="24"/>
          <w:lang w:val="bg-BG"/>
        </w:rPr>
        <w:t>епизоотично огнище.</w:t>
      </w:r>
    </w:p>
    <w:p w:rsidR="0045274E" w:rsidRDefault="0045274E" w:rsidP="00D92847">
      <w:pPr>
        <w:tabs>
          <w:tab w:val="left" w:pos="900"/>
        </w:tabs>
        <w:jc w:val="both"/>
        <w:rPr>
          <w:color w:val="000000"/>
          <w:sz w:val="24"/>
          <w:lang w:val="bg-BG"/>
        </w:rPr>
      </w:pPr>
    </w:p>
    <w:p w:rsidR="00140703" w:rsidRDefault="00140703" w:rsidP="00D92847">
      <w:pPr>
        <w:tabs>
          <w:tab w:val="left" w:pos="900"/>
        </w:tabs>
        <w:jc w:val="both"/>
        <w:rPr>
          <w:color w:val="000000"/>
          <w:sz w:val="24"/>
          <w:lang w:val="en-US"/>
        </w:rPr>
      </w:pPr>
    </w:p>
    <w:p w:rsidR="00140703" w:rsidRPr="00387BC1" w:rsidRDefault="00140703" w:rsidP="00140703">
      <w:pPr>
        <w:jc w:val="both"/>
        <w:rPr>
          <w:sz w:val="24"/>
          <w:lang w:val="bg-BG"/>
        </w:rPr>
      </w:pPr>
      <w:r w:rsidRPr="002D281C">
        <w:rPr>
          <w:b/>
          <w:sz w:val="24"/>
        </w:rPr>
        <w:t>Стратегическа цел</w:t>
      </w:r>
      <w:r w:rsidRPr="002D281C">
        <w:rPr>
          <w:sz w:val="24"/>
        </w:rPr>
        <w:t xml:space="preserve"> </w:t>
      </w:r>
      <w:r w:rsidR="002D281C" w:rsidRPr="002D281C">
        <w:rPr>
          <w:sz w:val="24"/>
          <w:lang w:val="bg-BG"/>
        </w:rPr>
        <w:t>на програмата е</w:t>
      </w:r>
      <w:r w:rsidRPr="002D281C">
        <w:rPr>
          <w:sz w:val="24"/>
        </w:rPr>
        <w:t xml:space="preserve"> </w:t>
      </w:r>
      <w:r w:rsidR="002D281C" w:rsidRPr="002D281C">
        <w:rPr>
          <w:sz w:val="24"/>
          <w:lang w:val="bg-BG"/>
        </w:rPr>
        <w:t>з</w:t>
      </w:r>
      <w:r w:rsidRPr="002D281C">
        <w:rPr>
          <w:sz w:val="24"/>
        </w:rPr>
        <w:t>апазване статута на България, като страна свободна от шап без ваксинация</w:t>
      </w:r>
      <w:r w:rsidR="00387BC1">
        <w:rPr>
          <w:sz w:val="24"/>
        </w:rPr>
        <w:t>.</w:t>
      </w:r>
    </w:p>
    <w:p w:rsidR="00140703" w:rsidRPr="002D281C" w:rsidRDefault="00140703" w:rsidP="00140703">
      <w:pPr>
        <w:tabs>
          <w:tab w:val="left" w:pos="1155"/>
        </w:tabs>
        <w:jc w:val="both"/>
        <w:rPr>
          <w:sz w:val="24"/>
          <w:vertAlign w:val="superscript"/>
          <w:lang w:val="bg-BG"/>
        </w:rPr>
      </w:pPr>
      <w:r w:rsidRPr="002D281C">
        <w:rPr>
          <w:sz w:val="24"/>
          <w:vertAlign w:val="superscript"/>
          <w:lang w:val="bg-BG"/>
        </w:rPr>
        <w:tab/>
      </w:r>
    </w:p>
    <w:p w:rsidR="00140703" w:rsidRPr="002D281C" w:rsidRDefault="00140703" w:rsidP="00140703">
      <w:pPr>
        <w:jc w:val="both"/>
        <w:rPr>
          <w:b/>
          <w:sz w:val="24"/>
          <w:lang w:val="bg-BG"/>
        </w:rPr>
      </w:pPr>
      <w:r w:rsidRPr="002D281C">
        <w:rPr>
          <w:b/>
          <w:sz w:val="24"/>
          <w:lang w:val="bg-BG"/>
        </w:rPr>
        <w:t xml:space="preserve">Оперативна цел </w:t>
      </w:r>
      <w:r w:rsidR="002D281C" w:rsidRPr="002D281C">
        <w:rPr>
          <w:sz w:val="24"/>
          <w:lang w:val="bg-BG"/>
        </w:rPr>
        <w:t>е</w:t>
      </w:r>
      <w:r w:rsidRPr="002D281C">
        <w:rPr>
          <w:b/>
          <w:sz w:val="24"/>
          <w:lang w:val="bg-BG"/>
        </w:rPr>
        <w:t xml:space="preserve"> </w:t>
      </w:r>
      <w:r w:rsidR="002D281C" w:rsidRPr="002D281C">
        <w:rPr>
          <w:sz w:val="24"/>
          <w:lang w:val="bg-BG"/>
        </w:rPr>
        <w:t>р</w:t>
      </w:r>
      <w:r w:rsidRPr="002D281C">
        <w:rPr>
          <w:sz w:val="24"/>
          <w:lang w:val="bg-BG"/>
        </w:rPr>
        <w:t>анно откриване при проникване на шап на територията на Р.България и прилагане на бързи и ефективни мерки за неговото ограничаване и ликвидиране и за възстановяване на статута на държавата, като свободна от тази болест в т ч:</w:t>
      </w:r>
    </w:p>
    <w:p w:rsidR="00140703" w:rsidRPr="002D281C" w:rsidRDefault="00140703" w:rsidP="00140703">
      <w:pPr>
        <w:widowControl w:val="0"/>
        <w:numPr>
          <w:ilvl w:val="0"/>
          <w:numId w:val="11"/>
        </w:numPr>
        <w:shd w:val="clear" w:color="auto" w:fill="FFFFFF"/>
        <w:tabs>
          <w:tab w:val="left" w:pos="605"/>
          <w:tab w:val="left" w:pos="1080"/>
        </w:tabs>
        <w:autoSpaceDE w:val="0"/>
        <w:autoSpaceDN w:val="0"/>
        <w:adjustRightInd w:val="0"/>
        <w:jc w:val="both"/>
        <w:rPr>
          <w:rFonts w:eastAsia="Calibri"/>
          <w:sz w:val="24"/>
          <w:lang w:val="bg-BG"/>
        </w:rPr>
      </w:pPr>
      <w:r w:rsidRPr="002D281C">
        <w:rPr>
          <w:rFonts w:eastAsia="Calibri"/>
          <w:sz w:val="24"/>
          <w:lang w:val="bg-BG"/>
        </w:rPr>
        <w:t>Откриване на инфектираните стопанства при поява на шап.</w:t>
      </w:r>
    </w:p>
    <w:p w:rsidR="00140703" w:rsidRPr="002D281C" w:rsidRDefault="00140703" w:rsidP="00140703">
      <w:pPr>
        <w:widowControl w:val="0"/>
        <w:numPr>
          <w:ilvl w:val="0"/>
          <w:numId w:val="11"/>
        </w:numPr>
        <w:shd w:val="clear" w:color="auto" w:fill="FFFFFF"/>
        <w:tabs>
          <w:tab w:val="left" w:pos="605"/>
          <w:tab w:val="left" w:pos="1080"/>
        </w:tabs>
        <w:autoSpaceDE w:val="0"/>
        <w:autoSpaceDN w:val="0"/>
        <w:adjustRightInd w:val="0"/>
        <w:jc w:val="both"/>
        <w:rPr>
          <w:rFonts w:eastAsia="Calibri"/>
          <w:sz w:val="24"/>
          <w:lang w:val="bg-BG"/>
        </w:rPr>
      </w:pPr>
      <w:r w:rsidRPr="002D281C">
        <w:rPr>
          <w:rFonts w:eastAsia="Calibri"/>
          <w:sz w:val="24"/>
          <w:lang w:val="bg-BG"/>
        </w:rPr>
        <w:t>Определяне обхвата и динамиката на епизоотията.</w:t>
      </w:r>
    </w:p>
    <w:p w:rsidR="00140703" w:rsidRPr="002D281C" w:rsidRDefault="00140703" w:rsidP="00140703">
      <w:pPr>
        <w:widowControl w:val="0"/>
        <w:numPr>
          <w:ilvl w:val="0"/>
          <w:numId w:val="11"/>
        </w:numPr>
        <w:shd w:val="clear" w:color="auto" w:fill="FFFFFF"/>
        <w:tabs>
          <w:tab w:val="left" w:pos="605"/>
          <w:tab w:val="left" w:pos="1080"/>
        </w:tabs>
        <w:autoSpaceDE w:val="0"/>
        <w:autoSpaceDN w:val="0"/>
        <w:adjustRightInd w:val="0"/>
        <w:jc w:val="both"/>
        <w:rPr>
          <w:rFonts w:eastAsia="Calibri"/>
          <w:sz w:val="24"/>
          <w:lang w:val="bg-BG"/>
        </w:rPr>
      </w:pPr>
      <w:r w:rsidRPr="002D281C">
        <w:rPr>
          <w:rFonts w:eastAsia="Calibri"/>
          <w:sz w:val="24"/>
          <w:lang w:val="bg-BG"/>
        </w:rPr>
        <w:t>Оценка на ефективността на противоепизоотичнитемерки.</w:t>
      </w:r>
    </w:p>
    <w:p w:rsidR="00140703" w:rsidRPr="002D281C" w:rsidRDefault="00140703" w:rsidP="00140703">
      <w:pPr>
        <w:widowControl w:val="0"/>
        <w:numPr>
          <w:ilvl w:val="0"/>
          <w:numId w:val="11"/>
        </w:numPr>
        <w:shd w:val="clear" w:color="auto" w:fill="FFFFFF"/>
        <w:tabs>
          <w:tab w:val="left" w:pos="605"/>
          <w:tab w:val="left" w:pos="1080"/>
        </w:tabs>
        <w:autoSpaceDE w:val="0"/>
        <w:autoSpaceDN w:val="0"/>
        <w:adjustRightInd w:val="0"/>
        <w:jc w:val="both"/>
        <w:rPr>
          <w:rFonts w:eastAsia="Calibri"/>
          <w:sz w:val="24"/>
          <w:lang w:val="bg-BG"/>
        </w:rPr>
      </w:pPr>
      <w:r w:rsidRPr="002D281C">
        <w:rPr>
          <w:rFonts w:eastAsia="Calibri"/>
          <w:sz w:val="24"/>
          <w:lang w:val="bg-BG"/>
        </w:rPr>
        <w:t>Изясняване движението на животни и продукти от и към заразената зона</w:t>
      </w:r>
    </w:p>
    <w:p w:rsidR="00140703" w:rsidRPr="002D281C" w:rsidRDefault="00140703" w:rsidP="00140703">
      <w:pPr>
        <w:widowControl w:val="0"/>
        <w:numPr>
          <w:ilvl w:val="0"/>
          <w:numId w:val="11"/>
        </w:numPr>
        <w:shd w:val="clear" w:color="auto" w:fill="FFFFFF"/>
        <w:tabs>
          <w:tab w:val="left" w:pos="605"/>
          <w:tab w:val="left" w:pos="1080"/>
        </w:tabs>
        <w:autoSpaceDE w:val="0"/>
        <w:autoSpaceDN w:val="0"/>
        <w:adjustRightInd w:val="0"/>
        <w:jc w:val="both"/>
        <w:rPr>
          <w:rFonts w:eastAsia="Calibri"/>
          <w:sz w:val="24"/>
          <w:lang w:val="bg-BG"/>
        </w:rPr>
      </w:pPr>
      <w:r w:rsidRPr="002D281C">
        <w:rPr>
          <w:rFonts w:eastAsia="Calibri"/>
          <w:sz w:val="24"/>
          <w:lang w:val="bg-BG"/>
        </w:rPr>
        <w:t>Доказване, че огнищата на болестта са ликвидирани и България може да си възвърне статута на държава свободна от шап без ваксинация.</w:t>
      </w:r>
    </w:p>
    <w:p w:rsidR="00140703" w:rsidRDefault="00140703" w:rsidP="00D92847">
      <w:pPr>
        <w:tabs>
          <w:tab w:val="left" w:pos="900"/>
        </w:tabs>
        <w:jc w:val="both"/>
        <w:rPr>
          <w:color w:val="000000"/>
          <w:sz w:val="24"/>
          <w:lang w:val="en-US"/>
        </w:rPr>
      </w:pPr>
    </w:p>
    <w:p w:rsidR="00140703" w:rsidRDefault="00140703" w:rsidP="00D92847">
      <w:pPr>
        <w:tabs>
          <w:tab w:val="left" w:pos="900"/>
        </w:tabs>
        <w:jc w:val="both"/>
        <w:rPr>
          <w:color w:val="000000"/>
          <w:sz w:val="24"/>
          <w:lang w:val="en-US"/>
        </w:rPr>
      </w:pPr>
    </w:p>
    <w:p w:rsidR="00140703" w:rsidRDefault="00140703" w:rsidP="00D92847">
      <w:pPr>
        <w:tabs>
          <w:tab w:val="left" w:pos="900"/>
        </w:tabs>
        <w:jc w:val="both"/>
        <w:rPr>
          <w:color w:val="000000"/>
          <w:sz w:val="24"/>
          <w:lang w:val="en-US"/>
        </w:rPr>
      </w:pPr>
    </w:p>
    <w:p w:rsidR="00D92847" w:rsidRDefault="00EB61A9" w:rsidP="00D92847">
      <w:pPr>
        <w:tabs>
          <w:tab w:val="left" w:pos="900"/>
        </w:tabs>
        <w:jc w:val="both"/>
        <w:rPr>
          <w:color w:val="000000"/>
          <w:sz w:val="24"/>
          <w:lang w:val="bg-BG"/>
        </w:rPr>
      </w:pPr>
      <w:r>
        <w:rPr>
          <w:color w:val="000000"/>
          <w:sz w:val="24"/>
          <w:lang w:val="bg-BG"/>
        </w:rPr>
        <w:t>Ползите от  програмата следва да бъдат ранно откриване на шап и доказване на свобода от болестта.</w:t>
      </w:r>
    </w:p>
    <w:p w:rsidR="0045274E" w:rsidRDefault="0045274E" w:rsidP="00D92847">
      <w:pPr>
        <w:tabs>
          <w:tab w:val="left" w:pos="900"/>
        </w:tabs>
        <w:jc w:val="both"/>
        <w:rPr>
          <w:color w:val="000000"/>
          <w:sz w:val="24"/>
          <w:lang w:val="bg-BG"/>
        </w:rPr>
      </w:pPr>
    </w:p>
    <w:p w:rsidR="0045274E" w:rsidRPr="00140703" w:rsidRDefault="0045274E" w:rsidP="0045274E">
      <w:pPr>
        <w:tabs>
          <w:tab w:val="left" w:pos="900"/>
        </w:tabs>
        <w:rPr>
          <w:b/>
          <w:color w:val="FF0000"/>
          <w:sz w:val="24"/>
          <w:lang w:val="en-US"/>
        </w:rPr>
        <w:sectPr w:rsidR="0045274E" w:rsidRPr="00140703" w:rsidSect="00C11A93">
          <w:headerReference w:type="default" r:id="rId12"/>
          <w:footerReference w:type="even" r:id="rId13"/>
          <w:footerReference w:type="default" r:id="rId14"/>
          <w:pgSz w:w="12240" w:h="15840"/>
          <w:pgMar w:top="1361" w:right="1418" w:bottom="1361" w:left="1701" w:header="708" w:footer="708" w:gutter="0"/>
          <w:cols w:space="720"/>
          <w:titlePg/>
          <w:docGrid w:linePitch="381"/>
        </w:sectPr>
      </w:pPr>
    </w:p>
    <w:p w:rsidR="004C57E4" w:rsidRPr="009F53FD" w:rsidRDefault="004C57E4">
      <w:pPr>
        <w:jc w:val="both"/>
        <w:rPr>
          <w:b/>
          <w:color w:val="000000"/>
          <w:sz w:val="24"/>
          <w:lang w:val="bg-BG"/>
        </w:rPr>
      </w:pPr>
      <w:r w:rsidRPr="009F53FD">
        <w:rPr>
          <w:b/>
          <w:color w:val="000000"/>
          <w:sz w:val="24"/>
          <w:lang w:val="bg-BG"/>
        </w:rPr>
        <w:lastRenderedPageBreak/>
        <w:t>6.</w:t>
      </w:r>
      <w:r w:rsidRPr="009F53FD">
        <w:rPr>
          <w:b/>
          <w:color w:val="000000"/>
          <w:sz w:val="24"/>
          <w:lang w:val="bg-BG"/>
        </w:rPr>
        <w:tab/>
      </w:r>
      <w:r w:rsidRPr="009F53FD">
        <w:rPr>
          <w:b/>
          <w:bCs/>
          <w:color w:val="000000"/>
          <w:sz w:val="24"/>
          <w:lang w:val="bg-BG"/>
        </w:rPr>
        <w:t>Данни за епизоотологията на заболяването през последните пет години</w:t>
      </w:r>
      <w:r w:rsidRPr="009F53FD">
        <w:rPr>
          <w:b/>
          <w:color w:val="000000"/>
          <w:sz w:val="24"/>
          <w:vertAlign w:val="superscript"/>
          <w:lang w:val="bg-BG"/>
        </w:rPr>
        <w:t xml:space="preserve"> </w:t>
      </w:r>
    </w:p>
    <w:p w:rsidR="004C57E4" w:rsidRPr="009F53FD" w:rsidRDefault="004C57E4">
      <w:pPr>
        <w:jc w:val="both"/>
        <w:rPr>
          <w:b/>
          <w:sz w:val="24"/>
          <w:lang w:val="bg-BG"/>
        </w:rPr>
      </w:pPr>
      <w:r w:rsidRPr="009F53FD">
        <w:rPr>
          <w:b/>
          <w:sz w:val="24"/>
          <w:lang w:val="bg-BG"/>
        </w:rPr>
        <w:t>6.1. Еволюция на заболяването</w:t>
      </w:r>
    </w:p>
    <w:p w:rsidR="004C57E4" w:rsidRPr="009F53FD" w:rsidRDefault="004C57E4">
      <w:pPr>
        <w:jc w:val="both"/>
        <w:rPr>
          <w:i/>
          <w:sz w:val="24"/>
          <w:lang w:val="bg-BG"/>
        </w:rPr>
      </w:pPr>
      <w:r w:rsidRPr="009F53FD">
        <w:rPr>
          <w:i/>
          <w:sz w:val="24"/>
          <w:lang w:val="bg-BG"/>
        </w:rPr>
        <w:t>6.1.1.</w:t>
      </w:r>
      <w:r w:rsidRPr="009F53FD">
        <w:rPr>
          <w:i/>
          <w:sz w:val="24"/>
          <w:lang w:val="bg-BG"/>
        </w:rPr>
        <w:tab/>
        <w:t xml:space="preserve">  </w:t>
      </w:r>
      <w:r w:rsidRPr="009F53FD">
        <w:rPr>
          <w:bCs/>
          <w:i/>
          <w:sz w:val="24"/>
          <w:lang w:val="bg-BG"/>
        </w:rPr>
        <w:t>Данни за еволюция на заболяването</w:t>
      </w:r>
    </w:p>
    <w:p w:rsidR="004C57E4" w:rsidRPr="009F53FD" w:rsidRDefault="004C57E4">
      <w:pPr>
        <w:jc w:val="both"/>
        <w:rPr>
          <w:b/>
          <w:bCs/>
          <w:sz w:val="22"/>
          <w:szCs w:val="22"/>
          <w:lang w:val="bg-BG"/>
        </w:rPr>
      </w:pPr>
    </w:p>
    <w:p w:rsidR="004C57E4" w:rsidRPr="009F53FD" w:rsidRDefault="004C57E4">
      <w:pPr>
        <w:jc w:val="both"/>
        <w:rPr>
          <w:b/>
          <w:bCs/>
          <w:sz w:val="22"/>
          <w:szCs w:val="22"/>
          <w:lang w:val="bg-BG"/>
        </w:rPr>
      </w:pPr>
      <w:r w:rsidRPr="009F53FD">
        <w:rPr>
          <w:b/>
          <w:bCs/>
          <w:sz w:val="22"/>
          <w:szCs w:val="22"/>
          <w:lang w:val="bg-BG"/>
        </w:rPr>
        <w:t>Таблица: Хронология на огнищата на шап през 2011г, включваща детайлна епизоотологична информация</w:t>
      </w:r>
    </w:p>
    <w:p w:rsidR="004C57E4" w:rsidRPr="009F53FD" w:rsidRDefault="004C57E4">
      <w:pPr>
        <w:rPr>
          <w:lang w:val="bg-BG"/>
        </w:rPr>
      </w:pPr>
    </w:p>
    <w:tbl>
      <w:tblPr>
        <w:tblW w:w="14218" w:type="dxa"/>
        <w:tblInd w:w="-34" w:type="dxa"/>
        <w:tblBorders>
          <w:top w:val="single" w:sz="12" w:space="0" w:color="000000"/>
          <w:bottom w:val="single" w:sz="12" w:space="0" w:color="000000"/>
        </w:tblBorders>
        <w:tblLayout w:type="fixed"/>
        <w:tblLook w:val="0000"/>
      </w:tblPr>
      <w:tblGrid>
        <w:gridCol w:w="400"/>
        <w:gridCol w:w="275"/>
        <w:gridCol w:w="790"/>
        <w:gridCol w:w="946"/>
        <w:gridCol w:w="946"/>
        <w:gridCol w:w="427"/>
        <w:gridCol w:w="458"/>
        <w:gridCol w:w="456"/>
        <w:gridCol w:w="512"/>
        <w:gridCol w:w="502"/>
        <w:gridCol w:w="514"/>
        <w:gridCol w:w="514"/>
        <w:gridCol w:w="448"/>
        <w:gridCol w:w="502"/>
        <w:gridCol w:w="502"/>
        <w:gridCol w:w="514"/>
        <w:gridCol w:w="514"/>
        <w:gridCol w:w="456"/>
        <w:gridCol w:w="512"/>
        <w:gridCol w:w="502"/>
        <w:gridCol w:w="514"/>
        <w:gridCol w:w="514"/>
        <w:gridCol w:w="456"/>
        <w:gridCol w:w="508"/>
        <w:gridCol w:w="508"/>
        <w:gridCol w:w="514"/>
        <w:gridCol w:w="514"/>
      </w:tblGrid>
      <w:tr w:rsidR="004C57E4" w:rsidRPr="009F53FD" w:rsidTr="00C11A93">
        <w:trPr>
          <w:trHeight w:val="312"/>
        </w:trPr>
        <w:tc>
          <w:tcPr>
            <w:tcW w:w="1465" w:type="dxa"/>
            <w:gridSpan w:val="3"/>
            <w:tcBorders>
              <w:top w:val="single" w:sz="12" w:space="0" w:color="000000"/>
              <w:bottom w:val="nil"/>
              <w:right w:val="nil"/>
            </w:tcBorders>
          </w:tcPr>
          <w:p w:rsidR="004C57E4" w:rsidRPr="009F53FD" w:rsidRDefault="004C57E4">
            <w:pPr>
              <w:pStyle w:val="EFSATabletext"/>
              <w:jc w:val="center"/>
              <w:rPr>
                <w:b/>
                <w:sz w:val="16"/>
                <w:szCs w:val="16"/>
                <w:lang w:val="bg-BG" w:eastAsia="en-GB"/>
              </w:rPr>
            </w:pPr>
            <w:r w:rsidRPr="009F53FD">
              <w:rPr>
                <w:b/>
                <w:sz w:val="16"/>
                <w:szCs w:val="16"/>
                <w:lang w:val="bg-BG" w:eastAsia="en-GB"/>
              </w:rPr>
              <w:t>Огнище</w:t>
            </w:r>
          </w:p>
        </w:tc>
        <w:tc>
          <w:tcPr>
            <w:tcW w:w="946" w:type="dxa"/>
            <w:vMerge w:val="restart"/>
            <w:tcBorders>
              <w:top w:val="single" w:sz="12" w:space="0" w:color="000000"/>
              <w:left w:val="nil"/>
              <w:right w:val="nil"/>
            </w:tcBorders>
            <w:textDirection w:val="tbRl"/>
          </w:tcPr>
          <w:p w:rsidR="004C57E4" w:rsidRPr="009F53FD" w:rsidRDefault="004C57E4">
            <w:pPr>
              <w:pStyle w:val="EFSATabletext"/>
              <w:ind w:left="113" w:right="113"/>
              <w:jc w:val="center"/>
              <w:rPr>
                <w:b/>
                <w:sz w:val="16"/>
                <w:szCs w:val="16"/>
                <w:lang w:val="bg-BG" w:eastAsia="en-GB"/>
              </w:rPr>
            </w:pPr>
            <w:r w:rsidRPr="009F53FD">
              <w:rPr>
                <w:b/>
                <w:sz w:val="16"/>
                <w:szCs w:val="16"/>
                <w:lang w:val="bg-BG" w:eastAsia="en-GB"/>
              </w:rPr>
              <w:t>Дата на съмнение/</w:t>
            </w:r>
          </w:p>
          <w:p w:rsidR="004C57E4" w:rsidRPr="009F53FD" w:rsidRDefault="004C57E4">
            <w:pPr>
              <w:pStyle w:val="EFSATabletext"/>
              <w:ind w:left="113" w:right="113"/>
              <w:jc w:val="center"/>
              <w:rPr>
                <w:b/>
                <w:sz w:val="16"/>
                <w:szCs w:val="16"/>
                <w:lang w:val="bg-BG" w:eastAsia="en-GB"/>
              </w:rPr>
            </w:pPr>
            <w:r w:rsidRPr="009F53FD">
              <w:rPr>
                <w:b/>
                <w:sz w:val="16"/>
                <w:szCs w:val="16"/>
                <w:lang w:val="bg-BG" w:eastAsia="en-GB"/>
              </w:rPr>
              <w:t xml:space="preserve">Дата на първо взимане на проби за откриване на огнище </w:t>
            </w:r>
          </w:p>
        </w:tc>
        <w:tc>
          <w:tcPr>
            <w:tcW w:w="946" w:type="dxa"/>
            <w:vMerge w:val="restart"/>
            <w:tcBorders>
              <w:top w:val="single" w:sz="12" w:space="0" w:color="000000"/>
              <w:left w:val="nil"/>
              <w:bottom w:val="single" w:sz="4" w:space="0" w:color="auto"/>
              <w:right w:val="nil"/>
            </w:tcBorders>
            <w:textDirection w:val="tbRl"/>
          </w:tcPr>
          <w:p w:rsidR="004C57E4" w:rsidRPr="009F53FD" w:rsidRDefault="004C57E4">
            <w:pPr>
              <w:pStyle w:val="EFSATabletext"/>
              <w:ind w:left="113" w:right="113"/>
              <w:jc w:val="center"/>
              <w:rPr>
                <w:b/>
                <w:sz w:val="16"/>
                <w:szCs w:val="16"/>
                <w:lang w:val="bg-BG" w:eastAsia="en-GB"/>
              </w:rPr>
            </w:pPr>
            <w:r w:rsidRPr="009F53FD">
              <w:rPr>
                <w:b/>
                <w:sz w:val="16"/>
                <w:szCs w:val="16"/>
                <w:lang w:val="bg-BG" w:eastAsia="en-GB"/>
              </w:rPr>
              <w:t>Обявяване/ Дата на лабораторно потвърждаване</w:t>
            </w:r>
          </w:p>
        </w:tc>
        <w:tc>
          <w:tcPr>
            <w:tcW w:w="427" w:type="dxa"/>
            <w:vMerge w:val="restart"/>
            <w:tcBorders>
              <w:top w:val="single" w:sz="12" w:space="0" w:color="000000"/>
              <w:left w:val="nil"/>
              <w:bottom w:val="single" w:sz="4" w:space="0" w:color="auto"/>
              <w:right w:val="nil"/>
            </w:tcBorders>
            <w:textDirection w:val="tbRl"/>
          </w:tcPr>
          <w:p w:rsidR="004C57E4" w:rsidRPr="009F53FD" w:rsidRDefault="004C57E4">
            <w:pPr>
              <w:pStyle w:val="EFSATabletext"/>
              <w:ind w:left="113" w:right="113"/>
              <w:jc w:val="center"/>
              <w:rPr>
                <w:b/>
                <w:sz w:val="16"/>
                <w:szCs w:val="16"/>
                <w:lang w:val="bg-BG" w:eastAsia="en-GB"/>
              </w:rPr>
            </w:pPr>
            <w:r w:rsidRPr="009F53FD">
              <w:rPr>
                <w:b/>
                <w:sz w:val="16"/>
                <w:szCs w:val="16"/>
                <w:lang w:val="bg-BG" w:eastAsia="en-GB"/>
              </w:rPr>
              <w:t>Брой животни с клинични признаци</w:t>
            </w:r>
          </w:p>
        </w:tc>
        <w:tc>
          <w:tcPr>
            <w:tcW w:w="458" w:type="dxa"/>
            <w:vMerge w:val="restart"/>
            <w:tcBorders>
              <w:top w:val="single" w:sz="12" w:space="0" w:color="000000"/>
              <w:left w:val="nil"/>
              <w:bottom w:val="single" w:sz="4" w:space="0" w:color="auto"/>
              <w:right w:val="nil"/>
            </w:tcBorders>
            <w:textDirection w:val="tbRl"/>
          </w:tcPr>
          <w:p w:rsidR="004C57E4" w:rsidRPr="009F53FD" w:rsidRDefault="004C57E4">
            <w:pPr>
              <w:pStyle w:val="EFSATabletext"/>
              <w:ind w:left="113" w:right="113"/>
              <w:jc w:val="center"/>
              <w:rPr>
                <w:b/>
                <w:sz w:val="16"/>
                <w:szCs w:val="16"/>
                <w:lang w:val="bg-BG" w:eastAsia="en-GB"/>
              </w:rPr>
            </w:pPr>
            <w:r w:rsidRPr="009F53FD">
              <w:rPr>
                <w:b/>
                <w:sz w:val="16"/>
                <w:szCs w:val="16"/>
                <w:lang w:val="bg-BG" w:eastAsia="en-GB"/>
              </w:rPr>
              <w:t>Възраст на лезиине в дни</w:t>
            </w:r>
          </w:p>
        </w:tc>
        <w:tc>
          <w:tcPr>
            <w:tcW w:w="2498" w:type="dxa"/>
            <w:gridSpan w:val="5"/>
            <w:tcBorders>
              <w:top w:val="single" w:sz="12" w:space="0" w:color="000000"/>
              <w:left w:val="nil"/>
              <w:bottom w:val="single" w:sz="4" w:space="0" w:color="auto"/>
              <w:right w:val="nil"/>
            </w:tcBorders>
          </w:tcPr>
          <w:p w:rsidR="004C57E4" w:rsidRPr="009F53FD" w:rsidRDefault="004C57E4">
            <w:pPr>
              <w:pStyle w:val="EFSATabletext"/>
              <w:jc w:val="center"/>
              <w:rPr>
                <w:b/>
                <w:sz w:val="16"/>
                <w:szCs w:val="16"/>
                <w:lang w:val="bg-BG" w:eastAsia="en-GB"/>
              </w:rPr>
            </w:pPr>
            <w:r w:rsidRPr="009F53FD">
              <w:rPr>
                <w:b/>
                <w:sz w:val="16"/>
                <w:szCs w:val="16"/>
                <w:lang w:val="bg-BG" w:eastAsia="en-GB"/>
              </w:rPr>
              <w:t>Говеда</w:t>
            </w:r>
          </w:p>
        </w:tc>
        <w:tc>
          <w:tcPr>
            <w:tcW w:w="2480" w:type="dxa"/>
            <w:gridSpan w:val="5"/>
            <w:tcBorders>
              <w:top w:val="single" w:sz="12" w:space="0" w:color="000000"/>
              <w:left w:val="nil"/>
            </w:tcBorders>
          </w:tcPr>
          <w:p w:rsidR="004C57E4" w:rsidRPr="009F53FD" w:rsidRDefault="004C57E4">
            <w:pPr>
              <w:pStyle w:val="EFSATabletext"/>
              <w:jc w:val="center"/>
              <w:rPr>
                <w:b/>
                <w:sz w:val="16"/>
                <w:szCs w:val="16"/>
                <w:lang w:val="bg-BG" w:eastAsia="en-GB"/>
              </w:rPr>
            </w:pPr>
            <w:r w:rsidRPr="009F53FD">
              <w:rPr>
                <w:b/>
                <w:sz w:val="16"/>
                <w:szCs w:val="16"/>
                <w:lang w:val="bg-BG" w:eastAsia="en-GB"/>
              </w:rPr>
              <w:t>Биволи</w:t>
            </w:r>
          </w:p>
        </w:tc>
        <w:tc>
          <w:tcPr>
            <w:tcW w:w="2498" w:type="dxa"/>
            <w:gridSpan w:val="5"/>
            <w:tcBorders>
              <w:top w:val="single" w:sz="12" w:space="0" w:color="000000"/>
            </w:tcBorders>
          </w:tcPr>
          <w:p w:rsidR="004C57E4" w:rsidRPr="009F53FD" w:rsidRDefault="004C57E4">
            <w:pPr>
              <w:pStyle w:val="EFSATabletext"/>
              <w:jc w:val="center"/>
              <w:rPr>
                <w:b/>
                <w:sz w:val="16"/>
                <w:szCs w:val="16"/>
                <w:lang w:val="bg-BG" w:eastAsia="en-GB"/>
              </w:rPr>
            </w:pPr>
            <w:r w:rsidRPr="009F53FD">
              <w:rPr>
                <w:b/>
                <w:sz w:val="16"/>
                <w:szCs w:val="16"/>
                <w:lang w:val="bg-BG" w:eastAsia="en-GB"/>
              </w:rPr>
              <w:t>Овце и кози</w:t>
            </w:r>
          </w:p>
        </w:tc>
        <w:tc>
          <w:tcPr>
            <w:tcW w:w="2500" w:type="dxa"/>
            <w:gridSpan w:val="5"/>
            <w:tcBorders>
              <w:top w:val="single" w:sz="12" w:space="0" w:color="000000"/>
            </w:tcBorders>
          </w:tcPr>
          <w:p w:rsidR="004C57E4" w:rsidRPr="009F53FD" w:rsidRDefault="004C57E4">
            <w:pPr>
              <w:pStyle w:val="EFSATabletext"/>
              <w:jc w:val="center"/>
              <w:rPr>
                <w:b/>
                <w:sz w:val="16"/>
                <w:szCs w:val="16"/>
                <w:lang w:val="bg-BG" w:eastAsia="en-GB"/>
              </w:rPr>
            </w:pPr>
            <w:r w:rsidRPr="009F53FD">
              <w:rPr>
                <w:b/>
                <w:sz w:val="16"/>
                <w:szCs w:val="16"/>
                <w:lang w:val="bg-BG" w:eastAsia="en-GB"/>
              </w:rPr>
              <w:t>Свине</w:t>
            </w:r>
          </w:p>
        </w:tc>
      </w:tr>
      <w:tr w:rsidR="004C57E4" w:rsidRPr="009F53FD" w:rsidTr="00C11A93">
        <w:trPr>
          <w:trHeight w:val="401"/>
        </w:trPr>
        <w:tc>
          <w:tcPr>
            <w:tcW w:w="400" w:type="dxa"/>
          </w:tcPr>
          <w:p w:rsidR="004C57E4" w:rsidRPr="009F53FD" w:rsidRDefault="004C57E4">
            <w:pPr>
              <w:pStyle w:val="EFSATabletext"/>
              <w:jc w:val="center"/>
              <w:rPr>
                <w:sz w:val="16"/>
                <w:szCs w:val="16"/>
                <w:lang w:val="bg-BG" w:eastAsia="en-GB"/>
              </w:rPr>
            </w:pPr>
          </w:p>
        </w:tc>
        <w:tc>
          <w:tcPr>
            <w:tcW w:w="1065" w:type="dxa"/>
            <w:gridSpan w:val="2"/>
            <w:tcBorders>
              <w:top w:val="nil"/>
              <w:bottom w:val="nil"/>
              <w:right w:val="nil"/>
            </w:tcBorders>
          </w:tcPr>
          <w:p w:rsidR="004C57E4" w:rsidRPr="009F53FD" w:rsidRDefault="004C57E4">
            <w:pPr>
              <w:pStyle w:val="EFSATabletext"/>
              <w:jc w:val="center"/>
              <w:rPr>
                <w:sz w:val="16"/>
                <w:szCs w:val="16"/>
                <w:lang w:val="bg-BG" w:eastAsia="en-GB"/>
              </w:rPr>
            </w:pPr>
          </w:p>
        </w:tc>
        <w:tc>
          <w:tcPr>
            <w:tcW w:w="946" w:type="dxa"/>
            <w:vMerge/>
            <w:tcBorders>
              <w:left w:val="nil"/>
              <w:right w:val="nil"/>
            </w:tcBorders>
            <w:textDirection w:val="btLr"/>
          </w:tcPr>
          <w:p w:rsidR="004C57E4" w:rsidRPr="009F53FD" w:rsidRDefault="004C57E4">
            <w:pPr>
              <w:pStyle w:val="EFSATabletext"/>
              <w:jc w:val="center"/>
              <w:rPr>
                <w:sz w:val="16"/>
                <w:szCs w:val="16"/>
                <w:lang w:val="bg-BG" w:eastAsia="en-GB"/>
              </w:rPr>
            </w:pPr>
          </w:p>
        </w:tc>
        <w:tc>
          <w:tcPr>
            <w:tcW w:w="946" w:type="dxa"/>
            <w:vMerge/>
            <w:tcBorders>
              <w:top w:val="nil"/>
              <w:left w:val="nil"/>
              <w:bottom w:val="single" w:sz="4" w:space="0" w:color="auto"/>
              <w:right w:val="nil"/>
            </w:tcBorders>
            <w:textDirection w:val="btLr"/>
          </w:tcPr>
          <w:p w:rsidR="004C57E4" w:rsidRPr="009F53FD" w:rsidRDefault="004C57E4">
            <w:pPr>
              <w:pStyle w:val="EFSATabletext"/>
              <w:jc w:val="center"/>
              <w:rPr>
                <w:sz w:val="16"/>
                <w:szCs w:val="16"/>
                <w:lang w:val="bg-BG" w:eastAsia="en-GB"/>
              </w:rPr>
            </w:pPr>
          </w:p>
        </w:tc>
        <w:tc>
          <w:tcPr>
            <w:tcW w:w="427" w:type="dxa"/>
            <w:vMerge/>
            <w:tcBorders>
              <w:top w:val="nil"/>
              <w:left w:val="nil"/>
              <w:bottom w:val="single" w:sz="4" w:space="0" w:color="auto"/>
              <w:right w:val="nil"/>
            </w:tcBorders>
            <w:textDirection w:val="btLr"/>
          </w:tcPr>
          <w:p w:rsidR="004C57E4" w:rsidRPr="009F53FD" w:rsidRDefault="004C57E4">
            <w:pPr>
              <w:pStyle w:val="EFSATabletext"/>
              <w:jc w:val="center"/>
              <w:rPr>
                <w:sz w:val="16"/>
                <w:szCs w:val="16"/>
                <w:lang w:val="bg-BG" w:eastAsia="en-GB"/>
              </w:rPr>
            </w:pPr>
          </w:p>
        </w:tc>
        <w:tc>
          <w:tcPr>
            <w:tcW w:w="458" w:type="dxa"/>
            <w:vMerge/>
            <w:tcBorders>
              <w:top w:val="nil"/>
              <w:left w:val="nil"/>
              <w:bottom w:val="single" w:sz="4" w:space="0" w:color="auto"/>
              <w:right w:val="nil"/>
            </w:tcBorders>
            <w:textDirection w:val="btLr"/>
          </w:tcPr>
          <w:p w:rsidR="004C57E4" w:rsidRPr="009F53FD" w:rsidRDefault="004C57E4">
            <w:pPr>
              <w:pStyle w:val="EFSATabletext"/>
              <w:jc w:val="center"/>
              <w:rPr>
                <w:sz w:val="16"/>
                <w:szCs w:val="16"/>
                <w:lang w:val="bg-BG" w:eastAsia="en-GB"/>
              </w:rPr>
            </w:pPr>
          </w:p>
        </w:tc>
        <w:tc>
          <w:tcPr>
            <w:tcW w:w="456" w:type="dxa"/>
            <w:vMerge w:val="restart"/>
            <w:tcBorders>
              <w:top w:val="nil"/>
              <w:left w:val="nil"/>
              <w:bottom w:val="single" w:sz="4" w:space="0" w:color="auto"/>
              <w:right w:val="nil"/>
            </w:tcBorders>
            <w:textDirection w:val="tbRl"/>
          </w:tcPr>
          <w:p w:rsidR="004C57E4" w:rsidRPr="009F53FD" w:rsidRDefault="004C57E4">
            <w:pPr>
              <w:pStyle w:val="EFSATabletext"/>
              <w:ind w:left="113" w:right="113"/>
              <w:jc w:val="center"/>
              <w:rPr>
                <w:b/>
                <w:sz w:val="16"/>
                <w:szCs w:val="16"/>
                <w:lang w:val="bg-BG" w:eastAsia="en-GB"/>
              </w:rPr>
            </w:pPr>
            <w:r w:rsidRPr="009F53FD">
              <w:rPr>
                <w:b/>
                <w:sz w:val="16"/>
                <w:szCs w:val="16"/>
                <w:lang w:val="bg-BG" w:eastAsia="en-GB"/>
              </w:rPr>
              <w:t>Брой налични</w:t>
            </w:r>
          </w:p>
        </w:tc>
        <w:tc>
          <w:tcPr>
            <w:tcW w:w="1014" w:type="dxa"/>
            <w:gridSpan w:val="2"/>
            <w:tcBorders>
              <w:top w:val="single" w:sz="4" w:space="0" w:color="auto"/>
              <w:left w:val="nil"/>
              <w:bottom w:val="single" w:sz="4" w:space="0" w:color="auto"/>
            </w:tcBorders>
          </w:tcPr>
          <w:p w:rsidR="004C57E4" w:rsidRPr="009F53FD" w:rsidRDefault="004C57E4">
            <w:pPr>
              <w:pStyle w:val="EFSATabletext"/>
              <w:jc w:val="center"/>
              <w:rPr>
                <w:b/>
                <w:sz w:val="16"/>
                <w:szCs w:val="16"/>
                <w:lang w:val="bg-BG" w:eastAsia="en-GB"/>
              </w:rPr>
            </w:pPr>
            <w:r w:rsidRPr="009F53FD">
              <w:rPr>
                <w:b/>
                <w:sz w:val="16"/>
                <w:szCs w:val="16"/>
                <w:lang w:val="bg-BG" w:eastAsia="en-GB"/>
              </w:rPr>
              <w:t>Серологични тестове(a)</w:t>
            </w:r>
          </w:p>
        </w:tc>
        <w:tc>
          <w:tcPr>
            <w:tcW w:w="1028" w:type="dxa"/>
            <w:gridSpan w:val="2"/>
            <w:tcBorders>
              <w:top w:val="single" w:sz="4" w:space="0" w:color="auto"/>
              <w:bottom w:val="single" w:sz="4" w:space="0" w:color="auto"/>
            </w:tcBorders>
          </w:tcPr>
          <w:p w:rsidR="004C57E4" w:rsidRPr="009F53FD" w:rsidRDefault="004C57E4">
            <w:pPr>
              <w:pStyle w:val="EFSATabletext"/>
              <w:jc w:val="center"/>
              <w:rPr>
                <w:b/>
                <w:sz w:val="16"/>
                <w:szCs w:val="16"/>
                <w:lang w:val="bg-BG" w:eastAsia="en-GB"/>
              </w:rPr>
            </w:pPr>
            <w:r w:rsidRPr="009F53FD">
              <w:rPr>
                <w:b/>
                <w:sz w:val="16"/>
                <w:szCs w:val="16"/>
                <w:lang w:val="bg-BG" w:eastAsia="en-GB"/>
              </w:rPr>
              <w:t>Вирусологични тестове (b)</w:t>
            </w:r>
          </w:p>
        </w:tc>
        <w:tc>
          <w:tcPr>
            <w:tcW w:w="448" w:type="dxa"/>
            <w:vMerge w:val="restart"/>
            <w:tcBorders>
              <w:top w:val="single" w:sz="4" w:space="0" w:color="auto"/>
              <w:bottom w:val="single" w:sz="4" w:space="0" w:color="auto"/>
            </w:tcBorders>
            <w:textDirection w:val="tbRl"/>
          </w:tcPr>
          <w:p w:rsidR="004C57E4" w:rsidRPr="009F53FD" w:rsidRDefault="004C57E4">
            <w:pPr>
              <w:pStyle w:val="EFSATabletext"/>
              <w:ind w:left="113" w:right="113"/>
              <w:jc w:val="center"/>
              <w:rPr>
                <w:b/>
                <w:sz w:val="16"/>
                <w:szCs w:val="16"/>
                <w:lang w:val="bg-BG" w:eastAsia="en-GB"/>
              </w:rPr>
            </w:pPr>
            <w:r w:rsidRPr="009F53FD">
              <w:rPr>
                <w:b/>
                <w:sz w:val="16"/>
                <w:szCs w:val="16"/>
                <w:lang w:val="bg-BG" w:eastAsia="en-GB"/>
              </w:rPr>
              <w:t>Брой налични</w:t>
            </w:r>
          </w:p>
        </w:tc>
        <w:tc>
          <w:tcPr>
            <w:tcW w:w="1004" w:type="dxa"/>
            <w:gridSpan w:val="2"/>
            <w:tcBorders>
              <w:top w:val="single" w:sz="4" w:space="0" w:color="auto"/>
              <w:bottom w:val="single" w:sz="4" w:space="0" w:color="auto"/>
            </w:tcBorders>
          </w:tcPr>
          <w:p w:rsidR="004C57E4" w:rsidRPr="009F53FD" w:rsidRDefault="004C57E4">
            <w:pPr>
              <w:pStyle w:val="EFSATabletext"/>
              <w:jc w:val="center"/>
              <w:rPr>
                <w:b/>
                <w:sz w:val="16"/>
                <w:szCs w:val="16"/>
                <w:lang w:val="bg-BG" w:eastAsia="en-GB"/>
              </w:rPr>
            </w:pPr>
            <w:r w:rsidRPr="009F53FD">
              <w:rPr>
                <w:b/>
                <w:sz w:val="16"/>
                <w:szCs w:val="16"/>
                <w:lang w:val="bg-BG" w:eastAsia="en-GB"/>
              </w:rPr>
              <w:t>Серологични тестове(a)</w:t>
            </w:r>
          </w:p>
        </w:tc>
        <w:tc>
          <w:tcPr>
            <w:tcW w:w="1028" w:type="dxa"/>
            <w:gridSpan w:val="2"/>
            <w:tcBorders>
              <w:top w:val="single" w:sz="4" w:space="0" w:color="auto"/>
              <w:bottom w:val="single" w:sz="4" w:space="0" w:color="auto"/>
            </w:tcBorders>
          </w:tcPr>
          <w:p w:rsidR="004C57E4" w:rsidRPr="009F53FD" w:rsidRDefault="004C57E4">
            <w:pPr>
              <w:pStyle w:val="EFSATabletext"/>
              <w:jc w:val="center"/>
              <w:rPr>
                <w:b/>
                <w:sz w:val="16"/>
                <w:szCs w:val="16"/>
                <w:lang w:val="bg-BG" w:eastAsia="en-GB"/>
              </w:rPr>
            </w:pPr>
            <w:r w:rsidRPr="009F53FD">
              <w:rPr>
                <w:b/>
                <w:sz w:val="16"/>
                <w:szCs w:val="16"/>
                <w:lang w:val="bg-BG" w:eastAsia="en-GB"/>
              </w:rPr>
              <w:t>Вирусологични тестове (b)</w:t>
            </w:r>
          </w:p>
        </w:tc>
        <w:tc>
          <w:tcPr>
            <w:tcW w:w="456" w:type="dxa"/>
            <w:vMerge w:val="restart"/>
            <w:tcBorders>
              <w:top w:val="single" w:sz="4" w:space="0" w:color="auto"/>
              <w:bottom w:val="single" w:sz="4" w:space="0" w:color="auto"/>
            </w:tcBorders>
            <w:textDirection w:val="tbRl"/>
          </w:tcPr>
          <w:p w:rsidR="004C57E4" w:rsidRPr="009F53FD" w:rsidRDefault="004C57E4">
            <w:pPr>
              <w:pStyle w:val="EFSATabletext"/>
              <w:ind w:left="113" w:right="113"/>
              <w:jc w:val="center"/>
              <w:rPr>
                <w:b/>
                <w:sz w:val="16"/>
                <w:szCs w:val="16"/>
                <w:lang w:val="bg-BG" w:eastAsia="en-GB"/>
              </w:rPr>
            </w:pPr>
            <w:r w:rsidRPr="009F53FD">
              <w:rPr>
                <w:b/>
                <w:sz w:val="16"/>
                <w:szCs w:val="16"/>
                <w:lang w:val="bg-BG" w:eastAsia="en-GB"/>
              </w:rPr>
              <w:t>Брой налични</w:t>
            </w:r>
          </w:p>
        </w:tc>
        <w:tc>
          <w:tcPr>
            <w:tcW w:w="1014" w:type="dxa"/>
            <w:gridSpan w:val="2"/>
            <w:tcBorders>
              <w:top w:val="single" w:sz="4" w:space="0" w:color="auto"/>
              <w:bottom w:val="single" w:sz="4" w:space="0" w:color="auto"/>
            </w:tcBorders>
          </w:tcPr>
          <w:p w:rsidR="004C57E4" w:rsidRPr="009F53FD" w:rsidRDefault="004C57E4">
            <w:pPr>
              <w:pStyle w:val="EFSATabletext"/>
              <w:jc w:val="center"/>
              <w:rPr>
                <w:b/>
                <w:sz w:val="16"/>
                <w:szCs w:val="16"/>
                <w:lang w:val="bg-BG" w:eastAsia="en-GB"/>
              </w:rPr>
            </w:pPr>
            <w:r w:rsidRPr="009F53FD">
              <w:rPr>
                <w:b/>
                <w:sz w:val="16"/>
                <w:szCs w:val="16"/>
                <w:lang w:val="bg-BG" w:eastAsia="en-GB"/>
              </w:rPr>
              <w:t>Серологични тестове(a)</w:t>
            </w:r>
          </w:p>
        </w:tc>
        <w:tc>
          <w:tcPr>
            <w:tcW w:w="1028" w:type="dxa"/>
            <w:gridSpan w:val="2"/>
            <w:tcBorders>
              <w:top w:val="single" w:sz="4" w:space="0" w:color="auto"/>
              <w:bottom w:val="single" w:sz="4" w:space="0" w:color="auto"/>
            </w:tcBorders>
          </w:tcPr>
          <w:p w:rsidR="004C57E4" w:rsidRPr="009F53FD" w:rsidRDefault="004C57E4">
            <w:pPr>
              <w:pStyle w:val="EFSATabletext"/>
              <w:jc w:val="center"/>
              <w:rPr>
                <w:b/>
                <w:sz w:val="16"/>
                <w:szCs w:val="16"/>
                <w:lang w:val="bg-BG" w:eastAsia="en-GB"/>
              </w:rPr>
            </w:pPr>
            <w:r w:rsidRPr="009F53FD">
              <w:rPr>
                <w:b/>
                <w:sz w:val="16"/>
                <w:szCs w:val="16"/>
                <w:lang w:val="bg-BG" w:eastAsia="en-GB"/>
              </w:rPr>
              <w:t>Вирусологични тестове (b)</w:t>
            </w:r>
          </w:p>
        </w:tc>
        <w:tc>
          <w:tcPr>
            <w:tcW w:w="456" w:type="dxa"/>
            <w:vMerge w:val="restart"/>
            <w:tcBorders>
              <w:top w:val="single" w:sz="4" w:space="0" w:color="auto"/>
            </w:tcBorders>
            <w:textDirection w:val="tbRl"/>
          </w:tcPr>
          <w:p w:rsidR="004C57E4" w:rsidRPr="009F53FD" w:rsidRDefault="004C57E4">
            <w:pPr>
              <w:pStyle w:val="EFSATabletext"/>
              <w:ind w:left="113" w:right="113"/>
              <w:jc w:val="center"/>
              <w:rPr>
                <w:b/>
                <w:sz w:val="16"/>
                <w:szCs w:val="16"/>
                <w:lang w:val="bg-BG" w:eastAsia="en-GB"/>
              </w:rPr>
            </w:pPr>
            <w:r w:rsidRPr="009F53FD">
              <w:rPr>
                <w:b/>
                <w:sz w:val="16"/>
                <w:szCs w:val="16"/>
                <w:lang w:val="bg-BG" w:eastAsia="en-GB"/>
              </w:rPr>
              <w:t>Брой налични</w:t>
            </w:r>
          </w:p>
        </w:tc>
        <w:tc>
          <w:tcPr>
            <w:tcW w:w="1016" w:type="dxa"/>
            <w:gridSpan w:val="2"/>
            <w:tcBorders>
              <w:top w:val="single" w:sz="4" w:space="0" w:color="auto"/>
              <w:bottom w:val="single" w:sz="4" w:space="0" w:color="auto"/>
            </w:tcBorders>
          </w:tcPr>
          <w:p w:rsidR="004C57E4" w:rsidRPr="009F53FD" w:rsidRDefault="004C57E4">
            <w:pPr>
              <w:pStyle w:val="EFSATabletext"/>
              <w:jc w:val="center"/>
              <w:rPr>
                <w:b/>
                <w:sz w:val="16"/>
                <w:szCs w:val="16"/>
                <w:lang w:val="bg-BG" w:eastAsia="en-GB"/>
              </w:rPr>
            </w:pPr>
            <w:r w:rsidRPr="009F53FD">
              <w:rPr>
                <w:b/>
                <w:sz w:val="16"/>
                <w:szCs w:val="16"/>
                <w:lang w:val="bg-BG" w:eastAsia="en-GB"/>
              </w:rPr>
              <w:t>Серологични тестове(a)</w:t>
            </w:r>
          </w:p>
        </w:tc>
        <w:tc>
          <w:tcPr>
            <w:tcW w:w="1028" w:type="dxa"/>
            <w:gridSpan w:val="2"/>
            <w:tcBorders>
              <w:top w:val="single" w:sz="4" w:space="0" w:color="auto"/>
              <w:bottom w:val="single" w:sz="4" w:space="0" w:color="auto"/>
            </w:tcBorders>
          </w:tcPr>
          <w:p w:rsidR="004C57E4" w:rsidRPr="009F53FD" w:rsidRDefault="004C57E4">
            <w:pPr>
              <w:pStyle w:val="EFSATabletext"/>
              <w:jc w:val="center"/>
              <w:rPr>
                <w:b/>
                <w:sz w:val="16"/>
                <w:szCs w:val="16"/>
                <w:lang w:val="bg-BG" w:eastAsia="en-GB"/>
              </w:rPr>
            </w:pPr>
            <w:r w:rsidRPr="009F53FD">
              <w:rPr>
                <w:b/>
                <w:sz w:val="16"/>
                <w:szCs w:val="16"/>
                <w:lang w:val="bg-BG" w:eastAsia="en-GB"/>
              </w:rPr>
              <w:t>Вирусологични тестове (b)</w:t>
            </w:r>
          </w:p>
        </w:tc>
      </w:tr>
      <w:tr w:rsidR="004C57E4" w:rsidRPr="009F53FD" w:rsidTr="00C11A93">
        <w:trPr>
          <w:cantSplit/>
          <w:trHeight w:val="1668"/>
        </w:trPr>
        <w:tc>
          <w:tcPr>
            <w:tcW w:w="400" w:type="dxa"/>
            <w:tcBorders>
              <w:bottom w:val="single" w:sz="4" w:space="0" w:color="auto"/>
            </w:tcBorders>
          </w:tcPr>
          <w:p w:rsidR="004C57E4" w:rsidRPr="009F53FD" w:rsidRDefault="004C57E4">
            <w:pPr>
              <w:pStyle w:val="EFSATabletext"/>
              <w:jc w:val="center"/>
              <w:rPr>
                <w:b/>
                <w:sz w:val="16"/>
                <w:szCs w:val="16"/>
                <w:lang w:val="bg-BG" w:eastAsia="en-GB"/>
              </w:rPr>
            </w:pPr>
          </w:p>
        </w:tc>
        <w:tc>
          <w:tcPr>
            <w:tcW w:w="1065" w:type="dxa"/>
            <w:gridSpan w:val="2"/>
            <w:tcBorders>
              <w:top w:val="nil"/>
              <w:bottom w:val="single" w:sz="4" w:space="0" w:color="auto"/>
              <w:right w:val="nil"/>
            </w:tcBorders>
          </w:tcPr>
          <w:p w:rsidR="004C57E4" w:rsidRPr="009F53FD" w:rsidRDefault="004C57E4">
            <w:pPr>
              <w:pStyle w:val="EFSATabletext"/>
              <w:jc w:val="center"/>
              <w:rPr>
                <w:b/>
                <w:sz w:val="16"/>
                <w:szCs w:val="16"/>
                <w:lang w:val="bg-BG" w:eastAsia="en-GB"/>
              </w:rPr>
            </w:pPr>
          </w:p>
        </w:tc>
        <w:tc>
          <w:tcPr>
            <w:tcW w:w="946" w:type="dxa"/>
            <w:vMerge/>
            <w:tcBorders>
              <w:left w:val="nil"/>
              <w:bottom w:val="single" w:sz="4" w:space="0" w:color="auto"/>
              <w:right w:val="nil"/>
            </w:tcBorders>
          </w:tcPr>
          <w:p w:rsidR="004C57E4" w:rsidRPr="009F53FD" w:rsidRDefault="004C57E4">
            <w:pPr>
              <w:pStyle w:val="EFSATabletext"/>
              <w:jc w:val="center"/>
              <w:rPr>
                <w:b/>
                <w:sz w:val="16"/>
                <w:szCs w:val="16"/>
                <w:lang w:val="bg-BG" w:eastAsia="en-GB"/>
              </w:rPr>
            </w:pPr>
          </w:p>
        </w:tc>
        <w:tc>
          <w:tcPr>
            <w:tcW w:w="946" w:type="dxa"/>
            <w:vMerge/>
            <w:tcBorders>
              <w:top w:val="nil"/>
              <w:left w:val="nil"/>
              <w:bottom w:val="single" w:sz="4" w:space="0" w:color="auto"/>
              <w:right w:val="nil"/>
            </w:tcBorders>
          </w:tcPr>
          <w:p w:rsidR="004C57E4" w:rsidRPr="009F53FD" w:rsidRDefault="004C57E4">
            <w:pPr>
              <w:pStyle w:val="EFSATabletext"/>
              <w:jc w:val="center"/>
              <w:rPr>
                <w:b/>
                <w:sz w:val="16"/>
                <w:szCs w:val="16"/>
                <w:lang w:val="bg-BG" w:eastAsia="en-GB"/>
              </w:rPr>
            </w:pPr>
          </w:p>
        </w:tc>
        <w:tc>
          <w:tcPr>
            <w:tcW w:w="427" w:type="dxa"/>
            <w:vMerge/>
            <w:tcBorders>
              <w:top w:val="nil"/>
              <w:left w:val="nil"/>
              <w:bottom w:val="single" w:sz="4" w:space="0" w:color="auto"/>
              <w:right w:val="nil"/>
            </w:tcBorders>
          </w:tcPr>
          <w:p w:rsidR="004C57E4" w:rsidRPr="009F53FD" w:rsidRDefault="004C57E4">
            <w:pPr>
              <w:pStyle w:val="EFSATabletext"/>
              <w:jc w:val="center"/>
              <w:rPr>
                <w:b/>
                <w:sz w:val="16"/>
                <w:szCs w:val="16"/>
                <w:lang w:val="bg-BG" w:eastAsia="en-GB"/>
              </w:rPr>
            </w:pPr>
          </w:p>
        </w:tc>
        <w:tc>
          <w:tcPr>
            <w:tcW w:w="458" w:type="dxa"/>
            <w:vMerge/>
            <w:tcBorders>
              <w:top w:val="nil"/>
              <w:left w:val="nil"/>
              <w:bottom w:val="single" w:sz="4" w:space="0" w:color="auto"/>
              <w:right w:val="nil"/>
            </w:tcBorders>
          </w:tcPr>
          <w:p w:rsidR="004C57E4" w:rsidRPr="009F53FD" w:rsidRDefault="004C57E4">
            <w:pPr>
              <w:pStyle w:val="EFSATabletext"/>
              <w:jc w:val="center"/>
              <w:rPr>
                <w:b/>
                <w:sz w:val="16"/>
                <w:szCs w:val="16"/>
                <w:lang w:val="bg-BG" w:eastAsia="en-GB"/>
              </w:rPr>
            </w:pPr>
          </w:p>
        </w:tc>
        <w:tc>
          <w:tcPr>
            <w:tcW w:w="456" w:type="dxa"/>
            <w:vMerge/>
            <w:tcBorders>
              <w:top w:val="nil"/>
              <w:left w:val="nil"/>
              <w:bottom w:val="single" w:sz="4" w:space="0" w:color="auto"/>
              <w:right w:val="nil"/>
            </w:tcBorders>
            <w:textDirection w:val="btLr"/>
          </w:tcPr>
          <w:p w:rsidR="004C57E4" w:rsidRPr="009F53FD" w:rsidRDefault="004C57E4">
            <w:pPr>
              <w:pStyle w:val="EFSATabletext"/>
              <w:jc w:val="center"/>
              <w:rPr>
                <w:b/>
                <w:sz w:val="16"/>
                <w:szCs w:val="16"/>
                <w:lang w:val="bg-BG" w:eastAsia="en-GB"/>
              </w:rPr>
            </w:pPr>
          </w:p>
        </w:tc>
        <w:tc>
          <w:tcPr>
            <w:tcW w:w="512" w:type="dxa"/>
            <w:tcBorders>
              <w:top w:val="single" w:sz="4" w:space="0" w:color="auto"/>
              <w:left w:val="nil"/>
              <w:bottom w:val="single" w:sz="4" w:space="0" w:color="auto"/>
            </w:tcBorders>
            <w:textDirection w:val="tbRl"/>
          </w:tcPr>
          <w:p w:rsidR="004C57E4" w:rsidRPr="009F53FD" w:rsidRDefault="004C57E4">
            <w:pPr>
              <w:pStyle w:val="EFSATabletext"/>
              <w:ind w:left="113" w:right="113"/>
              <w:jc w:val="center"/>
              <w:rPr>
                <w:b/>
                <w:sz w:val="16"/>
                <w:szCs w:val="16"/>
                <w:lang w:val="bg-BG" w:eastAsia="en-GB"/>
              </w:rPr>
            </w:pPr>
            <w:r w:rsidRPr="009F53FD">
              <w:rPr>
                <w:b/>
                <w:sz w:val="16"/>
                <w:szCs w:val="16"/>
                <w:lang w:val="bg-BG" w:eastAsia="en-GB"/>
              </w:rPr>
              <w:t>Брой изследвани</w:t>
            </w:r>
          </w:p>
        </w:tc>
        <w:tc>
          <w:tcPr>
            <w:tcW w:w="502" w:type="dxa"/>
            <w:tcBorders>
              <w:top w:val="single" w:sz="4" w:space="0" w:color="auto"/>
              <w:bottom w:val="single" w:sz="4" w:space="0" w:color="auto"/>
            </w:tcBorders>
            <w:textDirection w:val="tbRl"/>
          </w:tcPr>
          <w:p w:rsidR="004C57E4" w:rsidRPr="009F53FD" w:rsidRDefault="004C57E4">
            <w:pPr>
              <w:pStyle w:val="EFSATabletext"/>
              <w:ind w:left="113" w:right="113"/>
              <w:jc w:val="center"/>
              <w:rPr>
                <w:b/>
                <w:sz w:val="16"/>
                <w:szCs w:val="16"/>
                <w:lang w:val="bg-BG" w:eastAsia="en-GB"/>
              </w:rPr>
            </w:pPr>
            <w:r w:rsidRPr="009F53FD">
              <w:rPr>
                <w:b/>
                <w:sz w:val="16"/>
                <w:szCs w:val="16"/>
                <w:lang w:val="bg-BG" w:eastAsia="en-GB"/>
              </w:rPr>
              <w:t>Брой положителни</w:t>
            </w:r>
          </w:p>
        </w:tc>
        <w:tc>
          <w:tcPr>
            <w:tcW w:w="514" w:type="dxa"/>
            <w:tcBorders>
              <w:top w:val="single" w:sz="4" w:space="0" w:color="auto"/>
              <w:bottom w:val="single" w:sz="4" w:space="0" w:color="auto"/>
            </w:tcBorders>
            <w:textDirection w:val="tbRl"/>
          </w:tcPr>
          <w:p w:rsidR="004C57E4" w:rsidRPr="009F53FD" w:rsidRDefault="004C57E4">
            <w:pPr>
              <w:pStyle w:val="EFSATabletext"/>
              <w:ind w:left="113" w:right="113"/>
              <w:jc w:val="center"/>
              <w:rPr>
                <w:b/>
                <w:sz w:val="16"/>
                <w:szCs w:val="16"/>
                <w:lang w:val="bg-BG" w:eastAsia="en-GB"/>
              </w:rPr>
            </w:pPr>
            <w:r w:rsidRPr="009F53FD">
              <w:rPr>
                <w:b/>
                <w:sz w:val="16"/>
                <w:szCs w:val="16"/>
                <w:lang w:val="bg-BG" w:eastAsia="en-GB"/>
              </w:rPr>
              <w:t>Брой изследвани</w:t>
            </w:r>
          </w:p>
        </w:tc>
        <w:tc>
          <w:tcPr>
            <w:tcW w:w="514" w:type="dxa"/>
            <w:tcBorders>
              <w:top w:val="single" w:sz="4" w:space="0" w:color="auto"/>
              <w:bottom w:val="single" w:sz="4" w:space="0" w:color="auto"/>
            </w:tcBorders>
            <w:textDirection w:val="tbRl"/>
          </w:tcPr>
          <w:p w:rsidR="004C57E4" w:rsidRPr="009F53FD" w:rsidRDefault="004C57E4">
            <w:pPr>
              <w:pStyle w:val="EFSATabletext"/>
              <w:ind w:left="113" w:right="113"/>
              <w:jc w:val="center"/>
              <w:rPr>
                <w:b/>
                <w:sz w:val="16"/>
                <w:szCs w:val="16"/>
                <w:lang w:val="bg-BG" w:eastAsia="en-GB"/>
              </w:rPr>
            </w:pPr>
            <w:r w:rsidRPr="009F53FD">
              <w:rPr>
                <w:b/>
                <w:sz w:val="16"/>
                <w:szCs w:val="16"/>
                <w:lang w:val="bg-BG" w:eastAsia="en-GB"/>
              </w:rPr>
              <w:t>Брой положителни</w:t>
            </w:r>
          </w:p>
        </w:tc>
        <w:tc>
          <w:tcPr>
            <w:tcW w:w="448" w:type="dxa"/>
            <w:vMerge/>
            <w:tcBorders>
              <w:top w:val="single" w:sz="4" w:space="0" w:color="auto"/>
              <w:bottom w:val="single" w:sz="4" w:space="0" w:color="auto"/>
            </w:tcBorders>
            <w:textDirection w:val="btLr"/>
          </w:tcPr>
          <w:p w:rsidR="004C57E4" w:rsidRPr="009F53FD" w:rsidRDefault="004C57E4">
            <w:pPr>
              <w:pStyle w:val="EFSATabletext"/>
              <w:jc w:val="center"/>
              <w:rPr>
                <w:b/>
                <w:sz w:val="16"/>
                <w:szCs w:val="16"/>
                <w:lang w:val="bg-BG" w:eastAsia="en-GB"/>
              </w:rPr>
            </w:pPr>
          </w:p>
        </w:tc>
        <w:tc>
          <w:tcPr>
            <w:tcW w:w="502" w:type="dxa"/>
            <w:tcBorders>
              <w:top w:val="single" w:sz="4" w:space="0" w:color="auto"/>
              <w:bottom w:val="single" w:sz="4" w:space="0" w:color="auto"/>
            </w:tcBorders>
            <w:textDirection w:val="tbRl"/>
          </w:tcPr>
          <w:p w:rsidR="004C57E4" w:rsidRPr="009F53FD" w:rsidRDefault="004C57E4">
            <w:pPr>
              <w:pStyle w:val="EFSATabletext"/>
              <w:ind w:left="113" w:right="113"/>
              <w:jc w:val="center"/>
              <w:rPr>
                <w:b/>
                <w:sz w:val="16"/>
                <w:szCs w:val="16"/>
                <w:lang w:val="bg-BG" w:eastAsia="en-GB"/>
              </w:rPr>
            </w:pPr>
            <w:r w:rsidRPr="009F53FD">
              <w:rPr>
                <w:b/>
                <w:sz w:val="16"/>
                <w:szCs w:val="16"/>
                <w:lang w:val="bg-BG" w:eastAsia="en-GB"/>
              </w:rPr>
              <w:t>Брой изследвани</w:t>
            </w:r>
          </w:p>
        </w:tc>
        <w:tc>
          <w:tcPr>
            <w:tcW w:w="502" w:type="dxa"/>
            <w:tcBorders>
              <w:top w:val="single" w:sz="4" w:space="0" w:color="auto"/>
              <w:bottom w:val="single" w:sz="4" w:space="0" w:color="auto"/>
            </w:tcBorders>
            <w:textDirection w:val="tbRl"/>
          </w:tcPr>
          <w:p w:rsidR="004C57E4" w:rsidRPr="009F53FD" w:rsidRDefault="004C57E4">
            <w:pPr>
              <w:pStyle w:val="EFSATabletext"/>
              <w:ind w:left="113" w:right="113"/>
              <w:jc w:val="center"/>
              <w:rPr>
                <w:b/>
                <w:sz w:val="16"/>
                <w:szCs w:val="16"/>
                <w:lang w:val="bg-BG" w:eastAsia="en-GB"/>
              </w:rPr>
            </w:pPr>
            <w:r w:rsidRPr="009F53FD">
              <w:rPr>
                <w:b/>
                <w:sz w:val="16"/>
                <w:szCs w:val="16"/>
                <w:lang w:val="bg-BG" w:eastAsia="en-GB"/>
              </w:rPr>
              <w:t>Брой положителни</w:t>
            </w:r>
          </w:p>
        </w:tc>
        <w:tc>
          <w:tcPr>
            <w:tcW w:w="514" w:type="dxa"/>
            <w:tcBorders>
              <w:top w:val="single" w:sz="4" w:space="0" w:color="auto"/>
              <w:bottom w:val="single" w:sz="4" w:space="0" w:color="auto"/>
            </w:tcBorders>
            <w:textDirection w:val="tbRl"/>
          </w:tcPr>
          <w:p w:rsidR="004C57E4" w:rsidRPr="009F53FD" w:rsidRDefault="004C57E4">
            <w:pPr>
              <w:pStyle w:val="EFSATabletext"/>
              <w:ind w:left="113" w:right="113"/>
              <w:jc w:val="center"/>
              <w:rPr>
                <w:b/>
                <w:sz w:val="16"/>
                <w:szCs w:val="16"/>
                <w:lang w:val="bg-BG" w:eastAsia="en-GB"/>
              </w:rPr>
            </w:pPr>
            <w:r w:rsidRPr="009F53FD">
              <w:rPr>
                <w:b/>
                <w:sz w:val="16"/>
                <w:szCs w:val="16"/>
                <w:lang w:val="bg-BG" w:eastAsia="en-GB"/>
              </w:rPr>
              <w:t>Брой изследвани</w:t>
            </w:r>
          </w:p>
        </w:tc>
        <w:tc>
          <w:tcPr>
            <w:tcW w:w="514" w:type="dxa"/>
            <w:tcBorders>
              <w:top w:val="single" w:sz="4" w:space="0" w:color="auto"/>
              <w:bottom w:val="single" w:sz="4" w:space="0" w:color="auto"/>
            </w:tcBorders>
            <w:textDirection w:val="tbRl"/>
          </w:tcPr>
          <w:p w:rsidR="004C57E4" w:rsidRPr="009F53FD" w:rsidRDefault="004C57E4">
            <w:pPr>
              <w:pStyle w:val="EFSATabletext"/>
              <w:ind w:left="113" w:right="113"/>
              <w:jc w:val="center"/>
              <w:rPr>
                <w:b/>
                <w:sz w:val="16"/>
                <w:szCs w:val="16"/>
                <w:lang w:val="bg-BG" w:eastAsia="en-GB"/>
              </w:rPr>
            </w:pPr>
            <w:r w:rsidRPr="009F53FD">
              <w:rPr>
                <w:b/>
                <w:sz w:val="16"/>
                <w:szCs w:val="16"/>
                <w:lang w:val="bg-BG" w:eastAsia="en-GB"/>
              </w:rPr>
              <w:t>Брой положителни</w:t>
            </w:r>
          </w:p>
        </w:tc>
        <w:tc>
          <w:tcPr>
            <w:tcW w:w="456" w:type="dxa"/>
            <w:vMerge/>
            <w:tcBorders>
              <w:top w:val="single" w:sz="4" w:space="0" w:color="auto"/>
              <w:bottom w:val="single" w:sz="4" w:space="0" w:color="auto"/>
            </w:tcBorders>
            <w:textDirection w:val="btLr"/>
          </w:tcPr>
          <w:p w:rsidR="004C57E4" w:rsidRPr="009F53FD" w:rsidRDefault="004C57E4">
            <w:pPr>
              <w:pStyle w:val="EFSATabletext"/>
              <w:jc w:val="center"/>
              <w:rPr>
                <w:b/>
                <w:sz w:val="16"/>
                <w:szCs w:val="16"/>
                <w:lang w:val="bg-BG" w:eastAsia="en-GB"/>
              </w:rPr>
            </w:pPr>
          </w:p>
        </w:tc>
        <w:tc>
          <w:tcPr>
            <w:tcW w:w="512" w:type="dxa"/>
            <w:tcBorders>
              <w:top w:val="single" w:sz="4" w:space="0" w:color="auto"/>
              <w:bottom w:val="single" w:sz="4" w:space="0" w:color="auto"/>
            </w:tcBorders>
            <w:textDirection w:val="tbRl"/>
          </w:tcPr>
          <w:p w:rsidR="004C57E4" w:rsidRPr="009F53FD" w:rsidRDefault="004C57E4">
            <w:pPr>
              <w:pStyle w:val="EFSATabletext"/>
              <w:ind w:left="113" w:right="113"/>
              <w:jc w:val="center"/>
              <w:rPr>
                <w:b/>
                <w:sz w:val="16"/>
                <w:szCs w:val="16"/>
                <w:lang w:val="bg-BG" w:eastAsia="en-GB"/>
              </w:rPr>
            </w:pPr>
            <w:r w:rsidRPr="009F53FD">
              <w:rPr>
                <w:b/>
                <w:sz w:val="16"/>
                <w:szCs w:val="16"/>
                <w:lang w:val="bg-BG" w:eastAsia="en-GB"/>
              </w:rPr>
              <w:t>Брой изследвани</w:t>
            </w:r>
          </w:p>
        </w:tc>
        <w:tc>
          <w:tcPr>
            <w:tcW w:w="502" w:type="dxa"/>
            <w:tcBorders>
              <w:top w:val="single" w:sz="4" w:space="0" w:color="auto"/>
              <w:bottom w:val="single" w:sz="4" w:space="0" w:color="auto"/>
            </w:tcBorders>
            <w:textDirection w:val="tbRl"/>
          </w:tcPr>
          <w:p w:rsidR="004C57E4" w:rsidRPr="009F53FD" w:rsidRDefault="004C57E4">
            <w:pPr>
              <w:pStyle w:val="EFSATabletext"/>
              <w:ind w:left="113" w:right="113"/>
              <w:jc w:val="center"/>
              <w:rPr>
                <w:b/>
                <w:sz w:val="16"/>
                <w:szCs w:val="16"/>
                <w:lang w:val="bg-BG" w:eastAsia="en-GB"/>
              </w:rPr>
            </w:pPr>
            <w:r w:rsidRPr="009F53FD">
              <w:rPr>
                <w:b/>
                <w:sz w:val="16"/>
                <w:szCs w:val="16"/>
                <w:lang w:val="bg-BG" w:eastAsia="en-GB"/>
              </w:rPr>
              <w:t>Брой положителни</w:t>
            </w:r>
          </w:p>
        </w:tc>
        <w:tc>
          <w:tcPr>
            <w:tcW w:w="514" w:type="dxa"/>
            <w:tcBorders>
              <w:top w:val="single" w:sz="4" w:space="0" w:color="auto"/>
              <w:bottom w:val="single" w:sz="4" w:space="0" w:color="auto"/>
            </w:tcBorders>
            <w:textDirection w:val="tbRl"/>
          </w:tcPr>
          <w:p w:rsidR="004C57E4" w:rsidRPr="009F53FD" w:rsidRDefault="004C57E4">
            <w:pPr>
              <w:pStyle w:val="EFSATabletext"/>
              <w:ind w:left="113" w:right="113"/>
              <w:jc w:val="center"/>
              <w:rPr>
                <w:b/>
                <w:sz w:val="16"/>
                <w:szCs w:val="16"/>
                <w:lang w:val="bg-BG" w:eastAsia="en-GB"/>
              </w:rPr>
            </w:pPr>
            <w:r w:rsidRPr="009F53FD">
              <w:rPr>
                <w:b/>
                <w:sz w:val="16"/>
                <w:szCs w:val="16"/>
                <w:lang w:val="bg-BG" w:eastAsia="en-GB"/>
              </w:rPr>
              <w:t>Брой изследвани</w:t>
            </w:r>
          </w:p>
        </w:tc>
        <w:tc>
          <w:tcPr>
            <w:tcW w:w="514" w:type="dxa"/>
            <w:tcBorders>
              <w:top w:val="single" w:sz="4" w:space="0" w:color="auto"/>
              <w:bottom w:val="single" w:sz="4" w:space="0" w:color="auto"/>
            </w:tcBorders>
            <w:textDirection w:val="tbRl"/>
          </w:tcPr>
          <w:p w:rsidR="004C57E4" w:rsidRPr="009F53FD" w:rsidRDefault="004C57E4">
            <w:pPr>
              <w:pStyle w:val="EFSATabletext"/>
              <w:ind w:left="113" w:right="113"/>
              <w:jc w:val="center"/>
              <w:rPr>
                <w:b/>
                <w:sz w:val="16"/>
                <w:szCs w:val="16"/>
                <w:lang w:val="bg-BG" w:eastAsia="en-GB"/>
              </w:rPr>
            </w:pPr>
            <w:r w:rsidRPr="009F53FD">
              <w:rPr>
                <w:b/>
                <w:sz w:val="16"/>
                <w:szCs w:val="16"/>
                <w:lang w:val="bg-BG" w:eastAsia="en-GB"/>
              </w:rPr>
              <w:t>Брой положителни</w:t>
            </w:r>
          </w:p>
        </w:tc>
        <w:tc>
          <w:tcPr>
            <w:tcW w:w="456" w:type="dxa"/>
            <w:vMerge/>
            <w:tcBorders>
              <w:bottom w:val="single" w:sz="4" w:space="0" w:color="auto"/>
            </w:tcBorders>
            <w:textDirection w:val="btLr"/>
          </w:tcPr>
          <w:p w:rsidR="004C57E4" w:rsidRPr="009F53FD" w:rsidRDefault="004C57E4">
            <w:pPr>
              <w:pStyle w:val="EFSATabletext"/>
              <w:jc w:val="center"/>
              <w:rPr>
                <w:b/>
                <w:sz w:val="16"/>
                <w:szCs w:val="16"/>
                <w:lang w:val="bg-BG" w:eastAsia="en-GB"/>
              </w:rPr>
            </w:pPr>
          </w:p>
        </w:tc>
        <w:tc>
          <w:tcPr>
            <w:tcW w:w="508" w:type="dxa"/>
            <w:tcBorders>
              <w:top w:val="single" w:sz="4" w:space="0" w:color="auto"/>
              <w:bottom w:val="single" w:sz="4" w:space="0" w:color="auto"/>
            </w:tcBorders>
            <w:textDirection w:val="tbRl"/>
          </w:tcPr>
          <w:p w:rsidR="004C57E4" w:rsidRPr="009F53FD" w:rsidRDefault="004C57E4">
            <w:pPr>
              <w:pStyle w:val="EFSATabletext"/>
              <w:ind w:left="113" w:right="113"/>
              <w:jc w:val="center"/>
              <w:rPr>
                <w:b/>
                <w:sz w:val="16"/>
                <w:szCs w:val="16"/>
                <w:lang w:val="bg-BG" w:eastAsia="en-GB"/>
              </w:rPr>
            </w:pPr>
            <w:r w:rsidRPr="009F53FD">
              <w:rPr>
                <w:b/>
                <w:sz w:val="16"/>
                <w:szCs w:val="16"/>
                <w:lang w:val="bg-BG" w:eastAsia="en-GB"/>
              </w:rPr>
              <w:t>Брой изследвани</w:t>
            </w:r>
          </w:p>
        </w:tc>
        <w:tc>
          <w:tcPr>
            <w:tcW w:w="508" w:type="dxa"/>
            <w:tcBorders>
              <w:top w:val="single" w:sz="4" w:space="0" w:color="auto"/>
              <w:bottom w:val="single" w:sz="4" w:space="0" w:color="auto"/>
            </w:tcBorders>
            <w:textDirection w:val="tbRl"/>
          </w:tcPr>
          <w:p w:rsidR="004C57E4" w:rsidRPr="009F53FD" w:rsidRDefault="004C57E4">
            <w:pPr>
              <w:pStyle w:val="EFSATabletext"/>
              <w:ind w:left="113" w:right="113"/>
              <w:jc w:val="center"/>
              <w:rPr>
                <w:b/>
                <w:sz w:val="16"/>
                <w:szCs w:val="16"/>
                <w:lang w:val="bg-BG" w:eastAsia="en-GB"/>
              </w:rPr>
            </w:pPr>
            <w:r w:rsidRPr="009F53FD">
              <w:rPr>
                <w:b/>
                <w:sz w:val="16"/>
                <w:szCs w:val="16"/>
                <w:lang w:val="bg-BG" w:eastAsia="en-GB"/>
              </w:rPr>
              <w:t>Брой положителни</w:t>
            </w:r>
          </w:p>
        </w:tc>
        <w:tc>
          <w:tcPr>
            <w:tcW w:w="514" w:type="dxa"/>
            <w:tcBorders>
              <w:top w:val="single" w:sz="4" w:space="0" w:color="auto"/>
              <w:bottom w:val="single" w:sz="4" w:space="0" w:color="auto"/>
            </w:tcBorders>
            <w:textDirection w:val="tbRl"/>
          </w:tcPr>
          <w:p w:rsidR="004C57E4" w:rsidRPr="009F53FD" w:rsidRDefault="004C57E4">
            <w:pPr>
              <w:pStyle w:val="EFSATabletext"/>
              <w:ind w:left="113" w:right="113"/>
              <w:jc w:val="center"/>
              <w:rPr>
                <w:b/>
                <w:sz w:val="16"/>
                <w:szCs w:val="16"/>
                <w:lang w:val="bg-BG" w:eastAsia="en-GB"/>
              </w:rPr>
            </w:pPr>
            <w:r w:rsidRPr="009F53FD">
              <w:rPr>
                <w:b/>
                <w:sz w:val="16"/>
                <w:szCs w:val="16"/>
                <w:lang w:val="bg-BG" w:eastAsia="en-GB"/>
              </w:rPr>
              <w:t>Брой изследвани</w:t>
            </w:r>
          </w:p>
        </w:tc>
        <w:tc>
          <w:tcPr>
            <w:tcW w:w="514" w:type="dxa"/>
            <w:tcBorders>
              <w:top w:val="single" w:sz="4" w:space="0" w:color="auto"/>
              <w:bottom w:val="single" w:sz="4" w:space="0" w:color="auto"/>
            </w:tcBorders>
            <w:textDirection w:val="tbRl"/>
          </w:tcPr>
          <w:p w:rsidR="004C57E4" w:rsidRPr="009F53FD" w:rsidRDefault="004C57E4">
            <w:pPr>
              <w:pStyle w:val="EFSATabletext"/>
              <w:ind w:left="113" w:right="113"/>
              <w:jc w:val="center"/>
              <w:rPr>
                <w:b/>
                <w:sz w:val="16"/>
                <w:szCs w:val="16"/>
                <w:lang w:val="bg-BG" w:eastAsia="en-GB"/>
              </w:rPr>
            </w:pPr>
            <w:r w:rsidRPr="009F53FD">
              <w:rPr>
                <w:b/>
                <w:sz w:val="16"/>
                <w:szCs w:val="16"/>
                <w:lang w:val="bg-BG" w:eastAsia="en-GB"/>
              </w:rPr>
              <w:t>Брой положителни</w:t>
            </w:r>
          </w:p>
        </w:tc>
      </w:tr>
      <w:tr w:rsidR="004C57E4" w:rsidRPr="009F53FD" w:rsidTr="00C11A93">
        <w:trPr>
          <w:trHeight w:val="449"/>
        </w:trPr>
        <w:tc>
          <w:tcPr>
            <w:tcW w:w="1465" w:type="dxa"/>
            <w:gridSpan w:val="3"/>
            <w:tcBorders>
              <w:top w:val="single" w:sz="4" w:space="0" w:color="auto"/>
              <w:bottom w:val="nil"/>
            </w:tcBorders>
          </w:tcPr>
          <w:p w:rsidR="004C57E4" w:rsidRPr="009F53FD" w:rsidRDefault="004C57E4">
            <w:pPr>
              <w:pStyle w:val="EFSATabletext"/>
              <w:jc w:val="left"/>
              <w:rPr>
                <w:b/>
                <w:sz w:val="16"/>
                <w:szCs w:val="16"/>
                <w:lang w:val="bg-BG" w:eastAsia="en-GB"/>
              </w:rPr>
            </w:pPr>
            <w:r w:rsidRPr="009F53FD">
              <w:rPr>
                <w:b/>
                <w:sz w:val="16"/>
                <w:szCs w:val="16"/>
                <w:lang w:val="bg-BG" w:eastAsia="en-GB"/>
              </w:rPr>
              <w:t>Диви прасе</w:t>
            </w:r>
          </w:p>
        </w:tc>
        <w:tc>
          <w:tcPr>
            <w:tcW w:w="946" w:type="dxa"/>
            <w:tcBorders>
              <w:top w:val="single" w:sz="4" w:space="0" w:color="auto"/>
              <w:bottom w:val="nil"/>
            </w:tcBorders>
          </w:tcPr>
          <w:p w:rsidR="004C57E4" w:rsidRPr="009F53FD" w:rsidRDefault="004C57E4">
            <w:pPr>
              <w:pStyle w:val="EFSATabletext"/>
              <w:jc w:val="center"/>
              <w:rPr>
                <w:sz w:val="16"/>
                <w:szCs w:val="16"/>
                <w:lang w:val="bg-BG" w:eastAsia="en-GB"/>
              </w:rPr>
            </w:pPr>
            <w:r w:rsidRPr="009F53FD">
              <w:rPr>
                <w:sz w:val="16"/>
                <w:szCs w:val="16"/>
                <w:lang w:val="bg-BG" w:eastAsia="en-GB"/>
              </w:rPr>
              <w:t>30/12/2010</w:t>
            </w:r>
          </w:p>
        </w:tc>
        <w:tc>
          <w:tcPr>
            <w:tcW w:w="946" w:type="dxa"/>
            <w:tcBorders>
              <w:top w:val="single" w:sz="4" w:space="0" w:color="auto"/>
              <w:bottom w:val="nil"/>
            </w:tcBorders>
          </w:tcPr>
          <w:p w:rsidR="004C57E4" w:rsidRPr="009F53FD" w:rsidRDefault="004C57E4">
            <w:pPr>
              <w:pStyle w:val="EFSATabletext"/>
              <w:jc w:val="center"/>
              <w:rPr>
                <w:sz w:val="16"/>
                <w:szCs w:val="16"/>
                <w:lang w:val="bg-BG" w:eastAsia="en-GB"/>
              </w:rPr>
            </w:pPr>
            <w:r w:rsidRPr="009F53FD">
              <w:rPr>
                <w:sz w:val="16"/>
                <w:szCs w:val="16"/>
                <w:lang w:val="bg-BG" w:eastAsia="en-GB"/>
              </w:rPr>
              <w:t>05/01/2011</w:t>
            </w:r>
          </w:p>
        </w:tc>
        <w:tc>
          <w:tcPr>
            <w:tcW w:w="427" w:type="dxa"/>
            <w:tcBorders>
              <w:top w:val="single" w:sz="4" w:space="0" w:color="auto"/>
              <w:bottom w:val="nil"/>
            </w:tcBorders>
          </w:tcPr>
          <w:p w:rsidR="004C57E4" w:rsidRPr="009F53FD" w:rsidRDefault="004C57E4">
            <w:pPr>
              <w:pStyle w:val="EFSATabletext"/>
              <w:jc w:val="center"/>
              <w:rPr>
                <w:sz w:val="16"/>
                <w:szCs w:val="16"/>
                <w:lang w:val="bg-BG" w:eastAsia="en-GB"/>
              </w:rPr>
            </w:pPr>
            <w:r w:rsidRPr="009F53FD">
              <w:rPr>
                <w:sz w:val="16"/>
                <w:szCs w:val="16"/>
                <w:lang w:val="bg-BG" w:eastAsia="en-GB"/>
              </w:rPr>
              <w:t>1</w:t>
            </w:r>
          </w:p>
        </w:tc>
        <w:tc>
          <w:tcPr>
            <w:tcW w:w="458" w:type="dxa"/>
            <w:tcBorders>
              <w:top w:val="single" w:sz="4" w:space="0" w:color="auto"/>
              <w:bottom w:val="nil"/>
            </w:tcBorders>
          </w:tcPr>
          <w:p w:rsidR="004C57E4" w:rsidRPr="009F53FD" w:rsidRDefault="004C57E4">
            <w:pPr>
              <w:pStyle w:val="EFSATabletext"/>
              <w:jc w:val="center"/>
              <w:rPr>
                <w:sz w:val="16"/>
                <w:szCs w:val="16"/>
                <w:lang w:val="bg-BG" w:eastAsia="en-GB"/>
              </w:rPr>
            </w:pPr>
            <w:r w:rsidRPr="009F53FD">
              <w:rPr>
                <w:sz w:val="16"/>
                <w:szCs w:val="16"/>
                <w:lang w:val="bg-BG" w:eastAsia="en-GB"/>
              </w:rPr>
              <w:t>&gt; 10</w:t>
            </w:r>
          </w:p>
        </w:tc>
        <w:tc>
          <w:tcPr>
            <w:tcW w:w="456" w:type="dxa"/>
            <w:tcBorders>
              <w:top w:val="single" w:sz="4" w:space="0" w:color="auto"/>
              <w:bottom w:val="nil"/>
            </w:tcBorders>
          </w:tcPr>
          <w:p w:rsidR="004C57E4" w:rsidRPr="009F53FD" w:rsidRDefault="004C57E4">
            <w:pPr>
              <w:pStyle w:val="EFSATabletext"/>
              <w:jc w:val="center"/>
              <w:rPr>
                <w:sz w:val="16"/>
                <w:szCs w:val="16"/>
                <w:lang w:val="bg-BG" w:eastAsia="en-GB"/>
              </w:rPr>
            </w:pPr>
            <w:r w:rsidRPr="009F53FD">
              <w:rPr>
                <w:sz w:val="16"/>
                <w:szCs w:val="16"/>
                <w:lang w:val="bg-BG" w:eastAsia="en-GB"/>
              </w:rPr>
              <w:t>NA</w:t>
            </w:r>
          </w:p>
        </w:tc>
        <w:tc>
          <w:tcPr>
            <w:tcW w:w="512" w:type="dxa"/>
            <w:tcBorders>
              <w:top w:val="single" w:sz="4" w:space="0" w:color="auto"/>
              <w:bottom w:val="nil"/>
            </w:tcBorders>
          </w:tcPr>
          <w:p w:rsidR="004C57E4" w:rsidRPr="009F53FD" w:rsidRDefault="004C57E4">
            <w:pPr>
              <w:pStyle w:val="EFSATabletext"/>
              <w:jc w:val="center"/>
              <w:rPr>
                <w:sz w:val="16"/>
                <w:szCs w:val="16"/>
                <w:lang w:val="bg-BG" w:eastAsia="en-GB"/>
              </w:rPr>
            </w:pPr>
            <w:r w:rsidRPr="009F53FD">
              <w:rPr>
                <w:sz w:val="16"/>
                <w:szCs w:val="16"/>
                <w:lang w:val="bg-BG" w:eastAsia="en-GB"/>
              </w:rPr>
              <w:t>NA</w:t>
            </w:r>
          </w:p>
        </w:tc>
        <w:tc>
          <w:tcPr>
            <w:tcW w:w="502" w:type="dxa"/>
            <w:tcBorders>
              <w:top w:val="single" w:sz="4" w:space="0" w:color="auto"/>
              <w:bottom w:val="nil"/>
            </w:tcBorders>
          </w:tcPr>
          <w:p w:rsidR="004C57E4" w:rsidRPr="009F53FD" w:rsidRDefault="004C57E4">
            <w:pPr>
              <w:pStyle w:val="EFSATabletext"/>
              <w:jc w:val="center"/>
              <w:rPr>
                <w:sz w:val="16"/>
                <w:szCs w:val="16"/>
                <w:lang w:val="bg-BG" w:eastAsia="en-GB"/>
              </w:rPr>
            </w:pPr>
            <w:r w:rsidRPr="009F53FD">
              <w:rPr>
                <w:sz w:val="16"/>
                <w:szCs w:val="16"/>
                <w:lang w:val="bg-BG" w:eastAsia="en-GB"/>
              </w:rPr>
              <w:t>NA</w:t>
            </w:r>
          </w:p>
        </w:tc>
        <w:tc>
          <w:tcPr>
            <w:tcW w:w="514" w:type="dxa"/>
            <w:tcBorders>
              <w:top w:val="single" w:sz="4" w:space="0" w:color="auto"/>
              <w:bottom w:val="nil"/>
            </w:tcBorders>
          </w:tcPr>
          <w:p w:rsidR="004C57E4" w:rsidRPr="009F53FD" w:rsidRDefault="004C57E4">
            <w:pPr>
              <w:pStyle w:val="EFSATabletext"/>
              <w:jc w:val="center"/>
              <w:rPr>
                <w:sz w:val="16"/>
                <w:szCs w:val="16"/>
                <w:lang w:val="bg-BG" w:eastAsia="en-GB"/>
              </w:rPr>
            </w:pPr>
            <w:r w:rsidRPr="009F53FD">
              <w:rPr>
                <w:sz w:val="16"/>
                <w:szCs w:val="16"/>
                <w:lang w:val="bg-BG" w:eastAsia="en-GB"/>
              </w:rPr>
              <w:t>NA</w:t>
            </w:r>
          </w:p>
        </w:tc>
        <w:tc>
          <w:tcPr>
            <w:tcW w:w="514" w:type="dxa"/>
            <w:tcBorders>
              <w:top w:val="single" w:sz="4" w:space="0" w:color="auto"/>
              <w:bottom w:val="nil"/>
            </w:tcBorders>
          </w:tcPr>
          <w:p w:rsidR="004C57E4" w:rsidRPr="009F53FD" w:rsidRDefault="004C57E4">
            <w:pPr>
              <w:pStyle w:val="EFSATabletext"/>
              <w:jc w:val="center"/>
              <w:rPr>
                <w:sz w:val="16"/>
                <w:szCs w:val="16"/>
                <w:lang w:val="bg-BG" w:eastAsia="en-GB"/>
              </w:rPr>
            </w:pPr>
            <w:r w:rsidRPr="009F53FD">
              <w:rPr>
                <w:sz w:val="16"/>
                <w:szCs w:val="16"/>
                <w:lang w:val="bg-BG" w:eastAsia="en-GB"/>
              </w:rPr>
              <w:t>NA</w:t>
            </w:r>
          </w:p>
        </w:tc>
        <w:tc>
          <w:tcPr>
            <w:tcW w:w="448" w:type="dxa"/>
            <w:tcBorders>
              <w:top w:val="single" w:sz="4" w:space="0" w:color="auto"/>
              <w:bottom w:val="nil"/>
            </w:tcBorders>
          </w:tcPr>
          <w:p w:rsidR="004C57E4" w:rsidRPr="009F53FD" w:rsidRDefault="004C57E4">
            <w:pPr>
              <w:pStyle w:val="EFSATabletext"/>
              <w:jc w:val="center"/>
              <w:rPr>
                <w:sz w:val="16"/>
                <w:szCs w:val="16"/>
                <w:lang w:val="bg-BG" w:eastAsia="en-GB"/>
              </w:rPr>
            </w:pPr>
            <w:r w:rsidRPr="009F53FD">
              <w:rPr>
                <w:sz w:val="16"/>
                <w:szCs w:val="16"/>
                <w:lang w:val="bg-BG" w:eastAsia="en-GB"/>
              </w:rPr>
              <w:t>NA</w:t>
            </w:r>
          </w:p>
        </w:tc>
        <w:tc>
          <w:tcPr>
            <w:tcW w:w="502" w:type="dxa"/>
            <w:tcBorders>
              <w:top w:val="single" w:sz="4" w:space="0" w:color="auto"/>
              <w:bottom w:val="nil"/>
            </w:tcBorders>
          </w:tcPr>
          <w:p w:rsidR="004C57E4" w:rsidRPr="009F53FD" w:rsidRDefault="004C57E4">
            <w:pPr>
              <w:pStyle w:val="EFSATabletext"/>
              <w:jc w:val="center"/>
              <w:rPr>
                <w:sz w:val="16"/>
                <w:szCs w:val="16"/>
                <w:lang w:val="bg-BG" w:eastAsia="en-GB"/>
              </w:rPr>
            </w:pPr>
            <w:r w:rsidRPr="009F53FD">
              <w:rPr>
                <w:sz w:val="16"/>
                <w:szCs w:val="16"/>
                <w:lang w:val="bg-BG" w:eastAsia="en-GB"/>
              </w:rPr>
              <w:t>NA</w:t>
            </w:r>
          </w:p>
        </w:tc>
        <w:tc>
          <w:tcPr>
            <w:tcW w:w="502" w:type="dxa"/>
            <w:tcBorders>
              <w:top w:val="single" w:sz="4" w:space="0" w:color="auto"/>
              <w:bottom w:val="nil"/>
            </w:tcBorders>
          </w:tcPr>
          <w:p w:rsidR="004C57E4" w:rsidRPr="009F53FD" w:rsidRDefault="004C57E4">
            <w:pPr>
              <w:pStyle w:val="EFSATabletext"/>
              <w:jc w:val="center"/>
              <w:rPr>
                <w:sz w:val="16"/>
                <w:szCs w:val="16"/>
                <w:lang w:val="bg-BG" w:eastAsia="en-GB"/>
              </w:rPr>
            </w:pPr>
            <w:r w:rsidRPr="009F53FD">
              <w:rPr>
                <w:sz w:val="16"/>
                <w:szCs w:val="16"/>
                <w:lang w:val="bg-BG" w:eastAsia="en-GB"/>
              </w:rPr>
              <w:t>NA</w:t>
            </w:r>
          </w:p>
        </w:tc>
        <w:tc>
          <w:tcPr>
            <w:tcW w:w="514" w:type="dxa"/>
            <w:tcBorders>
              <w:top w:val="single" w:sz="4" w:space="0" w:color="auto"/>
              <w:bottom w:val="nil"/>
            </w:tcBorders>
          </w:tcPr>
          <w:p w:rsidR="004C57E4" w:rsidRPr="009F53FD" w:rsidRDefault="004C57E4">
            <w:pPr>
              <w:pStyle w:val="EFSATabletext"/>
              <w:jc w:val="center"/>
              <w:rPr>
                <w:sz w:val="16"/>
                <w:szCs w:val="16"/>
                <w:lang w:val="bg-BG" w:eastAsia="en-GB"/>
              </w:rPr>
            </w:pPr>
            <w:r w:rsidRPr="009F53FD">
              <w:rPr>
                <w:sz w:val="16"/>
                <w:szCs w:val="16"/>
                <w:lang w:val="bg-BG" w:eastAsia="en-GB"/>
              </w:rPr>
              <w:t>NA</w:t>
            </w:r>
          </w:p>
        </w:tc>
        <w:tc>
          <w:tcPr>
            <w:tcW w:w="514" w:type="dxa"/>
            <w:tcBorders>
              <w:top w:val="single" w:sz="4" w:space="0" w:color="auto"/>
              <w:bottom w:val="nil"/>
            </w:tcBorders>
          </w:tcPr>
          <w:p w:rsidR="004C57E4" w:rsidRPr="009F53FD" w:rsidRDefault="004C57E4">
            <w:pPr>
              <w:pStyle w:val="EFSATabletext"/>
              <w:jc w:val="center"/>
              <w:rPr>
                <w:sz w:val="16"/>
                <w:szCs w:val="16"/>
                <w:lang w:val="bg-BG" w:eastAsia="en-GB"/>
              </w:rPr>
            </w:pPr>
            <w:r w:rsidRPr="009F53FD">
              <w:rPr>
                <w:sz w:val="16"/>
                <w:szCs w:val="16"/>
                <w:lang w:val="bg-BG" w:eastAsia="en-GB"/>
              </w:rPr>
              <w:t>NA</w:t>
            </w:r>
          </w:p>
        </w:tc>
        <w:tc>
          <w:tcPr>
            <w:tcW w:w="456" w:type="dxa"/>
            <w:tcBorders>
              <w:top w:val="single" w:sz="4" w:space="0" w:color="auto"/>
              <w:bottom w:val="nil"/>
            </w:tcBorders>
          </w:tcPr>
          <w:p w:rsidR="004C57E4" w:rsidRPr="009F53FD" w:rsidRDefault="004C57E4">
            <w:pPr>
              <w:pStyle w:val="EFSATabletext"/>
              <w:jc w:val="center"/>
              <w:rPr>
                <w:sz w:val="16"/>
                <w:szCs w:val="16"/>
                <w:lang w:val="bg-BG" w:eastAsia="en-GB"/>
              </w:rPr>
            </w:pPr>
            <w:r w:rsidRPr="009F53FD">
              <w:rPr>
                <w:sz w:val="16"/>
                <w:szCs w:val="16"/>
                <w:lang w:val="bg-BG" w:eastAsia="en-GB"/>
              </w:rPr>
              <w:t>NA</w:t>
            </w:r>
          </w:p>
        </w:tc>
        <w:tc>
          <w:tcPr>
            <w:tcW w:w="512" w:type="dxa"/>
            <w:tcBorders>
              <w:top w:val="single" w:sz="4" w:space="0" w:color="auto"/>
              <w:bottom w:val="nil"/>
            </w:tcBorders>
          </w:tcPr>
          <w:p w:rsidR="004C57E4" w:rsidRPr="009F53FD" w:rsidRDefault="004C57E4">
            <w:pPr>
              <w:pStyle w:val="EFSATabletext"/>
              <w:jc w:val="center"/>
              <w:rPr>
                <w:sz w:val="16"/>
                <w:szCs w:val="16"/>
                <w:lang w:val="bg-BG" w:eastAsia="en-GB"/>
              </w:rPr>
            </w:pPr>
            <w:r w:rsidRPr="009F53FD">
              <w:rPr>
                <w:sz w:val="16"/>
                <w:szCs w:val="16"/>
                <w:lang w:val="bg-BG" w:eastAsia="en-GB"/>
              </w:rPr>
              <w:t>NA</w:t>
            </w:r>
          </w:p>
        </w:tc>
        <w:tc>
          <w:tcPr>
            <w:tcW w:w="502" w:type="dxa"/>
            <w:tcBorders>
              <w:top w:val="single" w:sz="4" w:space="0" w:color="auto"/>
              <w:bottom w:val="nil"/>
            </w:tcBorders>
          </w:tcPr>
          <w:p w:rsidR="004C57E4" w:rsidRPr="009F53FD" w:rsidRDefault="004C57E4">
            <w:pPr>
              <w:pStyle w:val="EFSATabletext"/>
              <w:jc w:val="center"/>
              <w:rPr>
                <w:sz w:val="16"/>
                <w:szCs w:val="16"/>
                <w:lang w:val="bg-BG" w:eastAsia="en-GB"/>
              </w:rPr>
            </w:pPr>
            <w:r w:rsidRPr="009F53FD">
              <w:rPr>
                <w:sz w:val="16"/>
                <w:szCs w:val="16"/>
                <w:lang w:val="bg-BG" w:eastAsia="en-GB"/>
              </w:rPr>
              <w:t>NA</w:t>
            </w:r>
          </w:p>
        </w:tc>
        <w:tc>
          <w:tcPr>
            <w:tcW w:w="514" w:type="dxa"/>
            <w:tcBorders>
              <w:top w:val="single" w:sz="4" w:space="0" w:color="auto"/>
              <w:bottom w:val="nil"/>
            </w:tcBorders>
          </w:tcPr>
          <w:p w:rsidR="004C57E4" w:rsidRPr="009F53FD" w:rsidRDefault="004C57E4">
            <w:pPr>
              <w:pStyle w:val="EFSATabletext"/>
              <w:jc w:val="center"/>
              <w:rPr>
                <w:sz w:val="16"/>
                <w:szCs w:val="16"/>
                <w:lang w:val="bg-BG" w:eastAsia="en-GB"/>
              </w:rPr>
            </w:pPr>
            <w:r w:rsidRPr="009F53FD">
              <w:rPr>
                <w:sz w:val="16"/>
                <w:szCs w:val="16"/>
                <w:lang w:val="bg-BG" w:eastAsia="en-GB"/>
              </w:rPr>
              <w:t>NA</w:t>
            </w:r>
          </w:p>
        </w:tc>
        <w:tc>
          <w:tcPr>
            <w:tcW w:w="514" w:type="dxa"/>
            <w:tcBorders>
              <w:top w:val="single" w:sz="4" w:space="0" w:color="auto"/>
              <w:bottom w:val="nil"/>
            </w:tcBorders>
          </w:tcPr>
          <w:p w:rsidR="004C57E4" w:rsidRPr="009F53FD" w:rsidRDefault="004C57E4">
            <w:pPr>
              <w:pStyle w:val="EFSATabletext"/>
              <w:jc w:val="center"/>
              <w:rPr>
                <w:sz w:val="16"/>
                <w:szCs w:val="16"/>
                <w:lang w:val="bg-BG" w:eastAsia="en-GB"/>
              </w:rPr>
            </w:pPr>
            <w:r w:rsidRPr="009F53FD">
              <w:rPr>
                <w:sz w:val="16"/>
                <w:szCs w:val="16"/>
                <w:lang w:val="bg-BG" w:eastAsia="en-GB"/>
              </w:rPr>
              <w:t>NA</w:t>
            </w:r>
          </w:p>
        </w:tc>
        <w:tc>
          <w:tcPr>
            <w:tcW w:w="456" w:type="dxa"/>
            <w:tcBorders>
              <w:top w:val="single" w:sz="4" w:space="0" w:color="auto"/>
              <w:bottom w:val="nil"/>
            </w:tcBorders>
          </w:tcPr>
          <w:p w:rsidR="004C57E4" w:rsidRPr="009F53FD" w:rsidRDefault="004C57E4">
            <w:pPr>
              <w:pStyle w:val="EFSATabletext"/>
              <w:jc w:val="center"/>
              <w:rPr>
                <w:sz w:val="16"/>
                <w:szCs w:val="16"/>
                <w:lang w:val="bg-BG" w:eastAsia="en-GB"/>
              </w:rPr>
            </w:pPr>
            <w:r w:rsidRPr="009F53FD">
              <w:rPr>
                <w:sz w:val="16"/>
                <w:szCs w:val="16"/>
                <w:lang w:val="bg-BG" w:eastAsia="en-GB"/>
              </w:rPr>
              <w:t>NA</w:t>
            </w:r>
          </w:p>
        </w:tc>
        <w:tc>
          <w:tcPr>
            <w:tcW w:w="508" w:type="dxa"/>
            <w:tcBorders>
              <w:top w:val="single" w:sz="4" w:space="0" w:color="auto"/>
              <w:bottom w:val="nil"/>
            </w:tcBorders>
          </w:tcPr>
          <w:p w:rsidR="004C57E4" w:rsidRPr="009F53FD" w:rsidRDefault="004C57E4">
            <w:pPr>
              <w:pStyle w:val="EFSATabletext"/>
              <w:jc w:val="center"/>
              <w:rPr>
                <w:sz w:val="16"/>
                <w:szCs w:val="16"/>
                <w:lang w:val="bg-BG" w:eastAsia="en-GB"/>
              </w:rPr>
            </w:pPr>
            <w:r w:rsidRPr="009F53FD">
              <w:rPr>
                <w:sz w:val="16"/>
                <w:szCs w:val="16"/>
                <w:lang w:val="bg-BG" w:eastAsia="en-GB"/>
              </w:rPr>
              <w:t>NA</w:t>
            </w:r>
          </w:p>
        </w:tc>
        <w:tc>
          <w:tcPr>
            <w:tcW w:w="508" w:type="dxa"/>
            <w:tcBorders>
              <w:top w:val="single" w:sz="4" w:space="0" w:color="auto"/>
              <w:bottom w:val="nil"/>
            </w:tcBorders>
          </w:tcPr>
          <w:p w:rsidR="004C57E4" w:rsidRPr="009F53FD" w:rsidRDefault="004C57E4">
            <w:pPr>
              <w:pStyle w:val="EFSATabletext"/>
              <w:jc w:val="center"/>
              <w:rPr>
                <w:sz w:val="16"/>
                <w:szCs w:val="16"/>
                <w:lang w:val="bg-BG" w:eastAsia="en-GB"/>
              </w:rPr>
            </w:pPr>
            <w:r w:rsidRPr="009F53FD">
              <w:rPr>
                <w:sz w:val="16"/>
                <w:szCs w:val="16"/>
                <w:lang w:val="bg-BG" w:eastAsia="en-GB"/>
              </w:rPr>
              <w:t>NA</w:t>
            </w:r>
          </w:p>
        </w:tc>
        <w:tc>
          <w:tcPr>
            <w:tcW w:w="514" w:type="dxa"/>
            <w:tcBorders>
              <w:top w:val="single" w:sz="4" w:space="0" w:color="auto"/>
              <w:bottom w:val="nil"/>
            </w:tcBorders>
          </w:tcPr>
          <w:p w:rsidR="004C57E4" w:rsidRPr="009F53FD" w:rsidRDefault="004C57E4">
            <w:pPr>
              <w:pStyle w:val="EFSATabletext"/>
              <w:jc w:val="center"/>
              <w:rPr>
                <w:sz w:val="16"/>
                <w:szCs w:val="16"/>
                <w:lang w:val="bg-BG" w:eastAsia="en-GB"/>
              </w:rPr>
            </w:pPr>
            <w:r w:rsidRPr="009F53FD">
              <w:rPr>
                <w:sz w:val="16"/>
                <w:szCs w:val="16"/>
                <w:lang w:val="bg-BG" w:eastAsia="en-GB"/>
              </w:rPr>
              <w:t>NA</w:t>
            </w:r>
          </w:p>
        </w:tc>
        <w:tc>
          <w:tcPr>
            <w:tcW w:w="514" w:type="dxa"/>
            <w:tcBorders>
              <w:top w:val="single" w:sz="4" w:space="0" w:color="auto"/>
              <w:bottom w:val="nil"/>
            </w:tcBorders>
          </w:tcPr>
          <w:p w:rsidR="004C57E4" w:rsidRPr="009F53FD" w:rsidRDefault="004C57E4">
            <w:pPr>
              <w:pStyle w:val="EFSATabletext"/>
              <w:jc w:val="center"/>
              <w:rPr>
                <w:sz w:val="16"/>
                <w:szCs w:val="16"/>
                <w:lang w:val="bg-BG" w:eastAsia="en-GB"/>
              </w:rPr>
            </w:pPr>
            <w:r w:rsidRPr="009F53FD">
              <w:rPr>
                <w:sz w:val="16"/>
                <w:szCs w:val="16"/>
                <w:lang w:val="bg-BG" w:eastAsia="en-GB"/>
              </w:rPr>
              <w:t>NA</w:t>
            </w:r>
          </w:p>
        </w:tc>
      </w:tr>
      <w:tr w:rsidR="004C57E4" w:rsidRPr="009F53FD" w:rsidTr="00C11A93">
        <w:trPr>
          <w:cantSplit/>
          <w:trHeight w:val="1930"/>
        </w:trPr>
        <w:tc>
          <w:tcPr>
            <w:tcW w:w="675" w:type="dxa"/>
            <w:gridSpan w:val="2"/>
            <w:tcBorders>
              <w:top w:val="nil"/>
            </w:tcBorders>
          </w:tcPr>
          <w:p w:rsidR="004C57E4" w:rsidRPr="009F53FD" w:rsidRDefault="004C57E4">
            <w:pPr>
              <w:pStyle w:val="EFSATabletext"/>
              <w:jc w:val="left"/>
              <w:rPr>
                <w:b/>
                <w:sz w:val="16"/>
                <w:szCs w:val="16"/>
                <w:lang w:val="bg-BG" w:eastAsia="en-GB"/>
              </w:rPr>
            </w:pPr>
            <w:r w:rsidRPr="009F53FD">
              <w:rPr>
                <w:b/>
                <w:sz w:val="16"/>
                <w:szCs w:val="16"/>
                <w:lang w:val="bg-BG" w:eastAsia="en-GB"/>
              </w:rPr>
              <w:t>IP 1</w:t>
            </w:r>
          </w:p>
        </w:tc>
        <w:tc>
          <w:tcPr>
            <w:tcW w:w="790" w:type="dxa"/>
            <w:tcBorders>
              <w:top w:val="nil"/>
            </w:tcBorders>
          </w:tcPr>
          <w:p w:rsidR="004C57E4" w:rsidRPr="009F53FD" w:rsidRDefault="004C57E4">
            <w:pPr>
              <w:pStyle w:val="EFSATabletext"/>
              <w:jc w:val="left"/>
              <w:rPr>
                <w:sz w:val="16"/>
                <w:szCs w:val="16"/>
                <w:lang w:val="bg-BG" w:eastAsia="en-GB"/>
              </w:rPr>
            </w:pPr>
            <w:r w:rsidRPr="009F53FD">
              <w:rPr>
                <w:sz w:val="16"/>
                <w:szCs w:val="16"/>
                <w:lang w:val="bg-BG" w:eastAsia="en-GB"/>
              </w:rPr>
              <w:t>Кости</w:t>
            </w:r>
          </w:p>
        </w:tc>
        <w:tc>
          <w:tcPr>
            <w:tcW w:w="946" w:type="dxa"/>
            <w:tcBorders>
              <w:top w:val="nil"/>
            </w:tcBorders>
          </w:tcPr>
          <w:p w:rsidR="004C57E4" w:rsidRPr="009F53FD" w:rsidRDefault="004C57E4">
            <w:pPr>
              <w:pStyle w:val="EFSATabletext"/>
              <w:jc w:val="center"/>
              <w:rPr>
                <w:sz w:val="16"/>
                <w:szCs w:val="16"/>
                <w:lang w:val="bg-BG" w:eastAsia="en-GB"/>
              </w:rPr>
            </w:pPr>
            <w:r w:rsidRPr="009F53FD">
              <w:rPr>
                <w:sz w:val="16"/>
                <w:szCs w:val="16"/>
                <w:lang w:val="bg-BG" w:eastAsia="en-GB"/>
              </w:rPr>
              <w:t>07/01/2011</w:t>
            </w:r>
          </w:p>
        </w:tc>
        <w:tc>
          <w:tcPr>
            <w:tcW w:w="946" w:type="dxa"/>
            <w:tcBorders>
              <w:top w:val="nil"/>
            </w:tcBorders>
          </w:tcPr>
          <w:p w:rsidR="004C57E4" w:rsidRPr="009F53FD" w:rsidRDefault="004C57E4">
            <w:pPr>
              <w:pStyle w:val="EFSATabletext"/>
              <w:jc w:val="center"/>
              <w:rPr>
                <w:sz w:val="16"/>
                <w:szCs w:val="16"/>
                <w:lang w:val="bg-BG" w:eastAsia="en-GB"/>
              </w:rPr>
            </w:pPr>
            <w:r w:rsidRPr="009F53FD">
              <w:rPr>
                <w:sz w:val="16"/>
                <w:szCs w:val="16"/>
                <w:lang w:val="bg-BG" w:eastAsia="en-GB"/>
              </w:rPr>
              <w:t>09/01/2011</w:t>
            </w:r>
          </w:p>
        </w:tc>
        <w:tc>
          <w:tcPr>
            <w:tcW w:w="427" w:type="dxa"/>
            <w:tcBorders>
              <w:top w:val="nil"/>
            </w:tcBorders>
            <w:textDirection w:val="tbRl"/>
          </w:tcPr>
          <w:p w:rsidR="004C57E4" w:rsidRPr="009F53FD" w:rsidRDefault="004C57E4">
            <w:pPr>
              <w:pStyle w:val="EFSATabletext"/>
              <w:ind w:left="113" w:right="113"/>
              <w:jc w:val="center"/>
              <w:rPr>
                <w:sz w:val="16"/>
                <w:szCs w:val="16"/>
                <w:lang w:val="bg-BG" w:eastAsia="en-GB"/>
              </w:rPr>
            </w:pPr>
            <w:r w:rsidRPr="009F53FD">
              <w:rPr>
                <w:sz w:val="16"/>
                <w:szCs w:val="16"/>
                <w:lang w:val="bg-BG" w:eastAsia="en-GB"/>
              </w:rPr>
              <w:t>~ 40 cattle on 14/01</w:t>
            </w:r>
          </w:p>
        </w:tc>
        <w:tc>
          <w:tcPr>
            <w:tcW w:w="458" w:type="dxa"/>
            <w:tcBorders>
              <w:top w:val="nil"/>
            </w:tcBorders>
            <w:textDirection w:val="tbRl"/>
          </w:tcPr>
          <w:p w:rsidR="004C57E4" w:rsidRPr="009F53FD" w:rsidRDefault="004C57E4">
            <w:pPr>
              <w:pStyle w:val="EFSATabletext"/>
              <w:ind w:left="113" w:right="113"/>
              <w:jc w:val="center"/>
              <w:rPr>
                <w:sz w:val="16"/>
                <w:szCs w:val="16"/>
                <w:lang w:val="bg-BG" w:eastAsia="en-GB"/>
              </w:rPr>
            </w:pPr>
            <w:r w:rsidRPr="009F53FD">
              <w:rPr>
                <w:sz w:val="16"/>
                <w:szCs w:val="16"/>
                <w:lang w:val="bg-BG" w:eastAsia="en-GB"/>
              </w:rPr>
              <w:t>2-5 days old lesions noticed during killing on 14/01/11</w:t>
            </w:r>
          </w:p>
        </w:tc>
        <w:tc>
          <w:tcPr>
            <w:tcW w:w="456" w:type="dxa"/>
            <w:tcBorders>
              <w:top w:val="nil"/>
            </w:tcBorders>
          </w:tcPr>
          <w:p w:rsidR="004C57E4" w:rsidRPr="009F53FD" w:rsidRDefault="004C57E4">
            <w:pPr>
              <w:pStyle w:val="EFSATabletext"/>
              <w:jc w:val="center"/>
              <w:rPr>
                <w:sz w:val="16"/>
                <w:szCs w:val="16"/>
                <w:lang w:val="bg-BG" w:eastAsia="en-GB"/>
              </w:rPr>
            </w:pPr>
            <w:r w:rsidRPr="009F53FD">
              <w:rPr>
                <w:sz w:val="16"/>
                <w:szCs w:val="16"/>
                <w:lang w:val="bg-BG" w:eastAsia="en-GB"/>
              </w:rPr>
              <w:t>196</w:t>
            </w:r>
          </w:p>
        </w:tc>
        <w:tc>
          <w:tcPr>
            <w:tcW w:w="512" w:type="dxa"/>
            <w:tcBorders>
              <w:top w:val="nil"/>
            </w:tcBorders>
          </w:tcPr>
          <w:p w:rsidR="004C57E4" w:rsidRPr="009F53FD" w:rsidRDefault="004C57E4">
            <w:pPr>
              <w:pStyle w:val="EFSATabletext"/>
              <w:jc w:val="center"/>
              <w:rPr>
                <w:sz w:val="16"/>
                <w:szCs w:val="16"/>
                <w:lang w:val="bg-BG" w:eastAsia="en-GB"/>
              </w:rPr>
            </w:pPr>
            <w:r w:rsidRPr="009F53FD">
              <w:rPr>
                <w:sz w:val="16"/>
                <w:szCs w:val="16"/>
                <w:lang w:val="bg-BG" w:eastAsia="en-GB"/>
              </w:rPr>
              <w:t>132</w:t>
            </w:r>
          </w:p>
        </w:tc>
        <w:tc>
          <w:tcPr>
            <w:tcW w:w="502" w:type="dxa"/>
            <w:tcBorders>
              <w:top w:val="nil"/>
            </w:tcBorders>
          </w:tcPr>
          <w:p w:rsidR="004C57E4" w:rsidRPr="009F53FD" w:rsidRDefault="004C57E4">
            <w:pPr>
              <w:pStyle w:val="EFSATabletext"/>
              <w:jc w:val="center"/>
              <w:rPr>
                <w:sz w:val="16"/>
                <w:szCs w:val="16"/>
                <w:lang w:val="bg-BG" w:eastAsia="en-GB"/>
              </w:rPr>
            </w:pPr>
            <w:r w:rsidRPr="009F53FD">
              <w:rPr>
                <w:sz w:val="16"/>
                <w:szCs w:val="16"/>
                <w:lang w:val="bg-BG" w:eastAsia="en-GB"/>
              </w:rPr>
              <w:t>1</w:t>
            </w:r>
          </w:p>
        </w:tc>
        <w:tc>
          <w:tcPr>
            <w:tcW w:w="514" w:type="dxa"/>
            <w:tcBorders>
              <w:top w:val="nil"/>
            </w:tcBorders>
            <w:textDirection w:val="tbRl"/>
          </w:tcPr>
          <w:p w:rsidR="004C57E4" w:rsidRPr="009F53FD" w:rsidRDefault="004C57E4">
            <w:pPr>
              <w:pStyle w:val="EFSATabletext"/>
              <w:ind w:left="113" w:right="113"/>
              <w:jc w:val="center"/>
              <w:rPr>
                <w:sz w:val="16"/>
                <w:szCs w:val="16"/>
                <w:lang w:val="bg-BG" w:eastAsia="en-GB"/>
              </w:rPr>
            </w:pPr>
            <w:r w:rsidRPr="009F53FD">
              <w:rPr>
                <w:sz w:val="16"/>
                <w:szCs w:val="16"/>
                <w:lang w:val="bg-BG" w:eastAsia="en-GB"/>
              </w:rPr>
              <w:t>1 (sampled on 14 Jan)</w:t>
            </w:r>
          </w:p>
        </w:tc>
        <w:tc>
          <w:tcPr>
            <w:tcW w:w="514" w:type="dxa"/>
            <w:tcBorders>
              <w:top w:val="nil"/>
            </w:tcBorders>
          </w:tcPr>
          <w:p w:rsidR="004C57E4" w:rsidRPr="009F53FD" w:rsidRDefault="004C57E4">
            <w:pPr>
              <w:pStyle w:val="EFSATabletext"/>
              <w:jc w:val="center"/>
              <w:rPr>
                <w:sz w:val="16"/>
                <w:szCs w:val="16"/>
                <w:lang w:val="bg-BG" w:eastAsia="en-GB"/>
              </w:rPr>
            </w:pPr>
            <w:r w:rsidRPr="009F53FD">
              <w:rPr>
                <w:sz w:val="16"/>
                <w:szCs w:val="16"/>
                <w:lang w:val="bg-BG" w:eastAsia="en-GB"/>
              </w:rPr>
              <w:t>1</w:t>
            </w:r>
          </w:p>
        </w:tc>
        <w:tc>
          <w:tcPr>
            <w:tcW w:w="448" w:type="dxa"/>
            <w:tcBorders>
              <w:top w:val="nil"/>
            </w:tcBorders>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02" w:type="dxa"/>
            <w:tcBorders>
              <w:top w:val="nil"/>
            </w:tcBorders>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02" w:type="dxa"/>
            <w:tcBorders>
              <w:top w:val="nil"/>
            </w:tcBorders>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14" w:type="dxa"/>
            <w:tcBorders>
              <w:top w:val="nil"/>
            </w:tcBorders>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14" w:type="dxa"/>
            <w:tcBorders>
              <w:top w:val="nil"/>
            </w:tcBorders>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456" w:type="dxa"/>
            <w:tcBorders>
              <w:top w:val="nil"/>
            </w:tcBorders>
          </w:tcPr>
          <w:p w:rsidR="004C57E4" w:rsidRPr="009F53FD" w:rsidRDefault="004C57E4">
            <w:pPr>
              <w:pStyle w:val="EFSATabletext"/>
              <w:jc w:val="center"/>
              <w:rPr>
                <w:sz w:val="16"/>
                <w:szCs w:val="16"/>
                <w:lang w:val="bg-BG" w:eastAsia="en-GB"/>
              </w:rPr>
            </w:pPr>
            <w:r w:rsidRPr="009F53FD">
              <w:rPr>
                <w:sz w:val="16"/>
                <w:szCs w:val="16"/>
                <w:lang w:val="bg-BG" w:eastAsia="en-GB"/>
              </w:rPr>
              <w:t>326</w:t>
            </w:r>
          </w:p>
        </w:tc>
        <w:tc>
          <w:tcPr>
            <w:tcW w:w="512" w:type="dxa"/>
            <w:tcBorders>
              <w:top w:val="nil"/>
            </w:tcBorders>
          </w:tcPr>
          <w:p w:rsidR="004C57E4" w:rsidRPr="009F53FD" w:rsidRDefault="004C57E4">
            <w:pPr>
              <w:pStyle w:val="EFSATabletext"/>
              <w:jc w:val="center"/>
              <w:rPr>
                <w:sz w:val="16"/>
                <w:szCs w:val="16"/>
                <w:lang w:val="bg-BG" w:eastAsia="en-GB"/>
              </w:rPr>
            </w:pPr>
            <w:r w:rsidRPr="009F53FD">
              <w:rPr>
                <w:sz w:val="16"/>
                <w:szCs w:val="16"/>
                <w:lang w:val="bg-BG" w:eastAsia="en-GB"/>
              </w:rPr>
              <w:t>266</w:t>
            </w:r>
          </w:p>
        </w:tc>
        <w:tc>
          <w:tcPr>
            <w:tcW w:w="502" w:type="dxa"/>
            <w:tcBorders>
              <w:top w:val="nil"/>
            </w:tcBorders>
          </w:tcPr>
          <w:p w:rsidR="004C57E4" w:rsidRPr="009F53FD" w:rsidRDefault="004C57E4">
            <w:pPr>
              <w:pStyle w:val="EFSATabletext"/>
              <w:jc w:val="center"/>
              <w:rPr>
                <w:sz w:val="16"/>
                <w:szCs w:val="16"/>
                <w:lang w:val="bg-BG" w:eastAsia="en-GB"/>
              </w:rPr>
            </w:pPr>
            <w:r w:rsidRPr="009F53FD">
              <w:rPr>
                <w:sz w:val="16"/>
                <w:szCs w:val="16"/>
                <w:lang w:val="bg-BG" w:eastAsia="en-GB"/>
              </w:rPr>
              <w:t>26</w:t>
            </w:r>
          </w:p>
        </w:tc>
        <w:tc>
          <w:tcPr>
            <w:tcW w:w="514" w:type="dxa"/>
            <w:tcBorders>
              <w:top w:val="nil"/>
            </w:tcBorders>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14" w:type="dxa"/>
            <w:tcBorders>
              <w:top w:val="nil"/>
            </w:tcBorders>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456" w:type="dxa"/>
            <w:tcBorders>
              <w:top w:val="nil"/>
            </w:tcBorders>
          </w:tcPr>
          <w:p w:rsidR="004C57E4" w:rsidRPr="009F53FD" w:rsidRDefault="004C57E4">
            <w:pPr>
              <w:pStyle w:val="EFSATabletext"/>
              <w:jc w:val="center"/>
              <w:rPr>
                <w:sz w:val="16"/>
                <w:szCs w:val="16"/>
                <w:lang w:val="bg-BG" w:eastAsia="en-GB"/>
              </w:rPr>
            </w:pPr>
            <w:r w:rsidRPr="009F53FD">
              <w:rPr>
                <w:sz w:val="16"/>
                <w:szCs w:val="16"/>
                <w:lang w:val="bg-BG" w:eastAsia="en-GB"/>
              </w:rPr>
              <w:t>136</w:t>
            </w:r>
          </w:p>
        </w:tc>
        <w:tc>
          <w:tcPr>
            <w:tcW w:w="508" w:type="dxa"/>
            <w:tcBorders>
              <w:top w:val="nil"/>
            </w:tcBorders>
          </w:tcPr>
          <w:p w:rsidR="004C57E4" w:rsidRPr="009F53FD" w:rsidRDefault="004C57E4">
            <w:pPr>
              <w:pStyle w:val="EFSATabletext"/>
              <w:jc w:val="center"/>
              <w:rPr>
                <w:sz w:val="16"/>
                <w:szCs w:val="16"/>
                <w:lang w:val="bg-BG" w:eastAsia="en-GB"/>
              </w:rPr>
            </w:pPr>
            <w:r w:rsidRPr="009F53FD">
              <w:rPr>
                <w:sz w:val="16"/>
                <w:szCs w:val="16"/>
                <w:lang w:val="bg-BG" w:eastAsia="en-GB"/>
              </w:rPr>
              <w:t>61</w:t>
            </w:r>
          </w:p>
        </w:tc>
        <w:tc>
          <w:tcPr>
            <w:tcW w:w="508" w:type="dxa"/>
            <w:tcBorders>
              <w:top w:val="nil"/>
            </w:tcBorders>
          </w:tcPr>
          <w:p w:rsidR="004C57E4" w:rsidRPr="009F53FD" w:rsidRDefault="004C57E4">
            <w:pPr>
              <w:pStyle w:val="EFSATabletext"/>
              <w:jc w:val="center"/>
              <w:rPr>
                <w:sz w:val="16"/>
                <w:szCs w:val="16"/>
                <w:lang w:val="bg-BG" w:eastAsia="en-GB"/>
              </w:rPr>
            </w:pPr>
            <w:r w:rsidRPr="009F53FD">
              <w:rPr>
                <w:sz w:val="16"/>
                <w:szCs w:val="16"/>
                <w:lang w:val="bg-BG" w:eastAsia="en-GB"/>
              </w:rPr>
              <w:t>8</w:t>
            </w:r>
          </w:p>
        </w:tc>
        <w:tc>
          <w:tcPr>
            <w:tcW w:w="514" w:type="dxa"/>
            <w:tcBorders>
              <w:top w:val="nil"/>
            </w:tcBorders>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14" w:type="dxa"/>
            <w:tcBorders>
              <w:top w:val="nil"/>
            </w:tcBorders>
          </w:tcPr>
          <w:p w:rsidR="004C57E4" w:rsidRPr="009F53FD" w:rsidRDefault="004C57E4">
            <w:pPr>
              <w:pStyle w:val="EFSATabletext"/>
              <w:jc w:val="center"/>
              <w:rPr>
                <w:sz w:val="16"/>
                <w:szCs w:val="16"/>
                <w:lang w:val="bg-BG" w:eastAsia="en-GB"/>
              </w:rPr>
            </w:pPr>
            <w:r w:rsidRPr="009F53FD">
              <w:rPr>
                <w:sz w:val="16"/>
                <w:szCs w:val="16"/>
                <w:lang w:val="bg-BG" w:eastAsia="en-GB"/>
              </w:rPr>
              <w:t>0</w:t>
            </w:r>
          </w:p>
        </w:tc>
      </w:tr>
      <w:tr w:rsidR="004C57E4" w:rsidRPr="009F53FD" w:rsidTr="00C11A93">
        <w:trPr>
          <w:trHeight w:val="245"/>
        </w:trPr>
        <w:tc>
          <w:tcPr>
            <w:tcW w:w="675" w:type="dxa"/>
            <w:gridSpan w:val="2"/>
          </w:tcPr>
          <w:p w:rsidR="004C57E4" w:rsidRPr="009F53FD" w:rsidRDefault="004C57E4">
            <w:pPr>
              <w:pStyle w:val="EFSATabletext"/>
              <w:jc w:val="left"/>
              <w:rPr>
                <w:b/>
                <w:sz w:val="16"/>
                <w:szCs w:val="16"/>
                <w:lang w:val="bg-BG" w:eastAsia="en-GB"/>
              </w:rPr>
            </w:pPr>
            <w:r w:rsidRPr="009F53FD">
              <w:rPr>
                <w:b/>
                <w:sz w:val="16"/>
                <w:szCs w:val="16"/>
                <w:lang w:val="bg-BG" w:eastAsia="en-GB"/>
              </w:rPr>
              <w:t>IP 2</w:t>
            </w:r>
          </w:p>
        </w:tc>
        <w:tc>
          <w:tcPr>
            <w:tcW w:w="790" w:type="dxa"/>
          </w:tcPr>
          <w:p w:rsidR="004C57E4" w:rsidRPr="009F53FD" w:rsidRDefault="004C57E4">
            <w:pPr>
              <w:pStyle w:val="EFSATabletext"/>
              <w:jc w:val="left"/>
              <w:rPr>
                <w:sz w:val="16"/>
                <w:szCs w:val="16"/>
                <w:lang w:val="bg-BG" w:eastAsia="en-GB"/>
              </w:rPr>
            </w:pPr>
            <w:r w:rsidRPr="009F53FD">
              <w:rPr>
                <w:sz w:val="16"/>
                <w:szCs w:val="16"/>
                <w:lang w:val="bg-BG" w:eastAsia="en-GB"/>
              </w:rPr>
              <w:t>Резово</w:t>
            </w:r>
          </w:p>
        </w:tc>
        <w:tc>
          <w:tcPr>
            <w:tcW w:w="946" w:type="dxa"/>
          </w:tcPr>
          <w:p w:rsidR="004C57E4" w:rsidRPr="009F53FD" w:rsidRDefault="004C57E4">
            <w:pPr>
              <w:pStyle w:val="EFSATabletext"/>
              <w:jc w:val="center"/>
              <w:rPr>
                <w:sz w:val="16"/>
                <w:szCs w:val="16"/>
                <w:lang w:val="bg-BG" w:eastAsia="en-GB"/>
              </w:rPr>
            </w:pPr>
            <w:r w:rsidRPr="009F53FD">
              <w:rPr>
                <w:sz w:val="16"/>
                <w:szCs w:val="16"/>
                <w:lang w:val="bg-BG" w:eastAsia="en-GB"/>
              </w:rPr>
              <w:t>15/01/2011</w:t>
            </w:r>
          </w:p>
        </w:tc>
        <w:tc>
          <w:tcPr>
            <w:tcW w:w="946" w:type="dxa"/>
          </w:tcPr>
          <w:p w:rsidR="004C57E4" w:rsidRPr="009F53FD" w:rsidRDefault="004C57E4">
            <w:pPr>
              <w:pStyle w:val="EFSATabletext"/>
              <w:jc w:val="center"/>
              <w:rPr>
                <w:sz w:val="16"/>
                <w:szCs w:val="16"/>
                <w:lang w:val="bg-BG" w:eastAsia="en-GB"/>
              </w:rPr>
            </w:pPr>
            <w:r w:rsidRPr="009F53FD">
              <w:rPr>
                <w:sz w:val="16"/>
                <w:szCs w:val="16"/>
                <w:lang w:val="bg-BG" w:eastAsia="en-GB"/>
              </w:rPr>
              <w:t>17/01/2011</w:t>
            </w:r>
          </w:p>
        </w:tc>
        <w:tc>
          <w:tcPr>
            <w:tcW w:w="427" w:type="dxa"/>
          </w:tcPr>
          <w:p w:rsidR="004C57E4" w:rsidRPr="009F53FD" w:rsidRDefault="004C57E4">
            <w:pPr>
              <w:pStyle w:val="EFSATabletext"/>
              <w:jc w:val="center"/>
              <w:rPr>
                <w:sz w:val="16"/>
                <w:szCs w:val="16"/>
                <w:lang w:val="bg-BG" w:eastAsia="en-GB"/>
              </w:rPr>
            </w:pPr>
            <w:r w:rsidRPr="009F53FD">
              <w:rPr>
                <w:sz w:val="16"/>
                <w:szCs w:val="16"/>
                <w:lang w:val="bg-BG" w:eastAsia="en-GB"/>
              </w:rPr>
              <w:t>~ 35</w:t>
            </w:r>
          </w:p>
        </w:tc>
        <w:tc>
          <w:tcPr>
            <w:tcW w:w="458" w:type="dxa"/>
          </w:tcPr>
          <w:p w:rsidR="004C57E4" w:rsidRPr="009F53FD" w:rsidRDefault="004C57E4">
            <w:pPr>
              <w:pStyle w:val="EFSATabletext"/>
              <w:jc w:val="center"/>
              <w:rPr>
                <w:sz w:val="16"/>
                <w:szCs w:val="16"/>
                <w:lang w:val="bg-BG" w:eastAsia="en-GB"/>
              </w:rPr>
            </w:pPr>
            <w:r w:rsidRPr="009F53FD">
              <w:rPr>
                <w:sz w:val="16"/>
                <w:szCs w:val="16"/>
                <w:lang w:val="bg-BG" w:eastAsia="en-GB"/>
              </w:rPr>
              <w:t>4-5</w:t>
            </w:r>
          </w:p>
        </w:tc>
        <w:tc>
          <w:tcPr>
            <w:tcW w:w="456" w:type="dxa"/>
          </w:tcPr>
          <w:p w:rsidR="004C57E4" w:rsidRPr="009F53FD" w:rsidRDefault="004C57E4">
            <w:pPr>
              <w:pStyle w:val="EFSATabletext"/>
              <w:jc w:val="center"/>
              <w:rPr>
                <w:sz w:val="16"/>
                <w:szCs w:val="16"/>
                <w:lang w:val="bg-BG" w:eastAsia="en-GB"/>
              </w:rPr>
            </w:pPr>
            <w:r w:rsidRPr="009F53FD">
              <w:rPr>
                <w:sz w:val="16"/>
                <w:szCs w:val="16"/>
                <w:lang w:val="bg-BG" w:eastAsia="en-GB"/>
              </w:rPr>
              <w:t>87</w:t>
            </w:r>
          </w:p>
        </w:tc>
        <w:tc>
          <w:tcPr>
            <w:tcW w:w="512" w:type="dxa"/>
          </w:tcPr>
          <w:p w:rsidR="004C57E4" w:rsidRPr="009F53FD" w:rsidRDefault="004C57E4">
            <w:pPr>
              <w:pStyle w:val="EFSATabletext"/>
              <w:jc w:val="center"/>
              <w:rPr>
                <w:sz w:val="16"/>
                <w:szCs w:val="16"/>
                <w:lang w:val="bg-BG" w:eastAsia="en-GB"/>
              </w:rPr>
            </w:pPr>
            <w:r w:rsidRPr="009F53FD">
              <w:rPr>
                <w:sz w:val="16"/>
                <w:szCs w:val="16"/>
                <w:lang w:val="bg-BG" w:eastAsia="en-GB"/>
              </w:rPr>
              <w:t>31</w:t>
            </w:r>
          </w:p>
        </w:tc>
        <w:tc>
          <w:tcPr>
            <w:tcW w:w="502" w:type="dxa"/>
          </w:tcPr>
          <w:p w:rsidR="004C57E4" w:rsidRPr="009F53FD" w:rsidRDefault="004C57E4">
            <w:pPr>
              <w:pStyle w:val="EFSATabletext"/>
              <w:jc w:val="center"/>
              <w:rPr>
                <w:sz w:val="16"/>
                <w:szCs w:val="16"/>
                <w:lang w:val="bg-BG" w:eastAsia="en-GB"/>
              </w:rPr>
            </w:pPr>
            <w:r w:rsidRPr="009F53FD">
              <w:rPr>
                <w:sz w:val="16"/>
                <w:szCs w:val="16"/>
                <w:lang w:val="bg-BG" w:eastAsia="en-GB"/>
              </w:rPr>
              <w:t>12</w:t>
            </w:r>
          </w:p>
        </w:tc>
        <w:tc>
          <w:tcPr>
            <w:tcW w:w="514" w:type="dxa"/>
          </w:tcPr>
          <w:p w:rsidR="004C57E4" w:rsidRPr="009F53FD" w:rsidRDefault="004C57E4">
            <w:pPr>
              <w:pStyle w:val="EFSATabletext"/>
              <w:jc w:val="center"/>
              <w:rPr>
                <w:sz w:val="16"/>
                <w:szCs w:val="16"/>
                <w:lang w:val="bg-BG" w:eastAsia="en-GB"/>
              </w:rPr>
            </w:pPr>
            <w:r w:rsidRPr="009F53FD">
              <w:rPr>
                <w:sz w:val="16"/>
                <w:szCs w:val="16"/>
                <w:lang w:val="bg-BG" w:eastAsia="en-GB"/>
              </w:rPr>
              <w:t>26</w:t>
            </w:r>
          </w:p>
        </w:tc>
        <w:tc>
          <w:tcPr>
            <w:tcW w:w="514" w:type="dxa"/>
          </w:tcPr>
          <w:p w:rsidR="004C57E4" w:rsidRPr="009F53FD" w:rsidRDefault="004C57E4">
            <w:pPr>
              <w:pStyle w:val="EFSATabletext"/>
              <w:jc w:val="center"/>
              <w:rPr>
                <w:sz w:val="16"/>
                <w:szCs w:val="16"/>
                <w:lang w:val="bg-BG" w:eastAsia="en-GB"/>
              </w:rPr>
            </w:pPr>
            <w:r w:rsidRPr="009F53FD">
              <w:rPr>
                <w:sz w:val="16"/>
                <w:szCs w:val="16"/>
                <w:lang w:val="bg-BG" w:eastAsia="en-GB"/>
              </w:rPr>
              <w:t>8</w:t>
            </w:r>
          </w:p>
        </w:tc>
        <w:tc>
          <w:tcPr>
            <w:tcW w:w="448"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02"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02"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14"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14"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456" w:type="dxa"/>
          </w:tcPr>
          <w:p w:rsidR="004C57E4" w:rsidRPr="009F53FD" w:rsidRDefault="004C57E4">
            <w:pPr>
              <w:pStyle w:val="EFSATabletext"/>
              <w:jc w:val="center"/>
              <w:rPr>
                <w:sz w:val="16"/>
                <w:szCs w:val="16"/>
                <w:lang w:val="bg-BG" w:eastAsia="en-GB"/>
              </w:rPr>
            </w:pPr>
            <w:r w:rsidRPr="009F53FD">
              <w:rPr>
                <w:sz w:val="16"/>
                <w:szCs w:val="16"/>
                <w:lang w:val="bg-BG" w:eastAsia="en-GB"/>
              </w:rPr>
              <w:t>76</w:t>
            </w:r>
          </w:p>
        </w:tc>
        <w:tc>
          <w:tcPr>
            <w:tcW w:w="512"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02"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14"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14"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456" w:type="dxa"/>
          </w:tcPr>
          <w:p w:rsidR="004C57E4" w:rsidRPr="009F53FD" w:rsidRDefault="004C57E4">
            <w:pPr>
              <w:pStyle w:val="EFSATabletext"/>
              <w:jc w:val="center"/>
              <w:rPr>
                <w:sz w:val="16"/>
                <w:szCs w:val="16"/>
                <w:lang w:val="bg-BG" w:eastAsia="en-GB"/>
              </w:rPr>
            </w:pPr>
            <w:r w:rsidRPr="009F53FD">
              <w:rPr>
                <w:sz w:val="16"/>
                <w:szCs w:val="16"/>
                <w:lang w:val="bg-BG" w:eastAsia="en-GB"/>
              </w:rPr>
              <w:t>29</w:t>
            </w:r>
          </w:p>
        </w:tc>
        <w:tc>
          <w:tcPr>
            <w:tcW w:w="508" w:type="dxa"/>
          </w:tcPr>
          <w:p w:rsidR="004C57E4" w:rsidRPr="009F53FD" w:rsidRDefault="004C57E4">
            <w:pPr>
              <w:pStyle w:val="EFSATabletext"/>
              <w:jc w:val="center"/>
              <w:rPr>
                <w:sz w:val="16"/>
                <w:szCs w:val="16"/>
                <w:lang w:val="bg-BG" w:eastAsia="en-GB"/>
              </w:rPr>
            </w:pPr>
            <w:r w:rsidRPr="009F53FD">
              <w:rPr>
                <w:sz w:val="16"/>
                <w:szCs w:val="16"/>
                <w:lang w:val="bg-BG" w:eastAsia="en-GB"/>
              </w:rPr>
              <w:t>6</w:t>
            </w:r>
          </w:p>
        </w:tc>
        <w:tc>
          <w:tcPr>
            <w:tcW w:w="508" w:type="dxa"/>
          </w:tcPr>
          <w:p w:rsidR="004C57E4" w:rsidRPr="009F53FD" w:rsidRDefault="004C57E4">
            <w:pPr>
              <w:pStyle w:val="EFSATabletext"/>
              <w:jc w:val="center"/>
              <w:rPr>
                <w:sz w:val="16"/>
                <w:szCs w:val="16"/>
                <w:lang w:val="bg-BG" w:eastAsia="en-GB"/>
              </w:rPr>
            </w:pPr>
            <w:r w:rsidRPr="009F53FD">
              <w:rPr>
                <w:sz w:val="16"/>
                <w:szCs w:val="16"/>
                <w:lang w:val="bg-BG" w:eastAsia="en-GB"/>
              </w:rPr>
              <w:t>3</w:t>
            </w:r>
          </w:p>
        </w:tc>
        <w:tc>
          <w:tcPr>
            <w:tcW w:w="514"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14"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r>
      <w:tr w:rsidR="004C57E4" w:rsidRPr="009F53FD" w:rsidTr="00C11A93">
        <w:trPr>
          <w:trHeight w:val="245"/>
        </w:trPr>
        <w:tc>
          <w:tcPr>
            <w:tcW w:w="675" w:type="dxa"/>
            <w:gridSpan w:val="2"/>
          </w:tcPr>
          <w:p w:rsidR="004C57E4" w:rsidRPr="009F53FD" w:rsidRDefault="004C57E4">
            <w:pPr>
              <w:pStyle w:val="EFSATabletext"/>
              <w:jc w:val="left"/>
              <w:rPr>
                <w:b/>
                <w:sz w:val="16"/>
                <w:szCs w:val="16"/>
                <w:lang w:val="bg-BG" w:eastAsia="en-GB"/>
              </w:rPr>
            </w:pPr>
            <w:r w:rsidRPr="009F53FD">
              <w:rPr>
                <w:b/>
                <w:sz w:val="16"/>
                <w:szCs w:val="16"/>
                <w:lang w:val="bg-BG" w:eastAsia="en-GB"/>
              </w:rPr>
              <w:t>IP 3</w:t>
            </w:r>
          </w:p>
        </w:tc>
        <w:tc>
          <w:tcPr>
            <w:tcW w:w="790" w:type="dxa"/>
          </w:tcPr>
          <w:p w:rsidR="004C57E4" w:rsidRPr="009F53FD" w:rsidRDefault="004C57E4">
            <w:pPr>
              <w:pStyle w:val="EFSATabletext"/>
              <w:jc w:val="left"/>
              <w:rPr>
                <w:sz w:val="16"/>
                <w:szCs w:val="16"/>
                <w:lang w:val="bg-BG" w:eastAsia="en-GB"/>
              </w:rPr>
            </w:pPr>
            <w:r w:rsidRPr="009F53FD">
              <w:rPr>
                <w:sz w:val="16"/>
                <w:szCs w:val="16"/>
                <w:lang w:val="bg-BG" w:eastAsia="en-GB"/>
              </w:rPr>
              <w:t>Граматиково</w:t>
            </w:r>
          </w:p>
        </w:tc>
        <w:tc>
          <w:tcPr>
            <w:tcW w:w="946" w:type="dxa"/>
          </w:tcPr>
          <w:p w:rsidR="004C57E4" w:rsidRPr="009F53FD" w:rsidRDefault="004C57E4">
            <w:pPr>
              <w:pStyle w:val="EFSATabletext"/>
              <w:jc w:val="center"/>
              <w:rPr>
                <w:sz w:val="16"/>
                <w:szCs w:val="16"/>
                <w:lang w:val="bg-BG" w:eastAsia="en-GB"/>
              </w:rPr>
            </w:pPr>
            <w:r w:rsidRPr="009F53FD">
              <w:rPr>
                <w:sz w:val="16"/>
                <w:szCs w:val="16"/>
                <w:lang w:val="bg-BG" w:eastAsia="en-GB"/>
              </w:rPr>
              <w:t>30/01/2011</w:t>
            </w:r>
          </w:p>
        </w:tc>
        <w:tc>
          <w:tcPr>
            <w:tcW w:w="946" w:type="dxa"/>
          </w:tcPr>
          <w:p w:rsidR="004C57E4" w:rsidRPr="009F53FD" w:rsidRDefault="004C57E4">
            <w:pPr>
              <w:pStyle w:val="EFSATabletext"/>
              <w:jc w:val="center"/>
              <w:rPr>
                <w:sz w:val="16"/>
                <w:szCs w:val="16"/>
                <w:lang w:val="bg-BG" w:eastAsia="en-GB"/>
              </w:rPr>
            </w:pPr>
            <w:r w:rsidRPr="009F53FD">
              <w:rPr>
                <w:sz w:val="16"/>
                <w:szCs w:val="16"/>
                <w:lang w:val="bg-BG" w:eastAsia="en-GB"/>
              </w:rPr>
              <w:t>31/01/2011</w:t>
            </w:r>
          </w:p>
        </w:tc>
        <w:tc>
          <w:tcPr>
            <w:tcW w:w="427"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458" w:type="dxa"/>
          </w:tcPr>
          <w:p w:rsidR="004C57E4" w:rsidRPr="009F53FD" w:rsidRDefault="004C57E4">
            <w:pPr>
              <w:pStyle w:val="EFSATabletext"/>
              <w:jc w:val="center"/>
              <w:rPr>
                <w:sz w:val="16"/>
                <w:szCs w:val="16"/>
                <w:lang w:val="bg-BG" w:eastAsia="en-GB"/>
              </w:rPr>
            </w:pPr>
            <w:r w:rsidRPr="009F53FD">
              <w:rPr>
                <w:sz w:val="16"/>
                <w:szCs w:val="16"/>
                <w:lang w:val="bg-BG" w:eastAsia="en-GB"/>
              </w:rPr>
              <w:t>NA</w:t>
            </w:r>
          </w:p>
        </w:tc>
        <w:tc>
          <w:tcPr>
            <w:tcW w:w="456" w:type="dxa"/>
          </w:tcPr>
          <w:p w:rsidR="004C57E4" w:rsidRPr="009F53FD" w:rsidRDefault="004C57E4">
            <w:pPr>
              <w:pStyle w:val="EFSATabletext"/>
              <w:jc w:val="center"/>
              <w:rPr>
                <w:sz w:val="16"/>
                <w:szCs w:val="16"/>
                <w:lang w:val="bg-BG" w:eastAsia="en-GB"/>
              </w:rPr>
            </w:pPr>
            <w:r w:rsidRPr="009F53FD">
              <w:rPr>
                <w:sz w:val="16"/>
                <w:szCs w:val="16"/>
                <w:lang w:val="bg-BG" w:eastAsia="en-GB"/>
              </w:rPr>
              <w:t>1</w:t>
            </w:r>
          </w:p>
        </w:tc>
        <w:tc>
          <w:tcPr>
            <w:tcW w:w="512" w:type="dxa"/>
          </w:tcPr>
          <w:p w:rsidR="004C57E4" w:rsidRPr="009F53FD" w:rsidRDefault="004C57E4">
            <w:pPr>
              <w:pStyle w:val="EFSATabletext"/>
              <w:jc w:val="center"/>
              <w:rPr>
                <w:sz w:val="16"/>
                <w:szCs w:val="16"/>
                <w:lang w:val="bg-BG" w:eastAsia="en-GB"/>
              </w:rPr>
            </w:pPr>
            <w:r w:rsidRPr="009F53FD">
              <w:rPr>
                <w:sz w:val="16"/>
                <w:szCs w:val="16"/>
                <w:lang w:val="bg-BG" w:eastAsia="en-GB"/>
              </w:rPr>
              <w:t>1</w:t>
            </w:r>
          </w:p>
        </w:tc>
        <w:tc>
          <w:tcPr>
            <w:tcW w:w="502" w:type="dxa"/>
          </w:tcPr>
          <w:p w:rsidR="004C57E4" w:rsidRPr="009F53FD" w:rsidRDefault="004C57E4">
            <w:pPr>
              <w:pStyle w:val="EFSATabletext"/>
              <w:jc w:val="center"/>
              <w:rPr>
                <w:sz w:val="16"/>
                <w:szCs w:val="16"/>
                <w:lang w:val="bg-BG" w:eastAsia="en-GB"/>
              </w:rPr>
            </w:pPr>
            <w:r w:rsidRPr="009F53FD">
              <w:rPr>
                <w:sz w:val="16"/>
                <w:szCs w:val="16"/>
                <w:lang w:val="bg-BG" w:eastAsia="en-GB"/>
              </w:rPr>
              <w:t>1</w:t>
            </w:r>
          </w:p>
        </w:tc>
        <w:tc>
          <w:tcPr>
            <w:tcW w:w="514" w:type="dxa"/>
          </w:tcPr>
          <w:p w:rsidR="004C57E4" w:rsidRPr="009F53FD" w:rsidRDefault="004C57E4">
            <w:pPr>
              <w:pStyle w:val="EFSATabletext"/>
              <w:jc w:val="center"/>
              <w:rPr>
                <w:sz w:val="16"/>
                <w:szCs w:val="16"/>
                <w:lang w:val="bg-BG" w:eastAsia="en-GB"/>
              </w:rPr>
            </w:pPr>
            <w:r w:rsidRPr="009F53FD">
              <w:rPr>
                <w:sz w:val="16"/>
                <w:szCs w:val="16"/>
                <w:lang w:val="bg-BG" w:eastAsia="en-GB"/>
              </w:rPr>
              <w:t>1</w:t>
            </w:r>
          </w:p>
        </w:tc>
        <w:tc>
          <w:tcPr>
            <w:tcW w:w="514"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448"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02"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02"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14"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14"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456" w:type="dxa"/>
          </w:tcPr>
          <w:p w:rsidR="004C57E4" w:rsidRPr="009F53FD" w:rsidRDefault="004C57E4">
            <w:pPr>
              <w:pStyle w:val="EFSATabletext"/>
              <w:jc w:val="center"/>
              <w:rPr>
                <w:sz w:val="16"/>
                <w:szCs w:val="16"/>
                <w:lang w:val="bg-BG" w:eastAsia="en-GB"/>
              </w:rPr>
            </w:pPr>
            <w:r w:rsidRPr="009F53FD">
              <w:rPr>
                <w:sz w:val="16"/>
                <w:szCs w:val="16"/>
                <w:lang w:val="bg-BG" w:eastAsia="en-GB"/>
              </w:rPr>
              <w:t>303</w:t>
            </w:r>
          </w:p>
        </w:tc>
        <w:tc>
          <w:tcPr>
            <w:tcW w:w="512" w:type="dxa"/>
          </w:tcPr>
          <w:p w:rsidR="004C57E4" w:rsidRPr="009F53FD" w:rsidRDefault="004C57E4">
            <w:pPr>
              <w:pStyle w:val="EFSATabletext"/>
              <w:jc w:val="center"/>
              <w:rPr>
                <w:sz w:val="16"/>
                <w:szCs w:val="16"/>
                <w:lang w:val="bg-BG" w:eastAsia="en-GB"/>
              </w:rPr>
            </w:pPr>
            <w:r w:rsidRPr="009F53FD">
              <w:rPr>
                <w:sz w:val="16"/>
                <w:szCs w:val="16"/>
                <w:lang w:val="bg-BG" w:eastAsia="en-GB"/>
              </w:rPr>
              <w:t>303</w:t>
            </w:r>
          </w:p>
        </w:tc>
        <w:tc>
          <w:tcPr>
            <w:tcW w:w="502" w:type="dxa"/>
          </w:tcPr>
          <w:p w:rsidR="004C57E4" w:rsidRPr="009F53FD" w:rsidRDefault="004C57E4">
            <w:pPr>
              <w:pStyle w:val="EFSATabletext"/>
              <w:jc w:val="center"/>
              <w:rPr>
                <w:sz w:val="16"/>
                <w:szCs w:val="16"/>
                <w:lang w:val="bg-BG" w:eastAsia="en-GB"/>
              </w:rPr>
            </w:pPr>
            <w:r w:rsidRPr="009F53FD">
              <w:rPr>
                <w:sz w:val="16"/>
                <w:szCs w:val="16"/>
                <w:lang w:val="bg-BG" w:eastAsia="en-GB"/>
              </w:rPr>
              <w:t>23</w:t>
            </w:r>
          </w:p>
        </w:tc>
        <w:tc>
          <w:tcPr>
            <w:tcW w:w="514"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14"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456"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08"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08"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14"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14"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r>
      <w:tr w:rsidR="004C57E4" w:rsidRPr="009F53FD" w:rsidTr="00C11A93">
        <w:trPr>
          <w:trHeight w:val="667"/>
        </w:trPr>
        <w:tc>
          <w:tcPr>
            <w:tcW w:w="675" w:type="dxa"/>
            <w:gridSpan w:val="2"/>
          </w:tcPr>
          <w:p w:rsidR="004C57E4" w:rsidRPr="009F53FD" w:rsidRDefault="004C57E4">
            <w:pPr>
              <w:pStyle w:val="EFSATabletext"/>
              <w:jc w:val="left"/>
              <w:rPr>
                <w:b/>
                <w:sz w:val="16"/>
                <w:szCs w:val="16"/>
                <w:lang w:val="bg-BG" w:eastAsia="en-GB"/>
              </w:rPr>
            </w:pPr>
            <w:r w:rsidRPr="009F53FD">
              <w:rPr>
                <w:b/>
                <w:sz w:val="16"/>
                <w:szCs w:val="16"/>
                <w:lang w:val="bg-BG" w:eastAsia="en-GB"/>
              </w:rPr>
              <w:t>IP 4</w:t>
            </w:r>
          </w:p>
        </w:tc>
        <w:tc>
          <w:tcPr>
            <w:tcW w:w="790" w:type="dxa"/>
          </w:tcPr>
          <w:p w:rsidR="004C57E4" w:rsidRPr="009F53FD" w:rsidRDefault="004C57E4">
            <w:pPr>
              <w:pStyle w:val="EFSATabletext"/>
              <w:jc w:val="left"/>
              <w:rPr>
                <w:sz w:val="16"/>
                <w:szCs w:val="16"/>
                <w:lang w:val="bg-BG" w:eastAsia="en-GB"/>
              </w:rPr>
            </w:pPr>
            <w:r w:rsidRPr="009F53FD">
              <w:rPr>
                <w:sz w:val="16"/>
                <w:szCs w:val="16"/>
                <w:lang w:val="bg-BG" w:eastAsia="en-GB"/>
              </w:rPr>
              <w:t>Стадо говеда до Кирово</w:t>
            </w:r>
          </w:p>
        </w:tc>
        <w:tc>
          <w:tcPr>
            <w:tcW w:w="946" w:type="dxa"/>
          </w:tcPr>
          <w:p w:rsidR="004C57E4" w:rsidRPr="009F53FD" w:rsidRDefault="004C57E4">
            <w:pPr>
              <w:pStyle w:val="EFSATabletext"/>
              <w:jc w:val="center"/>
              <w:rPr>
                <w:sz w:val="16"/>
                <w:szCs w:val="16"/>
                <w:lang w:val="bg-BG" w:eastAsia="en-GB"/>
              </w:rPr>
            </w:pPr>
            <w:r w:rsidRPr="009F53FD">
              <w:rPr>
                <w:sz w:val="16"/>
                <w:szCs w:val="16"/>
                <w:lang w:val="bg-BG" w:eastAsia="en-GB"/>
              </w:rPr>
              <w:t>18/03/2011</w:t>
            </w:r>
          </w:p>
        </w:tc>
        <w:tc>
          <w:tcPr>
            <w:tcW w:w="946" w:type="dxa"/>
          </w:tcPr>
          <w:p w:rsidR="004C57E4" w:rsidRPr="009F53FD" w:rsidRDefault="004C57E4">
            <w:pPr>
              <w:pStyle w:val="EFSATabletext"/>
              <w:jc w:val="center"/>
              <w:rPr>
                <w:sz w:val="16"/>
                <w:szCs w:val="16"/>
                <w:lang w:val="bg-BG" w:eastAsia="en-GB"/>
              </w:rPr>
            </w:pPr>
            <w:r w:rsidRPr="009F53FD">
              <w:rPr>
                <w:sz w:val="16"/>
                <w:szCs w:val="16"/>
                <w:lang w:val="bg-BG" w:eastAsia="en-GB"/>
              </w:rPr>
              <w:t>19/03/2011</w:t>
            </w:r>
          </w:p>
        </w:tc>
        <w:tc>
          <w:tcPr>
            <w:tcW w:w="427" w:type="dxa"/>
          </w:tcPr>
          <w:p w:rsidR="004C57E4" w:rsidRPr="009F53FD" w:rsidRDefault="004C57E4">
            <w:pPr>
              <w:pStyle w:val="EFSATabletext"/>
              <w:jc w:val="center"/>
              <w:rPr>
                <w:sz w:val="16"/>
                <w:szCs w:val="16"/>
                <w:lang w:val="bg-BG" w:eastAsia="en-GB"/>
              </w:rPr>
            </w:pPr>
            <w:r w:rsidRPr="009F53FD">
              <w:rPr>
                <w:sz w:val="16"/>
                <w:szCs w:val="16"/>
                <w:lang w:val="bg-BG" w:eastAsia="en-GB"/>
              </w:rPr>
              <w:t>~ 28</w:t>
            </w:r>
          </w:p>
        </w:tc>
        <w:tc>
          <w:tcPr>
            <w:tcW w:w="458" w:type="dxa"/>
          </w:tcPr>
          <w:p w:rsidR="004C57E4" w:rsidRPr="009F53FD" w:rsidRDefault="004C57E4">
            <w:pPr>
              <w:pStyle w:val="EFSATabletext"/>
              <w:jc w:val="center"/>
              <w:rPr>
                <w:sz w:val="16"/>
                <w:szCs w:val="16"/>
                <w:lang w:val="bg-BG" w:eastAsia="en-GB"/>
              </w:rPr>
            </w:pPr>
            <w:r w:rsidRPr="009F53FD">
              <w:rPr>
                <w:sz w:val="16"/>
                <w:szCs w:val="16"/>
                <w:lang w:val="bg-BG" w:eastAsia="en-GB"/>
              </w:rPr>
              <w:t>4-5</w:t>
            </w:r>
          </w:p>
        </w:tc>
        <w:tc>
          <w:tcPr>
            <w:tcW w:w="456" w:type="dxa"/>
          </w:tcPr>
          <w:p w:rsidR="004C57E4" w:rsidRPr="009F53FD" w:rsidRDefault="004C57E4">
            <w:pPr>
              <w:pStyle w:val="EFSATabletext"/>
              <w:jc w:val="center"/>
              <w:rPr>
                <w:sz w:val="16"/>
                <w:szCs w:val="16"/>
                <w:lang w:val="bg-BG" w:eastAsia="en-GB"/>
              </w:rPr>
            </w:pPr>
            <w:r w:rsidRPr="009F53FD">
              <w:rPr>
                <w:sz w:val="16"/>
                <w:szCs w:val="16"/>
                <w:lang w:val="bg-BG" w:eastAsia="en-GB"/>
              </w:rPr>
              <w:t>143</w:t>
            </w:r>
          </w:p>
        </w:tc>
        <w:tc>
          <w:tcPr>
            <w:tcW w:w="512" w:type="dxa"/>
          </w:tcPr>
          <w:p w:rsidR="004C57E4" w:rsidRPr="009F53FD" w:rsidRDefault="004C57E4">
            <w:pPr>
              <w:pStyle w:val="EFSATabletext"/>
              <w:jc w:val="center"/>
              <w:rPr>
                <w:sz w:val="16"/>
                <w:szCs w:val="16"/>
                <w:lang w:val="bg-BG" w:eastAsia="en-GB"/>
              </w:rPr>
            </w:pPr>
            <w:r w:rsidRPr="009F53FD">
              <w:rPr>
                <w:sz w:val="16"/>
                <w:szCs w:val="16"/>
                <w:lang w:val="bg-BG" w:eastAsia="en-GB"/>
              </w:rPr>
              <w:t>28</w:t>
            </w:r>
          </w:p>
        </w:tc>
        <w:tc>
          <w:tcPr>
            <w:tcW w:w="502" w:type="dxa"/>
          </w:tcPr>
          <w:p w:rsidR="004C57E4" w:rsidRPr="009F53FD" w:rsidRDefault="004C57E4">
            <w:pPr>
              <w:pStyle w:val="EFSATabletext"/>
              <w:jc w:val="center"/>
              <w:rPr>
                <w:sz w:val="16"/>
                <w:szCs w:val="16"/>
                <w:lang w:val="bg-BG" w:eastAsia="en-GB"/>
              </w:rPr>
            </w:pPr>
            <w:r w:rsidRPr="009F53FD">
              <w:rPr>
                <w:sz w:val="16"/>
                <w:szCs w:val="16"/>
                <w:lang w:val="bg-BG" w:eastAsia="en-GB"/>
              </w:rPr>
              <w:t>7</w:t>
            </w:r>
          </w:p>
        </w:tc>
        <w:tc>
          <w:tcPr>
            <w:tcW w:w="514" w:type="dxa"/>
          </w:tcPr>
          <w:p w:rsidR="004C57E4" w:rsidRPr="009F53FD" w:rsidRDefault="004C57E4">
            <w:pPr>
              <w:pStyle w:val="EFSATabletext"/>
              <w:jc w:val="center"/>
              <w:rPr>
                <w:sz w:val="16"/>
                <w:szCs w:val="16"/>
                <w:lang w:val="bg-BG" w:eastAsia="en-GB"/>
              </w:rPr>
            </w:pPr>
            <w:r w:rsidRPr="009F53FD">
              <w:rPr>
                <w:sz w:val="16"/>
                <w:szCs w:val="16"/>
                <w:lang w:val="bg-BG" w:eastAsia="en-GB"/>
              </w:rPr>
              <w:t>15</w:t>
            </w:r>
          </w:p>
        </w:tc>
        <w:tc>
          <w:tcPr>
            <w:tcW w:w="514" w:type="dxa"/>
          </w:tcPr>
          <w:p w:rsidR="004C57E4" w:rsidRPr="009F53FD" w:rsidRDefault="004C57E4">
            <w:pPr>
              <w:pStyle w:val="EFSATabletext"/>
              <w:jc w:val="center"/>
              <w:rPr>
                <w:sz w:val="16"/>
                <w:szCs w:val="16"/>
                <w:lang w:val="bg-BG" w:eastAsia="en-GB"/>
              </w:rPr>
            </w:pPr>
            <w:r w:rsidRPr="009F53FD">
              <w:rPr>
                <w:sz w:val="16"/>
                <w:szCs w:val="16"/>
                <w:lang w:val="bg-BG" w:eastAsia="en-GB"/>
              </w:rPr>
              <w:t>12</w:t>
            </w:r>
          </w:p>
        </w:tc>
        <w:tc>
          <w:tcPr>
            <w:tcW w:w="448"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02"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02"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14"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14"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456"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12"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02"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14"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14"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456"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08"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08"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14"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14"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r>
      <w:tr w:rsidR="004C57E4" w:rsidRPr="009F53FD" w:rsidTr="00C11A93">
        <w:trPr>
          <w:trHeight w:val="245"/>
        </w:trPr>
        <w:tc>
          <w:tcPr>
            <w:tcW w:w="675" w:type="dxa"/>
            <w:gridSpan w:val="2"/>
          </w:tcPr>
          <w:p w:rsidR="004C57E4" w:rsidRPr="009F53FD" w:rsidRDefault="004C57E4">
            <w:pPr>
              <w:pStyle w:val="EFSATabletext"/>
              <w:jc w:val="left"/>
              <w:rPr>
                <w:b/>
                <w:sz w:val="16"/>
                <w:szCs w:val="16"/>
                <w:lang w:val="bg-BG" w:eastAsia="en-GB"/>
              </w:rPr>
            </w:pPr>
            <w:r w:rsidRPr="009F53FD">
              <w:rPr>
                <w:b/>
                <w:sz w:val="16"/>
                <w:szCs w:val="16"/>
                <w:lang w:val="bg-BG" w:eastAsia="en-GB"/>
              </w:rPr>
              <w:t>IP 5</w:t>
            </w:r>
          </w:p>
        </w:tc>
        <w:tc>
          <w:tcPr>
            <w:tcW w:w="790" w:type="dxa"/>
          </w:tcPr>
          <w:p w:rsidR="004C57E4" w:rsidRPr="009F53FD" w:rsidRDefault="004C57E4">
            <w:pPr>
              <w:pStyle w:val="EFSATabletext"/>
              <w:jc w:val="left"/>
              <w:rPr>
                <w:sz w:val="16"/>
                <w:szCs w:val="16"/>
                <w:lang w:val="bg-BG" w:eastAsia="en-GB"/>
              </w:rPr>
            </w:pPr>
            <w:r w:rsidRPr="009F53FD">
              <w:rPr>
                <w:sz w:val="16"/>
                <w:szCs w:val="16"/>
                <w:lang w:val="bg-BG" w:eastAsia="en-GB"/>
              </w:rPr>
              <w:t>Граничар</w:t>
            </w:r>
          </w:p>
        </w:tc>
        <w:tc>
          <w:tcPr>
            <w:tcW w:w="946" w:type="dxa"/>
          </w:tcPr>
          <w:p w:rsidR="004C57E4" w:rsidRPr="009F53FD" w:rsidRDefault="004C57E4">
            <w:pPr>
              <w:pStyle w:val="EFSATabletext"/>
              <w:jc w:val="center"/>
              <w:rPr>
                <w:sz w:val="16"/>
                <w:szCs w:val="16"/>
                <w:lang w:val="bg-BG" w:eastAsia="en-GB"/>
              </w:rPr>
            </w:pPr>
            <w:r w:rsidRPr="009F53FD">
              <w:rPr>
                <w:sz w:val="16"/>
                <w:szCs w:val="16"/>
                <w:lang w:val="bg-BG" w:eastAsia="en-GB"/>
              </w:rPr>
              <w:t>23/03/2011</w:t>
            </w:r>
          </w:p>
        </w:tc>
        <w:tc>
          <w:tcPr>
            <w:tcW w:w="946" w:type="dxa"/>
          </w:tcPr>
          <w:p w:rsidR="004C57E4" w:rsidRPr="009F53FD" w:rsidRDefault="004C57E4">
            <w:pPr>
              <w:pStyle w:val="EFSATabletext"/>
              <w:jc w:val="center"/>
              <w:rPr>
                <w:sz w:val="16"/>
                <w:szCs w:val="16"/>
                <w:lang w:val="bg-BG" w:eastAsia="en-GB"/>
              </w:rPr>
            </w:pPr>
            <w:r w:rsidRPr="009F53FD">
              <w:rPr>
                <w:sz w:val="16"/>
                <w:szCs w:val="16"/>
                <w:lang w:val="bg-BG" w:eastAsia="en-GB"/>
              </w:rPr>
              <w:t>24/03/2011</w:t>
            </w:r>
          </w:p>
        </w:tc>
        <w:tc>
          <w:tcPr>
            <w:tcW w:w="427" w:type="dxa"/>
          </w:tcPr>
          <w:p w:rsidR="004C57E4" w:rsidRPr="009F53FD" w:rsidRDefault="004C57E4">
            <w:pPr>
              <w:pStyle w:val="EFSATabletext"/>
              <w:jc w:val="center"/>
              <w:rPr>
                <w:sz w:val="16"/>
                <w:szCs w:val="16"/>
                <w:lang w:val="bg-BG" w:eastAsia="en-GB"/>
              </w:rPr>
            </w:pPr>
            <w:r w:rsidRPr="009F53FD">
              <w:rPr>
                <w:sz w:val="16"/>
                <w:szCs w:val="16"/>
                <w:lang w:val="bg-BG" w:eastAsia="en-GB"/>
              </w:rPr>
              <w:t>~ 15</w:t>
            </w:r>
          </w:p>
        </w:tc>
        <w:tc>
          <w:tcPr>
            <w:tcW w:w="458" w:type="dxa"/>
          </w:tcPr>
          <w:p w:rsidR="004C57E4" w:rsidRPr="009F53FD" w:rsidRDefault="004C57E4">
            <w:pPr>
              <w:pStyle w:val="EFSATabletext"/>
              <w:jc w:val="center"/>
              <w:rPr>
                <w:sz w:val="16"/>
                <w:szCs w:val="16"/>
                <w:lang w:val="bg-BG" w:eastAsia="en-GB"/>
              </w:rPr>
            </w:pPr>
            <w:r w:rsidRPr="009F53FD">
              <w:rPr>
                <w:sz w:val="16"/>
                <w:szCs w:val="16"/>
                <w:lang w:val="bg-BG" w:eastAsia="en-GB"/>
              </w:rPr>
              <w:t>4-8</w:t>
            </w:r>
          </w:p>
        </w:tc>
        <w:tc>
          <w:tcPr>
            <w:tcW w:w="456" w:type="dxa"/>
          </w:tcPr>
          <w:p w:rsidR="004C57E4" w:rsidRPr="009F53FD" w:rsidRDefault="004C57E4">
            <w:pPr>
              <w:pStyle w:val="EFSATabletext"/>
              <w:jc w:val="center"/>
              <w:rPr>
                <w:sz w:val="16"/>
                <w:szCs w:val="16"/>
                <w:lang w:val="bg-BG" w:eastAsia="en-GB"/>
              </w:rPr>
            </w:pPr>
            <w:r w:rsidRPr="009F53FD">
              <w:rPr>
                <w:sz w:val="16"/>
                <w:szCs w:val="16"/>
                <w:lang w:val="bg-BG" w:eastAsia="en-GB"/>
              </w:rPr>
              <w:t>133</w:t>
            </w:r>
          </w:p>
        </w:tc>
        <w:tc>
          <w:tcPr>
            <w:tcW w:w="512" w:type="dxa"/>
          </w:tcPr>
          <w:p w:rsidR="004C57E4" w:rsidRPr="009F53FD" w:rsidRDefault="004C57E4">
            <w:pPr>
              <w:pStyle w:val="EFSATabletext"/>
              <w:jc w:val="center"/>
              <w:rPr>
                <w:sz w:val="16"/>
                <w:szCs w:val="16"/>
                <w:lang w:val="bg-BG" w:eastAsia="en-GB"/>
              </w:rPr>
            </w:pPr>
            <w:r w:rsidRPr="009F53FD">
              <w:rPr>
                <w:sz w:val="16"/>
                <w:szCs w:val="16"/>
                <w:lang w:val="bg-BG" w:eastAsia="en-GB"/>
              </w:rPr>
              <w:t>15</w:t>
            </w:r>
          </w:p>
        </w:tc>
        <w:tc>
          <w:tcPr>
            <w:tcW w:w="502" w:type="dxa"/>
          </w:tcPr>
          <w:p w:rsidR="004C57E4" w:rsidRPr="009F53FD" w:rsidRDefault="004C57E4">
            <w:pPr>
              <w:pStyle w:val="EFSATabletext"/>
              <w:jc w:val="center"/>
              <w:rPr>
                <w:sz w:val="16"/>
                <w:szCs w:val="16"/>
                <w:lang w:val="bg-BG" w:eastAsia="en-GB"/>
              </w:rPr>
            </w:pPr>
            <w:r w:rsidRPr="009F53FD">
              <w:rPr>
                <w:sz w:val="16"/>
                <w:szCs w:val="16"/>
                <w:lang w:val="bg-BG" w:eastAsia="en-GB"/>
              </w:rPr>
              <w:t>9</w:t>
            </w:r>
          </w:p>
        </w:tc>
        <w:tc>
          <w:tcPr>
            <w:tcW w:w="514" w:type="dxa"/>
          </w:tcPr>
          <w:p w:rsidR="004C57E4" w:rsidRPr="009F53FD" w:rsidRDefault="004C57E4">
            <w:pPr>
              <w:pStyle w:val="EFSATabletext"/>
              <w:jc w:val="center"/>
              <w:rPr>
                <w:sz w:val="16"/>
                <w:szCs w:val="16"/>
                <w:lang w:val="bg-BG" w:eastAsia="en-GB"/>
              </w:rPr>
            </w:pPr>
            <w:r w:rsidRPr="009F53FD">
              <w:rPr>
                <w:sz w:val="16"/>
                <w:szCs w:val="16"/>
                <w:lang w:val="bg-BG" w:eastAsia="en-GB"/>
              </w:rPr>
              <w:t>11</w:t>
            </w:r>
          </w:p>
        </w:tc>
        <w:tc>
          <w:tcPr>
            <w:tcW w:w="514" w:type="dxa"/>
          </w:tcPr>
          <w:p w:rsidR="004C57E4" w:rsidRPr="009F53FD" w:rsidRDefault="004C57E4">
            <w:pPr>
              <w:pStyle w:val="EFSATabletext"/>
              <w:jc w:val="center"/>
              <w:rPr>
                <w:sz w:val="16"/>
                <w:szCs w:val="16"/>
                <w:lang w:val="bg-BG" w:eastAsia="en-GB"/>
              </w:rPr>
            </w:pPr>
            <w:r w:rsidRPr="009F53FD">
              <w:rPr>
                <w:sz w:val="16"/>
                <w:szCs w:val="16"/>
                <w:lang w:val="bg-BG" w:eastAsia="en-GB"/>
              </w:rPr>
              <w:t>11</w:t>
            </w:r>
          </w:p>
        </w:tc>
        <w:tc>
          <w:tcPr>
            <w:tcW w:w="448"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02"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02"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14"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14"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456"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12"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02"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14"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14"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456"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08"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08"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14"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14"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r>
      <w:tr w:rsidR="004C57E4" w:rsidRPr="009F53FD" w:rsidTr="00C11A93">
        <w:trPr>
          <w:trHeight w:val="886"/>
        </w:trPr>
        <w:tc>
          <w:tcPr>
            <w:tcW w:w="675" w:type="dxa"/>
            <w:gridSpan w:val="2"/>
          </w:tcPr>
          <w:p w:rsidR="004C57E4" w:rsidRPr="009F53FD" w:rsidRDefault="004C57E4">
            <w:pPr>
              <w:pStyle w:val="EFSATabletext"/>
              <w:jc w:val="left"/>
              <w:rPr>
                <w:b/>
                <w:sz w:val="16"/>
                <w:szCs w:val="16"/>
                <w:lang w:val="bg-BG" w:eastAsia="en-GB"/>
              </w:rPr>
            </w:pPr>
            <w:r w:rsidRPr="009F53FD">
              <w:rPr>
                <w:b/>
                <w:sz w:val="16"/>
                <w:szCs w:val="16"/>
                <w:lang w:val="bg-BG" w:eastAsia="en-GB"/>
              </w:rPr>
              <w:lastRenderedPageBreak/>
              <w:t>IP 6</w:t>
            </w:r>
          </w:p>
        </w:tc>
        <w:tc>
          <w:tcPr>
            <w:tcW w:w="790" w:type="dxa"/>
          </w:tcPr>
          <w:p w:rsidR="004C57E4" w:rsidRPr="009F53FD" w:rsidRDefault="004C57E4">
            <w:pPr>
              <w:pStyle w:val="EFSATabletext"/>
              <w:jc w:val="left"/>
              <w:rPr>
                <w:sz w:val="16"/>
                <w:szCs w:val="16"/>
                <w:lang w:val="bg-BG" w:eastAsia="en-GB"/>
              </w:rPr>
            </w:pPr>
            <w:r w:rsidRPr="009F53FD">
              <w:rPr>
                <w:sz w:val="16"/>
                <w:szCs w:val="16"/>
                <w:lang w:val="bg-BG" w:eastAsia="en-GB"/>
              </w:rPr>
              <w:t xml:space="preserve">Ферма с говеда и свине до Голяма Буково </w:t>
            </w:r>
          </w:p>
        </w:tc>
        <w:tc>
          <w:tcPr>
            <w:tcW w:w="946" w:type="dxa"/>
          </w:tcPr>
          <w:p w:rsidR="004C57E4" w:rsidRPr="009F53FD" w:rsidRDefault="004C57E4">
            <w:pPr>
              <w:pStyle w:val="EFSATabletext"/>
              <w:jc w:val="center"/>
              <w:rPr>
                <w:sz w:val="16"/>
                <w:szCs w:val="16"/>
                <w:lang w:val="bg-BG" w:eastAsia="en-GB"/>
              </w:rPr>
            </w:pPr>
            <w:r w:rsidRPr="009F53FD">
              <w:rPr>
                <w:sz w:val="16"/>
                <w:szCs w:val="16"/>
                <w:lang w:val="bg-BG" w:eastAsia="en-GB"/>
              </w:rPr>
              <w:t>24/03/2011</w:t>
            </w:r>
          </w:p>
        </w:tc>
        <w:tc>
          <w:tcPr>
            <w:tcW w:w="946" w:type="dxa"/>
          </w:tcPr>
          <w:p w:rsidR="004C57E4" w:rsidRPr="009F53FD" w:rsidRDefault="004C57E4">
            <w:pPr>
              <w:pStyle w:val="EFSATabletext"/>
              <w:jc w:val="center"/>
              <w:rPr>
                <w:sz w:val="16"/>
                <w:szCs w:val="16"/>
                <w:lang w:val="bg-BG" w:eastAsia="en-GB"/>
              </w:rPr>
            </w:pPr>
            <w:r w:rsidRPr="009F53FD">
              <w:rPr>
                <w:sz w:val="16"/>
                <w:szCs w:val="16"/>
                <w:lang w:val="bg-BG" w:eastAsia="en-GB"/>
              </w:rPr>
              <w:t>25/03/2011</w:t>
            </w:r>
          </w:p>
        </w:tc>
        <w:tc>
          <w:tcPr>
            <w:tcW w:w="427" w:type="dxa"/>
          </w:tcPr>
          <w:p w:rsidR="004C57E4" w:rsidRPr="009F53FD" w:rsidRDefault="004C57E4">
            <w:pPr>
              <w:pStyle w:val="EFSATabletext"/>
              <w:jc w:val="center"/>
              <w:rPr>
                <w:sz w:val="16"/>
                <w:szCs w:val="16"/>
                <w:lang w:val="bg-BG" w:eastAsia="en-GB"/>
              </w:rPr>
            </w:pPr>
            <w:r w:rsidRPr="009F53FD">
              <w:rPr>
                <w:sz w:val="16"/>
                <w:szCs w:val="16"/>
                <w:lang w:val="bg-BG" w:eastAsia="en-GB"/>
              </w:rPr>
              <w:t>11</w:t>
            </w:r>
          </w:p>
        </w:tc>
        <w:tc>
          <w:tcPr>
            <w:tcW w:w="458" w:type="dxa"/>
          </w:tcPr>
          <w:p w:rsidR="004C57E4" w:rsidRPr="009F53FD" w:rsidRDefault="004C57E4">
            <w:pPr>
              <w:pStyle w:val="EFSATabletext"/>
              <w:jc w:val="center"/>
              <w:rPr>
                <w:sz w:val="16"/>
                <w:szCs w:val="16"/>
                <w:lang w:val="bg-BG" w:eastAsia="en-GB"/>
              </w:rPr>
            </w:pPr>
            <w:r w:rsidRPr="009F53FD">
              <w:rPr>
                <w:sz w:val="16"/>
                <w:szCs w:val="16"/>
                <w:lang w:val="bg-BG" w:eastAsia="en-GB"/>
              </w:rPr>
              <w:t>5-8</w:t>
            </w:r>
          </w:p>
        </w:tc>
        <w:tc>
          <w:tcPr>
            <w:tcW w:w="456" w:type="dxa"/>
          </w:tcPr>
          <w:p w:rsidR="004C57E4" w:rsidRPr="009F53FD" w:rsidRDefault="004C57E4">
            <w:pPr>
              <w:pStyle w:val="EFSATabletext"/>
              <w:jc w:val="center"/>
              <w:rPr>
                <w:sz w:val="16"/>
                <w:szCs w:val="16"/>
                <w:lang w:val="bg-BG" w:eastAsia="en-GB"/>
              </w:rPr>
            </w:pPr>
            <w:r w:rsidRPr="009F53FD">
              <w:rPr>
                <w:sz w:val="16"/>
                <w:szCs w:val="16"/>
                <w:lang w:val="bg-BG" w:eastAsia="en-GB"/>
              </w:rPr>
              <w:t>49</w:t>
            </w:r>
          </w:p>
        </w:tc>
        <w:tc>
          <w:tcPr>
            <w:tcW w:w="512" w:type="dxa"/>
          </w:tcPr>
          <w:p w:rsidR="004C57E4" w:rsidRPr="009F53FD" w:rsidRDefault="004C57E4">
            <w:pPr>
              <w:pStyle w:val="EFSATabletext"/>
              <w:jc w:val="center"/>
              <w:rPr>
                <w:sz w:val="16"/>
                <w:szCs w:val="16"/>
                <w:lang w:val="bg-BG" w:eastAsia="en-GB"/>
              </w:rPr>
            </w:pPr>
            <w:r w:rsidRPr="009F53FD">
              <w:rPr>
                <w:sz w:val="16"/>
                <w:szCs w:val="16"/>
                <w:lang w:val="bg-BG" w:eastAsia="en-GB"/>
              </w:rPr>
              <w:t>8</w:t>
            </w:r>
          </w:p>
        </w:tc>
        <w:tc>
          <w:tcPr>
            <w:tcW w:w="502" w:type="dxa"/>
          </w:tcPr>
          <w:p w:rsidR="004C57E4" w:rsidRPr="009F53FD" w:rsidRDefault="004C57E4">
            <w:pPr>
              <w:pStyle w:val="EFSATabletext"/>
              <w:jc w:val="center"/>
              <w:rPr>
                <w:sz w:val="16"/>
                <w:szCs w:val="16"/>
                <w:lang w:val="bg-BG" w:eastAsia="en-GB"/>
              </w:rPr>
            </w:pPr>
            <w:r w:rsidRPr="009F53FD">
              <w:rPr>
                <w:sz w:val="16"/>
                <w:szCs w:val="16"/>
                <w:lang w:val="bg-BG" w:eastAsia="en-GB"/>
              </w:rPr>
              <w:t>4</w:t>
            </w:r>
          </w:p>
        </w:tc>
        <w:tc>
          <w:tcPr>
            <w:tcW w:w="514" w:type="dxa"/>
          </w:tcPr>
          <w:p w:rsidR="004C57E4" w:rsidRPr="009F53FD" w:rsidRDefault="004C57E4">
            <w:pPr>
              <w:pStyle w:val="EFSATabletext"/>
              <w:jc w:val="center"/>
              <w:rPr>
                <w:sz w:val="16"/>
                <w:szCs w:val="16"/>
                <w:lang w:val="bg-BG" w:eastAsia="en-GB"/>
              </w:rPr>
            </w:pPr>
            <w:r w:rsidRPr="009F53FD">
              <w:rPr>
                <w:sz w:val="16"/>
                <w:szCs w:val="16"/>
                <w:lang w:val="bg-BG" w:eastAsia="en-GB"/>
              </w:rPr>
              <w:t>15</w:t>
            </w:r>
          </w:p>
        </w:tc>
        <w:tc>
          <w:tcPr>
            <w:tcW w:w="514" w:type="dxa"/>
          </w:tcPr>
          <w:p w:rsidR="004C57E4" w:rsidRPr="009F53FD" w:rsidRDefault="004C57E4">
            <w:pPr>
              <w:pStyle w:val="EFSATabletext"/>
              <w:jc w:val="center"/>
              <w:rPr>
                <w:sz w:val="16"/>
                <w:szCs w:val="16"/>
                <w:lang w:val="bg-BG" w:eastAsia="en-GB"/>
              </w:rPr>
            </w:pPr>
            <w:r w:rsidRPr="009F53FD">
              <w:rPr>
                <w:sz w:val="16"/>
                <w:szCs w:val="16"/>
                <w:lang w:val="bg-BG" w:eastAsia="en-GB"/>
              </w:rPr>
              <w:t>11</w:t>
            </w:r>
          </w:p>
        </w:tc>
        <w:tc>
          <w:tcPr>
            <w:tcW w:w="448"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02"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02"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14"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14"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456"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12"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02"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14"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14"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456" w:type="dxa"/>
          </w:tcPr>
          <w:p w:rsidR="004C57E4" w:rsidRPr="009F53FD" w:rsidRDefault="004C57E4">
            <w:pPr>
              <w:pStyle w:val="EFSATabletext"/>
              <w:jc w:val="center"/>
              <w:rPr>
                <w:sz w:val="16"/>
                <w:szCs w:val="16"/>
                <w:lang w:val="bg-BG" w:eastAsia="en-GB"/>
              </w:rPr>
            </w:pPr>
            <w:r w:rsidRPr="009F53FD">
              <w:rPr>
                <w:sz w:val="16"/>
                <w:szCs w:val="16"/>
                <w:lang w:val="bg-BG" w:eastAsia="en-GB"/>
              </w:rPr>
              <w:t>11</w:t>
            </w:r>
          </w:p>
        </w:tc>
        <w:tc>
          <w:tcPr>
            <w:tcW w:w="508" w:type="dxa"/>
          </w:tcPr>
          <w:p w:rsidR="004C57E4" w:rsidRPr="009F53FD" w:rsidRDefault="004C57E4">
            <w:pPr>
              <w:pStyle w:val="EFSATabletext"/>
              <w:jc w:val="center"/>
              <w:rPr>
                <w:sz w:val="16"/>
                <w:szCs w:val="16"/>
                <w:lang w:val="bg-BG" w:eastAsia="en-GB"/>
              </w:rPr>
            </w:pPr>
            <w:r w:rsidRPr="009F53FD">
              <w:rPr>
                <w:sz w:val="16"/>
                <w:szCs w:val="16"/>
                <w:lang w:val="bg-BG" w:eastAsia="en-GB"/>
              </w:rPr>
              <w:t>3</w:t>
            </w:r>
          </w:p>
        </w:tc>
        <w:tc>
          <w:tcPr>
            <w:tcW w:w="508"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14"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14"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r>
      <w:tr w:rsidR="004C57E4" w:rsidRPr="009F53FD" w:rsidTr="00C11A93">
        <w:trPr>
          <w:trHeight w:val="449"/>
        </w:trPr>
        <w:tc>
          <w:tcPr>
            <w:tcW w:w="675" w:type="dxa"/>
            <w:gridSpan w:val="2"/>
          </w:tcPr>
          <w:p w:rsidR="004C57E4" w:rsidRPr="009F53FD" w:rsidRDefault="004C57E4">
            <w:pPr>
              <w:pStyle w:val="EFSATabletext"/>
              <w:jc w:val="left"/>
              <w:rPr>
                <w:b/>
                <w:sz w:val="16"/>
                <w:szCs w:val="16"/>
                <w:lang w:val="bg-BG" w:eastAsia="en-GB"/>
              </w:rPr>
            </w:pPr>
            <w:r w:rsidRPr="009F53FD">
              <w:rPr>
                <w:b/>
                <w:sz w:val="16"/>
                <w:szCs w:val="16"/>
                <w:lang w:val="bg-BG" w:eastAsia="en-GB"/>
              </w:rPr>
              <w:t>IP 7</w:t>
            </w:r>
          </w:p>
        </w:tc>
        <w:tc>
          <w:tcPr>
            <w:tcW w:w="790" w:type="dxa"/>
          </w:tcPr>
          <w:p w:rsidR="004C57E4" w:rsidRPr="009F53FD" w:rsidRDefault="004C57E4">
            <w:pPr>
              <w:pStyle w:val="EFSATabletext"/>
              <w:jc w:val="left"/>
              <w:rPr>
                <w:sz w:val="16"/>
                <w:szCs w:val="16"/>
                <w:lang w:val="bg-BG" w:eastAsia="en-GB"/>
              </w:rPr>
            </w:pPr>
            <w:r w:rsidRPr="009F53FD">
              <w:rPr>
                <w:sz w:val="16"/>
                <w:szCs w:val="16"/>
                <w:lang w:val="bg-BG" w:eastAsia="en-GB"/>
              </w:rPr>
              <w:t>Ферма с говеда до Факия</w:t>
            </w:r>
          </w:p>
        </w:tc>
        <w:tc>
          <w:tcPr>
            <w:tcW w:w="946" w:type="dxa"/>
          </w:tcPr>
          <w:p w:rsidR="004C57E4" w:rsidRPr="009F53FD" w:rsidRDefault="004C57E4">
            <w:pPr>
              <w:pStyle w:val="EFSATabletext"/>
              <w:jc w:val="center"/>
              <w:rPr>
                <w:sz w:val="16"/>
                <w:szCs w:val="16"/>
                <w:lang w:val="bg-BG" w:eastAsia="en-GB"/>
              </w:rPr>
            </w:pPr>
            <w:r w:rsidRPr="009F53FD">
              <w:rPr>
                <w:sz w:val="16"/>
                <w:szCs w:val="16"/>
                <w:lang w:val="bg-BG" w:eastAsia="en-GB"/>
              </w:rPr>
              <w:t>24/03/2011</w:t>
            </w:r>
          </w:p>
        </w:tc>
        <w:tc>
          <w:tcPr>
            <w:tcW w:w="946" w:type="dxa"/>
          </w:tcPr>
          <w:p w:rsidR="004C57E4" w:rsidRPr="009F53FD" w:rsidRDefault="004C57E4">
            <w:pPr>
              <w:pStyle w:val="EFSATabletext"/>
              <w:jc w:val="center"/>
              <w:rPr>
                <w:sz w:val="16"/>
                <w:szCs w:val="16"/>
                <w:lang w:val="bg-BG" w:eastAsia="en-GB"/>
              </w:rPr>
            </w:pPr>
            <w:r w:rsidRPr="009F53FD">
              <w:rPr>
                <w:sz w:val="16"/>
                <w:szCs w:val="16"/>
                <w:lang w:val="bg-BG" w:eastAsia="en-GB"/>
              </w:rPr>
              <w:t>25/03/2011</w:t>
            </w:r>
          </w:p>
        </w:tc>
        <w:tc>
          <w:tcPr>
            <w:tcW w:w="427" w:type="dxa"/>
          </w:tcPr>
          <w:p w:rsidR="004C57E4" w:rsidRPr="009F53FD" w:rsidRDefault="004C57E4">
            <w:pPr>
              <w:pStyle w:val="EFSATabletext"/>
              <w:jc w:val="center"/>
              <w:rPr>
                <w:sz w:val="16"/>
                <w:szCs w:val="16"/>
                <w:lang w:val="bg-BG" w:eastAsia="en-GB"/>
              </w:rPr>
            </w:pPr>
            <w:r w:rsidRPr="009F53FD">
              <w:rPr>
                <w:sz w:val="16"/>
                <w:szCs w:val="16"/>
                <w:lang w:val="bg-BG" w:eastAsia="en-GB"/>
              </w:rPr>
              <w:t>6</w:t>
            </w:r>
          </w:p>
        </w:tc>
        <w:tc>
          <w:tcPr>
            <w:tcW w:w="458" w:type="dxa"/>
          </w:tcPr>
          <w:p w:rsidR="004C57E4" w:rsidRPr="009F53FD" w:rsidRDefault="004C57E4">
            <w:pPr>
              <w:pStyle w:val="EFSATabletext"/>
              <w:jc w:val="center"/>
              <w:rPr>
                <w:sz w:val="16"/>
                <w:szCs w:val="16"/>
                <w:lang w:val="bg-BG" w:eastAsia="en-GB"/>
              </w:rPr>
            </w:pPr>
            <w:r w:rsidRPr="009F53FD">
              <w:rPr>
                <w:sz w:val="16"/>
                <w:szCs w:val="16"/>
                <w:lang w:val="bg-BG" w:eastAsia="en-GB"/>
              </w:rPr>
              <w:t>3-5</w:t>
            </w:r>
          </w:p>
        </w:tc>
        <w:tc>
          <w:tcPr>
            <w:tcW w:w="456" w:type="dxa"/>
          </w:tcPr>
          <w:p w:rsidR="004C57E4" w:rsidRPr="009F53FD" w:rsidRDefault="004C57E4">
            <w:pPr>
              <w:pStyle w:val="EFSATabletext"/>
              <w:jc w:val="center"/>
              <w:rPr>
                <w:sz w:val="16"/>
                <w:szCs w:val="16"/>
                <w:lang w:val="bg-BG" w:eastAsia="en-GB"/>
              </w:rPr>
            </w:pPr>
            <w:r w:rsidRPr="009F53FD">
              <w:rPr>
                <w:sz w:val="16"/>
                <w:szCs w:val="16"/>
                <w:lang w:val="bg-BG" w:eastAsia="en-GB"/>
              </w:rPr>
              <w:t>81</w:t>
            </w:r>
          </w:p>
        </w:tc>
        <w:tc>
          <w:tcPr>
            <w:tcW w:w="512" w:type="dxa"/>
          </w:tcPr>
          <w:p w:rsidR="004C57E4" w:rsidRPr="009F53FD" w:rsidRDefault="004C57E4">
            <w:pPr>
              <w:pStyle w:val="EFSATabletext"/>
              <w:jc w:val="center"/>
              <w:rPr>
                <w:sz w:val="16"/>
                <w:szCs w:val="16"/>
                <w:lang w:val="bg-BG" w:eastAsia="en-GB"/>
              </w:rPr>
            </w:pPr>
            <w:r w:rsidRPr="009F53FD">
              <w:rPr>
                <w:sz w:val="16"/>
                <w:szCs w:val="16"/>
                <w:lang w:val="bg-BG" w:eastAsia="en-GB"/>
              </w:rPr>
              <w:t>81</w:t>
            </w:r>
          </w:p>
        </w:tc>
        <w:tc>
          <w:tcPr>
            <w:tcW w:w="502"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14" w:type="dxa"/>
          </w:tcPr>
          <w:p w:rsidR="004C57E4" w:rsidRPr="009F53FD" w:rsidRDefault="004C57E4">
            <w:pPr>
              <w:pStyle w:val="EFSATabletext"/>
              <w:jc w:val="center"/>
              <w:rPr>
                <w:sz w:val="16"/>
                <w:szCs w:val="16"/>
                <w:lang w:val="bg-BG" w:eastAsia="en-GB"/>
              </w:rPr>
            </w:pPr>
            <w:r w:rsidRPr="009F53FD">
              <w:rPr>
                <w:sz w:val="16"/>
                <w:szCs w:val="16"/>
                <w:lang w:val="bg-BG" w:eastAsia="en-GB"/>
              </w:rPr>
              <w:t>6</w:t>
            </w:r>
          </w:p>
        </w:tc>
        <w:tc>
          <w:tcPr>
            <w:tcW w:w="514" w:type="dxa"/>
          </w:tcPr>
          <w:p w:rsidR="004C57E4" w:rsidRPr="009F53FD" w:rsidRDefault="004C57E4">
            <w:pPr>
              <w:pStyle w:val="EFSATabletext"/>
              <w:jc w:val="center"/>
              <w:rPr>
                <w:sz w:val="16"/>
                <w:szCs w:val="16"/>
                <w:lang w:val="bg-BG" w:eastAsia="en-GB"/>
              </w:rPr>
            </w:pPr>
            <w:r w:rsidRPr="009F53FD">
              <w:rPr>
                <w:sz w:val="16"/>
                <w:szCs w:val="16"/>
                <w:lang w:val="bg-BG" w:eastAsia="en-GB"/>
              </w:rPr>
              <w:t>6</w:t>
            </w:r>
          </w:p>
        </w:tc>
        <w:tc>
          <w:tcPr>
            <w:tcW w:w="448"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02"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02"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14"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14"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456"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12"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02"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14"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14"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456"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08"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08"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14"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14"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r>
      <w:tr w:rsidR="004C57E4" w:rsidRPr="009F53FD" w:rsidTr="00C11A93">
        <w:trPr>
          <w:trHeight w:val="886"/>
        </w:trPr>
        <w:tc>
          <w:tcPr>
            <w:tcW w:w="675" w:type="dxa"/>
            <w:gridSpan w:val="2"/>
          </w:tcPr>
          <w:p w:rsidR="004C57E4" w:rsidRPr="009F53FD" w:rsidRDefault="004C57E4">
            <w:pPr>
              <w:pStyle w:val="EFSATabletext"/>
              <w:jc w:val="left"/>
              <w:rPr>
                <w:b/>
                <w:sz w:val="16"/>
                <w:szCs w:val="16"/>
                <w:lang w:val="bg-BG" w:eastAsia="en-GB"/>
              </w:rPr>
            </w:pPr>
            <w:r w:rsidRPr="009F53FD">
              <w:rPr>
                <w:b/>
                <w:sz w:val="16"/>
                <w:szCs w:val="16"/>
                <w:lang w:val="bg-BG" w:eastAsia="en-GB"/>
              </w:rPr>
              <w:t>IP 8</w:t>
            </w:r>
          </w:p>
        </w:tc>
        <w:tc>
          <w:tcPr>
            <w:tcW w:w="790" w:type="dxa"/>
          </w:tcPr>
          <w:p w:rsidR="004C57E4" w:rsidRPr="009F53FD" w:rsidRDefault="004C57E4">
            <w:pPr>
              <w:pStyle w:val="EFSATabletext"/>
              <w:jc w:val="left"/>
              <w:rPr>
                <w:sz w:val="16"/>
                <w:szCs w:val="16"/>
                <w:lang w:val="bg-BG" w:eastAsia="en-GB"/>
              </w:rPr>
            </w:pPr>
            <w:r w:rsidRPr="009F53FD">
              <w:rPr>
                <w:sz w:val="16"/>
                <w:szCs w:val="16"/>
                <w:lang w:val="bg-BG" w:eastAsia="en-GB"/>
              </w:rPr>
              <w:t>Ферма с говеда до момина Църква</w:t>
            </w:r>
          </w:p>
        </w:tc>
        <w:tc>
          <w:tcPr>
            <w:tcW w:w="946" w:type="dxa"/>
          </w:tcPr>
          <w:p w:rsidR="004C57E4" w:rsidRPr="009F53FD" w:rsidRDefault="004C57E4">
            <w:pPr>
              <w:pStyle w:val="EFSATabletext"/>
              <w:jc w:val="center"/>
              <w:rPr>
                <w:sz w:val="16"/>
                <w:szCs w:val="16"/>
                <w:lang w:val="bg-BG" w:eastAsia="en-GB"/>
              </w:rPr>
            </w:pPr>
            <w:r w:rsidRPr="009F53FD">
              <w:rPr>
                <w:sz w:val="16"/>
                <w:szCs w:val="16"/>
                <w:lang w:val="bg-BG" w:eastAsia="en-GB"/>
              </w:rPr>
              <w:t>24/03/2011</w:t>
            </w:r>
          </w:p>
        </w:tc>
        <w:tc>
          <w:tcPr>
            <w:tcW w:w="946" w:type="dxa"/>
          </w:tcPr>
          <w:p w:rsidR="004C57E4" w:rsidRPr="009F53FD" w:rsidRDefault="004C57E4">
            <w:pPr>
              <w:pStyle w:val="EFSATabletext"/>
              <w:jc w:val="center"/>
              <w:rPr>
                <w:sz w:val="16"/>
                <w:szCs w:val="16"/>
                <w:lang w:val="bg-BG" w:eastAsia="en-GB"/>
              </w:rPr>
            </w:pPr>
            <w:r w:rsidRPr="009F53FD">
              <w:rPr>
                <w:sz w:val="16"/>
                <w:szCs w:val="16"/>
                <w:lang w:val="bg-BG" w:eastAsia="en-GB"/>
              </w:rPr>
              <w:t>25/03/2011</w:t>
            </w:r>
          </w:p>
        </w:tc>
        <w:tc>
          <w:tcPr>
            <w:tcW w:w="427" w:type="dxa"/>
          </w:tcPr>
          <w:p w:rsidR="004C57E4" w:rsidRPr="009F53FD" w:rsidRDefault="004C57E4">
            <w:pPr>
              <w:pStyle w:val="EFSATabletext"/>
              <w:jc w:val="center"/>
              <w:rPr>
                <w:sz w:val="16"/>
                <w:szCs w:val="16"/>
                <w:lang w:val="bg-BG" w:eastAsia="en-GB"/>
              </w:rPr>
            </w:pPr>
            <w:r w:rsidRPr="009F53FD">
              <w:rPr>
                <w:sz w:val="16"/>
                <w:szCs w:val="16"/>
                <w:lang w:val="bg-BG" w:eastAsia="en-GB"/>
              </w:rPr>
              <w:t>2</w:t>
            </w:r>
          </w:p>
        </w:tc>
        <w:tc>
          <w:tcPr>
            <w:tcW w:w="458" w:type="dxa"/>
          </w:tcPr>
          <w:p w:rsidR="004C57E4" w:rsidRPr="009F53FD" w:rsidRDefault="004C57E4">
            <w:pPr>
              <w:pStyle w:val="EFSATabletext"/>
              <w:jc w:val="center"/>
              <w:rPr>
                <w:sz w:val="16"/>
                <w:szCs w:val="16"/>
                <w:lang w:val="bg-BG" w:eastAsia="en-GB"/>
              </w:rPr>
            </w:pPr>
            <w:r w:rsidRPr="009F53FD">
              <w:rPr>
                <w:sz w:val="16"/>
                <w:szCs w:val="16"/>
                <w:lang w:val="bg-BG" w:eastAsia="en-GB"/>
              </w:rPr>
              <w:t>3-5</w:t>
            </w:r>
          </w:p>
        </w:tc>
        <w:tc>
          <w:tcPr>
            <w:tcW w:w="456" w:type="dxa"/>
          </w:tcPr>
          <w:p w:rsidR="004C57E4" w:rsidRPr="009F53FD" w:rsidRDefault="004C57E4">
            <w:pPr>
              <w:pStyle w:val="EFSATabletext"/>
              <w:jc w:val="center"/>
              <w:rPr>
                <w:sz w:val="16"/>
                <w:szCs w:val="16"/>
                <w:lang w:val="bg-BG" w:eastAsia="en-GB"/>
              </w:rPr>
            </w:pPr>
            <w:r w:rsidRPr="009F53FD">
              <w:rPr>
                <w:sz w:val="16"/>
                <w:szCs w:val="16"/>
                <w:lang w:val="bg-BG" w:eastAsia="en-GB"/>
              </w:rPr>
              <w:t>209</w:t>
            </w:r>
          </w:p>
        </w:tc>
        <w:tc>
          <w:tcPr>
            <w:tcW w:w="512" w:type="dxa"/>
          </w:tcPr>
          <w:p w:rsidR="004C57E4" w:rsidRPr="009F53FD" w:rsidRDefault="004C57E4">
            <w:pPr>
              <w:pStyle w:val="EFSATabletext"/>
              <w:jc w:val="center"/>
              <w:rPr>
                <w:sz w:val="16"/>
                <w:szCs w:val="16"/>
                <w:lang w:val="bg-BG" w:eastAsia="en-GB"/>
              </w:rPr>
            </w:pPr>
            <w:r w:rsidRPr="009F53FD">
              <w:rPr>
                <w:sz w:val="16"/>
                <w:szCs w:val="16"/>
                <w:lang w:val="bg-BG" w:eastAsia="en-GB"/>
              </w:rPr>
              <w:t>11</w:t>
            </w:r>
          </w:p>
        </w:tc>
        <w:tc>
          <w:tcPr>
            <w:tcW w:w="502"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14" w:type="dxa"/>
          </w:tcPr>
          <w:p w:rsidR="004C57E4" w:rsidRPr="009F53FD" w:rsidRDefault="004C57E4">
            <w:pPr>
              <w:pStyle w:val="EFSATabletext"/>
              <w:jc w:val="center"/>
              <w:rPr>
                <w:sz w:val="16"/>
                <w:szCs w:val="16"/>
                <w:lang w:val="bg-BG" w:eastAsia="en-GB"/>
              </w:rPr>
            </w:pPr>
            <w:r w:rsidRPr="009F53FD">
              <w:rPr>
                <w:sz w:val="16"/>
                <w:szCs w:val="16"/>
                <w:lang w:val="bg-BG" w:eastAsia="en-GB"/>
              </w:rPr>
              <w:t>6</w:t>
            </w:r>
          </w:p>
        </w:tc>
        <w:tc>
          <w:tcPr>
            <w:tcW w:w="514" w:type="dxa"/>
          </w:tcPr>
          <w:p w:rsidR="004C57E4" w:rsidRPr="009F53FD" w:rsidRDefault="004C57E4">
            <w:pPr>
              <w:pStyle w:val="EFSATabletext"/>
              <w:jc w:val="center"/>
              <w:rPr>
                <w:sz w:val="16"/>
                <w:szCs w:val="16"/>
                <w:lang w:val="bg-BG" w:eastAsia="en-GB"/>
              </w:rPr>
            </w:pPr>
            <w:r w:rsidRPr="009F53FD">
              <w:rPr>
                <w:sz w:val="16"/>
                <w:szCs w:val="16"/>
                <w:lang w:val="bg-BG" w:eastAsia="en-GB"/>
              </w:rPr>
              <w:t>6</w:t>
            </w:r>
          </w:p>
        </w:tc>
        <w:tc>
          <w:tcPr>
            <w:tcW w:w="448"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02"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02"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14"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14"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456"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12"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02"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14"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14"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456"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08"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08"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14"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14"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r>
      <w:tr w:rsidR="004C57E4" w:rsidRPr="009F53FD" w:rsidTr="00C11A93">
        <w:trPr>
          <w:trHeight w:val="245"/>
        </w:trPr>
        <w:tc>
          <w:tcPr>
            <w:tcW w:w="675" w:type="dxa"/>
            <w:gridSpan w:val="2"/>
          </w:tcPr>
          <w:p w:rsidR="004C57E4" w:rsidRPr="009F53FD" w:rsidRDefault="004C57E4">
            <w:pPr>
              <w:pStyle w:val="EFSATabletext"/>
              <w:jc w:val="left"/>
              <w:rPr>
                <w:b/>
                <w:sz w:val="16"/>
                <w:szCs w:val="16"/>
                <w:lang w:val="bg-BG" w:eastAsia="en-GB"/>
              </w:rPr>
            </w:pPr>
            <w:r w:rsidRPr="009F53FD">
              <w:rPr>
                <w:b/>
                <w:sz w:val="16"/>
                <w:szCs w:val="16"/>
                <w:lang w:val="bg-BG" w:eastAsia="en-GB"/>
              </w:rPr>
              <w:t>IP 9</w:t>
            </w:r>
          </w:p>
        </w:tc>
        <w:tc>
          <w:tcPr>
            <w:tcW w:w="790" w:type="dxa"/>
          </w:tcPr>
          <w:p w:rsidR="004C57E4" w:rsidRPr="009F53FD" w:rsidRDefault="004C57E4">
            <w:pPr>
              <w:pStyle w:val="EFSATabletext"/>
              <w:jc w:val="left"/>
              <w:rPr>
                <w:sz w:val="16"/>
                <w:szCs w:val="16"/>
                <w:lang w:val="bg-BG" w:eastAsia="en-GB"/>
              </w:rPr>
            </w:pPr>
            <w:r w:rsidRPr="009F53FD">
              <w:rPr>
                <w:sz w:val="16"/>
                <w:szCs w:val="16"/>
                <w:lang w:val="bg-BG" w:eastAsia="en-GB"/>
              </w:rPr>
              <w:t>Близнак</w:t>
            </w:r>
          </w:p>
        </w:tc>
        <w:tc>
          <w:tcPr>
            <w:tcW w:w="946" w:type="dxa"/>
          </w:tcPr>
          <w:p w:rsidR="004C57E4" w:rsidRPr="009F53FD" w:rsidRDefault="004C57E4">
            <w:pPr>
              <w:pStyle w:val="EFSATabletext"/>
              <w:jc w:val="center"/>
              <w:rPr>
                <w:sz w:val="16"/>
                <w:szCs w:val="16"/>
                <w:lang w:val="bg-BG" w:eastAsia="en-GB"/>
              </w:rPr>
            </w:pPr>
            <w:r w:rsidRPr="009F53FD">
              <w:rPr>
                <w:sz w:val="16"/>
                <w:szCs w:val="16"/>
                <w:lang w:val="bg-BG" w:eastAsia="en-GB"/>
              </w:rPr>
              <w:t>30/03/2011</w:t>
            </w:r>
          </w:p>
        </w:tc>
        <w:tc>
          <w:tcPr>
            <w:tcW w:w="946" w:type="dxa"/>
          </w:tcPr>
          <w:p w:rsidR="004C57E4" w:rsidRPr="009F53FD" w:rsidRDefault="004C57E4">
            <w:pPr>
              <w:pStyle w:val="EFSATabletext"/>
              <w:jc w:val="center"/>
              <w:rPr>
                <w:sz w:val="16"/>
                <w:szCs w:val="16"/>
                <w:lang w:val="bg-BG" w:eastAsia="en-GB"/>
              </w:rPr>
            </w:pPr>
            <w:r w:rsidRPr="009F53FD">
              <w:rPr>
                <w:sz w:val="16"/>
                <w:szCs w:val="16"/>
                <w:lang w:val="bg-BG" w:eastAsia="en-GB"/>
              </w:rPr>
              <w:t>03/04/2011</w:t>
            </w:r>
          </w:p>
        </w:tc>
        <w:tc>
          <w:tcPr>
            <w:tcW w:w="427"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458" w:type="dxa"/>
          </w:tcPr>
          <w:p w:rsidR="004C57E4" w:rsidRPr="009F53FD" w:rsidRDefault="004C57E4">
            <w:pPr>
              <w:pStyle w:val="EFSATabletext"/>
              <w:jc w:val="center"/>
              <w:rPr>
                <w:sz w:val="16"/>
                <w:szCs w:val="16"/>
                <w:lang w:val="bg-BG" w:eastAsia="en-GB"/>
              </w:rPr>
            </w:pPr>
            <w:r w:rsidRPr="009F53FD">
              <w:rPr>
                <w:sz w:val="16"/>
                <w:szCs w:val="16"/>
                <w:lang w:val="bg-BG" w:eastAsia="en-GB"/>
              </w:rPr>
              <w:t>NA</w:t>
            </w:r>
          </w:p>
        </w:tc>
        <w:tc>
          <w:tcPr>
            <w:tcW w:w="456" w:type="dxa"/>
          </w:tcPr>
          <w:p w:rsidR="004C57E4" w:rsidRPr="009F53FD" w:rsidRDefault="004C57E4">
            <w:pPr>
              <w:pStyle w:val="EFSATabletext"/>
              <w:jc w:val="center"/>
              <w:rPr>
                <w:sz w:val="16"/>
                <w:szCs w:val="16"/>
                <w:lang w:val="bg-BG" w:eastAsia="en-GB"/>
              </w:rPr>
            </w:pPr>
            <w:r w:rsidRPr="009F53FD">
              <w:rPr>
                <w:sz w:val="16"/>
                <w:szCs w:val="16"/>
                <w:lang w:val="bg-BG" w:eastAsia="en-GB"/>
              </w:rPr>
              <w:t>21</w:t>
            </w:r>
          </w:p>
        </w:tc>
        <w:tc>
          <w:tcPr>
            <w:tcW w:w="512" w:type="dxa"/>
          </w:tcPr>
          <w:p w:rsidR="004C57E4" w:rsidRPr="009F53FD" w:rsidRDefault="004C57E4">
            <w:pPr>
              <w:pStyle w:val="EFSATabletext"/>
              <w:jc w:val="center"/>
              <w:rPr>
                <w:sz w:val="16"/>
                <w:szCs w:val="16"/>
                <w:lang w:val="bg-BG" w:eastAsia="en-GB"/>
              </w:rPr>
            </w:pPr>
            <w:r w:rsidRPr="009F53FD">
              <w:rPr>
                <w:sz w:val="16"/>
                <w:szCs w:val="16"/>
                <w:lang w:val="bg-BG" w:eastAsia="en-GB"/>
              </w:rPr>
              <w:t>21</w:t>
            </w:r>
          </w:p>
        </w:tc>
        <w:tc>
          <w:tcPr>
            <w:tcW w:w="502" w:type="dxa"/>
          </w:tcPr>
          <w:p w:rsidR="004C57E4" w:rsidRPr="009F53FD" w:rsidRDefault="004C57E4">
            <w:pPr>
              <w:pStyle w:val="EFSATabletext"/>
              <w:jc w:val="center"/>
              <w:rPr>
                <w:sz w:val="16"/>
                <w:szCs w:val="16"/>
                <w:lang w:val="bg-BG" w:eastAsia="en-GB"/>
              </w:rPr>
            </w:pPr>
            <w:r w:rsidRPr="009F53FD">
              <w:rPr>
                <w:sz w:val="16"/>
                <w:szCs w:val="16"/>
                <w:lang w:val="bg-BG" w:eastAsia="en-GB"/>
              </w:rPr>
              <w:t>8</w:t>
            </w:r>
          </w:p>
        </w:tc>
        <w:tc>
          <w:tcPr>
            <w:tcW w:w="514"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14"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448"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02"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02"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14"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14"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456" w:type="dxa"/>
          </w:tcPr>
          <w:p w:rsidR="004C57E4" w:rsidRPr="009F53FD" w:rsidRDefault="004C57E4">
            <w:pPr>
              <w:pStyle w:val="EFSATabletext"/>
              <w:jc w:val="center"/>
              <w:rPr>
                <w:sz w:val="16"/>
                <w:szCs w:val="16"/>
                <w:lang w:val="bg-BG" w:eastAsia="en-GB"/>
              </w:rPr>
            </w:pPr>
            <w:r w:rsidRPr="009F53FD">
              <w:rPr>
                <w:sz w:val="16"/>
                <w:szCs w:val="16"/>
                <w:lang w:val="bg-BG" w:eastAsia="en-GB"/>
              </w:rPr>
              <w:t>111</w:t>
            </w:r>
          </w:p>
        </w:tc>
        <w:tc>
          <w:tcPr>
            <w:tcW w:w="512" w:type="dxa"/>
          </w:tcPr>
          <w:p w:rsidR="004C57E4" w:rsidRPr="009F53FD" w:rsidRDefault="004C57E4">
            <w:pPr>
              <w:pStyle w:val="EFSATabletext"/>
              <w:jc w:val="center"/>
              <w:rPr>
                <w:sz w:val="16"/>
                <w:szCs w:val="16"/>
                <w:lang w:val="bg-BG" w:eastAsia="en-GB"/>
              </w:rPr>
            </w:pPr>
            <w:r w:rsidRPr="009F53FD">
              <w:rPr>
                <w:sz w:val="16"/>
                <w:szCs w:val="16"/>
                <w:lang w:val="bg-BG" w:eastAsia="en-GB"/>
              </w:rPr>
              <w:t>78</w:t>
            </w:r>
          </w:p>
        </w:tc>
        <w:tc>
          <w:tcPr>
            <w:tcW w:w="502" w:type="dxa"/>
          </w:tcPr>
          <w:p w:rsidR="004C57E4" w:rsidRPr="009F53FD" w:rsidRDefault="004C57E4">
            <w:pPr>
              <w:pStyle w:val="EFSATabletext"/>
              <w:jc w:val="center"/>
              <w:rPr>
                <w:sz w:val="16"/>
                <w:szCs w:val="16"/>
                <w:lang w:val="bg-BG" w:eastAsia="en-GB"/>
              </w:rPr>
            </w:pPr>
            <w:r w:rsidRPr="009F53FD">
              <w:rPr>
                <w:sz w:val="16"/>
                <w:szCs w:val="16"/>
                <w:lang w:val="bg-BG" w:eastAsia="en-GB"/>
              </w:rPr>
              <w:t>78</w:t>
            </w:r>
          </w:p>
        </w:tc>
        <w:tc>
          <w:tcPr>
            <w:tcW w:w="514"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14"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456" w:type="dxa"/>
          </w:tcPr>
          <w:p w:rsidR="004C57E4" w:rsidRPr="009F53FD" w:rsidRDefault="004C57E4">
            <w:pPr>
              <w:pStyle w:val="EFSATabletext"/>
              <w:jc w:val="center"/>
              <w:rPr>
                <w:sz w:val="16"/>
                <w:szCs w:val="16"/>
                <w:lang w:val="bg-BG" w:eastAsia="en-GB"/>
              </w:rPr>
            </w:pPr>
            <w:r w:rsidRPr="009F53FD">
              <w:rPr>
                <w:sz w:val="16"/>
                <w:szCs w:val="16"/>
                <w:lang w:val="bg-BG" w:eastAsia="en-GB"/>
              </w:rPr>
              <w:t>9</w:t>
            </w:r>
          </w:p>
        </w:tc>
        <w:tc>
          <w:tcPr>
            <w:tcW w:w="508" w:type="dxa"/>
          </w:tcPr>
          <w:p w:rsidR="004C57E4" w:rsidRPr="009F53FD" w:rsidRDefault="004C57E4">
            <w:pPr>
              <w:pStyle w:val="EFSATabletext"/>
              <w:jc w:val="center"/>
              <w:rPr>
                <w:sz w:val="16"/>
                <w:szCs w:val="16"/>
                <w:lang w:val="bg-BG" w:eastAsia="en-GB"/>
              </w:rPr>
            </w:pPr>
            <w:r w:rsidRPr="009F53FD">
              <w:rPr>
                <w:sz w:val="16"/>
                <w:szCs w:val="16"/>
                <w:lang w:val="bg-BG" w:eastAsia="en-GB"/>
              </w:rPr>
              <w:t>6</w:t>
            </w:r>
          </w:p>
        </w:tc>
        <w:tc>
          <w:tcPr>
            <w:tcW w:w="508" w:type="dxa"/>
          </w:tcPr>
          <w:p w:rsidR="004C57E4" w:rsidRPr="009F53FD" w:rsidRDefault="004C57E4">
            <w:pPr>
              <w:pStyle w:val="EFSATabletext"/>
              <w:jc w:val="center"/>
              <w:rPr>
                <w:sz w:val="16"/>
                <w:szCs w:val="16"/>
                <w:lang w:val="bg-BG" w:eastAsia="en-GB"/>
              </w:rPr>
            </w:pPr>
            <w:r w:rsidRPr="009F53FD">
              <w:rPr>
                <w:sz w:val="16"/>
                <w:szCs w:val="16"/>
                <w:lang w:val="bg-BG" w:eastAsia="en-GB"/>
              </w:rPr>
              <w:t>4</w:t>
            </w:r>
          </w:p>
        </w:tc>
        <w:tc>
          <w:tcPr>
            <w:tcW w:w="514"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14"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r>
      <w:tr w:rsidR="004C57E4" w:rsidRPr="009F53FD" w:rsidTr="00C11A93">
        <w:trPr>
          <w:trHeight w:val="1320"/>
        </w:trPr>
        <w:tc>
          <w:tcPr>
            <w:tcW w:w="675" w:type="dxa"/>
            <w:gridSpan w:val="2"/>
          </w:tcPr>
          <w:p w:rsidR="004C57E4" w:rsidRPr="009F53FD" w:rsidRDefault="004C57E4">
            <w:pPr>
              <w:pStyle w:val="EFSATabletext"/>
              <w:jc w:val="left"/>
              <w:rPr>
                <w:b/>
                <w:sz w:val="16"/>
                <w:szCs w:val="16"/>
                <w:lang w:val="bg-BG" w:eastAsia="en-GB"/>
              </w:rPr>
            </w:pPr>
            <w:r w:rsidRPr="009F53FD">
              <w:rPr>
                <w:b/>
                <w:sz w:val="16"/>
                <w:szCs w:val="16"/>
                <w:lang w:val="bg-BG" w:eastAsia="en-GB"/>
              </w:rPr>
              <w:t>IP 10</w:t>
            </w:r>
          </w:p>
        </w:tc>
        <w:tc>
          <w:tcPr>
            <w:tcW w:w="790" w:type="dxa"/>
          </w:tcPr>
          <w:p w:rsidR="004C57E4" w:rsidRPr="009F53FD" w:rsidRDefault="004C57E4">
            <w:pPr>
              <w:pStyle w:val="EFSATabletext"/>
              <w:jc w:val="left"/>
              <w:rPr>
                <w:sz w:val="16"/>
                <w:szCs w:val="16"/>
                <w:lang w:val="bg-BG" w:eastAsia="en-GB"/>
              </w:rPr>
            </w:pPr>
            <w:r w:rsidRPr="009F53FD">
              <w:rPr>
                <w:sz w:val="16"/>
                <w:szCs w:val="16"/>
                <w:lang w:val="bg-BG" w:eastAsia="en-GB"/>
              </w:rPr>
              <w:t>Стадо биволи, овце и кози южно от Близнак</w:t>
            </w:r>
          </w:p>
        </w:tc>
        <w:tc>
          <w:tcPr>
            <w:tcW w:w="946" w:type="dxa"/>
          </w:tcPr>
          <w:p w:rsidR="004C57E4" w:rsidRPr="009F53FD" w:rsidRDefault="004C57E4">
            <w:pPr>
              <w:pStyle w:val="EFSATabletext"/>
              <w:jc w:val="center"/>
              <w:rPr>
                <w:sz w:val="16"/>
                <w:szCs w:val="16"/>
                <w:lang w:val="bg-BG" w:eastAsia="en-GB"/>
              </w:rPr>
            </w:pPr>
            <w:r w:rsidRPr="009F53FD">
              <w:rPr>
                <w:sz w:val="16"/>
                <w:szCs w:val="16"/>
                <w:lang w:val="bg-BG" w:eastAsia="en-GB"/>
              </w:rPr>
              <w:t>30/03/2011</w:t>
            </w:r>
          </w:p>
        </w:tc>
        <w:tc>
          <w:tcPr>
            <w:tcW w:w="946" w:type="dxa"/>
          </w:tcPr>
          <w:p w:rsidR="004C57E4" w:rsidRPr="009F53FD" w:rsidRDefault="004C57E4">
            <w:pPr>
              <w:pStyle w:val="EFSATabletext"/>
              <w:jc w:val="center"/>
              <w:rPr>
                <w:sz w:val="16"/>
                <w:szCs w:val="16"/>
                <w:lang w:val="bg-BG" w:eastAsia="en-GB"/>
              </w:rPr>
            </w:pPr>
            <w:r w:rsidRPr="009F53FD">
              <w:rPr>
                <w:sz w:val="16"/>
                <w:szCs w:val="16"/>
                <w:lang w:val="bg-BG" w:eastAsia="en-GB"/>
              </w:rPr>
              <w:t>03/04/2011</w:t>
            </w:r>
          </w:p>
        </w:tc>
        <w:tc>
          <w:tcPr>
            <w:tcW w:w="427"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458" w:type="dxa"/>
          </w:tcPr>
          <w:p w:rsidR="004C57E4" w:rsidRPr="009F53FD" w:rsidRDefault="004C57E4">
            <w:pPr>
              <w:pStyle w:val="EFSATabletext"/>
              <w:jc w:val="center"/>
              <w:rPr>
                <w:sz w:val="16"/>
                <w:szCs w:val="16"/>
                <w:lang w:val="bg-BG" w:eastAsia="en-GB"/>
              </w:rPr>
            </w:pPr>
            <w:r w:rsidRPr="009F53FD">
              <w:rPr>
                <w:sz w:val="16"/>
                <w:szCs w:val="16"/>
                <w:lang w:val="bg-BG" w:eastAsia="en-GB"/>
              </w:rPr>
              <w:t>NA</w:t>
            </w:r>
          </w:p>
        </w:tc>
        <w:tc>
          <w:tcPr>
            <w:tcW w:w="456"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12"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02"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14"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14"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448" w:type="dxa"/>
          </w:tcPr>
          <w:p w:rsidR="004C57E4" w:rsidRPr="009F53FD" w:rsidRDefault="004C57E4">
            <w:pPr>
              <w:pStyle w:val="EFSATabletext"/>
              <w:jc w:val="center"/>
              <w:rPr>
                <w:sz w:val="16"/>
                <w:szCs w:val="16"/>
                <w:lang w:val="bg-BG" w:eastAsia="en-GB"/>
              </w:rPr>
            </w:pPr>
            <w:r w:rsidRPr="009F53FD">
              <w:rPr>
                <w:sz w:val="16"/>
                <w:szCs w:val="16"/>
                <w:lang w:val="bg-BG" w:eastAsia="en-GB"/>
              </w:rPr>
              <w:t>72</w:t>
            </w:r>
          </w:p>
        </w:tc>
        <w:tc>
          <w:tcPr>
            <w:tcW w:w="502" w:type="dxa"/>
          </w:tcPr>
          <w:p w:rsidR="004C57E4" w:rsidRPr="009F53FD" w:rsidRDefault="004C57E4">
            <w:pPr>
              <w:pStyle w:val="EFSATabletext"/>
              <w:jc w:val="center"/>
              <w:rPr>
                <w:sz w:val="16"/>
                <w:szCs w:val="16"/>
                <w:lang w:val="bg-BG" w:eastAsia="en-GB"/>
              </w:rPr>
            </w:pPr>
            <w:r w:rsidRPr="009F53FD">
              <w:rPr>
                <w:sz w:val="16"/>
                <w:szCs w:val="16"/>
                <w:lang w:val="bg-BG" w:eastAsia="en-GB"/>
              </w:rPr>
              <w:t>57</w:t>
            </w:r>
          </w:p>
        </w:tc>
        <w:tc>
          <w:tcPr>
            <w:tcW w:w="502" w:type="dxa"/>
          </w:tcPr>
          <w:p w:rsidR="004C57E4" w:rsidRPr="009F53FD" w:rsidRDefault="004C57E4">
            <w:pPr>
              <w:pStyle w:val="EFSATabletext"/>
              <w:jc w:val="center"/>
              <w:rPr>
                <w:sz w:val="16"/>
                <w:szCs w:val="16"/>
                <w:lang w:val="bg-BG" w:eastAsia="en-GB"/>
              </w:rPr>
            </w:pPr>
            <w:r w:rsidRPr="009F53FD">
              <w:rPr>
                <w:sz w:val="16"/>
                <w:szCs w:val="16"/>
                <w:lang w:val="bg-BG" w:eastAsia="en-GB"/>
              </w:rPr>
              <w:t>21</w:t>
            </w:r>
          </w:p>
        </w:tc>
        <w:tc>
          <w:tcPr>
            <w:tcW w:w="514"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14"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456" w:type="dxa"/>
          </w:tcPr>
          <w:p w:rsidR="004C57E4" w:rsidRPr="009F53FD" w:rsidRDefault="004C57E4">
            <w:pPr>
              <w:pStyle w:val="EFSATabletext"/>
              <w:jc w:val="center"/>
              <w:rPr>
                <w:sz w:val="16"/>
                <w:szCs w:val="16"/>
                <w:lang w:val="bg-BG" w:eastAsia="en-GB"/>
              </w:rPr>
            </w:pPr>
            <w:r w:rsidRPr="009F53FD">
              <w:rPr>
                <w:sz w:val="16"/>
                <w:szCs w:val="16"/>
                <w:lang w:val="bg-BG" w:eastAsia="en-GB"/>
              </w:rPr>
              <w:t>72</w:t>
            </w:r>
          </w:p>
        </w:tc>
        <w:tc>
          <w:tcPr>
            <w:tcW w:w="512" w:type="dxa"/>
          </w:tcPr>
          <w:p w:rsidR="004C57E4" w:rsidRPr="009F53FD" w:rsidRDefault="004C57E4">
            <w:pPr>
              <w:pStyle w:val="EFSATabletext"/>
              <w:jc w:val="center"/>
              <w:rPr>
                <w:sz w:val="16"/>
                <w:szCs w:val="16"/>
                <w:lang w:val="bg-BG" w:eastAsia="en-GB"/>
              </w:rPr>
            </w:pPr>
            <w:r w:rsidRPr="009F53FD">
              <w:rPr>
                <w:sz w:val="16"/>
                <w:szCs w:val="16"/>
                <w:lang w:val="bg-BG" w:eastAsia="en-GB"/>
              </w:rPr>
              <w:t>56</w:t>
            </w:r>
          </w:p>
        </w:tc>
        <w:tc>
          <w:tcPr>
            <w:tcW w:w="502" w:type="dxa"/>
          </w:tcPr>
          <w:p w:rsidR="004C57E4" w:rsidRPr="009F53FD" w:rsidRDefault="004C57E4">
            <w:pPr>
              <w:pStyle w:val="EFSATabletext"/>
              <w:jc w:val="center"/>
              <w:rPr>
                <w:sz w:val="16"/>
                <w:szCs w:val="16"/>
                <w:lang w:val="bg-BG" w:eastAsia="en-GB"/>
              </w:rPr>
            </w:pPr>
            <w:r w:rsidRPr="009F53FD">
              <w:rPr>
                <w:sz w:val="16"/>
                <w:szCs w:val="16"/>
                <w:lang w:val="bg-BG" w:eastAsia="en-GB"/>
              </w:rPr>
              <w:t>56</w:t>
            </w:r>
          </w:p>
        </w:tc>
        <w:tc>
          <w:tcPr>
            <w:tcW w:w="514"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14"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456"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08"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08"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14"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14" w:type="dxa"/>
          </w:tcPr>
          <w:p w:rsidR="004C57E4" w:rsidRPr="009F53FD" w:rsidRDefault="004C57E4">
            <w:pPr>
              <w:pStyle w:val="EFSATabletext"/>
              <w:jc w:val="center"/>
              <w:rPr>
                <w:sz w:val="16"/>
                <w:szCs w:val="16"/>
                <w:lang w:val="bg-BG" w:eastAsia="en-GB"/>
              </w:rPr>
            </w:pPr>
            <w:r w:rsidRPr="009F53FD">
              <w:rPr>
                <w:sz w:val="16"/>
                <w:szCs w:val="16"/>
                <w:lang w:val="bg-BG" w:eastAsia="en-GB"/>
              </w:rPr>
              <w:t>0</w:t>
            </w:r>
          </w:p>
        </w:tc>
      </w:tr>
      <w:tr w:rsidR="004C57E4" w:rsidRPr="009F53FD" w:rsidTr="00C11A93">
        <w:trPr>
          <w:trHeight w:val="449"/>
        </w:trPr>
        <w:tc>
          <w:tcPr>
            <w:tcW w:w="675" w:type="dxa"/>
            <w:gridSpan w:val="2"/>
            <w:tcBorders>
              <w:bottom w:val="single" w:sz="12" w:space="0" w:color="000000"/>
            </w:tcBorders>
          </w:tcPr>
          <w:p w:rsidR="004C57E4" w:rsidRPr="009F53FD" w:rsidRDefault="004C57E4">
            <w:pPr>
              <w:pStyle w:val="EFSATabletext"/>
              <w:jc w:val="left"/>
              <w:rPr>
                <w:b/>
                <w:sz w:val="16"/>
                <w:szCs w:val="16"/>
                <w:lang w:val="bg-BG" w:eastAsia="en-GB"/>
              </w:rPr>
            </w:pPr>
            <w:r w:rsidRPr="009F53FD">
              <w:rPr>
                <w:b/>
                <w:sz w:val="16"/>
                <w:szCs w:val="16"/>
                <w:lang w:val="bg-BG" w:eastAsia="en-GB"/>
              </w:rPr>
              <w:t>IP 11</w:t>
            </w:r>
          </w:p>
        </w:tc>
        <w:tc>
          <w:tcPr>
            <w:tcW w:w="790" w:type="dxa"/>
            <w:tcBorders>
              <w:bottom w:val="single" w:sz="12" w:space="0" w:color="000000"/>
            </w:tcBorders>
          </w:tcPr>
          <w:p w:rsidR="004C57E4" w:rsidRPr="009F53FD" w:rsidRDefault="004C57E4">
            <w:pPr>
              <w:pStyle w:val="EFSATabletext"/>
              <w:jc w:val="left"/>
              <w:rPr>
                <w:sz w:val="16"/>
                <w:szCs w:val="16"/>
                <w:lang w:val="bg-BG" w:eastAsia="en-GB"/>
              </w:rPr>
            </w:pPr>
            <w:r w:rsidRPr="009F53FD">
              <w:rPr>
                <w:sz w:val="16"/>
                <w:szCs w:val="16"/>
                <w:lang w:val="bg-BG" w:eastAsia="en-GB"/>
              </w:rPr>
              <w:t>Долно Ябълково</w:t>
            </w:r>
          </w:p>
        </w:tc>
        <w:tc>
          <w:tcPr>
            <w:tcW w:w="946" w:type="dxa"/>
            <w:tcBorders>
              <w:bottom w:val="single" w:sz="12" w:space="0" w:color="000000"/>
            </w:tcBorders>
          </w:tcPr>
          <w:p w:rsidR="004C57E4" w:rsidRPr="009F53FD" w:rsidRDefault="004C57E4">
            <w:pPr>
              <w:pStyle w:val="EFSATabletext"/>
              <w:jc w:val="center"/>
              <w:rPr>
                <w:sz w:val="16"/>
                <w:szCs w:val="16"/>
                <w:lang w:val="bg-BG" w:eastAsia="en-GB"/>
              </w:rPr>
            </w:pPr>
            <w:r w:rsidRPr="009F53FD">
              <w:rPr>
                <w:sz w:val="16"/>
                <w:szCs w:val="16"/>
                <w:lang w:val="bg-BG" w:eastAsia="en-GB"/>
              </w:rPr>
              <w:t>04/04/2011</w:t>
            </w:r>
          </w:p>
        </w:tc>
        <w:tc>
          <w:tcPr>
            <w:tcW w:w="946" w:type="dxa"/>
            <w:tcBorders>
              <w:bottom w:val="single" w:sz="12" w:space="0" w:color="000000"/>
            </w:tcBorders>
          </w:tcPr>
          <w:p w:rsidR="004C57E4" w:rsidRPr="009F53FD" w:rsidRDefault="004C57E4">
            <w:pPr>
              <w:pStyle w:val="EFSATabletext"/>
              <w:jc w:val="center"/>
              <w:rPr>
                <w:sz w:val="16"/>
                <w:szCs w:val="16"/>
                <w:lang w:val="bg-BG" w:eastAsia="en-GB"/>
              </w:rPr>
            </w:pPr>
            <w:r w:rsidRPr="009F53FD">
              <w:rPr>
                <w:sz w:val="16"/>
                <w:szCs w:val="16"/>
                <w:lang w:val="bg-BG" w:eastAsia="en-GB"/>
              </w:rPr>
              <w:t>07/04/2011</w:t>
            </w:r>
          </w:p>
        </w:tc>
        <w:tc>
          <w:tcPr>
            <w:tcW w:w="427" w:type="dxa"/>
            <w:tcBorders>
              <w:bottom w:val="single" w:sz="12" w:space="0" w:color="000000"/>
            </w:tcBorders>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458" w:type="dxa"/>
            <w:tcBorders>
              <w:bottom w:val="single" w:sz="12" w:space="0" w:color="000000"/>
            </w:tcBorders>
          </w:tcPr>
          <w:p w:rsidR="004C57E4" w:rsidRPr="009F53FD" w:rsidRDefault="004C57E4">
            <w:pPr>
              <w:pStyle w:val="EFSATabletext"/>
              <w:jc w:val="center"/>
              <w:rPr>
                <w:sz w:val="16"/>
                <w:szCs w:val="16"/>
                <w:lang w:val="bg-BG" w:eastAsia="en-GB"/>
              </w:rPr>
            </w:pPr>
            <w:r w:rsidRPr="009F53FD">
              <w:rPr>
                <w:sz w:val="16"/>
                <w:szCs w:val="16"/>
                <w:lang w:val="bg-BG" w:eastAsia="en-GB"/>
              </w:rPr>
              <w:t>NA</w:t>
            </w:r>
          </w:p>
        </w:tc>
        <w:tc>
          <w:tcPr>
            <w:tcW w:w="456" w:type="dxa"/>
            <w:tcBorders>
              <w:bottom w:val="single" w:sz="12" w:space="0" w:color="000000"/>
            </w:tcBorders>
          </w:tcPr>
          <w:p w:rsidR="004C57E4" w:rsidRPr="009F53FD" w:rsidRDefault="004C57E4">
            <w:pPr>
              <w:pStyle w:val="EFSATabletext"/>
              <w:jc w:val="center"/>
              <w:rPr>
                <w:sz w:val="16"/>
                <w:szCs w:val="16"/>
                <w:lang w:val="bg-BG" w:eastAsia="en-GB"/>
              </w:rPr>
            </w:pPr>
            <w:r w:rsidRPr="009F53FD">
              <w:rPr>
                <w:sz w:val="16"/>
                <w:szCs w:val="16"/>
                <w:lang w:val="bg-BG" w:eastAsia="en-GB"/>
              </w:rPr>
              <w:t>45</w:t>
            </w:r>
          </w:p>
        </w:tc>
        <w:tc>
          <w:tcPr>
            <w:tcW w:w="512" w:type="dxa"/>
            <w:tcBorders>
              <w:bottom w:val="single" w:sz="12" w:space="0" w:color="000000"/>
            </w:tcBorders>
          </w:tcPr>
          <w:p w:rsidR="004C57E4" w:rsidRPr="009F53FD" w:rsidRDefault="004C57E4">
            <w:pPr>
              <w:pStyle w:val="EFSATabletext"/>
              <w:jc w:val="center"/>
              <w:rPr>
                <w:sz w:val="16"/>
                <w:szCs w:val="16"/>
                <w:lang w:val="bg-BG" w:eastAsia="en-GB"/>
              </w:rPr>
            </w:pPr>
            <w:r w:rsidRPr="009F53FD">
              <w:rPr>
                <w:sz w:val="16"/>
                <w:szCs w:val="16"/>
                <w:lang w:val="bg-BG" w:eastAsia="en-GB"/>
              </w:rPr>
              <w:t>35</w:t>
            </w:r>
          </w:p>
        </w:tc>
        <w:tc>
          <w:tcPr>
            <w:tcW w:w="502" w:type="dxa"/>
            <w:tcBorders>
              <w:bottom w:val="single" w:sz="12" w:space="0" w:color="000000"/>
            </w:tcBorders>
          </w:tcPr>
          <w:p w:rsidR="004C57E4" w:rsidRPr="009F53FD" w:rsidRDefault="004C57E4">
            <w:pPr>
              <w:pStyle w:val="EFSATabletext"/>
              <w:jc w:val="center"/>
              <w:rPr>
                <w:sz w:val="16"/>
                <w:szCs w:val="16"/>
                <w:lang w:val="bg-BG" w:eastAsia="en-GB"/>
              </w:rPr>
            </w:pPr>
            <w:r w:rsidRPr="009F53FD">
              <w:rPr>
                <w:sz w:val="16"/>
                <w:szCs w:val="16"/>
                <w:lang w:val="bg-BG" w:eastAsia="en-GB"/>
              </w:rPr>
              <w:t>2</w:t>
            </w:r>
          </w:p>
        </w:tc>
        <w:tc>
          <w:tcPr>
            <w:tcW w:w="514" w:type="dxa"/>
            <w:tcBorders>
              <w:bottom w:val="single" w:sz="12" w:space="0" w:color="000000"/>
            </w:tcBorders>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14" w:type="dxa"/>
            <w:tcBorders>
              <w:bottom w:val="single" w:sz="12" w:space="0" w:color="000000"/>
            </w:tcBorders>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448" w:type="dxa"/>
            <w:tcBorders>
              <w:bottom w:val="single" w:sz="12" w:space="0" w:color="000000"/>
            </w:tcBorders>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02" w:type="dxa"/>
            <w:tcBorders>
              <w:bottom w:val="single" w:sz="12" w:space="0" w:color="000000"/>
            </w:tcBorders>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02" w:type="dxa"/>
            <w:tcBorders>
              <w:bottom w:val="single" w:sz="12" w:space="0" w:color="000000"/>
            </w:tcBorders>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14" w:type="dxa"/>
            <w:tcBorders>
              <w:bottom w:val="single" w:sz="12" w:space="0" w:color="000000"/>
            </w:tcBorders>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14" w:type="dxa"/>
            <w:tcBorders>
              <w:bottom w:val="single" w:sz="12" w:space="0" w:color="000000"/>
            </w:tcBorders>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456" w:type="dxa"/>
            <w:tcBorders>
              <w:bottom w:val="single" w:sz="12" w:space="0" w:color="000000"/>
            </w:tcBorders>
          </w:tcPr>
          <w:p w:rsidR="004C57E4" w:rsidRPr="009F53FD" w:rsidRDefault="004C57E4">
            <w:pPr>
              <w:pStyle w:val="EFSATabletext"/>
              <w:jc w:val="center"/>
              <w:rPr>
                <w:sz w:val="16"/>
                <w:szCs w:val="16"/>
                <w:lang w:val="bg-BG" w:eastAsia="en-GB"/>
              </w:rPr>
            </w:pPr>
            <w:r w:rsidRPr="009F53FD">
              <w:rPr>
                <w:sz w:val="16"/>
                <w:szCs w:val="16"/>
                <w:lang w:val="bg-BG" w:eastAsia="en-GB"/>
              </w:rPr>
              <w:t>364</w:t>
            </w:r>
          </w:p>
        </w:tc>
        <w:tc>
          <w:tcPr>
            <w:tcW w:w="512" w:type="dxa"/>
            <w:tcBorders>
              <w:bottom w:val="single" w:sz="12" w:space="0" w:color="000000"/>
            </w:tcBorders>
          </w:tcPr>
          <w:p w:rsidR="004C57E4" w:rsidRPr="009F53FD" w:rsidRDefault="004C57E4">
            <w:pPr>
              <w:pStyle w:val="EFSATabletext"/>
              <w:jc w:val="center"/>
              <w:rPr>
                <w:sz w:val="16"/>
                <w:szCs w:val="16"/>
                <w:lang w:val="bg-BG" w:eastAsia="en-GB"/>
              </w:rPr>
            </w:pPr>
            <w:r w:rsidRPr="009F53FD">
              <w:rPr>
                <w:sz w:val="16"/>
                <w:szCs w:val="16"/>
                <w:lang w:val="bg-BG" w:eastAsia="en-GB"/>
              </w:rPr>
              <w:t>106</w:t>
            </w:r>
          </w:p>
        </w:tc>
        <w:tc>
          <w:tcPr>
            <w:tcW w:w="502" w:type="dxa"/>
            <w:tcBorders>
              <w:bottom w:val="single" w:sz="12" w:space="0" w:color="000000"/>
            </w:tcBorders>
          </w:tcPr>
          <w:p w:rsidR="004C57E4" w:rsidRPr="009F53FD" w:rsidRDefault="004C57E4">
            <w:pPr>
              <w:pStyle w:val="EFSATabletext"/>
              <w:jc w:val="center"/>
              <w:rPr>
                <w:sz w:val="16"/>
                <w:szCs w:val="16"/>
                <w:lang w:val="bg-BG" w:eastAsia="en-GB"/>
              </w:rPr>
            </w:pPr>
            <w:r w:rsidRPr="009F53FD">
              <w:rPr>
                <w:sz w:val="16"/>
                <w:szCs w:val="16"/>
                <w:lang w:val="bg-BG" w:eastAsia="en-GB"/>
              </w:rPr>
              <w:t>22</w:t>
            </w:r>
          </w:p>
        </w:tc>
        <w:tc>
          <w:tcPr>
            <w:tcW w:w="514" w:type="dxa"/>
            <w:tcBorders>
              <w:bottom w:val="single" w:sz="12" w:space="0" w:color="000000"/>
            </w:tcBorders>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14" w:type="dxa"/>
            <w:tcBorders>
              <w:bottom w:val="single" w:sz="12" w:space="0" w:color="000000"/>
            </w:tcBorders>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456" w:type="dxa"/>
            <w:tcBorders>
              <w:bottom w:val="single" w:sz="12" w:space="0" w:color="000000"/>
            </w:tcBorders>
          </w:tcPr>
          <w:p w:rsidR="004C57E4" w:rsidRPr="009F53FD" w:rsidRDefault="004C57E4">
            <w:pPr>
              <w:pStyle w:val="EFSATabletext"/>
              <w:jc w:val="center"/>
              <w:rPr>
                <w:sz w:val="16"/>
                <w:szCs w:val="16"/>
                <w:lang w:val="bg-BG" w:eastAsia="en-GB"/>
              </w:rPr>
            </w:pPr>
            <w:r w:rsidRPr="009F53FD">
              <w:rPr>
                <w:sz w:val="16"/>
                <w:szCs w:val="16"/>
                <w:lang w:val="bg-BG" w:eastAsia="en-GB"/>
              </w:rPr>
              <w:t>6</w:t>
            </w:r>
          </w:p>
        </w:tc>
        <w:tc>
          <w:tcPr>
            <w:tcW w:w="508" w:type="dxa"/>
            <w:tcBorders>
              <w:bottom w:val="single" w:sz="12" w:space="0" w:color="000000"/>
            </w:tcBorders>
          </w:tcPr>
          <w:p w:rsidR="004C57E4" w:rsidRPr="009F53FD" w:rsidRDefault="004C57E4">
            <w:pPr>
              <w:pStyle w:val="EFSATabletext"/>
              <w:jc w:val="center"/>
              <w:rPr>
                <w:sz w:val="16"/>
                <w:szCs w:val="16"/>
                <w:lang w:val="bg-BG" w:eastAsia="en-GB"/>
              </w:rPr>
            </w:pPr>
            <w:r w:rsidRPr="009F53FD">
              <w:rPr>
                <w:sz w:val="16"/>
                <w:szCs w:val="16"/>
                <w:lang w:val="bg-BG" w:eastAsia="en-GB"/>
              </w:rPr>
              <w:t>4</w:t>
            </w:r>
          </w:p>
        </w:tc>
        <w:tc>
          <w:tcPr>
            <w:tcW w:w="508" w:type="dxa"/>
            <w:tcBorders>
              <w:bottom w:val="single" w:sz="12" w:space="0" w:color="000000"/>
            </w:tcBorders>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14" w:type="dxa"/>
            <w:tcBorders>
              <w:bottom w:val="single" w:sz="12" w:space="0" w:color="000000"/>
            </w:tcBorders>
          </w:tcPr>
          <w:p w:rsidR="004C57E4" w:rsidRPr="009F53FD" w:rsidRDefault="004C57E4">
            <w:pPr>
              <w:pStyle w:val="EFSATabletext"/>
              <w:jc w:val="center"/>
              <w:rPr>
                <w:sz w:val="16"/>
                <w:szCs w:val="16"/>
                <w:lang w:val="bg-BG" w:eastAsia="en-GB"/>
              </w:rPr>
            </w:pPr>
            <w:r w:rsidRPr="009F53FD">
              <w:rPr>
                <w:sz w:val="16"/>
                <w:szCs w:val="16"/>
                <w:lang w:val="bg-BG" w:eastAsia="en-GB"/>
              </w:rPr>
              <w:t>0</w:t>
            </w:r>
          </w:p>
        </w:tc>
        <w:tc>
          <w:tcPr>
            <w:tcW w:w="514" w:type="dxa"/>
            <w:tcBorders>
              <w:bottom w:val="single" w:sz="12" w:space="0" w:color="000000"/>
            </w:tcBorders>
          </w:tcPr>
          <w:p w:rsidR="004C57E4" w:rsidRPr="009F53FD" w:rsidRDefault="004C57E4">
            <w:pPr>
              <w:pStyle w:val="EFSATabletext"/>
              <w:jc w:val="center"/>
              <w:rPr>
                <w:sz w:val="16"/>
                <w:szCs w:val="16"/>
                <w:lang w:val="bg-BG" w:eastAsia="en-GB"/>
              </w:rPr>
            </w:pPr>
            <w:r w:rsidRPr="009F53FD">
              <w:rPr>
                <w:sz w:val="16"/>
                <w:szCs w:val="16"/>
                <w:lang w:val="bg-BG" w:eastAsia="en-GB"/>
              </w:rPr>
              <w:t>0</w:t>
            </w:r>
          </w:p>
        </w:tc>
      </w:tr>
    </w:tbl>
    <w:p w:rsidR="004C57E4" w:rsidRPr="009F53FD" w:rsidRDefault="004C57E4">
      <w:pPr>
        <w:rPr>
          <w:color w:val="FF6600"/>
          <w:sz w:val="32"/>
          <w:szCs w:val="32"/>
          <w:lang w:val="bg-BG"/>
        </w:rPr>
      </w:pPr>
    </w:p>
    <w:p w:rsidR="004C57E4" w:rsidRPr="009F53FD" w:rsidRDefault="004C57E4">
      <w:pPr>
        <w:rPr>
          <w:lang w:val="bg-BG"/>
        </w:rPr>
      </w:pPr>
    </w:p>
    <w:p w:rsidR="004C57E4" w:rsidRPr="009F53FD" w:rsidRDefault="004C57E4">
      <w:pPr>
        <w:pStyle w:val="b1"/>
        <w:jc w:val="left"/>
        <w:rPr>
          <w:lang w:val="bg-BG"/>
        </w:rPr>
      </w:pPr>
    </w:p>
    <w:p w:rsidR="004C57E4" w:rsidRPr="009F53FD" w:rsidRDefault="004C57E4">
      <w:pPr>
        <w:widowControl w:val="0"/>
        <w:jc w:val="both"/>
        <w:rPr>
          <w:sz w:val="24"/>
          <w:lang w:val="bg-BG"/>
        </w:rPr>
      </w:pPr>
    </w:p>
    <w:p w:rsidR="004C57E4" w:rsidRPr="009F53FD" w:rsidRDefault="004C57E4">
      <w:pPr>
        <w:jc w:val="both"/>
        <w:rPr>
          <w:b/>
          <w:sz w:val="24"/>
          <w:lang w:val="bg-BG"/>
        </w:rPr>
        <w:sectPr w:rsidR="004C57E4" w:rsidRPr="009F53FD" w:rsidSect="00C11A93">
          <w:pgSz w:w="15840" w:h="12240" w:orient="landscape"/>
          <w:pgMar w:top="1797" w:right="1440" w:bottom="1797" w:left="1701" w:header="709" w:footer="709" w:gutter="0"/>
          <w:cols w:space="720"/>
          <w:docGrid w:linePitch="360"/>
        </w:sectPr>
      </w:pPr>
    </w:p>
    <w:p w:rsidR="0097219E" w:rsidRPr="002D281C" w:rsidRDefault="002D281C">
      <w:pPr>
        <w:jc w:val="both"/>
        <w:rPr>
          <w:b/>
          <w:sz w:val="24"/>
          <w:u w:val="single"/>
          <w:lang w:val="bg-BG"/>
        </w:rPr>
      </w:pPr>
      <w:r>
        <w:rPr>
          <w:b/>
          <w:sz w:val="24"/>
          <w:u w:val="single"/>
          <w:lang w:val="bg-BG"/>
        </w:rPr>
        <w:lastRenderedPageBreak/>
        <w:t>7</w:t>
      </w:r>
      <w:r w:rsidR="004C57E4" w:rsidRPr="009F53FD">
        <w:rPr>
          <w:b/>
          <w:sz w:val="24"/>
          <w:u w:val="single"/>
          <w:lang w:val="bg-BG"/>
        </w:rPr>
        <w:t>. Цели:</w:t>
      </w:r>
    </w:p>
    <w:p w:rsidR="003B642E" w:rsidRPr="00BC3266" w:rsidRDefault="003B642E" w:rsidP="003B642E">
      <w:pPr>
        <w:widowControl w:val="0"/>
        <w:shd w:val="clear" w:color="auto" w:fill="FFFFFF"/>
        <w:tabs>
          <w:tab w:val="left" w:pos="605"/>
          <w:tab w:val="left" w:pos="1080"/>
        </w:tabs>
        <w:autoSpaceDE w:val="0"/>
        <w:autoSpaceDN w:val="0"/>
        <w:adjustRightInd w:val="0"/>
        <w:ind w:left="1080"/>
        <w:jc w:val="both"/>
        <w:rPr>
          <w:rFonts w:eastAsia="Calibri"/>
          <w:color w:val="FF0000"/>
          <w:sz w:val="24"/>
          <w:lang w:val="bg-BG"/>
        </w:rPr>
      </w:pPr>
    </w:p>
    <w:p w:rsidR="002D281C" w:rsidRPr="009F53FD" w:rsidRDefault="002D281C" w:rsidP="002D281C">
      <w:pPr>
        <w:spacing w:line="360" w:lineRule="auto"/>
        <w:jc w:val="both"/>
        <w:rPr>
          <w:b/>
          <w:sz w:val="24"/>
          <w:lang w:val="bg-BG"/>
        </w:rPr>
      </w:pPr>
      <w:r w:rsidRPr="009F53FD">
        <w:rPr>
          <w:b/>
          <w:sz w:val="24"/>
          <w:lang w:val="bg-BG"/>
        </w:rPr>
        <w:t>7.1. Цели по отношение лабораторните изследвания</w:t>
      </w:r>
    </w:p>
    <w:p w:rsidR="002D281C" w:rsidRDefault="002D281C" w:rsidP="002D281C">
      <w:pPr>
        <w:jc w:val="both"/>
        <w:rPr>
          <w:sz w:val="24"/>
          <w:lang w:val="bg-BG"/>
        </w:rPr>
      </w:pPr>
      <w:r w:rsidRPr="009F53FD">
        <w:rPr>
          <w:i/>
          <w:sz w:val="24"/>
          <w:lang w:val="bg-BG"/>
        </w:rPr>
        <w:t xml:space="preserve">7.1.1. </w:t>
      </w:r>
      <w:r w:rsidRPr="009F53FD">
        <w:rPr>
          <w:sz w:val="24"/>
          <w:lang w:val="bg-BG"/>
        </w:rPr>
        <w:t xml:space="preserve">Цели по отношение на диагностичните тестове: </w:t>
      </w:r>
    </w:p>
    <w:p w:rsidR="002D281C" w:rsidRPr="002D281C" w:rsidRDefault="002D281C" w:rsidP="002D281C">
      <w:pPr>
        <w:jc w:val="both"/>
        <w:rPr>
          <w:sz w:val="24"/>
          <w:lang w:val="bg-BG"/>
        </w:rPr>
      </w:pPr>
      <w:r w:rsidRPr="002D281C">
        <w:rPr>
          <w:sz w:val="24"/>
          <w:lang w:val="bg-BG"/>
        </w:rPr>
        <w:t>1) Провеждане на серологичен надзор на болестта шап в популация от възприемчиви домашни животни (овце и кози) в Р. България и удостоверяване отсъствие на заболяването на територията на страната.</w:t>
      </w:r>
    </w:p>
    <w:p w:rsidR="002D281C" w:rsidRPr="006B1E67" w:rsidRDefault="002D281C" w:rsidP="002D281C">
      <w:pPr>
        <w:jc w:val="both"/>
        <w:rPr>
          <w:sz w:val="24"/>
          <w:lang w:val="bg-BG"/>
        </w:rPr>
      </w:pPr>
      <w:r w:rsidRPr="002D281C">
        <w:rPr>
          <w:sz w:val="24"/>
          <w:lang w:val="bg-BG"/>
        </w:rPr>
        <w:t>2) Ранна детекция на заболяването в популация от възприемчиви домашни и диви животни на територията на Р. България.</w:t>
      </w:r>
    </w:p>
    <w:p w:rsidR="002D281C" w:rsidRPr="009F53FD" w:rsidRDefault="002D281C" w:rsidP="002D281C">
      <w:pPr>
        <w:jc w:val="both"/>
        <w:rPr>
          <w:b/>
          <w:sz w:val="24"/>
          <w:lang w:val="bg-BG"/>
        </w:rPr>
      </w:pPr>
    </w:p>
    <w:p w:rsidR="002D281C" w:rsidRPr="002D281C" w:rsidRDefault="002D281C" w:rsidP="002D281C">
      <w:pPr>
        <w:ind w:firstLine="720"/>
        <w:jc w:val="both"/>
        <w:rPr>
          <w:b/>
          <w:bCs/>
          <w:sz w:val="24"/>
          <w:lang w:val="bg-BG"/>
        </w:rPr>
      </w:pPr>
      <w:r w:rsidRPr="002D281C">
        <w:rPr>
          <w:b/>
          <w:bCs/>
          <w:sz w:val="24"/>
          <w:lang w:val="bg-BG"/>
        </w:rPr>
        <w:t xml:space="preserve">Описание на серологичните тестове: </w:t>
      </w:r>
    </w:p>
    <w:p w:rsidR="002D281C" w:rsidRPr="002D281C" w:rsidRDefault="00387BC1" w:rsidP="002D281C">
      <w:pPr>
        <w:jc w:val="both"/>
        <w:rPr>
          <w:sz w:val="24"/>
          <w:lang w:val="bg-BG"/>
        </w:rPr>
      </w:pPr>
      <w:r>
        <w:rPr>
          <w:bCs/>
          <w:sz w:val="24"/>
          <w:lang w:val="bg-BG"/>
        </w:rPr>
        <w:t xml:space="preserve">1) Ензим- </w:t>
      </w:r>
      <w:r w:rsidR="002D281C" w:rsidRPr="002D281C">
        <w:rPr>
          <w:bCs/>
          <w:sz w:val="24"/>
          <w:lang w:val="bg-BG"/>
        </w:rPr>
        <w:t xml:space="preserve">свързан имуносорбентен метод за установяване на антитела срещу неструктурните протеини на вируса на шап </w:t>
      </w:r>
      <w:r w:rsidR="002D281C" w:rsidRPr="002D281C">
        <w:rPr>
          <w:sz w:val="24"/>
          <w:lang w:val="bg-BG"/>
        </w:rPr>
        <w:t>(NSP ELISA).</w:t>
      </w:r>
    </w:p>
    <w:p w:rsidR="002D281C" w:rsidRPr="002D281C" w:rsidRDefault="002D281C" w:rsidP="002D281C">
      <w:pPr>
        <w:jc w:val="both"/>
        <w:rPr>
          <w:sz w:val="24"/>
          <w:lang w:val="bg-BG"/>
        </w:rPr>
      </w:pPr>
      <w:r w:rsidRPr="002D281C">
        <w:rPr>
          <w:sz w:val="24"/>
          <w:lang w:val="bg-BG"/>
        </w:rPr>
        <w:tab/>
        <w:t>- основен диагностичен тест за провеждане на серологичен надзор на шапа.</w:t>
      </w:r>
    </w:p>
    <w:p w:rsidR="002D281C" w:rsidRPr="002D281C" w:rsidRDefault="002D281C" w:rsidP="002D281C">
      <w:pPr>
        <w:jc w:val="both"/>
        <w:rPr>
          <w:sz w:val="24"/>
          <w:lang w:val="bg-BG"/>
        </w:rPr>
      </w:pPr>
      <w:r w:rsidRPr="002D281C">
        <w:rPr>
          <w:sz w:val="24"/>
          <w:lang w:val="bg-BG"/>
        </w:rPr>
        <w:tab/>
        <w:t>- избор на тест в по-висока диагностична чувствителност</w:t>
      </w:r>
    </w:p>
    <w:p w:rsidR="002D281C" w:rsidRPr="002D281C" w:rsidRDefault="002D281C" w:rsidP="002D281C">
      <w:pPr>
        <w:jc w:val="both"/>
        <w:rPr>
          <w:spacing w:val="-1"/>
          <w:sz w:val="24"/>
          <w:lang w:val="bg-BG"/>
        </w:rPr>
      </w:pPr>
      <w:r w:rsidRPr="002D281C">
        <w:rPr>
          <w:sz w:val="24"/>
          <w:lang w:val="bg-BG"/>
        </w:rPr>
        <w:t xml:space="preserve">2) </w:t>
      </w:r>
      <w:r w:rsidRPr="002D281C">
        <w:rPr>
          <w:spacing w:val="-1"/>
          <w:sz w:val="24"/>
          <w:lang w:val="bg-BG"/>
        </w:rPr>
        <w:t>ELISA</w:t>
      </w:r>
      <w:r w:rsidRPr="002D281C">
        <w:rPr>
          <w:sz w:val="24"/>
          <w:lang w:val="bg-BG"/>
        </w:rPr>
        <w:t xml:space="preserve"> тест за установяване на </w:t>
      </w:r>
      <w:r w:rsidRPr="002D281C">
        <w:rPr>
          <w:bCs/>
          <w:sz w:val="24"/>
          <w:lang w:val="bg-BG"/>
        </w:rPr>
        <w:t>антитела срещу структурните протеини на вируса на шап (</w:t>
      </w:r>
      <w:r w:rsidRPr="002D281C">
        <w:rPr>
          <w:sz w:val="24"/>
          <w:lang w:val="bg-BG"/>
        </w:rPr>
        <w:t>LPB</w:t>
      </w:r>
      <w:r w:rsidRPr="002D281C">
        <w:rPr>
          <w:spacing w:val="-1"/>
          <w:sz w:val="24"/>
          <w:lang w:val="bg-BG"/>
        </w:rPr>
        <w:t>E</w:t>
      </w:r>
      <w:r w:rsidRPr="002D281C">
        <w:rPr>
          <w:spacing w:val="-1"/>
          <w:sz w:val="24"/>
          <w:lang w:val="ru-RU"/>
        </w:rPr>
        <w:t xml:space="preserve"> </w:t>
      </w:r>
      <w:r w:rsidRPr="002D281C">
        <w:rPr>
          <w:spacing w:val="-1"/>
          <w:sz w:val="24"/>
          <w:lang w:val="bg-BG"/>
        </w:rPr>
        <w:t>и др.)</w:t>
      </w:r>
    </w:p>
    <w:p w:rsidR="002D281C" w:rsidRPr="002D281C" w:rsidRDefault="002D281C" w:rsidP="002D281C">
      <w:pPr>
        <w:jc w:val="both"/>
        <w:rPr>
          <w:spacing w:val="-1"/>
          <w:sz w:val="24"/>
          <w:lang w:val="bg-BG"/>
        </w:rPr>
      </w:pPr>
      <w:r w:rsidRPr="002D281C">
        <w:rPr>
          <w:spacing w:val="-1"/>
          <w:sz w:val="24"/>
          <w:lang w:val="bg-BG"/>
        </w:rPr>
        <w:tab/>
        <w:t xml:space="preserve">- </w:t>
      </w:r>
      <w:r w:rsidRPr="002D281C">
        <w:rPr>
          <w:sz w:val="24"/>
          <w:lang w:val="bg-BG"/>
        </w:rPr>
        <w:t xml:space="preserve">определяне на серотиповата принадлежност в </w:t>
      </w:r>
      <w:r w:rsidRPr="002D281C">
        <w:rPr>
          <w:spacing w:val="-1"/>
          <w:sz w:val="24"/>
          <w:lang w:val="bg-BG"/>
        </w:rPr>
        <w:t>случай на NSP положителен резултат.</w:t>
      </w:r>
    </w:p>
    <w:p w:rsidR="002D281C" w:rsidRPr="002D281C" w:rsidRDefault="002D281C" w:rsidP="002D281C">
      <w:pPr>
        <w:jc w:val="both"/>
        <w:rPr>
          <w:sz w:val="24"/>
          <w:lang w:val="bg-BG"/>
        </w:rPr>
      </w:pPr>
      <w:r w:rsidRPr="002D281C">
        <w:rPr>
          <w:spacing w:val="-1"/>
          <w:sz w:val="24"/>
          <w:lang w:val="bg-BG"/>
        </w:rPr>
        <w:tab/>
        <w:t>- за определяне имунния статус при търговия с животни.</w:t>
      </w:r>
    </w:p>
    <w:p w:rsidR="002D281C" w:rsidRPr="002D281C" w:rsidRDefault="002D281C" w:rsidP="002D281C">
      <w:pPr>
        <w:jc w:val="both"/>
        <w:rPr>
          <w:bCs/>
          <w:sz w:val="24"/>
          <w:lang w:val="bg-BG"/>
        </w:rPr>
      </w:pPr>
    </w:p>
    <w:p w:rsidR="002D281C" w:rsidRPr="002D281C" w:rsidRDefault="002D281C" w:rsidP="002D281C">
      <w:pPr>
        <w:ind w:firstLine="720"/>
        <w:jc w:val="both"/>
        <w:rPr>
          <w:bCs/>
          <w:sz w:val="24"/>
          <w:lang w:val="en-US"/>
        </w:rPr>
      </w:pPr>
      <w:r w:rsidRPr="002D281C">
        <w:rPr>
          <w:b/>
          <w:bCs/>
          <w:sz w:val="24"/>
          <w:lang w:val="bg-BG"/>
        </w:rPr>
        <w:t>Описание на вирусологичните тестове</w:t>
      </w:r>
      <w:r w:rsidRPr="002D281C">
        <w:rPr>
          <w:bCs/>
          <w:sz w:val="24"/>
          <w:lang w:val="bg-BG"/>
        </w:rPr>
        <w:t xml:space="preserve">: </w:t>
      </w:r>
    </w:p>
    <w:p w:rsidR="002D281C" w:rsidRPr="002D281C" w:rsidRDefault="002D281C" w:rsidP="002D281C">
      <w:pPr>
        <w:jc w:val="both"/>
        <w:rPr>
          <w:bCs/>
          <w:sz w:val="24"/>
          <w:lang w:val="bg-BG"/>
        </w:rPr>
      </w:pPr>
      <w:r w:rsidRPr="002D281C">
        <w:rPr>
          <w:bCs/>
          <w:sz w:val="24"/>
          <w:lang w:val="bg-BG"/>
        </w:rPr>
        <w:t xml:space="preserve">1) </w:t>
      </w:r>
      <w:r w:rsidRPr="002D281C">
        <w:rPr>
          <w:bCs/>
          <w:sz w:val="24"/>
          <w:lang w:val="en-US"/>
        </w:rPr>
        <w:t xml:space="preserve">FMDV/SVDV </w:t>
      </w:r>
      <w:r w:rsidRPr="002D281C">
        <w:rPr>
          <w:bCs/>
          <w:sz w:val="24"/>
          <w:lang w:val="bg-BG"/>
        </w:rPr>
        <w:t>Ag ELISA</w:t>
      </w:r>
    </w:p>
    <w:p w:rsidR="002D281C" w:rsidRPr="002D281C" w:rsidRDefault="002D281C" w:rsidP="002D281C">
      <w:pPr>
        <w:jc w:val="both"/>
        <w:rPr>
          <w:bCs/>
          <w:sz w:val="24"/>
          <w:lang w:val="bg-BG"/>
        </w:rPr>
      </w:pPr>
      <w:r w:rsidRPr="002D281C">
        <w:rPr>
          <w:bCs/>
          <w:sz w:val="24"/>
          <w:lang w:val="bg-BG"/>
        </w:rPr>
        <w:tab/>
        <w:t>- установяване на антигена на шапен вирус в случай на съмнение</w:t>
      </w:r>
    </w:p>
    <w:p w:rsidR="002D281C" w:rsidRPr="002D281C" w:rsidRDefault="002D281C" w:rsidP="002D281C">
      <w:pPr>
        <w:jc w:val="both"/>
        <w:rPr>
          <w:bCs/>
          <w:sz w:val="24"/>
          <w:lang w:val="bg-BG"/>
        </w:rPr>
      </w:pPr>
      <w:r w:rsidRPr="002D281C">
        <w:rPr>
          <w:bCs/>
          <w:sz w:val="24"/>
          <w:lang w:val="bg-BG"/>
        </w:rPr>
        <w:tab/>
        <w:t>- определяне на серотиповата принадлежност на вируса на шапа.</w:t>
      </w:r>
    </w:p>
    <w:p w:rsidR="002D281C" w:rsidRPr="002D281C" w:rsidRDefault="002D281C" w:rsidP="002D281C">
      <w:pPr>
        <w:jc w:val="both"/>
        <w:rPr>
          <w:bCs/>
          <w:sz w:val="24"/>
          <w:lang w:val="ru-RU"/>
        </w:rPr>
      </w:pPr>
      <w:r w:rsidRPr="002D281C">
        <w:rPr>
          <w:bCs/>
          <w:sz w:val="24"/>
          <w:lang w:val="bg-BG"/>
        </w:rPr>
        <w:tab/>
        <w:t>- диференциране от вируса на везикулозна болест по свинете (</w:t>
      </w:r>
      <w:r w:rsidRPr="002D281C">
        <w:rPr>
          <w:bCs/>
          <w:sz w:val="24"/>
          <w:lang w:val="en-US"/>
        </w:rPr>
        <w:t>SVDV</w:t>
      </w:r>
      <w:r w:rsidRPr="002D281C">
        <w:rPr>
          <w:bCs/>
          <w:sz w:val="24"/>
          <w:lang w:val="ru-RU"/>
        </w:rPr>
        <w:t>)</w:t>
      </w:r>
    </w:p>
    <w:p w:rsidR="002D281C" w:rsidRPr="002D281C" w:rsidRDefault="002D281C" w:rsidP="002D281C">
      <w:pPr>
        <w:jc w:val="both"/>
        <w:rPr>
          <w:bCs/>
          <w:sz w:val="24"/>
          <w:lang w:val="en-US"/>
        </w:rPr>
      </w:pPr>
      <w:r w:rsidRPr="002D281C">
        <w:rPr>
          <w:bCs/>
          <w:sz w:val="24"/>
          <w:lang w:val="bg-BG"/>
        </w:rPr>
        <w:t>2) PCR</w:t>
      </w:r>
      <w:r w:rsidRPr="002D281C">
        <w:rPr>
          <w:bCs/>
          <w:sz w:val="24"/>
          <w:lang w:val="en-US"/>
        </w:rPr>
        <w:t xml:space="preserve"> (real time RT-PCR)</w:t>
      </w:r>
    </w:p>
    <w:p w:rsidR="002D281C" w:rsidRPr="00AA1290" w:rsidRDefault="002D281C" w:rsidP="002D281C">
      <w:pPr>
        <w:jc w:val="both"/>
        <w:rPr>
          <w:bCs/>
          <w:sz w:val="24"/>
          <w:lang w:val="bg-BG"/>
        </w:rPr>
      </w:pPr>
      <w:r w:rsidRPr="002D281C">
        <w:rPr>
          <w:bCs/>
          <w:sz w:val="24"/>
          <w:lang w:val="en-US"/>
        </w:rPr>
        <w:tab/>
      </w:r>
      <w:r w:rsidRPr="002D281C">
        <w:rPr>
          <w:bCs/>
          <w:sz w:val="24"/>
          <w:lang w:val="ru-RU"/>
        </w:rPr>
        <w:t xml:space="preserve">- </w:t>
      </w:r>
      <w:r w:rsidRPr="002D281C">
        <w:rPr>
          <w:bCs/>
          <w:sz w:val="24"/>
          <w:lang w:val="bg-BG"/>
        </w:rPr>
        <w:t xml:space="preserve"> </w:t>
      </w:r>
      <w:r w:rsidRPr="002D281C">
        <w:rPr>
          <w:bCs/>
          <w:sz w:val="24"/>
          <w:lang w:val="ru-RU"/>
        </w:rPr>
        <w:t>установяване</w:t>
      </w:r>
      <w:r w:rsidRPr="002D281C">
        <w:rPr>
          <w:bCs/>
          <w:sz w:val="24"/>
          <w:lang w:val="bg-BG"/>
        </w:rPr>
        <w:t xml:space="preserve"> генома на шапен вирус в тъкънни проби (везикулозен материал, тонзили, ОР проби) от възприемчиви домашни и диви животни – потвърждаване на диагноза в случай на съмнение</w:t>
      </w:r>
    </w:p>
    <w:p w:rsidR="002D281C" w:rsidRPr="00AA1290" w:rsidRDefault="002D281C" w:rsidP="002D281C">
      <w:pPr>
        <w:jc w:val="both"/>
        <w:rPr>
          <w:bCs/>
          <w:sz w:val="24"/>
          <w:lang w:val="bg-BG"/>
        </w:rPr>
      </w:pPr>
    </w:p>
    <w:p w:rsidR="004C57E4" w:rsidRPr="009F53FD" w:rsidRDefault="00C23F2A" w:rsidP="00C23F2A">
      <w:pPr>
        <w:pStyle w:val="Default"/>
      </w:pPr>
      <w:r>
        <w:t xml:space="preserve"> </w:t>
      </w:r>
    </w:p>
    <w:p w:rsidR="004C57E4" w:rsidRPr="009F53FD" w:rsidRDefault="004C57E4">
      <w:pPr>
        <w:jc w:val="both"/>
        <w:rPr>
          <w:b/>
          <w:sz w:val="24"/>
          <w:lang w:val="bg-BG"/>
        </w:rPr>
      </w:pPr>
      <w:r w:rsidRPr="009F53FD">
        <w:rPr>
          <w:sz w:val="24"/>
          <w:lang w:val="bg-BG"/>
        </w:rPr>
        <w:t>7.1.1.1. Брой и спецификация на</w:t>
      </w:r>
      <w:r w:rsidRPr="002D281C">
        <w:rPr>
          <w:sz w:val="24"/>
          <w:lang w:val="bg-BG"/>
        </w:rPr>
        <w:t xml:space="preserve"> </w:t>
      </w:r>
      <w:r w:rsidR="00C23F2A" w:rsidRPr="002D281C">
        <w:rPr>
          <w:sz w:val="24"/>
          <w:lang w:val="bg-BG"/>
        </w:rPr>
        <w:t>изследванията</w:t>
      </w:r>
      <w:r w:rsidRPr="009F53FD">
        <w:rPr>
          <w:sz w:val="24"/>
          <w:lang w:val="bg-BG"/>
        </w:rPr>
        <w:t xml:space="preserve">: </w:t>
      </w:r>
    </w:p>
    <w:p w:rsidR="002D281C" w:rsidRDefault="002D281C" w:rsidP="002D281C">
      <w:pPr>
        <w:jc w:val="both"/>
        <w:rPr>
          <w:sz w:val="24"/>
          <w:lang w:val="bg-BG"/>
        </w:rPr>
      </w:pPr>
    </w:p>
    <w:p w:rsidR="002D281C" w:rsidRDefault="002D281C" w:rsidP="002D281C">
      <w:pPr>
        <w:jc w:val="both"/>
        <w:rPr>
          <w:sz w:val="24"/>
          <w:lang w:val="bg-BG"/>
        </w:rPr>
      </w:pPr>
      <w:r w:rsidRPr="002D281C">
        <w:rPr>
          <w:b/>
          <w:sz w:val="24"/>
          <w:lang w:val="bg-BG"/>
        </w:rPr>
        <w:t>Кръвни проби</w:t>
      </w:r>
      <w:r w:rsidRPr="009F53FD">
        <w:rPr>
          <w:sz w:val="24"/>
          <w:lang w:val="bg-BG"/>
        </w:rPr>
        <w:t xml:space="preserve"> ще бъдат взимани </w:t>
      </w:r>
      <w:r>
        <w:rPr>
          <w:sz w:val="24"/>
          <w:lang w:val="bg-BG"/>
        </w:rPr>
        <w:t xml:space="preserve">на </w:t>
      </w:r>
      <w:r w:rsidRPr="009F53FD">
        <w:rPr>
          <w:b/>
          <w:sz w:val="24"/>
          <w:lang w:val="bg-BG"/>
        </w:rPr>
        <w:t xml:space="preserve">всеки </w:t>
      </w:r>
      <w:r>
        <w:rPr>
          <w:b/>
          <w:sz w:val="24"/>
          <w:lang w:val="bg-BG"/>
        </w:rPr>
        <w:t xml:space="preserve">три </w:t>
      </w:r>
      <w:r w:rsidRPr="009F53FD">
        <w:rPr>
          <w:b/>
          <w:sz w:val="24"/>
          <w:lang w:val="bg-BG"/>
        </w:rPr>
        <w:t>месец</w:t>
      </w:r>
      <w:r>
        <w:rPr>
          <w:b/>
          <w:sz w:val="24"/>
          <w:lang w:val="bg-BG"/>
        </w:rPr>
        <w:t>а</w:t>
      </w:r>
      <w:r w:rsidRPr="009F53FD">
        <w:rPr>
          <w:sz w:val="24"/>
          <w:lang w:val="bg-BG"/>
        </w:rPr>
        <w:t xml:space="preserve"> </w:t>
      </w:r>
      <w:r w:rsidRPr="00A3368C">
        <w:rPr>
          <w:sz w:val="24"/>
          <w:lang w:val="bg-BG"/>
        </w:rPr>
        <w:t>от дребни преживни животни (овце и кози), отглеждани на териториите и землищата на 21 населени</w:t>
      </w:r>
      <w:r w:rsidRPr="009F53FD">
        <w:rPr>
          <w:sz w:val="24"/>
          <w:lang w:val="bg-BG"/>
        </w:rPr>
        <w:t xml:space="preserve"> места по границата с Турция. </w:t>
      </w:r>
      <w:r w:rsidRPr="002D281C">
        <w:rPr>
          <w:sz w:val="24"/>
          <w:lang w:val="bg-BG"/>
        </w:rPr>
        <w:t>Кръвните проби ще б</w:t>
      </w:r>
      <w:r w:rsidR="00387BC1">
        <w:rPr>
          <w:sz w:val="24"/>
          <w:lang w:val="bg-BG"/>
        </w:rPr>
        <w:t>ъдат изследвани за наличие на ан</w:t>
      </w:r>
      <w:r w:rsidRPr="002D281C">
        <w:rPr>
          <w:sz w:val="24"/>
          <w:lang w:val="bg-BG"/>
        </w:rPr>
        <w:t>титела срещу неструктурните протеини на вируса на шап. При положителен резултат „</w:t>
      </w:r>
      <w:r w:rsidRPr="002D281C">
        <w:rPr>
          <w:sz w:val="24"/>
          <w:lang w:val="en-US"/>
        </w:rPr>
        <w:t>prob</w:t>
      </w:r>
      <w:r w:rsidRPr="002D281C">
        <w:rPr>
          <w:sz w:val="24"/>
          <w:lang w:val="bg-BG"/>
        </w:rPr>
        <w:t>а</w:t>
      </w:r>
      <w:r w:rsidRPr="002D281C">
        <w:rPr>
          <w:sz w:val="24"/>
          <w:lang w:val="en-US"/>
        </w:rPr>
        <w:t>ng</w:t>
      </w:r>
      <w:r w:rsidRPr="002D281C">
        <w:rPr>
          <w:sz w:val="24"/>
          <w:lang w:val="bg-BG"/>
        </w:rPr>
        <w:t>” проба ще бъде взимана, с цел установяване на вирусоносителство.</w:t>
      </w:r>
      <w:r>
        <w:rPr>
          <w:sz w:val="24"/>
          <w:lang w:val="bg-BG"/>
        </w:rPr>
        <w:t xml:space="preserve"> </w:t>
      </w:r>
      <w:r w:rsidRPr="009F53FD">
        <w:rPr>
          <w:sz w:val="24"/>
          <w:lang w:val="bg-BG"/>
        </w:rPr>
        <w:t xml:space="preserve">Същевременно ще бъдат извършвани </w:t>
      </w:r>
      <w:r w:rsidRPr="002D281C">
        <w:rPr>
          <w:b/>
          <w:sz w:val="24"/>
          <w:lang w:val="bg-BG"/>
        </w:rPr>
        <w:t>клинични обследвания</w:t>
      </w:r>
      <w:r w:rsidRPr="009F53FD">
        <w:rPr>
          <w:sz w:val="24"/>
          <w:lang w:val="bg-BG"/>
        </w:rPr>
        <w:t xml:space="preserve"> </w:t>
      </w:r>
      <w:r w:rsidRPr="009F53FD">
        <w:rPr>
          <w:b/>
          <w:sz w:val="24"/>
          <w:lang w:val="bg-BG"/>
        </w:rPr>
        <w:t>(поне веднъж в месеца</w:t>
      </w:r>
      <w:r w:rsidRPr="009F53FD">
        <w:rPr>
          <w:sz w:val="24"/>
          <w:lang w:val="bg-BG"/>
        </w:rPr>
        <w:t>) на всички възприемчиви видове селскостопански животни за откриване на клинични признаци на шап, които ще бъдат документирани с чек листи и вписвани в електронната база данни. Кръвни и тъканни проби ще бъдат вземани и изследвани за шап от  диви свине</w:t>
      </w:r>
      <w:r>
        <w:rPr>
          <w:sz w:val="24"/>
          <w:lang w:val="bg-BG"/>
        </w:rPr>
        <w:t xml:space="preserve"> или друг възприемчив дивеч</w:t>
      </w:r>
      <w:r w:rsidRPr="009F53FD">
        <w:rPr>
          <w:sz w:val="24"/>
          <w:lang w:val="bg-BG"/>
        </w:rPr>
        <w:t xml:space="preserve">, отстреляни в землищата на тези населени места, </w:t>
      </w:r>
      <w:r w:rsidRPr="009F53FD">
        <w:rPr>
          <w:sz w:val="24"/>
          <w:u w:val="single"/>
          <w:lang w:val="bg-BG"/>
        </w:rPr>
        <w:t>само при съмнение</w:t>
      </w:r>
      <w:r w:rsidRPr="009F53FD">
        <w:rPr>
          <w:sz w:val="24"/>
          <w:lang w:val="bg-BG"/>
        </w:rPr>
        <w:t>.</w:t>
      </w:r>
      <w:r>
        <w:rPr>
          <w:sz w:val="24"/>
          <w:lang w:val="bg-BG"/>
        </w:rPr>
        <w:t xml:space="preserve"> </w:t>
      </w:r>
    </w:p>
    <w:p w:rsidR="002D281C" w:rsidRDefault="002D281C" w:rsidP="002D281C">
      <w:pPr>
        <w:jc w:val="both"/>
        <w:rPr>
          <w:sz w:val="24"/>
          <w:lang w:val="bg-BG"/>
        </w:rPr>
      </w:pPr>
    </w:p>
    <w:p w:rsidR="002D281C" w:rsidRPr="002D281C" w:rsidRDefault="002D281C" w:rsidP="002D281C">
      <w:pPr>
        <w:jc w:val="both"/>
        <w:rPr>
          <w:sz w:val="24"/>
          <w:lang w:val="bg-BG"/>
        </w:rPr>
      </w:pPr>
      <w:r w:rsidRPr="002D281C">
        <w:rPr>
          <w:sz w:val="24"/>
          <w:lang w:val="bg-BG"/>
        </w:rPr>
        <w:t xml:space="preserve">Тъкънни проби (везикулозен материал) от възприемчиви домашни животни ще бъдат взимани в случай на съмнение за шап. </w:t>
      </w:r>
    </w:p>
    <w:p w:rsidR="002D281C" w:rsidRPr="009F53FD" w:rsidRDefault="002D281C">
      <w:pPr>
        <w:jc w:val="both"/>
        <w:rPr>
          <w:sz w:val="24"/>
          <w:lang w:val="bg-BG"/>
        </w:rPr>
      </w:pPr>
    </w:p>
    <w:p w:rsidR="004C57E4" w:rsidRPr="009F53FD" w:rsidRDefault="002D281C">
      <w:pPr>
        <w:jc w:val="both"/>
        <w:rPr>
          <w:b/>
          <w:sz w:val="24"/>
          <w:lang w:val="bg-BG"/>
        </w:rPr>
      </w:pPr>
      <w:r>
        <w:rPr>
          <w:b/>
          <w:sz w:val="24"/>
          <w:lang w:val="bg-BG"/>
        </w:rPr>
        <w:br w:type="page"/>
      </w:r>
      <w:r w:rsidRPr="009F53FD">
        <w:rPr>
          <w:b/>
          <w:sz w:val="24"/>
          <w:lang w:val="bg-BG"/>
        </w:rPr>
        <w:lastRenderedPageBreak/>
        <w:t xml:space="preserve"> </w:t>
      </w:r>
      <w:r w:rsidR="00EC713D">
        <w:rPr>
          <w:b/>
          <w:sz w:val="24"/>
          <w:lang w:val="bg-BG"/>
        </w:rPr>
        <w:t>Период: 01.01.2019 – 31.12.2021</w:t>
      </w:r>
      <w:r w:rsidR="00A473BB">
        <w:rPr>
          <w:b/>
          <w:sz w:val="24"/>
          <w:lang w:val="bg-BG"/>
        </w:rPr>
        <w:t xml:space="preserve"> г.</w:t>
      </w:r>
      <w:r w:rsidR="004C57E4" w:rsidRPr="009F53FD">
        <w:rPr>
          <w:sz w:val="24"/>
          <w:lang w:val="bg-BG"/>
        </w:rPr>
        <w:t xml:space="preserve">     </w:t>
      </w:r>
    </w:p>
    <w:p w:rsidR="004C57E4" w:rsidRPr="009F53FD" w:rsidRDefault="004C57E4">
      <w:pPr>
        <w:spacing w:line="360" w:lineRule="auto"/>
        <w:jc w:val="both"/>
        <w:rPr>
          <w:b/>
          <w:sz w:val="24"/>
          <w:lang w:val="bg-BG"/>
        </w:rPr>
      </w:pPr>
      <w:r w:rsidRPr="009F53FD">
        <w:rPr>
          <w:b/>
          <w:sz w:val="24"/>
          <w:u w:val="single"/>
          <w:lang w:val="bg-BG"/>
        </w:rPr>
        <w:t xml:space="preserve">Заболяване </w:t>
      </w:r>
      <w:r w:rsidRPr="009F53FD">
        <w:rPr>
          <w:b/>
          <w:sz w:val="24"/>
          <w:u w:val="single"/>
          <w:vertAlign w:val="superscript"/>
          <w:lang w:val="bg-BG"/>
        </w:rPr>
        <w:t>(a)</w:t>
      </w:r>
      <w:r w:rsidRPr="009F53FD">
        <w:rPr>
          <w:b/>
          <w:sz w:val="24"/>
          <w:u w:val="single"/>
          <w:lang w:val="bg-BG"/>
        </w:rPr>
        <w:t>:</w:t>
      </w:r>
      <w:r w:rsidRPr="009F53FD">
        <w:rPr>
          <w:b/>
          <w:sz w:val="24"/>
          <w:lang w:val="bg-BG"/>
        </w:rPr>
        <w:t xml:space="preserve"> Шап            </w:t>
      </w:r>
      <w:r w:rsidRPr="009F53FD">
        <w:rPr>
          <w:b/>
          <w:sz w:val="24"/>
          <w:u w:val="single"/>
          <w:lang w:val="bg-BG"/>
        </w:rPr>
        <w:t>Животински видове</w:t>
      </w:r>
      <w:r w:rsidRPr="009F53FD">
        <w:rPr>
          <w:b/>
          <w:sz w:val="24"/>
          <w:lang w:val="bg-BG"/>
        </w:rPr>
        <w:t>:</w:t>
      </w:r>
      <w:r w:rsidRPr="009F53FD">
        <w:rPr>
          <w:sz w:val="24"/>
          <w:lang w:val="bg-BG"/>
        </w:rPr>
        <w:t xml:space="preserve"> овце и кози &amp; диви свине.</w:t>
      </w:r>
    </w:p>
    <w:p w:rsidR="004C57E4" w:rsidRPr="009F53FD" w:rsidRDefault="004C57E4">
      <w:pPr>
        <w:jc w:val="both"/>
        <w:rPr>
          <w:sz w:val="24"/>
          <w:lang w:val="bg-BG"/>
        </w:rPr>
      </w:pPr>
      <w:r w:rsidRPr="009F53FD">
        <w:rPr>
          <w:bCs/>
          <w:sz w:val="24"/>
          <w:lang w:val="bg-BG"/>
        </w:rPr>
        <w:t>План за н</w:t>
      </w:r>
      <w:r w:rsidR="00512427">
        <w:rPr>
          <w:bCs/>
          <w:sz w:val="24"/>
          <w:lang w:val="bg-BG"/>
        </w:rPr>
        <w:t>адзор на болестта шап през  2019</w:t>
      </w:r>
      <w:r w:rsidRPr="009F53FD">
        <w:rPr>
          <w:bCs/>
          <w:sz w:val="24"/>
          <w:lang w:val="bg-BG"/>
        </w:rPr>
        <w:t xml:space="preserve"> г. - </w:t>
      </w:r>
      <w:r w:rsidRPr="009F53FD">
        <w:rPr>
          <w:sz w:val="24"/>
          <w:lang w:val="bg-BG"/>
        </w:rPr>
        <w:t>/</w:t>
      </w:r>
      <w:r w:rsidR="00EC713D">
        <w:rPr>
          <w:b/>
          <w:sz w:val="24"/>
          <w:lang w:val="bg-BG"/>
        </w:rPr>
        <w:t>Период: 01.01.2019 – 31.12.2021</w:t>
      </w:r>
      <w:r w:rsidR="00A473BB">
        <w:rPr>
          <w:b/>
          <w:sz w:val="24"/>
          <w:lang w:val="bg-BG"/>
        </w:rPr>
        <w:t xml:space="preserve"> г.</w:t>
      </w:r>
      <w:r w:rsidRPr="009F53FD">
        <w:rPr>
          <w:sz w:val="24"/>
          <w:lang w:val="bg-BG"/>
        </w:rPr>
        <w:t xml:space="preserve">/  </w:t>
      </w:r>
    </w:p>
    <w:tbl>
      <w:tblPr>
        <w:tblW w:w="0" w:type="auto"/>
        <w:jc w:val="center"/>
        <w:tblInd w:w="-72" w:type="dxa"/>
        <w:tblLayout w:type="fixed"/>
        <w:tblLook w:val="0000"/>
      </w:tblPr>
      <w:tblGrid>
        <w:gridCol w:w="1313"/>
        <w:gridCol w:w="1175"/>
        <w:gridCol w:w="795"/>
        <w:gridCol w:w="716"/>
        <w:gridCol w:w="716"/>
        <w:gridCol w:w="716"/>
        <w:gridCol w:w="473"/>
        <w:gridCol w:w="616"/>
        <w:gridCol w:w="716"/>
        <w:gridCol w:w="795"/>
        <w:gridCol w:w="831"/>
      </w:tblGrid>
      <w:tr w:rsidR="004C57E4" w:rsidRPr="009F53FD" w:rsidTr="00A473BB">
        <w:trPr>
          <w:trHeight w:val="480"/>
          <w:jc w:val="center"/>
        </w:trPr>
        <w:tc>
          <w:tcPr>
            <w:tcW w:w="1313" w:type="dxa"/>
            <w:vMerge w:val="restart"/>
            <w:tcBorders>
              <w:top w:val="single" w:sz="8" w:space="0" w:color="auto"/>
              <w:left w:val="single" w:sz="8" w:space="0" w:color="auto"/>
              <w:bottom w:val="single" w:sz="8" w:space="0" w:color="000000"/>
              <w:right w:val="single" w:sz="8" w:space="0" w:color="auto"/>
            </w:tcBorders>
            <w:shd w:val="clear" w:color="auto" w:fill="CCFFFF"/>
            <w:textDirection w:val="btLr"/>
            <w:vAlign w:val="center"/>
          </w:tcPr>
          <w:p w:rsidR="004C57E4" w:rsidRPr="009F53FD" w:rsidRDefault="004C57E4">
            <w:pPr>
              <w:jc w:val="center"/>
              <w:rPr>
                <w:b/>
                <w:bCs/>
                <w:color w:val="000000"/>
                <w:sz w:val="20"/>
                <w:szCs w:val="20"/>
                <w:lang w:val="bg-BG"/>
              </w:rPr>
            </w:pPr>
            <w:r w:rsidRPr="009F53FD">
              <w:rPr>
                <w:b/>
                <w:bCs/>
                <w:color w:val="000000"/>
                <w:sz w:val="20"/>
                <w:szCs w:val="20"/>
                <w:lang w:val="bg-BG"/>
              </w:rPr>
              <w:t>Община</w:t>
            </w:r>
          </w:p>
        </w:tc>
        <w:tc>
          <w:tcPr>
            <w:tcW w:w="1175" w:type="dxa"/>
            <w:vMerge w:val="restart"/>
            <w:tcBorders>
              <w:top w:val="single" w:sz="8" w:space="0" w:color="auto"/>
              <w:left w:val="single" w:sz="8" w:space="0" w:color="auto"/>
              <w:bottom w:val="single" w:sz="8" w:space="0" w:color="000000"/>
              <w:right w:val="single" w:sz="8" w:space="0" w:color="auto"/>
            </w:tcBorders>
            <w:shd w:val="clear" w:color="auto" w:fill="CCFFFF"/>
            <w:textDirection w:val="btLr"/>
            <w:vAlign w:val="center"/>
          </w:tcPr>
          <w:p w:rsidR="004C57E4" w:rsidRPr="009F53FD" w:rsidRDefault="004C57E4">
            <w:pPr>
              <w:jc w:val="center"/>
              <w:rPr>
                <w:b/>
                <w:bCs/>
                <w:color w:val="000000"/>
                <w:sz w:val="20"/>
                <w:szCs w:val="20"/>
                <w:lang w:val="bg-BG"/>
              </w:rPr>
            </w:pPr>
            <w:r w:rsidRPr="009F53FD">
              <w:rPr>
                <w:b/>
                <w:bCs/>
                <w:color w:val="000000"/>
                <w:sz w:val="20"/>
                <w:szCs w:val="20"/>
                <w:lang w:val="bg-BG"/>
              </w:rPr>
              <w:t>Име на населеното място</w:t>
            </w:r>
          </w:p>
        </w:tc>
        <w:tc>
          <w:tcPr>
            <w:tcW w:w="795" w:type="dxa"/>
            <w:vMerge w:val="restart"/>
            <w:tcBorders>
              <w:top w:val="single" w:sz="8" w:space="0" w:color="auto"/>
              <w:left w:val="single" w:sz="8" w:space="0" w:color="auto"/>
              <w:bottom w:val="single" w:sz="8" w:space="0" w:color="000000"/>
              <w:right w:val="single" w:sz="8" w:space="0" w:color="auto"/>
            </w:tcBorders>
            <w:shd w:val="clear" w:color="auto" w:fill="CCFFFF"/>
            <w:textDirection w:val="btLr"/>
            <w:vAlign w:val="center"/>
          </w:tcPr>
          <w:p w:rsidR="004C57E4" w:rsidRPr="009F53FD" w:rsidRDefault="004C57E4">
            <w:pPr>
              <w:jc w:val="center"/>
              <w:rPr>
                <w:b/>
                <w:bCs/>
                <w:color w:val="000000"/>
                <w:sz w:val="20"/>
                <w:szCs w:val="20"/>
                <w:lang w:val="bg-BG"/>
              </w:rPr>
            </w:pPr>
            <w:r w:rsidRPr="009F53FD">
              <w:rPr>
                <w:b/>
                <w:bCs/>
                <w:color w:val="000000"/>
                <w:sz w:val="20"/>
                <w:szCs w:val="20"/>
                <w:lang w:val="bg-BG"/>
              </w:rPr>
              <w:t>Брой стада/ Животновъдни обекти</w:t>
            </w:r>
          </w:p>
        </w:tc>
        <w:tc>
          <w:tcPr>
            <w:tcW w:w="5579" w:type="dxa"/>
            <w:gridSpan w:val="8"/>
            <w:vMerge w:val="restart"/>
            <w:tcBorders>
              <w:top w:val="single" w:sz="8" w:space="0" w:color="auto"/>
              <w:left w:val="single" w:sz="8" w:space="0" w:color="auto"/>
              <w:bottom w:val="single" w:sz="8" w:space="0" w:color="000000"/>
              <w:right w:val="single" w:sz="8" w:space="0" w:color="000000"/>
            </w:tcBorders>
            <w:shd w:val="clear" w:color="auto" w:fill="CCFFFF"/>
            <w:vAlign w:val="center"/>
          </w:tcPr>
          <w:p w:rsidR="004C57E4" w:rsidRPr="009F53FD" w:rsidRDefault="004C57E4">
            <w:pPr>
              <w:jc w:val="center"/>
              <w:rPr>
                <w:b/>
                <w:bCs/>
                <w:color w:val="000000"/>
                <w:sz w:val="20"/>
                <w:szCs w:val="20"/>
                <w:lang w:val="bg-BG"/>
              </w:rPr>
            </w:pPr>
            <w:r w:rsidRPr="009F53FD">
              <w:rPr>
                <w:b/>
                <w:bCs/>
                <w:color w:val="000000"/>
                <w:sz w:val="20"/>
                <w:szCs w:val="20"/>
                <w:lang w:val="bg-BG"/>
              </w:rPr>
              <w:t>Животни на селище</w:t>
            </w:r>
          </w:p>
        </w:tc>
      </w:tr>
      <w:tr w:rsidR="004C57E4" w:rsidRPr="009F53FD" w:rsidTr="00A473BB">
        <w:trPr>
          <w:trHeight w:val="270"/>
          <w:jc w:val="center"/>
        </w:trPr>
        <w:tc>
          <w:tcPr>
            <w:tcW w:w="1313" w:type="dxa"/>
            <w:vMerge/>
            <w:tcBorders>
              <w:top w:val="single" w:sz="8" w:space="0" w:color="auto"/>
              <w:left w:val="single" w:sz="8" w:space="0" w:color="auto"/>
              <w:bottom w:val="single" w:sz="8" w:space="0" w:color="000000"/>
              <w:right w:val="single" w:sz="8" w:space="0" w:color="auto"/>
            </w:tcBorders>
            <w:vAlign w:val="center"/>
          </w:tcPr>
          <w:p w:rsidR="004C57E4" w:rsidRPr="009F53FD" w:rsidRDefault="004C57E4">
            <w:pPr>
              <w:rPr>
                <w:b/>
                <w:bCs/>
                <w:color w:val="000000"/>
                <w:sz w:val="20"/>
                <w:szCs w:val="20"/>
                <w:lang w:val="bg-BG"/>
              </w:rPr>
            </w:pPr>
          </w:p>
        </w:tc>
        <w:tc>
          <w:tcPr>
            <w:tcW w:w="1175" w:type="dxa"/>
            <w:vMerge/>
            <w:tcBorders>
              <w:top w:val="single" w:sz="8" w:space="0" w:color="auto"/>
              <w:left w:val="single" w:sz="8" w:space="0" w:color="auto"/>
              <w:bottom w:val="single" w:sz="8" w:space="0" w:color="000000"/>
              <w:right w:val="single" w:sz="8" w:space="0" w:color="auto"/>
            </w:tcBorders>
            <w:vAlign w:val="center"/>
          </w:tcPr>
          <w:p w:rsidR="004C57E4" w:rsidRPr="009F53FD" w:rsidRDefault="004C57E4">
            <w:pPr>
              <w:rPr>
                <w:b/>
                <w:bCs/>
                <w:color w:val="000000"/>
                <w:sz w:val="20"/>
                <w:szCs w:val="20"/>
                <w:lang w:val="bg-BG"/>
              </w:rPr>
            </w:pPr>
          </w:p>
        </w:tc>
        <w:tc>
          <w:tcPr>
            <w:tcW w:w="795" w:type="dxa"/>
            <w:vMerge/>
            <w:tcBorders>
              <w:top w:val="single" w:sz="8" w:space="0" w:color="auto"/>
              <w:left w:val="single" w:sz="8" w:space="0" w:color="auto"/>
              <w:bottom w:val="single" w:sz="8" w:space="0" w:color="000000"/>
              <w:right w:val="single" w:sz="8" w:space="0" w:color="auto"/>
            </w:tcBorders>
            <w:vAlign w:val="center"/>
          </w:tcPr>
          <w:p w:rsidR="004C57E4" w:rsidRPr="009F53FD" w:rsidRDefault="004C57E4">
            <w:pPr>
              <w:rPr>
                <w:b/>
                <w:bCs/>
                <w:color w:val="000000"/>
                <w:sz w:val="20"/>
                <w:szCs w:val="20"/>
                <w:lang w:val="bg-BG"/>
              </w:rPr>
            </w:pPr>
          </w:p>
        </w:tc>
        <w:tc>
          <w:tcPr>
            <w:tcW w:w="5579" w:type="dxa"/>
            <w:gridSpan w:val="8"/>
            <w:vMerge/>
            <w:tcBorders>
              <w:top w:val="single" w:sz="8" w:space="0" w:color="auto"/>
              <w:left w:val="single" w:sz="8" w:space="0" w:color="auto"/>
              <w:bottom w:val="single" w:sz="8" w:space="0" w:color="000000"/>
              <w:right w:val="single" w:sz="8" w:space="0" w:color="000000"/>
            </w:tcBorders>
            <w:vAlign w:val="center"/>
          </w:tcPr>
          <w:p w:rsidR="004C57E4" w:rsidRPr="009F53FD" w:rsidRDefault="004C57E4">
            <w:pPr>
              <w:rPr>
                <w:b/>
                <w:bCs/>
                <w:color w:val="000000"/>
                <w:sz w:val="20"/>
                <w:szCs w:val="20"/>
                <w:lang w:val="bg-BG"/>
              </w:rPr>
            </w:pPr>
          </w:p>
        </w:tc>
      </w:tr>
      <w:tr w:rsidR="004C57E4" w:rsidRPr="00512427" w:rsidTr="00A473BB">
        <w:trPr>
          <w:trHeight w:val="2535"/>
          <w:jc w:val="center"/>
        </w:trPr>
        <w:tc>
          <w:tcPr>
            <w:tcW w:w="1313" w:type="dxa"/>
            <w:vMerge/>
            <w:tcBorders>
              <w:top w:val="single" w:sz="8" w:space="0" w:color="auto"/>
              <w:left w:val="single" w:sz="8" w:space="0" w:color="auto"/>
              <w:bottom w:val="single" w:sz="8" w:space="0" w:color="000000"/>
              <w:right w:val="single" w:sz="8" w:space="0" w:color="auto"/>
            </w:tcBorders>
            <w:shd w:val="clear" w:color="auto" w:fill="auto"/>
            <w:vAlign w:val="center"/>
          </w:tcPr>
          <w:p w:rsidR="004C57E4" w:rsidRPr="009F53FD" w:rsidRDefault="004C57E4">
            <w:pPr>
              <w:rPr>
                <w:b/>
                <w:bCs/>
                <w:color w:val="000000"/>
                <w:sz w:val="20"/>
                <w:szCs w:val="20"/>
                <w:lang w:val="bg-BG"/>
              </w:rPr>
            </w:pPr>
          </w:p>
        </w:tc>
        <w:tc>
          <w:tcPr>
            <w:tcW w:w="1175" w:type="dxa"/>
            <w:vMerge/>
            <w:tcBorders>
              <w:top w:val="single" w:sz="8" w:space="0" w:color="auto"/>
              <w:left w:val="single" w:sz="8" w:space="0" w:color="auto"/>
              <w:bottom w:val="single" w:sz="8" w:space="0" w:color="000000"/>
              <w:right w:val="single" w:sz="8" w:space="0" w:color="auto"/>
            </w:tcBorders>
            <w:shd w:val="clear" w:color="auto" w:fill="auto"/>
            <w:vAlign w:val="center"/>
          </w:tcPr>
          <w:p w:rsidR="004C57E4" w:rsidRPr="009F53FD" w:rsidRDefault="004C57E4">
            <w:pPr>
              <w:rPr>
                <w:b/>
                <w:bCs/>
                <w:color w:val="000000"/>
                <w:sz w:val="20"/>
                <w:szCs w:val="20"/>
                <w:lang w:val="bg-BG"/>
              </w:rPr>
            </w:pPr>
          </w:p>
        </w:tc>
        <w:tc>
          <w:tcPr>
            <w:tcW w:w="795" w:type="dxa"/>
            <w:vMerge/>
            <w:tcBorders>
              <w:top w:val="single" w:sz="8" w:space="0" w:color="auto"/>
              <w:left w:val="single" w:sz="8" w:space="0" w:color="auto"/>
              <w:bottom w:val="single" w:sz="8" w:space="0" w:color="000000"/>
              <w:right w:val="single" w:sz="8" w:space="0" w:color="auto"/>
            </w:tcBorders>
            <w:shd w:val="clear" w:color="auto" w:fill="auto"/>
            <w:vAlign w:val="center"/>
          </w:tcPr>
          <w:p w:rsidR="004C57E4" w:rsidRPr="009F53FD" w:rsidRDefault="004C57E4">
            <w:pPr>
              <w:rPr>
                <w:b/>
                <w:bCs/>
                <w:color w:val="000000"/>
                <w:sz w:val="20"/>
                <w:szCs w:val="20"/>
                <w:lang w:val="bg-BG"/>
              </w:rPr>
            </w:pPr>
          </w:p>
        </w:tc>
        <w:tc>
          <w:tcPr>
            <w:tcW w:w="716" w:type="dxa"/>
            <w:vMerge w:val="restart"/>
            <w:tcBorders>
              <w:top w:val="nil"/>
              <w:left w:val="single" w:sz="8" w:space="0" w:color="auto"/>
              <w:bottom w:val="single" w:sz="8" w:space="0" w:color="000000"/>
              <w:right w:val="single" w:sz="8" w:space="0" w:color="auto"/>
            </w:tcBorders>
            <w:shd w:val="clear" w:color="auto" w:fill="CCFFFF"/>
            <w:textDirection w:val="btLr"/>
            <w:vAlign w:val="center"/>
          </w:tcPr>
          <w:p w:rsidR="004C57E4" w:rsidRPr="009F53FD" w:rsidRDefault="004C57E4">
            <w:pPr>
              <w:jc w:val="center"/>
              <w:rPr>
                <w:b/>
                <w:bCs/>
                <w:color w:val="000000"/>
                <w:sz w:val="20"/>
                <w:szCs w:val="20"/>
                <w:lang w:val="bg-BG"/>
              </w:rPr>
            </w:pPr>
            <w:r w:rsidRPr="009F53FD">
              <w:rPr>
                <w:b/>
                <w:bCs/>
                <w:color w:val="000000"/>
                <w:sz w:val="20"/>
                <w:szCs w:val="20"/>
                <w:lang w:val="bg-BG"/>
              </w:rPr>
              <w:t>Говеда, n</w:t>
            </w:r>
          </w:p>
        </w:tc>
        <w:tc>
          <w:tcPr>
            <w:tcW w:w="716" w:type="dxa"/>
            <w:vMerge w:val="restart"/>
            <w:tcBorders>
              <w:top w:val="nil"/>
              <w:left w:val="single" w:sz="8" w:space="0" w:color="auto"/>
              <w:bottom w:val="single" w:sz="8" w:space="0" w:color="000000"/>
              <w:right w:val="single" w:sz="8" w:space="0" w:color="auto"/>
            </w:tcBorders>
            <w:shd w:val="clear" w:color="auto" w:fill="CCFFFF"/>
            <w:textDirection w:val="btLr"/>
            <w:vAlign w:val="center"/>
          </w:tcPr>
          <w:p w:rsidR="004C57E4" w:rsidRPr="009F53FD" w:rsidRDefault="004C57E4">
            <w:pPr>
              <w:jc w:val="center"/>
              <w:rPr>
                <w:b/>
                <w:bCs/>
                <w:color w:val="000000"/>
                <w:sz w:val="20"/>
                <w:szCs w:val="20"/>
                <w:lang w:val="bg-BG"/>
              </w:rPr>
            </w:pPr>
            <w:r w:rsidRPr="009F53FD">
              <w:rPr>
                <w:b/>
                <w:bCs/>
                <w:color w:val="000000"/>
                <w:sz w:val="20"/>
                <w:szCs w:val="20"/>
                <w:lang w:val="bg-BG"/>
              </w:rPr>
              <w:t>Овце, n</w:t>
            </w:r>
          </w:p>
        </w:tc>
        <w:tc>
          <w:tcPr>
            <w:tcW w:w="716" w:type="dxa"/>
            <w:vMerge w:val="restart"/>
            <w:tcBorders>
              <w:top w:val="nil"/>
              <w:left w:val="single" w:sz="8" w:space="0" w:color="auto"/>
              <w:bottom w:val="single" w:sz="8" w:space="0" w:color="000000"/>
              <w:right w:val="single" w:sz="8" w:space="0" w:color="auto"/>
            </w:tcBorders>
            <w:shd w:val="clear" w:color="auto" w:fill="CCFFFF"/>
            <w:textDirection w:val="btLr"/>
            <w:vAlign w:val="center"/>
          </w:tcPr>
          <w:p w:rsidR="004C57E4" w:rsidRPr="009F53FD" w:rsidRDefault="004C57E4">
            <w:pPr>
              <w:jc w:val="center"/>
              <w:rPr>
                <w:b/>
                <w:bCs/>
                <w:color w:val="000000"/>
                <w:sz w:val="20"/>
                <w:szCs w:val="20"/>
                <w:lang w:val="bg-BG"/>
              </w:rPr>
            </w:pPr>
            <w:r w:rsidRPr="009F53FD">
              <w:rPr>
                <w:b/>
                <w:bCs/>
                <w:color w:val="000000"/>
                <w:sz w:val="20"/>
                <w:szCs w:val="20"/>
                <w:lang w:val="bg-BG"/>
              </w:rPr>
              <w:t>Кози,  n</w:t>
            </w:r>
          </w:p>
        </w:tc>
        <w:tc>
          <w:tcPr>
            <w:tcW w:w="473" w:type="dxa"/>
            <w:vMerge w:val="restart"/>
            <w:tcBorders>
              <w:top w:val="nil"/>
              <w:left w:val="single" w:sz="8" w:space="0" w:color="auto"/>
              <w:bottom w:val="single" w:sz="8" w:space="0" w:color="000000"/>
              <w:right w:val="single" w:sz="8" w:space="0" w:color="auto"/>
            </w:tcBorders>
            <w:shd w:val="clear" w:color="auto" w:fill="CCFFFF"/>
            <w:textDirection w:val="btLr"/>
            <w:vAlign w:val="center"/>
          </w:tcPr>
          <w:p w:rsidR="004C57E4" w:rsidRPr="009F53FD" w:rsidRDefault="004C57E4">
            <w:pPr>
              <w:jc w:val="center"/>
              <w:rPr>
                <w:b/>
                <w:bCs/>
                <w:color w:val="000000"/>
                <w:sz w:val="20"/>
                <w:szCs w:val="20"/>
                <w:lang w:val="bg-BG"/>
              </w:rPr>
            </w:pPr>
            <w:r w:rsidRPr="009F53FD">
              <w:rPr>
                <w:b/>
                <w:bCs/>
                <w:color w:val="000000"/>
                <w:sz w:val="20"/>
                <w:szCs w:val="20"/>
                <w:lang w:val="bg-BG"/>
              </w:rPr>
              <w:t>Биволи, n</w:t>
            </w:r>
          </w:p>
        </w:tc>
        <w:tc>
          <w:tcPr>
            <w:tcW w:w="616" w:type="dxa"/>
            <w:vMerge w:val="restart"/>
            <w:tcBorders>
              <w:top w:val="nil"/>
              <w:left w:val="single" w:sz="8" w:space="0" w:color="auto"/>
              <w:bottom w:val="single" w:sz="8" w:space="0" w:color="000000"/>
              <w:right w:val="single" w:sz="8" w:space="0" w:color="auto"/>
            </w:tcBorders>
            <w:shd w:val="clear" w:color="auto" w:fill="CCFFFF"/>
            <w:textDirection w:val="btLr"/>
            <w:vAlign w:val="center"/>
          </w:tcPr>
          <w:p w:rsidR="004C57E4" w:rsidRPr="009F53FD" w:rsidRDefault="004C57E4">
            <w:pPr>
              <w:jc w:val="center"/>
              <w:rPr>
                <w:b/>
                <w:bCs/>
                <w:color w:val="000000"/>
                <w:sz w:val="20"/>
                <w:szCs w:val="20"/>
                <w:lang w:val="bg-BG"/>
              </w:rPr>
            </w:pPr>
            <w:r w:rsidRPr="009F53FD">
              <w:rPr>
                <w:b/>
                <w:bCs/>
                <w:color w:val="000000"/>
                <w:sz w:val="20"/>
                <w:szCs w:val="20"/>
                <w:lang w:val="bg-BG"/>
              </w:rPr>
              <w:t>Свине, n</w:t>
            </w:r>
          </w:p>
        </w:tc>
        <w:tc>
          <w:tcPr>
            <w:tcW w:w="716" w:type="dxa"/>
            <w:vMerge w:val="restart"/>
            <w:tcBorders>
              <w:top w:val="nil"/>
              <w:left w:val="single" w:sz="8" w:space="0" w:color="auto"/>
              <w:bottom w:val="single" w:sz="8" w:space="0" w:color="000000"/>
              <w:right w:val="single" w:sz="4" w:space="0" w:color="auto"/>
            </w:tcBorders>
            <w:shd w:val="clear" w:color="auto" w:fill="CCFFFF"/>
            <w:textDirection w:val="btLr"/>
            <w:vAlign w:val="center"/>
          </w:tcPr>
          <w:p w:rsidR="004C57E4" w:rsidRPr="009F53FD" w:rsidRDefault="004C57E4">
            <w:pPr>
              <w:jc w:val="center"/>
              <w:rPr>
                <w:b/>
                <w:bCs/>
                <w:color w:val="000000"/>
                <w:sz w:val="20"/>
                <w:szCs w:val="20"/>
                <w:lang w:val="bg-BG"/>
              </w:rPr>
            </w:pPr>
            <w:r w:rsidRPr="009F53FD">
              <w:rPr>
                <w:b/>
                <w:bCs/>
                <w:color w:val="000000"/>
                <w:sz w:val="20"/>
                <w:szCs w:val="20"/>
                <w:lang w:val="bg-BG"/>
              </w:rPr>
              <w:t>Всички животни, n</w:t>
            </w:r>
          </w:p>
        </w:tc>
        <w:tc>
          <w:tcPr>
            <w:tcW w:w="795" w:type="dxa"/>
            <w:vMerge w:val="restart"/>
            <w:tcBorders>
              <w:top w:val="nil"/>
              <w:left w:val="single" w:sz="4" w:space="0" w:color="auto"/>
              <w:bottom w:val="single" w:sz="8" w:space="0" w:color="000000"/>
              <w:right w:val="single" w:sz="8" w:space="0" w:color="auto"/>
            </w:tcBorders>
            <w:shd w:val="clear" w:color="auto" w:fill="CCFFFF"/>
            <w:textDirection w:val="btLr"/>
            <w:vAlign w:val="center"/>
          </w:tcPr>
          <w:p w:rsidR="004C57E4" w:rsidRPr="009F53FD" w:rsidRDefault="004C57E4">
            <w:pPr>
              <w:jc w:val="center"/>
              <w:rPr>
                <w:color w:val="000000"/>
                <w:sz w:val="20"/>
                <w:szCs w:val="20"/>
                <w:lang w:val="bg-BG"/>
              </w:rPr>
            </w:pPr>
            <w:r w:rsidRPr="009F53FD">
              <w:rPr>
                <w:bCs/>
                <w:color w:val="000000"/>
                <w:sz w:val="20"/>
                <w:szCs w:val="20"/>
                <w:lang w:val="bg-BG"/>
              </w:rPr>
              <w:t xml:space="preserve">Брой проби които да бъдат взети от </w:t>
            </w:r>
            <w:r w:rsidRPr="009F53FD">
              <w:rPr>
                <w:b/>
                <w:bCs/>
                <w:color w:val="000000"/>
                <w:sz w:val="20"/>
                <w:szCs w:val="20"/>
                <w:lang w:val="bg-BG"/>
              </w:rPr>
              <w:t xml:space="preserve">овце и кози </w:t>
            </w:r>
            <w:r w:rsidRPr="009F53FD">
              <w:rPr>
                <w:color w:val="000000"/>
                <w:sz w:val="20"/>
                <w:szCs w:val="20"/>
                <w:lang w:val="bg-BG"/>
              </w:rPr>
              <w:t>на пробовзимане (</w:t>
            </w:r>
            <w:r w:rsidR="002D281C">
              <w:rPr>
                <w:color w:val="000000"/>
                <w:sz w:val="20"/>
                <w:szCs w:val="20"/>
                <w:lang w:val="bg-BG"/>
              </w:rPr>
              <w:t xml:space="preserve">на </w:t>
            </w:r>
            <w:r w:rsidRPr="009F53FD">
              <w:rPr>
                <w:color w:val="000000"/>
                <w:sz w:val="20"/>
                <w:szCs w:val="20"/>
                <w:lang w:val="bg-BG"/>
              </w:rPr>
              <w:t xml:space="preserve">всеки </w:t>
            </w:r>
            <w:r w:rsidR="002D281C">
              <w:rPr>
                <w:color w:val="000000"/>
                <w:sz w:val="20"/>
                <w:szCs w:val="20"/>
                <w:lang w:val="bg-BG"/>
              </w:rPr>
              <w:t xml:space="preserve">три </w:t>
            </w:r>
            <w:r w:rsidRPr="009F53FD">
              <w:rPr>
                <w:color w:val="000000"/>
                <w:sz w:val="20"/>
                <w:szCs w:val="20"/>
                <w:lang w:val="bg-BG"/>
              </w:rPr>
              <w:t>месец)</w:t>
            </w:r>
          </w:p>
        </w:tc>
        <w:tc>
          <w:tcPr>
            <w:tcW w:w="831" w:type="dxa"/>
            <w:vMerge w:val="restart"/>
            <w:tcBorders>
              <w:top w:val="nil"/>
              <w:left w:val="single" w:sz="8" w:space="0" w:color="auto"/>
              <w:bottom w:val="nil"/>
              <w:right w:val="single" w:sz="8" w:space="0" w:color="auto"/>
            </w:tcBorders>
            <w:shd w:val="clear" w:color="auto" w:fill="CCFFFF"/>
            <w:textDirection w:val="btLr"/>
            <w:vAlign w:val="center"/>
          </w:tcPr>
          <w:p w:rsidR="004C57E4" w:rsidRPr="009F53FD" w:rsidRDefault="004C57E4">
            <w:pPr>
              <w:jc w:val="center"/>
              <w:rPr>
                <w:b/>
                <w:bCs/>
                <w:color w:val="000000"/>
                <w:sz w:val="20"/>
                <w:szCs w:val="20"/>
                <w:lang w:val="bg-BG"/>
              </w:rPr>
            </w:pPr>
            <w:r w:rsidRPr="009F53FD">
              <w:rPr>
                <w:b/>
                <w:bCs/>
                <w:color w:val="000000"/>
                <w:sz w:val="20"/>
                <w:szCs w:val="20"/>
                <w:lang w:val="bg-BG"/>
              </w:rPr>
              <w:t xml:space="preserve">Общ </w:t>
            </w:r>
            <w:r w:rsidR="00A473BB">
              <w:rPr>
                <w:b/>
                <w:bCs/>
                <w:color w:val="000000"/>
                <w:sz w:val="20"/>
                <w:szCs w:val="20"/>
                <w:lang w:val="bg-BG"/>
              </w:rPr>
              <w:t xml:space="preserve">брой проби от овце и кози за календарна година </w:t>
            </w:r>
            <w:r w:rsidRPr="009F53FD">
              <w:rPr>
                <w:b/>
                <w:bCs/>
                <w:color w:val="000000"/>
                <w:sz w:val="20"/>
                <w:szCs w:val="20"/>
                <w:lang w:val="bg-BG"/>
              </w:rPr>
              <w:t xml:space="preserve"> (12 пробовзимания</w:t>
            </w:r>
            <w:r w:rsidR="00A473BB">
              <w:rPr>
                <w:b/>
                <w:bCs/>
                <w:color w:val="000000"/>
                <w:sz w:val="20"/>
                <w:szCs w:val="20"/>
                <w:lang w:val="bg-BG"/>
              </w:rPr>
              <w:t xml:space="preserve"> за година</w:t>
            </w:r>
            <w:r w:rsidRPr="009F53FD">
              <w:rPr>
                <w:color w:val="000000"/>
                <w:sz w:val="20"/>
                <w:szCs w:val="20"/>
                <w:lang w:val="bg-BG"/>
              </w:rPr>
              <w:t>)</w:t>
            </w:r>
          </w:p>
        </w:tc>
      </w:tr>
      <w:tr w:rsidR="004C57E4" w:rsidRPr="009F53FD" w:rsidTr="00A473BB">
        <w:trPr>
          <w:trHeight w:val="578"/>
          <w:jc w:val="center"/>
        </w:trPr>
        <w:tc>
          <w:tcPr>
            <w:tcW w:w="1313" w:type="dxa"/>
            <w:vMerge/>
            <w:tcBorders>
              <w:top w:val="single" w:sz="8" w:space="0" w:color="auto"/>
              <w:left w:val="single" w:sz="8" w:space="0" w:color="auto"/>
              <w:bottom w:val="single" w:sz="8" w:space="0" w:color="000000"/>
              <w:right w:val="single" w:sz="8" w:space="0" w:color="auto"/>
            </w:tcBorders>
            <w:vAlign w:val="center"/>
          </w:tcPr>
          <w:p w:rsidR="004C57E4" w:rsidRPr="009F53FD" w:rsidRDefault="004C57E4">
            <w:pPr>
              <w:rPr>
                <w:b/>
                <w:bCs/>
                <w:color w:val="000000"/>
                <w:sz w:val="20"/>
                <w:szCs w:val="20"/>
                <w:lang w:val="bg-BG"/>
              </w:rPr>
            </w:pPr>
          </w:p>
        </w:tc>
        <w:tc>
          <w:tcPr>
            <w:tcW w:w="1175" w:type="dxa"/>
            <w:vMerge/>
            <w:tcBorders>
              <w:top w:val="single" w:sz="8" w:space="0" w:color="auto"/>
              <w:left w:val="single" w:sz="8" w:space="0" w:color="auto"/>
              <w:bottom w:val="single" w:sz="8" w:space="0" w:color="000000"/>
              <w:right w:val="single" w:sz="8" w:space="0" w:color="auto"/>
            </w:tcBorders>
            <w:vAlign w:val="center"/>
          </w:tcPr>
          <w:p w:rsidR="004C57E4" w:rsidRPr="009F53FD" w:rsidRDefault="004C57E4">
            <w:pPr>
              <w:rPr>
                <w:b/>
                <w:bCs/>
                <w:color w:val="000000"/>
                <w:sz w:val="20"/>
                <w:szCs w:val="20"/>
                <w:lang w:val="bg-BG"/>
              </w:rPr>
            </w:pPr>
          </w:p>
        </w:tc>
        <w:tc>
          <w:tcPr>
            <w:tcW w:w="795" w:type="dxa"/>
            <w:vMerge/>
            <w:tcBorders>
              <w:top w:val="single" w:sz="8" w:space="0" w:color="auto"/>
              <w:left w:val="single" w:sz="8" w:space="0" w:color="auto"/>
              <w:bottom w:val="single" w:sz="8" w:space="0" w:color="000000"/>
              <w:right w:val="single" w:sz="8" w:space="0" w:color="auto"/>
            </w:tcBorders>
            <w:vAlign w:val="center"/>
          </w:tcPr>
          <w:p w:rsidR="004C57E4" w:rsidRPr="009F53FD" w:rsidRDefault="004C57E4">
            <w:pPr>
              <w:rPr>
                <w:b/>
                <w:bCs/>
                <w:color w:val="000000"/>
                <w:sz w:val="20"/>
                <w:szCs w:val="20"/>
                <w:lang w:val="bg-BG"/>
              </w:rPr>
            </w:pPr>
          </w:p>
        </w:tc>
        <w:tc>
          <w:tcPr>
            <w:tcW w:w="716" w:type="dxa"/>
            <w:vMerge/>
            <w:tcBorders>
              <w:top w:val="nil"/>
              <w:left w:val="single" w:sz="8" w:space="0" w:color="auto"/>
              <w:bottom w:val="single" w:sz="8" w:space="0" w:color="000000"/>
              <w:right w:val="single" w:sz="8" w:space="0" w:color="auto"/>
            </w:tcBorders>
            <w:vAlign w:val="center"/>
          </w:tcPr>
          <w:p w:rsidR="004C57E4" w:rsidRPr="009F53FD" w:rsidRDefault="004C57E4">
            <w:pPr>
              <w:rPr>
                <w:b/>
                <w:bCs/>
                <w:color w:val="000000"/>
                <w:sz w:val="20"/>
                <w:szCs w:val="20"/>
                <w:lang w:val="bg-BG"/>
              </w:rPr>
            </w:pPr>
          </w:p>
        </w:tc>
        <w:tc>
          <w:tcPr>
            <w:tcW w:w="716" w:type="dxa"/>
            <w:vMerge/>
            <w:tcBorders>
              <w:top w:val="nil"/>
              <w:left w:val="single" w:sz="8" w:space="0" w:color="auto"/>
              <w:bottom w:val="single" w:sz="8" w:space="0" w:color="000000"/>
              <w:right w:val="single" w:sz="8" w:space="0" w:color="auto"/>
            </w:tcBorders>
            <w:vAlign w:val="center"/>
          </w:tcPr>
          <w:p w:rsidR="004C57E4" w:rsidRPr="009F53FD" w:rsidRDefault="004C57E4">
            <w:pPr>
              <w:rPr>
                <w:b/>
                <w:bCs/>
                <w:color w:val="000000"/>
                <w:sz w:val="20"/>
                <w:szCs w:val="20"/>
                <w:lang w:val="bg-BG"/>
              </w:rPr>
            </w:pPr>
          </w:p>
        </w:tc>
        <w:tc>
          <w:tcPr>
            <w:tcW w:w="716" w:type="dxa"/>
            <w:vMerge/>
            <w:tcBorders>
              <w:top w:val="nil"/>
              <w:left w:val="single" w:sz="8" w:space="0" w:color="auto"/>
              <w:bottom w:val="single" w:sz="8" w:space="0" w:color="000000"/>
              <w:right w:val="single" w:sz="8" w:space="0" w:color="auto"/>
            </w:tcBorders>
            <w:vAlign w:val="center"/>
          </w:tcPr>
          <w:p w:rsidR="004C57E4" w:rsidRPr="009F53FD" w:rsidRDefault="004C57E4">
            <w:pPr>
              <w:rPr>
                <w:b/>
                <w:bCs/>
                <w:color w:val="000000"/>
                <w:sz w:val="20"/>
                <w:szCs w:val="20"/>
                <w:lang w:val="bg-BG"/>
              </w:rPr>
            </w:pPr>
          </w:p>
        </w:tc>
        <w:tc>
          <w:tcPr>
            <w:tcW w:w="473" w:type="dxa"/>
            <w:vMerge/>
            <w:tcBorders>
              <w:top w:val="nil"/>
              <w:left w:val="single" w:sz="8" w:space="0" w:color="auto"/>
              <w:bottom w:val="single" w:sz="8" w:space="0" w:color="000000"/>
              <w:right w:val="single" w:sz="8" w:space="0" w:color="auto"/>
            </w:tcBorders>
            <w:vAlign w:val="center"/>
          </w:tcPr>
          <w:p w:rsidR="004C57E4" w:rsidRPr="009F53FD" w:rsidRDefault="004C57E4">
            <w:pPr>
              <w:rPr>
                <w:b/>
                <w:bCs/>
                <w:color w:val="000000"/>
                <w:sz w:val="20"/>
                <w:szCs w:val="20"/>
                <w:lang w:val="bg-BG"/>
              </w:rPr>
            </w:pPr>
          </w:p>
        </w:tc>
        <w:tc>
          <w:tcPr>
            <w:tcW w:w="616" w:type="dxa"/>
            <w:vMerge/>
            <w:tcBorders>
              <w:top w:val="nil"/>
              <w:left w:val="single" w:sz="8" w:space="0" w:color="auto"/>
              <w:bottom w:val="single" w:sz="8" w:space="0" w:color="000000"/>
              <w:right w:val="single" w:sz="8" w:space="0" w:color="auto"/>
            </w:tcBorders>
            <w:vAlign w:val="center"/>
          </w:tcPr>
          <w:p w:rsidR="004C57E4" w:rsidRPr="009F53FD" w:rsidRDefault="004C57E4">
            <w:pPr>
              <w:rPr>
                <w:b/>
                <w:bCs/>
                <w:color w:val="000000"/>
                <w:sz w:val="20"/>
                <w:szCs w:val="20"/>
                <w:lang w:val="bg-BG"/>
              </w:rPr>
            </w:pPr>
          </w:p>
        </w:tc>
        <w:tc>
          <w:tcPr>
            <w:tcW w:w="716" w:type="dxa"/>
            <w:vMerge/>
            <w:tcBorders>
              <w:top w:val="single" w:sz="4" w:space="0" w:color="auto"/>
              <w:left w:val="single" w:sz="8" w:space="0" w:color="auto"/>
              <w:bottom w:val="single" w:sz="8" w:space="0" w:color="000000"/>
              <w:right w:val="single" w:sz="4" w:space="0" w:color="auto"/>
            </w:tcBorders>
            <w:vAlign w:val="center"/>
          </w:tcPr>
          <w:p w:rsidR="004C57E4" w:rsidRPr="009F53FD" w:rsidRDefault="004C57E4">
            <w:pPr>
              <w:rPr>
                <w:b/>
                <w:bCs/>
                <w:color w:val="000000"/>
                <w:sz w:val="20"/>
                <w:szCs w:val="20"/>
                <w:lang w:val="bg-BG"/>
              </w:rPr>
            </w:pPr>
          </w:p>
        </w:tc>
        <w:tc>
          <w:tcPr>
            <w:tcW w:w="795" w:type="dxa"/>
            <w:vMerge/>
            <w:tcBorders>
              <w:top w:val="single" w:sz="4" w:space="0" w:color="auto"/>
              <w:left w:val="single" w:sz="4" w:space="0" w:color="auto"/>
              <w:bottom w:val="single" w:sz="8" w:space="0" w:color="000000"/>
              <w:right w:val="single" w:sz="8" w:space="0" w:color="auto"/>
            </w:tcBorders>
            <w:vAlign w:val="center"/>
          </w:tcPr>
          <w:p w:rsidR="004C57E4" w:rsidRPr="009F53FD" w:rsidRDefault="004C57E4">
            <w:pPr>
              <w:rPr>
                <w:color w:val="000000"/>
                <w:sz w:val="20"/>
                <w:szCs w:val="20"/>
                <w:lang w:val="bg-BG"/>
              </w:rPr>
            </w:pPr>
          </w:p>
        </w:tc>
        <w:tc>
          <w:tcPr>
            <w:tcW w:w="831" w:type="dxa"/>
            <w:vMerge/>
            <w:tcBorders>
              <w:top w:val="nil"/>
              <w:left w:val="single" w:sz="8" w:space="0" w:color="auto"/>
              <w:bottom w:val="nil"/>
              <w:right w:val="single" w:sz="8" w:space="0" w:color="auto"/>
            </w:tcBorders>
            <w:vAlign w:val="center"/>
          </w:tcPr>
          <w:p w:rsidR="004C57E4" w:rsidRPr="009F53FD" w:rsidRDefault="004C57E4">
            <w:pPr>
              <w:rPr>
                <w:b/>
                <w:bCs/>
                <w:color w:val="000000"/>
                <w:sz w:val="20"/>
                <w:szCs w:val="20"/>
                <w:lang w:val="bg-BG"/>
              </w:rPr>
            </w:pPr>
          </w:p>
        </w:tc>
      </w:tr>
      <w:tr w:rsidR="004C57E4" w:rsidRPr="009F53FD" w:rsidTr="00A473BB">
        <w:trPr>
          <w:trHeight w:val="270"/>
          <w:jc w:val="center"/>
        </w:trPr>
        <w:tc>
          <w:tcPr>
            <w:tcW w:w="1313" w:type="dxa"/>
            <w:vMerge w:val="restart"/>
            <w:tcBorders>
              <w:top w:val="nil"/>
              <w:left w:val="single" w:sz="8" w:space="0" w:color="auto"/>
              <w:right w:val="single" w:sz="8" w:space="0" w:color="auto"/>
            </w:tcBorders>
            <w:shd w:val="clear" w:color="auto" w:fill="FFFFFF"/>
            <w:vAlign w:val="center"/>
          </w:tcPr>
          <w:p w:rsidR="004C57E4" w:rsidRPr="009F53FD" w:rsidRDefault="004C57E4">
            <w:pPr>
              <w:jc w:val="center"/>
              <w:rPr>
                <w:color w:val="000000"/>
                <w:sz w:val="20"/>
                <w:szCs w:val="20"/>
                <w:lang w:val="bg-BG"/>
              </w:rPr>
            </w:pPr>
            <w:r w:rsidRPr="009F53FD">
              <w:rPr>
                <w:color w:val="000000"/>
                <w:sz w:val="20"/>
                <w:szCs w:val="20"/>
                <w:lang w:val="bg-BG"/>
              </w:rPr>
              <w:t>Царево</w:t>
            </w:r>
          </w:p>
        </w:tc>
        <w:tc>
          <w:tcPr>
            <w:tcW w:w="1175" w:type="dxa"/>
            <w:tcBorders>
              <w:top w:val="nil"/>
              <w:left w:val="nil"/>
              <w:bottom w:val="single" w:sz="8" w:space="0" w:color="auto"/>
              <w:right w:val="single" w:sz="8" w:space="0" w:color="auto"/>
            </w:tcBorders>
            <w:shd w:val="clear" w:color="auto" w:fill="FFFFFF"/>
            <w:vAlign w:val="center"/>
          </w:tcPr>
          <w:p w:rsidR="004C57E4" w:rsidRPr="009F53FD" w:rsidRDefault="004C57E4">
            <w:pPr>
              <w:jc w:val="center"/>
              <w:rPr>
                <w:color w:val="000000"/>
                <w:sz w:val="20"/>
                <w:szCs w:val="20"/>
                <w:lang w:val="bg-BG"/>
              </w:rPr>
            </w:pPr>
            <w:r w:rsidRPr="009F53FD">
              <w:rPr>
                <w:color w:val="000000"/>
                <w:sz w:val="20"/>
                <w:szCs w:val="20"/>
                <w:lang w:val="bg-BG"/>
              </w:rPr>
              <w:t>Бродилово</w:t>
            </w:r>
          </w:p>
        </w:tc>
        <w:tc>
          <w:tcPr>
            <w:tcW w:w="795" w:type="dxa"/>
            <w:tcBorders>
              <w:top w:val="nil"/>
              <w:left w:val="nil"/>
              <w:bottom w:val="single" w:sz="8" w:space="0" w:color="auto"/>
              <w:right w:val="single" w:sz="8" w:space="0" w:color="auto"/>
            </w:tcBorders>
            <w:shd w:val="clear" w:color="auto" w:fill="FFFFFF"/>
            <w:vAlign w:val="center"/>
          </w:tcPr>
          <w:p w:rsidR="004C57E4" w:rsidRPr="009F53FD" w:rsidRDefault="00A41F14">
            <w:pPr>
              <w:jc w:val="center"/>
              <w:rPr>
                <w:color w:val="000000"/>
                <w:sz w:val="20"/>
                <w:szCs w:val="20"/>
                <w:lang w:val="bg-BG"/>
              </w:rPr>
            </w:pPr>
            <w:r>
              <w:rPr>
                <w:color w:val="000000"/>
                <w:sz w:val="20"/>
                <w:szCs w:val="20"/>
                <w:lang w:val="bg-BG"/>
              </w:rPr>
              <w:t>9</w:t>
            </w:r>
          </w:p>
        </w:tc>
        <w:tc>
          <w:tcPr>
            <w:tcW w:w="716" w:type="dxa"/>
            <w:tcBorders>
              <w:top w:val="nil"/>
              <w:left w:val="nil"/>
              <w:bottom w:val="single" w:sz="8" w:space="0" w:color="auto"/>
              <w:right w:val="single" w:sz="8" w:space="0" w:color="auto"/>
            </w:tcBorders>
            <w:shd w:val="clear" w:color="auto" w:fill="FFFFFF"/>
            <w:vAlign w:val="center"/>
          </w:tcPr>
          <w:p w:rsidR="004C57E4" w:rsidRPr="009F53FD" w:rsidRDefault="00A41F14">
            <w:pPr>
              <w:jc w:val="center"/>
              <w:rPr>
                <w:color w:val="000000"/>
                <w:sz w:val="20"/>
                <w:szCs w:val="20"/>
                <w:lang w:val="bg-BG"/>
              </w:rPr>
            </w:pPr>
            <w:r>
              <w:rPr>
                <w:color w:val="000000"/>
                <w:sz w:val="20"/>
                <w:szCs w:val="20"/>
                <w:lang w:val="bg-BG"/>
              </w:rPr>
              <w:t>149</w:t>
            </w:r>
          </w:p>
        </w:tc>
        <w:tc>
          <w:tcPr>
            <w:tcW w:w="716" w:type="dxa"/>
            <w:tcBorders>
              <w:top w:val="nil"/>
              <w:left w:val="nil"/>
              <w:bottom w:val="single" w:sz="8" w:space="0" w:color="auto"/>
              <w:right w:val="single" w:sz="8" w:space="0" w:color="auto"/>
            </w:tcBorders>
            <w:shd w:val="clear" w:color="auto" w:fill="FFFFFF"/>
            <w:vAlign w:val="center"/>
          </w:tcPr>
          <w:p w:rsidR="004C57E4" w:rsidRPr="009F53FD" w:rsidRDefault="00A41F14">
            <w:pPr>
              <w:jc w:val="center"/>
              <w:rPr>
                <w:color w:val="000000"/>
                <w:sz w:val="20"/>
                <w:szCs w:val="20"/>
                <w:lang w:val="bg-BG"/>
              </w:rPr>
            </w:pPr>
            <w:r>
              <w:rPr>
                <w:color w:val="000000"/>
                <w:sz w:val="20"/>
                <w:szCs w:val="20"/>
                <w:lang w:val="bg-BG"/>
              </w:rPr>
              <w:t>143</w:t>
            </w:r>
          </w:p>
        </w:tc>
        <w:tc>
          <w:tcPr>
            <w:tcW w:w="716" w:type="dxa"/>
            <w:tcBorders>
              <w:top w:val="nil"/>
              <w:left w:val="nil"/>
              <w:bottom w:val="single" w:sz="8" w:space="0" w:color="auto"/>
              <w:right w:val="single" w:sz="8" w:space="0" w:color="auto"/>
            </w:tcBorders>
            <w:shd w:val="clear" w:color="auto" w:fill="FFFFFF"/>
            <w:vAlign w:val="center"/>
          </w:tcPr>
          <w:p w:rsidR="004C57E4" w:rsidRPr="009F53FD" w:rsidRDefault="00A41F14">
            <w:pPr>
              <w:jc w:val="center"/>
              <w:rPr>
                <w:color w:val="000000"/>
                <w:sz w:val="20"/>
                <w:szCs w:val="20"/>
                <w:lang w:val="bg-BG"/>
              </w:rPr>
            </w:pPr>
            <w:r>
              <w:rPr>
                <w:color w:val="000000"/>
                <w:sz w:val="20"/>
                <w:szCs w:val="20"/>
                <w:lang w:val="bg-BG"/>
              </w:rPr>
              <w:t>38</w:t>
            </w:r>
          </w:p>
        </w:tc>
        <w:tc>
          <w:tcPr>
            <w:tcW w:w="473" w:type="dxa"/>
            <w:tcBorders>
              <w:top w:val="nil"/>
              <w:left w:val="nil"/>
              <w:bottom w:val="single" w:sz="8" w:space="0" w:color="auto"/>
              <w:right w:val="single" w:sz="8" w:space="0" w:color="auto"/>
            </w:tcBorders>
            <w:shd w:val="clear" w:color="auto" w:fill="FFFFFF"/>
            <w:vAlign w:val="center"/>
          </w:tcPr>
          <w:p w:rsidR="004C57E4" w:rsidRPr="009F53FD" w:rsidRDefault="004C57E4">
            <w:pPr>
              <w:jc w:val="center"/>
              <w:rPr>
                <w:color w:val="000000"/>
                <w:sz w:val="20"/>
                <w:szCs w:val="20"/>
                <w:lang w:val="bg-BG"/>
              </w:rPr>
            </w:pPr>
            <w:r w:rsidRPr="009F53FD">
              <w:rPr>
                <w:color w:val="000000"/>
                <w:sz w:val="20"/>
                <w:szCs w:val="20"/>
                <w:lang w:val="bg-BG"/>
              </w:rPr>
              <w:t>0</w:t>
            </w:r>
          </w:p>
        </w:tc>
        <w:tc>
          <w:tcPr>
            <w:tcW w:w="616" w:type="dxa"/>
            <w:tcBorders>
              <w:top w:val="nil"/>
              <w:left w:val="nil"/>
              <w:bottom w:val="single" w:sz="8" w:space="0" w:color="auto"/>
              <w:right w:val="single" w:sz="8" w:space="0" w:color="auto"/>
            </w:tcBorders>
            <w:shd w:val="clear" w:color="auto" w:fill="FFFFFF"/>
            <w:vAlign w:val="center"/>
          </w:tcPr>
          <w:p w:rsidR="004C57E4" w:rsidRPr="009F53FD" w:rsidRDefault="00A41F14">
            <w:pPr>
              <w:jc w:val="center"/>
              <w:rPr>
                <w:color w:val="000000"/>
                <w:sz w:val="20"/>
                <w:szCs w:val="20"/>
                <w:lang w:val="bg-BG"/>
              </w:rPr>
            </w:pPr>
            <w:r>
              <w:rPr>
                <w:color w:val="000000"/>
                <w:sz w:val="20"/>
                <w:szCs w:val="20"/>
                <w:lang w:val="bg-BG"/>
              </w:rPr>
              <w:t>0</w:t>
            </w:r>
          </w:p>
        </w:tc>
        <w:tc>
          <w:tcPr>
            <w:tcW w:w="716" w:type="dxa"/>
            <w:tcBorders>
              <w:top w:val="nil"/>
              <w:left w:val="nil"/>
              <w:bottom w:val="single" w:sz="8" w:space="0" w:color="auto"/>
              <w:right w:val="single" w:sz="8" w:space="0" w:color="auto"/>
            </w:tcBorders>
            <w:shd w:val="clear" w:color="auto" w:fill="FFFFFF"/>
            <w:vAlign w:val="center"/>
          </w:tcPr>
          <w:p w:rsidR="004C57E4" w:rsidRPr="009F53FD" w:rsidRDefault="00A41F14">
            <w:pPr>
              <w:jc w:val="center"/>
              <w:rPr>
                <w:color w:val="000000"/>
                <w:sz w:val="20"/>
                <w:szCs w:val="20"/>
                <w:lang w:val="bg-BG"/>
              </w:rPr>
            </w:pPr>
            <w:r>
              <w:rPr>
                <w:color w:val="000000"/>
                <w:sz w:val="20"/>
                <w:szCs w:val="20"/>
                <w:lang w:val="bg-BG"/>
              </w:rPr>
              <w:t>330</w:t>
            </w:r>
          </w:p>
        </w:tc>
        <w:tc>
          <w:tcPr>
            <w:tcW w:w="795" w:type="dxa"/>
            <w:tcBorders>
              <w:top w:val="nil"/>
              <w:left w:val="nil"/>
              <w:bottom w:val="single" w:sz="8" w:space="0" w:color="auto"/>
              <w:right w:val="single" w:sz="8" w:space="0" w:color="auto"/>
            </w:tcBorders>
            <w:shd w:val="clear" w:color="auto" w:fill="FFFFFF"/>
            <w:vAlign w:val="center"/>
          </w:tcPr>
          <w:p w:rsidR="004C57E4" w:rsidRPr="009F53FD" w:rsidRDefault="002D281C">
            <w:pPr>
              <w:jc w:val="center"/>
              <w:rPr>
                <w:color w:val="000000"/>
                <w:sz w:val="20"/>
                <w:szCs w:val="20"/>
                <w:lang w:val="bg-BG"/>
              </w:rPr>
            </w:pPr>
            <w:r>
              <w:rPr>
                <w:color w:val="000000"/>
                <w:sz w:val="20"/>
                <w:szCs w:val="20"/>
                <w:lang w:val="bg-BG"/>
              </w:rPr>
              <w:t>6</w:t>
            </w:r>
            <w:r w:rsidR="004C57E4" w:rsidRPr="009F53FD">
              <w:rPr>
                <w:color w:val="000000"/>
                <w:sz w:val="20"/>
                <w:szCs w:val="20"/>
                <w:lang w:val="bg-BG"/>
              </w:rPr>
              <w:t>0</w:t>
            </w:r>
          </w:p>
        </w:tc>
        <w:tc>
          <w:tcPr>
            <w:tcW w:w="831" w:type="dxa"/>
            <w:tcBorders>
              <w:top w:val="nil"/>
              <w:left w:val="nil"/>
              <w:bottom w:val="single" w:sz="8" w:space="0" w:color="auto"/>
              <w:right w:val="single" w:sz="8" w:space="0" w:color="auto"/>
            </w:tcBorders>
            <w:shd w:val="clear" w:color="auto" w:fill="FFFFFF"/>
            <w:vAlign w:val="center"/>
          </w:tcPr>
          <w:p w:rsidR="004C57E4" w:rsidRPr="009F53FD" w:rsidRDefault="004C57E4">
            <w:pPr>
              <w:jc w:val="center"/>
              <w:rPr>
                <w:color w:val="000000"/>
                <w:sz w:val="20"/>
                <w:szCs w:val="20"/>
                <w:lang w:val="bg-BG"/>
              </w:rPr>
            </w:pPr>
            <w:r w:rsidRPr="009F53FD">
              <w:rPr>
                <w:color w:val="000000"/>
                <w:sz w:val="20"/>
                <w:szCs w:val="20"/>
                <w:lang w:val="bg-BG"/>
              </w:rPr>
              <w:t>240</w:t>
            </w:r>
          </w:p>
        </w:tc>
      </w:tr>
      <w:tr w:rsidR="004C57E4" w:rsidRPr="009F53FD" w:rsidTr="00A473BB">
        <w:trPr>
          <w:trHeight w:val="270"/>
          <w:jc w:val="center"/>
        </w:trPr>
        <w:tc>
          <w:tcPr>
            <w:tcW w:w="1313" w:type="dxa"/>
            <w:vMerge/>
            <w:tcBorders>
              <w:left w:val="single" w:sz="8" w:space="0" w:color="auto"/>
              <w:right w:val="single" w:sz="8" w:space="0" w:color="auto"/>
            </w:tcBorders>
            <w:shd w:val="clear" w:color="auto" w:fill="auto"/>
            <w:vAlign w:val="center"/>
          </w:tcPr>
          <w:p w:rsidR="004C57E4" w:rsidRPr="009F53FD" w:rsidRDefault="004C57E4">
            <w:pPr>
              <w:jc w:val="center"/>
              <w:rPr>
                <w:color w:val="000000"/>
                <w:sz w:val="20"/>
                <w:szCs w:val="20"/>
                <w:lang w:val="bg-BG"/>
              </w:rPr>
            </w:pPr>
          </w:p>
        </w:tc>
        <w:tc>
          <w:tcPr>
            <w:tcW w:w="1175" w:type="dxa"/>
            <w:tcBorders>
              <w:top w:val="nil"/>
              <w:left w:val="nil"/>
              <w:bottom w:val="single" w:sz="8" w:space="0" w:color="auto"/>
              <w:right w:val="single" w:sz="8" w:space="0" w:color="auto"/>
            </w:tcBorders>
            <w:shd w:val="clear" w:color="auto" w:fill="FFFFFF"/>
            <w:vAlign w:val="center"/>
          </w:tcPr>
          <w:p w:rsidR="004C57E4" w:rsidRPr="009F53FD" w:rsidRDefault="004C57E4">
            <w:pPr>
              <w:jc w:val="center"/>
              <w:rPr>
                <w:color w:val="000000"/>
                <w:sz w:val="20"/>
                <w:szCs w:val="20"/>
                <w:lang w:val="bg-BG"/>
              </w:rPr>
            </w:pPr>
            <w:r w:rsidRPr="009F53FD">
              <w:rPr>
                <w:color w:val="000000"/>
                <w:sz w:val="20"/>
                <w:szCs w:val="20"/>
                <w:lang w:val="bg-BG"/>
              </w:rPr>
              <w:t>Кости*</w:t>
            </w:r>
          </w:p>
        </w:tc>
        <w:tc>
          <w:tcPr>
            <w:tcW w:w="795" w:type="dxa"/>
            <w:tcBorders>
              <w:top w:val="nil"/>
              <w:left w:val="nil"/>
              <w:bottom w:val="single" w:sz="8" w:space="0" w:color="auto"/>
              <w:right w:val="single" w:sz="8" w:space="0" w:color="auto"/>
            </w:tcBorders>
            <w:shd w:val="clear" w:color="auto" w:fill="FFFFFF"/>
            <w:vAlign w:val="center"/>
          </w:tcPr>
          <w:p w:rsidR="004C57E4" w:rsidRPr="009F53FD" w:rsidRDefault="00A41F14">
            <w:pPr>
              <w:jc w:val="center"/>
              <w:rPr>
                <w:color w:val="000000"/>
                <w:sz w:val="20"/>
                <w:szCs w:val="20"/>
                <w:lang w:val="bg-BG"/>
              </w:rPr>
            </w:pPr>
            <w:r>
              <w:rPr>
                <w:color w:val="000000"/>
                <w:sz w:val="20"/>
                <w:szCs w:val="20"/>
                <w:lang w:val="bg-BG"/>
              </w:rPr>
              <w:t>9</w:t>
            </w:r>
          </w:p>
        </w:tc>
        <w:tc>
          <w:tcPr>
            <w:tcW w:w="716" w:type="dxa"/>
            <w:tcBorders>
              <w:top w:val="nil"/>
              <w:left w:val="nil"/>
              <w:bottom w:val="single" w:sz="8" w:space="0" w:color="auto"/>
              <w:right w:val="single" w:sz="8" w:space="0" w:color="auto"/>
            </w:tcBorders>
            <w:shd w:val="clear" w:color="auto" w:fill="FFFFFF"/>
            <w:vAlign w:val="center"/>
          </w:tcPr>
          <w:p w:rsidR="004C57E4" w:rsidRPr="009F53FD" w:rsidRDefault="00A41F14">
            <w:pPr>
              <w:jc w:val="center"/>
              <w:rPr>
                <w:color w:val="000000"/>
                <w:sz w:val="20"/>
                <w:szCs w:val="20"/>
                <w:lang w:val="bg-BG"/>
              </w:rPr>
            </w:pPr>
            <w:r>
              <w:rPr>
                <w:color w:val="000000"/>
                <w:sz w:val="20"/>
                <w:szCs w:val="20"/>
                <w:lang w:val="bg-BG"/>
              </w:rPr>
              <w:t>92</w:t>
            </w:r>
          </w:p>
        </w:tc>
        <w:tc>
          <w:tcPr>
            <w:tcW w:w="716" w:type="dxa"/>
            <w:tcBorders>
              <w:top w:val="nil"/>
              <w:left w:val="nil"/>
              <w:bottom w:val="single" w:sz="8" w:space="0" w:color="auto"/>
              <w:right w:val="single" w:sz="8" w:space="0" w:color="auto"/>
            </w:tcBorders>
            <w:shd w:val="clear" w:color="auto" w:fill="FFFFFF"/>
            <w:vAlign w:val="center"/>
          </w:tcPr>
          <w:p w:rsidR="004C57E4" w:rsidRPr="009F53FD" w:rsidRDefault="00A41F14">
            <w:pPr>
              <w:jc w:val="center"/>
              <w:rPr>
                <w:color w:val="000000"/>
                <w:sz w:val="20"/>
                <w:szCs w:val="20"/>
                <w:lang w:val="bg-BG"/>
              </w:rPr>
            </w:pPr>
            <w:r>
              <w:rPr>
                <w:color w:val="000000"/>
                <w:sz w:val="20"/>
                <w:szCs w:val="20"/>
                <w:lang w:val="bg-BG"/>
              </w:rPr>
              <w:t>389</w:t>
            </w:r>
          </w:p>
        </w:tc>
        <w:tc>
          <w:tcPr>
            <w:tcW w:w="716" w:type="dxa"/>
            <w:tcBorders>
              <w:top w:val="nil"/>
              <w:left w:val="nil"/>
              <w:bottom w:val="single" w:sz="8" w:space="0" w:color="auto"/>
              <w:right w:val="single" w:sz="8" w:space="0" w:color="auto"/>
            </w:tcBorders>
            <w:shd w:val="clear" w:color="auto" w:fill="FFFFFF"/>
            <w:vAlign w:val="center"/>
          </w:tcPr>
          <w:p w:rsidR="004C57E4" w:rsidRPr="009F53FD" w:rsidRDefault="004C57E4">
            <w:pPr>
              <w:jc w:val="center"/>
              <w:rPr>
                <w:color w:val="000000"/>
                <w:sz w:val="20"/>
                <w:szCs w:val="20"/>
                <w:lang w:val="bg-BG"/>
              </w:rPr>
            </w:pPr>
            <w:r w:rsidRPr="009F53FD">
              <w:rPr>
                <w:color w:val="000000"/>
                <w:sz w:val="20"/>
                <w:szCs w:val="20"/>
                <w:lang w:val="bg-BG"/>
              </w:rPr>
              <w:t>4</w:t>
            </w:r>
          </w:p>
        </w:tc>
        <w:tc>
          <w:tcPr>
            <w:tcW w:w="473" w:type="dxa"/>
            <w:tcBorders>
              <w:top w:val="nil"/>
              <w:left w:val="nil"/>
              <w:bottom w:val="single" w:sz="8" w:space="0" w:color="auto"/>
              <w:right w:val="single" w:sz="8" w:space="0" w:color="auto"/>
            </w:tcBorders>
            <w:shd w:val="clear" w:color="auto" w:fill="FFFFFF"/>
            <w:vAlign w:val="center"/>
          </w:tcPr>
          <w:p w:rsidR="004C57E4" w:rsidRPr="009F53FD" w:rsidRDefault="004C57E4">
            <w:pPr>
              <w:jc w:val="center"/>
              <w:rPr>
                <w:color w:val="000000"/>
                <w:sz w:val="20"/>
                <w:szCs w:val="20"/>
                <w:lang w:val="bg-BG"/>
              </w:rPr>
            </w:pPr>
            <w:r w:rsidRPr="009F53FD">
              <w:rPr>
                <w:color w:val="000000"/>
                <w:sz w:val="20"/>
                <w:szCs w:val="20"/>
                <w:lang w:val="bg-BG"/>
              </w:rPr>
              <w:t>0</w:t>
            </w:r>
          </w:p>
        </w:tc>
        <w:tc>
          <w:tcPr>
            <w:tcW w:w="616" w:type="dxa"/>
            <w:tcBorders>
              <w:top w:val="nil"/>
              <w:left w:val="nil"/>
              <w:bottom w:val="single" w:sz="8" w:space="0" w:color="auto"/>
              <w:right w:val="single" w:sz="8" w:space="0" w:color="auto"/>
            </w:tcBorders>
            <w:shd w:val="clear" w:color="auto" w:fill="FFFFFF"/>
            <w:vAlign w:val="center"/>
          </w:tcPr>
          <w:p w:rsidR="004C57E4" w:rsidRPr="009F53FD" w:rsidRDefault="004C57E4">
            <w:pPr>
              <w:jc w:val="center"/>
              <w:rPr>
                <w:color w:val="000000"/>
                <w:sz w:val="20"/>
                <w:szCs w:val="20"/>
                <w:lang w:val="bg-BG"/>
              </w:rPr>
            </w:pPr>
            <w:r w:rsidRPr="009F53FD">
              <w:rPr>
                <w:color w:val="000000"/>
                <w:sz w:val="20"/>
                <w:szCs w:val="20"/>
                <w:lang w:val="bg-BG"/>
              </w:rPr>
              <w:t>0</w:t>
            </w:r>
          </w:p>
        </w:tc>
        <w:tc>
          <w:tcPr>
            <w:tcW w:w="716" w:type="dxa"/>
            <w:tcBorders>
              <w:top w:val="nil"/>
              <w:left w:val="nil"/>
              <w:bottom w:val="single" w:sz="8" w:space="0" w:color="auto"/>
              <w:right w:val="single" w:sz="8" w:space="0" w:color="auto"/>
            </w:tcBorders>
            <w:shd w:val="clear" w:color="auto" w:fill="FFFFFF"/>
            <w:vAlign w:val="center"/>
          </w:tcPr>
          <w:p w:rsidR="004C57E4" w:rsidRPr="009F53FD" w:rsidRDefault="00A41F14">
            <w:pPr>
              <w:jc w:val="center"/>
              <w:rPr>
                <w:color w:val="000000"/>
                <w:sz w:val="20"/>
                <w:szCs w:val="20"/>
                <w:lang w:val="bg-BG"/>
              </w:rPr>
            </w:pPr>
            <w:r>
              <w:rPr>
                <w:color w:val="000000"/>
                <w:sz w:val="20"/>
                <w:szCs w:val="20"/>
                <w:lang w:val="bg-BG"/>
              </w:rPr>
              <w:t>485</w:t>
            </w:r>
          </w:p>
        </w:tc>
        <w:tc>
          <w:tcPr>
            <w:tcW w:w="795" w:type="dxa"/>
            <w:tcBorders>
              <w:top w:val="nil"/>
              <w:left w:val="nil"/>
              <w:bottom w:val="single" w:sz="8" w:space="0" w:color="auto"/>
              <w:right w:val="single" w:sz="8" w:space="0" w:color="auto"/>
            </w:tcBorders>
            <w:shd w:val="clear" w:color="auto" w:fill="FFFFFF"/>
            <w:vAlign w:val="center"/>
          </w:tcPr>
          <w:p w:rsidR="004C57E4" w:rsidRPr="009F53FD" w:rsidRDefault="002D281C">
            <w:pPr>
              <w:jc w:val="center"/>
              <w:rPr>
                <w:color w:val="000000"/>
                <w:sz w:val="20"/>
                <w:szCs w:val="20"/>
                <w:lang w:val="bg-BG"/>
              </w:rPr>
            </w:pPr>
            <w:r>
              <w:rPr>
                <w:color w:val="000000"/>
                <w:sz w:val="20"/>
                <w:szCs w:val="20"/>
                <w:lang w:val="bg-BG"/>
              </w:rPr>
              <w:t>6</w:t>
            </w:r>
            <w:r w:rsidR="004C57E4" w:rsidRPr="009F53FD">
              <w:rPr>
                <w:color w:val="000000"/>
                <w:sz w:val="20"/>
                <w:szCs w:val="20"/>
                <w:lang w:val="bg-BG"/>
              </w:rPr>
              <w:t>0</w:t>
            </w:r>
          </w:p>
        </w:tc>
        <w:tc>
          <w:tcPr>
            <w:tcW w:w="831" w:type="dxa"/>
            <w:tcBorders>
              <w:top w:val="nil"/>
              <w:left w:val="nil"/>
              <w:bottom w:val="single" w:sz="8" w:space="0" w:color="auto"/>
              <w:right w:val="single" w:sz="8" w:space="0" w:color="auto"/>
            </w:tcBorders>
            <w:shd w:val="clear" w:color="auto" w:fill="FFFFFF"/>
            <w:vAlign w:val="center"/>
          </w:tcPr>
          <w:p w:rsidR="004C57E4" w:rsidRPr="009F53FD" w:rsidRDefault="004C57E4">
            <w:pPr>
              <w:jc w:val="center"/>
              <w:rPr>
                <w:color w:val="000000"/>
                <w:sz w:val="20"/>
                <w:szCs w:val="20"/>
                <w:lang w:val="bg-BG"/>
              </w:rPr>
            </w:pPr>
            <w:r w:rsidRPr="009F53FD">
              <w:rPr>
                <w:color w:val="000000"/>
                <w:sz w:val="20"/>
                <w:szCs w:val="20"/>
                <w:lang w:val="bg-BG"/>
              </w:rPr>
              <w:t>240</w:t>
            </w:r>
          </w:p>
        </w:tc>
      </w:tr>
      <w:tr w:rsidR="004C57E4" w:rsidRPr="009F53FD" w:rsidTr="00A473BB">
        <w:trPr>
          <w:trHeight w:val="270"/>
          <w:jc w:val="center"/>
        </w:trPr>
        <w:tc>
          <w:tcPr>
            <w:tcW w:w="1313" w:type="dxa"/>
            <w:vMerge/>
            <w:tcBorders>
              <w:left w:val="single" w:sz="8" w:space="0" w:color="auto"/>
              <w:right w:val="single" w:sz="8" w:space="0" w:color="auto"/>
            </w:tcBorders>
            <w:shd w:val="clear" w:color="auto" w:fill="auto"/>
            <w:vAlign w:val="center"/>
          </w:tcPr>
          <w:p w:rsidR="004C57E4" w:rsidRPr="009F53FD" w:rsidRDefault="004C57E4">
            <w:pPr>
              <w:jc w:val="center"/>
              <w:rPr>
                <w:color w:val="000000"/>
                <w:sz w:val="20"/>
                <w:szCs w:val="20"/>
                <w:lang w:val="bg-BG"/>
              </w:rPr>
            </w:pPr>
          </w:p>
        </w:tc>
        <w:tc>
          <w:tcPr>
            <w:tcW w:w="1175" w:type="dxa"/>
            <w:tcBorders>
              <w:top w:val="nil"/>
              <w:left w:val="nil"/>
              <w:bottom w:val="single" w:sz="8" w:space="0" w:color="auto"/>
              <w:right w:val="single" w:sz="8" w:space="0" w:color="auto"/>
            </w:tcBorders>
            <w:shd w:val="clear" w:color="auto" w:fill="FFFFFF"/>
            <w:vAlign w:val="center"/>
          </w:tcPr>
          <w:p w:rsidR="004C57E4" w:rsidRPr="009F53FD" w:rsidRDefault="004C57E4">
            <w:pPr>
              <w:jc w:val="center"/>
              <w:rPr>
                <w:color w:val="000000"/>
                <w:sz w:val="20"/>
                <w:szCs w:val="20"/>
                <w:lang w:val="bg-BG"/>
              </w:rPr>
            </w:pPr>
            <w:r w:rsidRPr="009F53FD">
              <w:rPr>
                <w:color w:val="000000"/>
                <w:sz w:val="20"/>
                <w:szCs w:val="20"/>
                <w:lang w:val="bg-BG"/>
              </w:rPr>
              <w:t>Синеморец</w:t>
            </w:r>
          </w:p>
        </w:tc>
        <w:tc>
          <w:tcPr>
            <w:tcW w:w="795" w:type="dxa"/>
            <w:tcBorders>
              <w:top w:val="nil"/>
              <w:left w:val="nil"/>
              <w:bottom w:val="single" w:sz="8" w:space="0" w:color="auto"/>
              <w:right w:val="single" w:sz="8" w:space="0" w:color="auto"/>
            </w:tcBorders>
            <w:shd w:val="clear" w:color="auto" w:fill="FFFFFF"/>
            <w:vAlign w:val="center"/>
          </w:tcPr>
          <w:p w:rsidR="004C57E4" w:rsidRPr="00A41F14" w:rsidRDefault="00A41F14">
            <w:pPr>
              <w:jc w:val="center"/>
              <w:rPr>
                <w:color w:val="000000"/>
                <w:sz w:val="20"/>
                <w:szCs w:val="20"/>
                <w:lang w:val="en-US"/>
              </w:rPr>
            </w:pPr>
            <w:r>
              <w:rPr>
                <w:color w:val="000000"/>
                <w:sz w:val="20"/>
                <w:szCs w:val="20"/>
                <w:lang w:val="bg-BG"/>
              </w:rPr>
              <w:t>5</w:t>
            </w:r>
          </w:p>
        </w:tc>
        <w:tc>
          <w:tcPr>
            <w:tcW w:w="716" w:type="dxa"/>
            <w:tcBorders>
              <w:top w:val="nil"/>
              <w:left w:val="nil"/>
              <w:bottom w:val="single" w:sz="8" w:space="0" w:color="auto"/>
              <w:right w:val="single" w:sz="8" w:space="0" w:color="auto"/>
            </w:tcBorders>
            <w:shd w:val="clear" w:color="auto" w:fill="FFFFFF"/>
            <w:vAlign w:val="center"/>
          </w:tcPr>
          <w:p w:rsidR="004C57E4" w:rsidRPr="009F53FD" w:rsidRDefault="00A41F14">
            <w:pPr>
              <w:jc w:val="center"/>
              <w:rPr>
                <w:color w:val="000000"/>
                <w:sz w:val="20"/>
                <w:szCs w:val="20"/>
                <w:lang w:val="bg-BG"/>
              </w:rPr>
            </w:pPr>
            <w:r>
              <w:rPr>
                <w:color w:val="000000"/>
                <w:sz w:val="20"/>
                <w:szCs w:val="20"/>
                <w:lang w:val="bg-BG"/>
              </w:rPr>
              <w:t>6</w:t>
            </w:r>
          </w:p>
        </w:tc>
        <w:tc>
          <w:tcPr>
            <w:tcW w:w="716" w:type="dxa"/>
            <w:tcBorders>
              <w:top w:val="nil"/>
              <w:left w:val="nil"/>
              <w:bottom w:val="single" w:sz="8" w:space="0" w:color="auto"/>
              <w:right w:val="single" w:sz="8" w:space="0" w:color="auto"/>
            </w:tcBorders>
            <w:shd w:val="clear" w:color="auto" w:fill="FFFFFF"/>
            <w:vAlign w:val="center"/>
          </w:tcPr>
          <w:p w:rsidR="004C57E4" w:rsidRPr="009F53FD" w:rsidRDefault="00A41F14">
            <w:pPr>
              <w:jc w:val="center"/>
              <w:rPr>
                <w:color w:val="000000"/>
                <w:sz w:val="20"/>
                <w:szCs w:val="20"/>
                <w:lang w:val="bg-BG"/>
              </w:rPr>
            </w:pPr>
            <w:r>
              <w:rPr>
                <w:color w:val="000000"/>
                <w:sz w:val="20"/>
                <w:szCs w:val="20"/>
                <w:lang w:val="bg-BG"/>
              </w:rPr>
              <w:t>322</w:t>
            </w:r>
          </w:p>
        </w:tc>
        <w:tc>
          <w:tcPr>
            <w:tcW w:w="716" w:type="dxa"/>
            <w:tcBorders>
              <w:top w:val="nil"/>
              <w:left w:val="nil"/>
              <w:bottom w:val="single" w:sz="8" w:space="0" w:color="auto"/>
              <w:right w:val="single" w:sz="8" w:space="0" w:color="auto"/>
            </w:tcBorders>
            <w:shd w:val="clear" w:color="auto" w:fill="FFFFFF"/>
            <w:vAlign w:val="center"/>
          </w:tcPr>
          <w:p w:rsidR="004C57E4" w:rsidRPr="009F53FD" w:rsidRDefault="00A41F14">
            <w:pPr>
              <w:jc w:val="center"/>
              <w:rPr>
                <w:color w:val="000000"/>
                <w:sz w:val="20"/>
                <w:szCs w:val="20"/>
                <w:lang w:val="bg-BG"/>
              </w:rPr>
            </w:pPr>
            <w:r>
              <w:rPr>
                <w:color w:val="000000"/>
                <w:sz w:val="20"/>
                <w:szCs w:val="20"/>
                <w:lang w:val="bg-BG"/>
              </w:rPr>
              <w:t>39</w:t>
            </w:r>
          </w:p>
        </w:tc>
        <w:tc>
          <w:tcPr>
            <w:tcW w:w="473" w:type="dxa"/>
            <w:tcBorders>
              <w:top w:val="nil"/>
              <w:left w:val="nil"/>
              <w:bottom w:val="single" w:sz="8" w:space="0" w:color="auto"/>
              <w:right w:val="single" w:sz="8" w:space="0" w:color="auto"/>
            </w:tcBorders>
            <w:shd w:val="clear" w:color="auto" w:fill="FFFFFF"/>
            <w:vAlign w:val="center"/>
          </w:tcPr>
          <w:p w:rsidR="004C57E4" w:rsidRPr="009F53FD" w:rsidRDefault="004C57E4">
            <w:pPr>
              <w:jc w:val="center"/>
              <w:rPr>
                <w:color w:val="000000"/>
                <w:sz w:val="20"/>
                <w:szCs w:val="20"/>
                <w:lang w:val="bg-BG"/>
              </w:rPr>
            </w:pPr>
            <w:r w:rsidRPr="009F53FD">
              <w:rPr>
                <w:color w:val="000000"/>
                <w:sz w:val="20"/>
                <w:szCs w:val="20"/>
                <w:lang w:val="bg-BG"/>
              </w:rPr>
              <w:t>0</w:t>
            </w:r>
          </w:p>
        </w:tc>
        <w:tc>
          <w:tcPr>
            <w:tcW w:w="616" w:type="dxa"/>
            <w:tcBorders>
              <w:top w:val="nil"/>
              <w:left w:val="nil"/>
              <w:bottom w:val="single" w:sz="8" w:space="0" w:color="auto"/>
              <w:right w:val="single" w:sz="8" w:space="0" w:color="auto"/>
            </w:tcBorders>
            <w:shd w:val="clear" w:color="auto" w:fill="FFFFFF"/>
            <w:vAlign w:val="center"/>
          </w:tcPr>
          <w:p w:rsidR="004C57E4" w:rsidRPr="009F53FD" w:rsidRDefault="004C57E4">
            <w:pPr>
              <w:jc w:val="center"/>
              <w:rPr>
                <w:color w:val="000000"/>
                <w:sz w:val="20"/>
                <w:szCs w:val="20"/>
                <w:lang w:val="bg-BG"/>
              </w:rPr>
            </w:pPr>
            <w:r w:rsidRPr="009F53FD">
              <w:rPr>
                <w:color w:val="000000"/>
                <w:sz w:val="20"/>
                <w:szCs w:val="20"/>
                <w:lang w:val="bg-BG"/>
              </w:rPr>
              <w:t>0</w:t>
            </w:r>
          </w:p>
        </w:tc>
        <w:tc>
          <w:tcPr>
            <w:tcW w:w="716" w:type="dxa"/>
            <w:tcBorders>
              <w:top w:val="nil"/>
              <w:left w:val="nil"/>
              <w:bottom w:val="single" w:sz="8" w:space="0" w:color="auto"/>
              <w:right w:val="single" w:sz="8" w:space="0" w:color="auto"/>
            </w:tcBorders>
            <w:shd w:val="clear" w:color="auto" w:fill="FFFFFF"/>
            <w:vAlign w:val="center"/>
          </w:tcPr>
          <w:p w:rsidR="004C57E4" w:rsidRPr="00A41F14" w:rsidRDefault="00A41F14">
            <w:pPr>
              <w:jc w:val="center"/>
              <w:rPr>
                <w:color w:val="000000"/>
                <w:sz w:val="20"/>
                <w:szCs w:val="20"/>
                <w:lang w:val="bg-BG"/>
              </w:rPr>
            </w:pPr>
            <w:r>
              <w:rPr>
                <w:color w:val="000000"/>
                <w:sz w:val="20"/>
                <w:szCs w:val="20"/>
                <w:lang w:val="en-US"/>
              </w:rPr>
              <w:t>367</w:t>
            </w:r>
          </w:p>
        </w:tc>
        <w:tc>
          <w:tcPr>
            <w:tcW w:w="795" w:type="dxa"/>
            <w:tcBorders>
              <w:top w:val="nil"/>
              <w:left w:val="nil"/>
              <w:bottom w:val="single" w:sz="8" w:space="0" w:color="auto"/>
              <w:right w:val="single" w:sz="8" w:space="0" w:color="auto"/>
            </w:tcBorders>
            <w:shd w:val="clear" w:color="auto" w:fill="FFFFFF"/>
            <w:vAlign w:val="center"/>
          </w:tcPr>
          <w:p w:rsidR="004C57E4" w:rsidRPr="009F53FD" w:rsidRDefault="002D281C">
            <w:pPr>
              <w:jc w:val="center"/>
              <w:rPr>
                <w:color w:val="000000"/>
                <w:sz w:val="20"/>
                <w:szCs w:val="20"/>
                <w:lang w:val="bg-BG"/>
              </w:rPr>
            </w:pPr>
            <w:r>
              <w:rPr>
                <w:color w:val="000000"/>
                <w:sz w:val="20"/>
                <w:szCs w:val="20"/>
                <w:lang w:val="bg-BG"/>
              </w:rPr>
              <w:t>6</w:t>
            </w:r>
            <w:r w:rsidR="004C57E4" w:rsidRPr="009F53FD">
              <w:rPr>
                <w:color w:val="000000"/>
                <w:sz w:val="20"/>
                <w:szCs w:val="20"/>
                <w:lang w:val="bg-BG"/>
              </w:rPr>
              <w:t>0</w:t>
            </w:r>
          </w:p>
        </w:tc>
        <w:tc>
          <w:tcPr>
            <w:tcW w:w="831" w:type="dxa"/>
            <w:tcBorders>
              <w:top w:val="nil"/>
              <w:left w:val="nil"/>
              <w:bottom w:val="single" w:sz="8" w:space="0" w:color="auto"/>
              <w:right w:val="single" w:sz="8" w:space="0" w:color="auto"/>
            </w:tcBorders>
            <w:shd w:val="clear" w:color="auto" w:fill="FFFFFF"/>
            <w:vAlign w:val="center"/>
          </w:tcPr>
          <w:p w:rsidR="004C57E4" w:rsidRPr="009F53FD" w:rsidRDefault="004C57E4">
            <w:pPr>
              <w:jc w:val="center"/>
              <w:rPr>
                <w:color w:val="000000"/>
                <w:sz w:val="20"/>
                <w:szCs w:val="20"/>
                <w:lang w:val="bg-BG"/>
              </w:rPr>
            </w:pPr>
            <w:r w:rsidRPr="009F53FD">
              <w:rPr>
                <w:color w:val="000000"/>
                <w:sz w:val="20"/>
                <w:szCs w:val="20"/>
                <w:lang w:val="bg-BG"/>
              </w:rPr>
              <w:t>240</w:t>
            </w:r>
          </w:p>
        </w:tc>
      </w:tr>
      <w:tr w:rsidR="004C57E4" w:rsidRPr="009F53FD" w:rsidTr="00A473BB">
        <w:trPr>
          <w:trHeight w:val="270"/>
          <w:jc w:val="center"/>
        </w:trPr>
        <w:tc>
          <w:tcPr>
            <w:tcW w:w="1313" w:type="dxa"/>
            <w:vMerge/>
            <w:tcBorders>
              <w:left w:val="single" w:sz="8" w:space="0" w:color="auto"/>
              <w:bottom w:val="single" w:sz="8" w:space="0" w:color="000000"/>
              <w:right w:val="single" w:sz="8" w:space="0" w:color="auto"/>
            </w:tcBorders>
            <w:shd w:val="clear" w:color="auto" w:fill="auto"/>
            <w:vAlign w:val="center"/>
          </w:tcPr>
          <w:p w:rsidR="004C57E4" w:rsidRPr="009F53FD" w:rsidRDefault="004C57E4">
            <w:pPr>
              <w:jc w:val="center"/>
              <w:rPr>
                <w:color w:val="000000"/>
                <w:sz w:val="20"/>
                <w:szCs w:val="20"/>
                <w:lang w:val="bg-BG"/>
              </w:rPr>
            </w:pPr>
          </w:p>
        </w:tc>
        <w:tc>
          <w:tcPr>
            <w:tcW w:w="1175" w:type="dxa"/>
            <w:tcBorders>
              <w:top w:val="nil"/>
              <w:left w:val="nil"/>
              <w:bottom w:val="single" w:sz="8" w:space="0" w:color="auto"/>
              <w:right w:val="single" w:sz="8" w:space="0" w:color="auto"/>
            </w:tcBorders>
            <w:shd w:val="clear" w:color="auto" w:fill="FFFFFF"/>
            <w:vAlign w:val="center"/>
          </w:tcPr>
          <w:p w:rsidR="004C57E4" w:rsidRPr="009F53FD" w:rsidRDefault="004C57E4">
            <w:pPr>
              <w:jc w:val="center"/>
              <w:rPr>
                <w:color w:val="000000"/>
                <w:sz w:val="20"/>
                <w:szCs w:val="20"/>
                <w:lang w:val="bg-BG"/>
              </w:rPr>
            </w:pPr>
            <w:r w:rsidRPr="009F53FD">
              <w:rPr>
                <w:color w:val="000000"/>
                <w:sz w:val="20"/>
                <w:szCs w:val="20"/>
                <w:lang w:val="bg-BG"/>
              </w:rPr>
              <w:t>Резово*</w:t>
            </w:r>
          </w:p>
        </w:tc>
        <w:tc>
          <w:tcPr>
            <w:tcW w:w="795" w:type="dxa"/>
            <w:tcBorders>
              <w:top w:val="nil"/>
              <w:left w:val="nil"/>
              <w:bottom w:val="single" w:sz="8" w:space="0" w:color="auto"/>
              <w:right w:val="single" w:sz="8" w:space="0" w:color="auto"/>
            </w:tcBorders>
            <w:shd w:val="clear" w:color="auto" w:fill="FFFFFF"/>
            <w:vAlign w:val="center"/>
          </w:tcPr>
          <w:p w:rsidR="004C57E4" w:rsidRPr="009F53FD" w:rsidRDefault="004C57E4">
            <w:pPr>
              <w:jc w:val="center"/>
              <w:rPr>
                <w:color w:val="000000"/>
                <w:sz w:val="20"/>
                <w:szCs w:val="20"/>
                <w:lang w:val="bg-BG"/>
              </w:rPr>
            </w:pPr>
            <w:r w:rsidRPr="009F53FD">
              <w:rPr>
                <w:color w:val="000000"/>
                <w:sz w:val="20"/>
                <w:szCs w:val="20"/>
                <w:lang w:val="bg-BG"/>
              </w:rPr>
              <w:t>0</w:t>
            </w:r>
          </w:p>
        </w:tc>
        <w:tc>
          <w:tcPr>
            <w:tcW w:w="716" w:type="dxa"/>
            <w:tcBorders>
              <w:top w:val="nil"/>
              <w:left w:val="nil"/>
              <w:bottom w:val="single" w:sz="8" w:space="0" w:color="auto"/>
              <w:right w:val="single" w:sz="8" w:space="0" w:color="auto"/>
            </w:tcBorders>
            <w:shd w:val="clear" w:color="auto" w:fill="FFFFFF"/>
            <w:vAlign w:val="center"/>
          </w:tcPr>
          <w:p w:rsidR="004C57E4" w:rsidRPr="009F53FD" w:rsidRDefault="004C57E4">
            <w:pPr>
              <w:jc w:val="center"/>
              <w:rPr>
                <w:color w:val="000000"/>
                <w:sz w:val="20"/>
                <w:szCs w:val="20"/>
                <w:lang w:val="bg-BG"/>
              </w:rPr>
            </w:pPr>
            <w:r w:rsidRPr="009F53FD">
              <w:rPr>
                <w:color w:val="000000"/>
                <w:sz w:val="20"/>
                <w:szCs w:val="20"/>
                <w:lang w:val="bg-BG"/>
              </w:rPr>
              <w:t>0</w:t>
            </w:r>
          </w:p>
        </w:tc>
        <w:tc>
          <w:tcPr>
            <w:tcW w:w="716" w:type="dxa"/>
            <w:tcBorders>
              <w:top w:val="nil"/>
              <w:left w:val="nil"/>
              <w:bottom w:val="single" w:sz="8" w:space="0" w:color="auto"/>
              <w:right w:val="single" w:sz="8" w:space="0" w:color="auto"/>
            </w:tcBorders>
            <w:shd w:val="clear" w:color="auto" w:fill="FFFFFF"/>
            <w:vAlign w:val="center"/>
          </w:tcPr>
          <w:p w:rsidR="004C57E4" w:rsidRPr="009F53FD" w:rsidRDefault="004C57E4">
            <w:pPr>
              <w:jc w:val="center"/>
              <w:rPr>
                <w:color w:val="000000"/>
                <w:sz w:val="20"/>
                <w:szCs w:val="20"/>
                <w:lang w:val="bg-BG"/>
              </w:rPr>
            </w:pPr>
            <w:r w:rsidRPr="009F53FD">
              <w:rPr>
                <w:color w:val="000000"/>
                <w:sz w:val="20"/>
                <w:szCs w:val="20"/>
                <w:lang w:val="bg-BG"/>
              </w:rPr>
              <w:t>0</w:t>
            </w:r>
          </w:p>
        </w:tc>
        <w:tc>
          <w:tcPr>
            <w:tcW w:w="716" w:type="dxa"/>
            <w:tcBorders>
              <w:top w:val="nil"/>
              <w:left w:val="nil"/>
              <w:bottom w:val="single" w:sz="8" w:space="0" w:color="auto"/>
              <w:right w:val="single" w:sz="8" w:space="0" w:color="auto"/>
            </w:tcBorders>
            <w:shd w:val="clear" w:color="auto" w:fill="FFFFFF"/>
            <w:vAlign w:val="center"/>
          </w:tcPr>
          <w:p w:rsidR="004C57E4" w:rsidRPr="009F53FD" w:rsidRDefault="004C57E4">
            <w:pPr>
              <w:jc w:val="center"/>
              <w:rPr>
                <w:color w:val="000000"/>
                <w:sz w:val="20"/>
                <w:szCs w:val="20"/>
                <w:lang w:val="bg-BG"/>
              </w:rPr>
            </w:pPr>
            <w:r w:rsidRPr="009F53FD">
              <w:rPr>
                <w:color w:val="000000"/>
                <w:sz w:val="20"/>
                <w:szCs w:val="20"/>
                <w:lang w:val="bg-BG"/>
              </w:rPr>
              <w:t>0</w:t>
            </w:r>
          </w:p>
        </w:tc>
        <w:tc>
          <w:tcPr>
            <w:tcW w:w="473" w:type="dxa"/>
            <w:tcBorders>
              <w:top w:val="nil"/>
              <w:left w:val="nil"/>
              <w:bottom w:val="single" w:sz="8" w:space="0" w:color="auto"/>
              <w:right w:val="single" w:sz="8" w:space="0" w:color="auto"/>
            </w:tcBorders>
            <w:shd w:val="clear" w:color="auto" w:fill="FFFFFF"/>
            <w:vAlign w:val="center"/>
          </w:tcPr>
          <w:p w:rsidR="004C57E4" w:rsidRPr="009F53FD" w:rsidRDefault="004C57E4">
            <w:pPr>
              <w:jc w:val="center"/>
              <w:rPr>
                <w:color w:val="000000"/>
                <w:sz w:val="20"/>
                <w:szCs w:val="20"/>
                <w:lang w:val="bg-BG"/>
              </w:rPr>
            </w:pPr>
            <w:r w:rsidRPr="009F53FD">
              <w:rPr>
                <w:color w:val="000000"/>
                <w:sz w:val="20"/>
                <w:szCs w:val="20"/>
                <w:lang w:val="bg-BG"/>
              </w:rPr>
              <w:t>0</w:t>
            </w:r>
          </w:p>
        </w:tc>
        <w:tc>
          <w:tcPr>
            <w:tcW w:w="616" w:type="dxa"/>
            <w:tcBorders>
              <w:top w:val="nil"/>
              <w:left w:val="nil"/>
              <w:bottom w:val="single" w:sz="8" w:space="0" w:color="auto"/>
              <w:right w:val="single" w:sz="8" w:space="0" w:color="auto"/>
            </w:tcBorders>
            <w:shd w:val="clear" w:color="auto" w:fill="FFFFFF"/>
            <w:vAlign w:val="center"/>
          </w:tcPr>
          <w:p w:rsidR="004C57E4" w:rsidRPr="009F53FD" w:rsidRDefault="004C57E4">
            <w:pPr>
              <w:jc w:val="center"/>
              <w:rPr>
                <w:color w:val="000000"/>
                <w:sz w:val="20"/>
                <w:szCs w:val="20"/>
                <w:lang w:val="bg-BG"/>
              </w:rPr>
            </w:pPr>
            <w:r w:rsidRPr="009F53FD">
              <w:rPr>
                <w:color w:val="000000"/>
                <w:sz w:val="20"/>
                <w:szCs w:val="20"/>
                <w:lang w:val="bg-BG"/>
              </w:rPr>
              <w:t>0</w:t>
            </w:r>
          </w:p>
        </w:tc>
        <w:tc>
          <w:tcPr>
            <w:tcW w:w="716" w:type="dxa"/>
            <w:tcBorders>
              <w:top w:val="nil"/>
              <w:left w:val="nil"/>
              <w:bottom w:val="single" w:sz="8" w:space="0" w:color="auto"/>
              <w:right w:val="single" w:sz="8" w:space="0" w:color="auto"/>
            </w:tcBorders>
            <w:shd w:val="clear" w:color="auto" w:fill="FFFFFF"/>
            <w:vAlign w:val="center"/>
          </w:tcPr>
          <w:p w:rsidR="004C57E4" w:rsidRPr="009F53FD" w:rsidRDefault="004C57E4">
            <w:pPr>
              <w:jc w:val="center"/>
              <w:rPr>
                <w:color w:val="000000"/>
                <w:sz w:val="20"/>
                <w:szCs w:val="20"/>
                <w:lang w:val="bg-BG"/>
              </w:rPr>
            </w:pPr>
            <w:r w:rsidRPr="009F53FD">
              <w:rPr>
                <w:color w:val="000000"/>
                <w:sz w:val="20"/>
                <w:szCs w:val="20"/>
                <w:lang w:val="bg-BG"/>
              </w:rPr>
              <w:t>0</w:t>
            </w:r>
          </w:p>
        </w:tc>
        <w:tc>
          <w:tcPr>
            <w:tcW w:w="795" w:type="dxa"/>
            <w:tcBorders>
              <w:top w:val="nil"/>
              <w:left w:val="nil"/>
              <w:bottom w:val="single" w:sz="8" w:space="0" w:color="auto"/>
              <w:right w:val="single" w:sz="8" w:space="0" w:color="auto"/>
            </w:tcBorders>
            <w:shd w:val="clear" w:color="auto" w:fill="FFFFFF"/>
            <w:vAlign w:val="center"/>
          </w:tcPr>
          <w:p w:rsidR="004C57E4" w:rsidRPr="009F53FD" w:rsidRDefault="002D281C">
            <w:pPr>
              <w:jc w:val="center"/>
              <w:rPr>
                <w:color w:val="000000"/>
                <w:sz w:val="20"/>
                <w:szCs w:val="20"/>
                <w:lang w:val="bg-BG"/>
              </w:rPr>
            </w:pPr>
            <w:r>
              <w:rPr>
                <w:color w:val="000000"/>
                <w:sz w:val="20"/>
                <w:szCs w:val="20"/>
                <w:lang w:val="bg-BG"/>
              </w:rPr>
              <w:t>6</w:t>
            </w:r>
            <w:r w:rsidR="004C57E4" w:rsidRPr="009F53FD">
              <w:rPr>
                <w:color w:val="000000"/>
                <w:sz w:val="20"/>
                <w:szCs w:val="20"/>
                <w:lang w:val="bg-BG"/>
              </w:rPr>
              <w:t>0</w:t>
            </w:r>
          </w:p>
        </w:tc>
        <w:tc>
          <w:tcPr>
            <w:tcW w:w="831" w:type="dxa"/>
            <w:tcBorders>
              <w:top w:val="nil"/>
              <w:left w:val="nil"/>
              <w:bottom w:val="single" w:sz="8" w:space="0" w:color="auto"/>
              <w:right w:val="single" w:sz="8" w:space="0" w:color="auto"/>
            </w:tcBorders>
            <w:shd w:val="clear" w:color="auto" w:fill="FFFFFF"/>
            <w:vAlign w:val="center"/>
          </w:tcPr>
          <w:p w:rsidR="004C57E4" w:rsidRPr="009F53FD" w:rsidRDefault="004C57E4">
            <w:pPr>
              <w:jc w:val="center"/>
              <w:rPr>
                <w:color w:val="000000"/>
                <w:sz w:val="20"/>
                <w:szCs w:val="20"/>
                <w:lang w:val="bg-BG"/>
              </w:rPr>
            </w:pPr>
            <w:r w:rsidRPr="009F53FD">
              <w:rPr>
                <w:color w:val="000000"/>
                <w:sz w:val="20"/>
                <w:szCs w:val="20"/>
                <w:lang w:val="bg-BG"/>
              </w:rPr>
              <w:t>240</w:t>
            </w:r>
          </w:p>
        </w:tc>
      </w:tr>
      <w:tr w:rsidR="004C57E4" w:rsidRPr="009F53FD" w:rsidTr="00A473BB">
        <w:trPr>
          <w:trHeight w:val="780"/>
          <w:jc w:val="center"/>
        </w:trPr>
        <w:tc>
          <w:tcPr>
            <w:tcW w:w="1313" w:type="dxa"/>
            <w:tcBorders>
              <w:top w:val="nil"/>
              <w:left w:val="single" w:sz="8" w:space="0" w:color="auto"/>
              <w:bottom w:val="single" w:sz="8" w:space="0" w:color="auto"/>
              <w:right w:val="single" w:sz="8" w:space="0" w:color="auto"/>
            </w:tcBorders>
            <w:shd w:val="clear" w:color="auto" w:fill="FFFF99"/>
            <w:vAlign w:val="center"/>
          </w:tcPr>
          <w:p w:rsidR="004C57E4" w:rsidRPr="009F53FD" w:rsidRDefault="004C57E4">
            <w:pPr>
              <w:jc w:val="center"/>
              <w:rPr>
                <w:sz w:val="20"/>
                <w:szCs w:val="20"/>
                <w:lang w:val="bg-BG"/>
              </w:rPr>
            </w:pPr>
            <w:r w:rsidRPr="009F53FD">
              <w:rPr>
                <w:sz w:val="20"/>
                <w:szCs w:val="20"/>
                <w:lang w:val="bg-BG"/>
              </w:rPr>
              <w:t>Общо за община Царево</w:t>
            </w:r>
          </w:p>
        </w:tc>
        <w:tc>
          <w:tcPr>
            <w:tcW w:w="1175" w:type="dxa"/>
            <w:tcBorders>
              <w:top w:val="nil"/>
              <w:left w:val="nil"/>
              <w:bottom w:val="single" w:sz="8" w:space="0" w:color="auto"/>
              <w:right w:val="single" w:sz="8" w:space="0" w:color="auto"/>
            </w:tcBorders>
            <w:shd w:val="clear" w:color="auto" w:fill="FFFF99"/>
            <w:vAlign w:val="center"/>
          </w:tcPr>
          <w:p w:rsidR="004C57E4" w:rsidRPr="009F53FD" w:rsidRDefault="004C57E4">
            <w:pPr>
              <w:jc w:val="center"/>
              <w:rPr>
                <w:sz w:val="20"/>
                <w:szCs w:val="20"/>
                <w:lang w:val="bg-BG"/>
              </w:rPr>
            </w:pPr>
          </w:p>
        </w:tc>
        <w:tc>
          <w:tcPr>
            <w:tcW w:w="795" w:type="dxa"/>
            <w:tcBorders>
              <w:top w:val="nil"/>
              <w:left w:val="nil"/>
              <w:bottom w:val="single" w:sz="8" w:space="0" w:color="auto"/>
              <w:right w:val="single" w:sz="8" w:space="0" w:color="auto"/>
            </w:tcBorders>
            <w:shd w:val="clear" w:color="auto" w:fill="FFFF99"/>
            <w:vAlign w:val="center"/>
          </w:tcPr>
          <w:p w:rsidR="004C57E4" w:rsidRPr="009F53FD" w:rsidRDefault="000A4A96">
            <w:pPr>
              <w:jc w:val="center"/>
              <w:rPr>
                <w:sz w:val="20"/>
                <w:szCs w:val="20"/>
                <w:lang w:val="bg-BG"/>
              </w:rPr>
            </w:pPr>
            <w:r>
              <w:rPr>
                <w:sz w:val="20"/>
                <w:szCs w:val="20"/>
                <w:lang w:val="bg-BG"/>
              </w:rPr>
              <w:t>23</w:t>
            </w:r>
          </w:p>
        </w:tc>
        <w:tc>
          <w:tcPr>
            <w:tcW w:w="716" w:type="dxa"/>
            <w:tcBorders>
              <w:top w:val="nil"/>
              <w:left w:val="nil"/>
              <w:bottom w:val="single" w:sz="8" w:space="0" w:color="auto"/>
              <w:right w:val="single" w:sz="8" w:space="0" w:color="auto"/>
            </w:tcBorders>
            <w:shd w:val="clear" w:color="auto" w:fill="FFFF99"/>
            <w:vAlign w:val="center"/>
          </w:tcPr>
          <w:p w:rsidR="004C57E4" w:rsidRPr="009F53FD" w:rsidRDefault="000A4A96">
            <w:pPr>
              <w:jc w:val="center"/>
              <w:rPr>
                <w:sz w:val="20"/>
                <w:szCs w:val="20"/>
                <w:lang w:val="bg-BG"/>
              </w:rPr>
            </w:pPr>
            <w:r>
              <w:rPr>
                <w:sz w:val="20"/>
                <w:szCs w:val="20"/>
                <w:lang w:val="bg-BG"/>
              </w:rPr>
              <w:t>247</w:t>
            </w:r>
          </w:p>
        </w:tc>
        <w:tc>
          <w:tcPr>
            <w:tcW w:w="716" w:type="dxa"/>
            <w:tcBorders>
              <w:top w:val="nil"/>
              <w:left w:val="nil"/>
              <w:bottom w:val="single" w:sz="8" w:space="0" w:color="auto"/>
              <w:right w:val="single" w:sz="8" w:space="0" w:color="auto"/>
            </w:tcBorders>
            <w:shd w:val="clear" w:color="auto" w:fill="FFFF99"/>
            <w:vAlign w:val="center"/>
          </w:tcPr>
          <w:p w:rsidR="004C57E4" w:rsidRPr="009F53FD" w:rsidRDefault="000A4A96">
            <w:pPr>
              <w:jc w:val="center"/>
              <w:rPr>
                <w:sz w:val="20"/>
                <w:szCs w:val="20"/>
                <w:lang w:val="bg-BG"/>
              </w:rPr>
            </w:pPr>
            <w:r>
              <w:rPr>
                <w:sz w:val="20"/>
                <w:szCs w:val="20"/>
                <w:lang w:val="bg-BG"/>
              </w:rPr>
              <w:t>854</w:t>
            </w:r>
          </w:p>
        </w:tc>
        <w:tc>
          <w:tcPr>
            <w:tcW w:w="716" w:type="dxa"/>
            <w:tcBorders>
              <w:top w:val="nil"/>
              <w:left w:val="nil"/>
              <w:bottom w:val="single" w:sz="8" w:space="0" w:color="auto"/>
              <w:right w:val="single" w:sz="8" w:space="0" w:color="auto"/>
            </w:tcBorders>
            <w:shd w:val="clear" w:color="auto" w:fill="FFFF99"/>
            <w:vAlign w:val="center"/>
          </w:tcPr>
          <w:p w:rsidR="004C57E4" w:rsidRPr="009F53FD" w:rsidRDefault="000A4A96">
            <w:pPr>
              <w:jc w:val="center"/>
              <w:rPr>
                <w:sz w:val="20"/>
                <w:szCs w:val="20"/>
                <w:lang w:val="bg-BG"/>
              </w:rPr>
            </w:pPr>
            <w:r>
              <w:rPr>
                <w:sz w:val="20"/>
                <w:szCs w:val="20"/>
                <w:lang w:val="bg-BG"/>
              </w:rPr>
              <w:t>81</w:t>
            </w:r>
          </w:p>
        </w:tc>
        <w:tc>
          <w:tcPr>
            <w:tcW w:w="473" w:type="dxa"/>
            <w:tcBorders>
              <w:top w:val="nil"/>
              <w:left w:val="nil"/>
              <w:bottom w:val="single" w:sz="8" w:space="0" w:color="auto"/>
              <w:right w:val="single" w:sz="8" w:space="0" w:color="auto"/>
            </w:tcBorders>
            <w:shd w:val="clear" w:color="auto" w:fill="FFFF99"/>
            <w:vAlign w:val="center"/>
          </w:tcPr>
          <w:p w:rsidR="004C57E4" w:rsidRPr="009F53FD" w:rsidRDefault="004C57E4">
            <w:pPr>
              <w:jc w:val="center"/>
              <w:rPr>
                <w:sz w:val="20"/>
                <w:szCs w:val="20"/>
                <w:lang w:val="bg-BG"/>
              </w:rPr>
            </w:pPr>
            <w:r w:rsidRPr="009F53FD">
              <w:rPr>
                <w:sz w:val="20"/>
                <w:szCs w:val="20"/>
                <w:lang w:val="bg-BG"/>
              </w:rPr>
              <w:t>0</w:t>
            </w:r>
          </w:p>
        </w:tc>
        <w:tc>
          <w:tcPr>
            <w:tcW w:w="616" w:type="dxa"/>
            <w:tcBorders>
              <w:top w:val="nil"/>
              <w:left w:val="nil"/>
              <w:bottom w:val="single" w:sz="8" w:space="0" w:color="auto"/>
              <w:right w:val="single" w:sz="8" w:space="0" w:color="auto"/>
            </w:tcBorders>
            <w:shd w:val="clear" w:color="auto" w:fill="FFFF99"/>
            <w:vAlign w:val="center"/>
          </w:tcPr>
          <w:p w:rsidR="004C57E4" w:rsidRPr="009F53FD" w:rsidRDefault="00596597">
            <w:pPr>
              <w:jc w:val="center"/>
              <w:rPr>
                <w:sz w:val="20"/>
                <w:szCs w:val="20"/>
                <w:lang w:val="bg-BG"/>
              </w:rPr>
            </w:pPr>
            <w:r>
              <w:rPr>
                <w:sz w:val="20"/>
                <w:szCs w:val="20"/>
                <w:lang w:val="bg-BG"/>
              </w:rPr>
              <w:t>0</w:t>
            </w:r>
          </w:p>
        </w:tc>
        <w:tc>
          <w:tcPr>
            <w:tcW w:w="716" w:type="dxa"/>
            <w:tcBorders>
              <w:top w:val="nil"/>
              <w:left w:val="nil"/>
              <w:bottom w:val="single" w:sz="8" w:space="0" w:color="auto"/>
              <w:right w:val="single" w:sz="8" w:space="0" w:color="auto"/>
            </w:tcBorders>
            <w:shd w:val="clear" w:color="auto" w:fill="FFFF99"/>
            <w:vAlign w:val="center"/>
          </w:tcPr>
          <w:p w:rsidR="004C57E4" w:rsidRPr="009F53FD" w:rsidRDefault="000A4A96">
            <w:pPr>
              <w:jc w:val="center"/>
              <w:rPr>
                <w:sz w:val="20"/>
                <w:szCs w:val="20"/>
                <w:lang w:val="bg-BG"/>
              </w:rPr>
            </w:pPr>
            <w:r>
              <w:rPr>
                <w:sz w:val="20"/>
                <w:szCs w:val="20"/>
                <w:lang w:val="bg-BG"/>
              </w:rPr>
              <w:t>1</w:t>
            </w:r>
            <w:r w:rsidR="00F54187">
              <w:rPr>
                <w:sz w:val="20"/>
                <w:szCs w:val="20"/>
                <w:lang w:val="bg-BG"/>
              </w:rPr>
              <w:t xml:space="preserve"> </w:t>
            </w:r>
            <w:r>
              <w:rPr>
                <w:sz w:val="20"/>
                <w:szCs w:val="20"/>
                <w:lang w:val="bg-BG"/>
              </w:rPr>
              <w:t>182</w:t>
            </w:r>
          </w:p>
        </w:tc>
        <w:tc>
          <w:tcPr>
            <w:tcW w:w="795" w:type="dxa"/>
            <w:tcBorders>
              <w:top w:val="nil"/>
              <w:left w:val="nil"/>
              <w:bottom w:val="single" w:sz="8" w:space="0" w:color="auto"/>
              <w:right w:val="single" w:sz="8" w:space="0" w:color="auto"/>
            </w:tcBorders>
            <w:shd w:val="clear" w:color="auto" w:fill="FFFF99"/>
            <w:vAlign w:val="center"/>
          </w:tcPr>
          <w:p w:rsidR="004C57E4" w:rsidRPr="009F53FD" w:rsidRDefault="002D281C">
            <w:pPr>
              <w:jc w:val="center"/>
              <w:rPr>
                <w:sz w:val="20"/>
                <w:szCs w:val="20"/>
                <w:lang w:val="bg-BG"/>
              </w:rPr>
            </w:pPr>
            <w:r>
              <w:rPr>
                <w:sz w:val="20"/>
                <w:szCs w:val="20"/>
                <w:lang w:val="bg-BG"/>
              </w:rPr>
              <w:t>240</w:t>
            </w:r>
          </w:p>
        </w:tc>
        <w:tc>
          <w:tcPr>
            <w:tcW w:w="831" w:type="dxa"/>
            <w:tcBorders>
              <w:top w:val="nil"/>
              <w:left w:val="nil"/>
              <w:bottom w:val="single" w:sz="8" w:space="0" w:color="auto"/>
              <w:right w:val="single" w:sz="8" w:space="0" w:color="auto"/>
            </w:tcBorders>
            <w:shd w:val="clear" w:color="auto" w:fill="FFFF99"/>
            <w:vAlign w:val="center"/>
          </w:tcPr>
          <w:p w:rsidR="004C57E4" w:rsidRPr="009F53FD" w:rsidRDefault="004C57E4">
            <w:pPr>
              <w:jc w:val="center"/>
              <w:rPr>
                <w:sz w:val="20"/>
                <w:szCs w:val="20"/>
                <w:lang w:val="bg-BG"/>
              </w:rPr>
            </w:pPr>
            <w:r w:rsidRPr="009F53FD">
              <w:rPr>
                <w:sz w:val="20"/>
                <w:szCs w:val="20"/>
                <w:lang w:val="bg-BG"/>
              </w:rPr>
              <w:t>960</w:t>
            </w:r>
          </w:p>
        </w:tc>
      </w:tr>
      <w:tr w:rsidR="004C57E4" w:rsidRPr="009F53FD" w:rsidTr="00A473BB">
        <w:trPr>
          <w:trHeight w:val="270"/>
          <w:jc w:val="center"/>
        </w:trPr>
        <w:tc>
          <w:tcPr>
            <w:tcW w:w="1313" w:type="dxa"/>
            <w:vMerge w:val="restart"/>
            <w:tcBorders>
              <w:top w:val="nil"/>
              <w:left w:val="single" w:sz="8" w:space="0" w:color="auto"/>
              <w:bottom w:val="single" w:sz="8" w:space="0" w:color="000000"/>
              <w:right w:val="single" w:sz="8" w:space="0" w:color="auto"/>
            </w:tcBorders>
            <w:vAlign w:val="center"/>
          </w:tcPr>
          <w:p w:rsidR="004C57E4" w:rsidRPr="009F53FD" w:rsidRDefault="004C57E4">
            <w:pPr>
              <w:jc w:val="center"/>
              <w:rPr>
                <w:color w:val="000000"/>
                <w:sz w:val="20"/>
                <w:szCs w:val="20"/>
                <w:lang w:val="bg-BG"/>
              </w:rPr>
            </w:pPr>
            <w:r w:rsidRPr="009F53FD">
              <w:rPr>
                <w:color w:val="000000"/>
                <w:sz w:val="20"/>
                <w:szCs w:val="20"/>
                <w:lang w:val="bg-BG"/>
              </w:rPr>
              <w:t>Малко Търново</w:t>
            </w:r>
          </w:p>
        </w:tc>
        <w:tc>
          <w:tcPr>
            <w:tcW w:w="1175" w:type="dxa"/>
            <w:tcBorders>
              <w:top w:val="nil"/>
              <w:left w:val="nil"/>
              <w:bottom w:val="single" w:sz="8" w:space="0" w:color="auto"/>
              <w:right w:val="single" w:sz="8" w:space="0" w:color="auto"/>
            </w:tcBorders>
            <w:vAlign w:val="center"/>
          </w:tcPr>
          <w:p w:rsidR="004C57E4" w:rsidRPr="009F53FD" w:rsidRDefault="004C57E4">
            <w:pPr>
              <w:jc w:val="center"/>
              <w:rPr>
                <w:color w:val="000000"/>
                <w:sz w:val="20"/>
                <w:szCs w:val="20"/>
                <w:lang w:val="bg-BG"/>
              </w:rPr>
            </w:pPr>
            <w:r w:rsidRPr="009F53FD">
              <w:rPr>
                <w:color w:val="000000"/>
                <w:sz w:val="20"/>
                <w:szCs w:val="20"/>
                <w:lang w:val="bg-BG"/>
              </w:rPr>
              <w:t>Близнак</w:t>
            </w:r>
          </w:p>
        </w:tc>
        <w:tc>
          <w:tcPr>
            <w:tcW w:w="795" w:type="dxa"/>
            <w:tcBorders>
              <w:top w:val="nil"/>
              <w:left w:val="nil"/>
              <w:bottom w:val="single" w:sz="8" w:space="0" w:color="auto"/>
              <w:right w:val="single" w:sz="8" w:space="0" w:color="auto"/>
            </w:tcBorders>
            <w:vAlign w:val="center"/>
          </w:tcPr>
          <w:p w:rsidR="004C57E4" w:rsidRPr="009F53FD" w:rsidRDefault="00520210">
            <w:pPr>
              <w:jc w:val="center"/>
              <w:rPr>
                <w:color w:val="000000"/>
                <w:sz w:val="20"/>
                <w:szCs w:val="20"/>
                <w:lang w:val="bg-BG"/>
              </w:rPr>
            </w:pPr>
            <w:r>
              <w:rPr>
                <w:color w:val="000000"/>
                <w:sz w:val="20"/>
                <w:szCs w:val="20"/>
                <w:lang w:val="bg-BG"/>
              </w:rPr>
              <w:t>8</w:t>
            </w:r>
          </w:p>
        </w:tc>
        <w:tc>
          <w:tcPr>
            <w:tcW w:w="716" w:type="dxa"/>
            <w:tcBorders>
              <w:top w:val="nil"/>
              <w:left w:val="nil"/>
              <w:bottom w:val="single" w:sz="8" w:space="0" w:color="auto"/>
              <w:right w:val="single" w:sz="8" w:space="0" w:color="auto"/>
            </w:tcBorders>
            <w:vAlign w:val="center"/>
          </w:tcPr>
          <w:p w:rsidR="004C57E4" w:rsidRPr="009F53FD" w:rsidRDefault="000A4A96">
            <w:pPr>
              <w:jc w:val="center"/>
              <w:rPr>
                <w:color w:val="000000"/>
                <w:sz w:val="20"/>
                <w:szCs w:val="20"/>
                <w:lang w:val="bg-BG"/>
              </w:rPr>
            </w:pPr>
            <w:r>
              <w:rPr>
                <w:color w:val="000000"/>
                <w:sz w:val="20"/>
                <w:szCs w:val="20"/>
                <w:lang w:val="bg-BG"/>
              </w:rPr>
              <w:t>171</w:t>
            </w:r>
          </w:p>
        </w:tc>
        <w:tc>
          <w:tcPr>
            <w:tcW w:w="716" w:type="dxa"/>
            <w:tcBorders>
              <w:top w:val="nil"/>
              <w:left w:val="nil"/>
              <w:bottom w:val="single" w:sz="8" w:space="0" w:color="auto"/>
              <w:right w:val="single" w:sz="8" w:space="0" w:color="auto"/>
            </w:tcBorders>
            <w:vAlign w:val="center"/>
          </w:tcPr>
          <w:p w:rsidR="004C57E4" w:rsidRPr="009F53FD" w:rsidRDefault="000A4A96">
            <w:pPr>
              <w:jc w:val="center"/>
              <w:rPr>
                <w:color w:val="000000"/>
                <w:sz w:val="20"/>
                <w:szCs w:val="20"/>
                <w:lang w:val="bg-BG"/>
              </w:rPr>
            </w:pPr>
            <w:r>
              <w:rPr>
                <w:color w:val="000000"/>
                <w:sz w:val="20"/>
                <w:szCs w:val="20"/>
                <w:lang w:val="bg-BG"/>
              </w:rPr>
              <w:t>202</w:t>
            </w:r>
          </w:p>
        </w:tc>
        <w:tc>
          <w:tcPr>
            <w:tcW w:w="716" w:type="dxa"/>
            <w:tcBorders>
              <w:top w:val="nil"/>
              <w:left w:val="nil"/>
              <w:bottom w:val="single" w:sz="8" w:space="0" w:color="auto"/>
              <w:right w:val="single" w:sz="8" w:space="0" w:color="auto"/>
            </w:tcBorders>
            <w:vAlign w:val="center"/>
          </w:tcPr>
          <w:p w:rsidR="004C57E4" w:rsidRPr="009F53FD" w:rsidRDefault="004C57E4">
            <w:pPr>
              <w:jc w:val="center"/>
              <w:rPr>
                <w:color w:val="000000"/>
                <w:sz w:val="20"/>
                <w:szCs w:val="20"/>
                <w:lang w:val="bg-BG"/>
              </w:rPr>
            </w:pPr>
            <w:r w:rsidRPr="009F53FD">
              <w:rPr>
                <w:color w:val="000000"/>
                <w:sz w:val="20"/>
                <w:szCs w:val="20"/>
                <w:lang w:val="bg-BG"/>
              </w:rPr>
              <w:t>20</w:t>
            </w:r>
            <w:r w:rsidR="00520210">
              <w:rPr>
                <w:color w:val="000000"/>
                <w:sz w:val="20"/>
                <w:szCs w:val="20"/>
                <w:lang w:val="bg-BG"/>
              </w:rPr>
              <w:t>1</w:t>
            </w:r>
          </w:p>
        </w:tc>
        <w:tc>
          <w:tcPr>
            <w:tcW w:w="473" w:type="dxa"/>
            <w:tcBorders>
              <w:top w:val="nil"/>
              <w:left w:val="nil"/>
              <w:bottom w:val="single" w:sz="8" w:space="0" w:color="auto"/>
              <w:right w:val="single" w:sz="8" w:space="0" w:color="auto"/>
            </w:tcBorders>
            <w:vAlign w:val="center"/>
          </w:tcPr>
          <w:p w:rsidR="004C57E4" w:rsidRPr="009F53FD" w:rsidRDefault="004C57E4">
            <w:pPr>
              <w:jc w:val="center"/>
              <w:rPr>
                <w:color w:val="000000"/>
                <w:sz w:val="20"/>
                <w:szCs w:val="20"/>
                <w:lang w:val="bg-BG"/>
              </w:rPr>
            </w:pPr>
            <w:r w:rsidRPr="009F53FD">
              <w:rPr>
                <w:color w:val="000000"/>
                <w:sz w:val="20"/>
                <w:szCs w:val="20"/>
                <w:lang w:val="bg-BG"/>
              </w:rPr>
              <w:t>0</w:t>
            </w:r>
          </w:p>
        </w:tc>
        <w:tc>
          <w:tcPr>
            <w:tcW w:w="616" w:type="dxa"/>
            <w:tcBorders>
              <w:top w:val="nil"/>
              <w:left w:val="nil"/>
              <w:bottom w:val="single" w:sz="8" w:space="0" w:color="auto"/>
              <w:right w:val="single" w:sz="8" w:space="0" w:color="auto"/>
            </w:tcBorders>
            <w:vAlign w:val="center"/>
          </w:tcPr>
          <w:p w:rsidR="004C57E4" w:rsidRPr="009F53FD" w:rsidRDefault="00CB3705">
            <w:pPr>
              <w:jc w:val="center"/>
              <w:rPr>
                <w:color w:val="000000"/>
                <w:sz w:val="20"/>
                <w:szCs w:val="20"/>
                <w:lang w:val="bg-BG"/>
              </w:rPr>
            </w:pPr>
            <w:r>
              <w:rPr>
                <w:color w:val="000000"/>
                <w:sz w:val="20"/>
                <w:szCs w:val="20"/>
                <w:lang w:val="bg-BG"/>
              </w:rPr>
              <w:t>0</w:t>
            </w:r>
          </w:p>
        </w:tc>
        <w:tc>
          <w:tcPr>
            <w:tcW w:w="716" w:type="dxa"/>
            <w:tcBorders>
              <w:top w:val="nil"/>
              <w:left w:val="nil"/>
              <w:bottom w:val="single" w:sz="8" w:space="0" w:color="auto"/>
              <w:right w:val="single" w:sz="8" w:space="0" w:color="auto"/>
            </w:tcBorders>
            <w:vAlign w:val="center"/>
          </w:tcPr>
          <w:p w:rsidR="004C57E4" w:rsidRPr="009F53FD" w:rsidRDefault="00CB3705">
            <w:pPr>
              <w:jc w:val="center"/>
              <w:rPr>
                <w:color w:val="000000"/>
                <w:sz w:val="20"/>
                <w:szCs w:val="20"/>
                <w:lang w:val="bg-BG"/>
              </w:rPr>
            </w:pPr>
            <w:r>
              <w:rPr>
                <w:color w:val="000000"/>
                <w:sz w:val="20"/>
                <w:szCs w:val="20"/>
                <w:lang w:val="bg-BG"/>
              </w:rPr>
              <w:t>574</w:t>
            </w:r>
          </w:p>
        </w:tc>
        <w:tc>
          <w:tcPr>
            <w:tcW w:w="795" w:type="dxa"/>
            <w:tcBorders>
              <w:top w:val="nil"/>
              <w:left w:val="nil"/>
              <w:bottom w:val="single" w:sz="8" w:space="0" w:color="auto"/>
              <w:right w:val="single" w:sz="8" w:space="0" w:color="auto"/>
            </w:tcBorders>
            <w:vAlign w:val="center"/>
          </w:tcPr>
          <w:p w:rsidR="004C57E4" w:rsidRPr="009F53FD" w:rsidRDefault="002D281C">
            <w:pPr>
              <w:jc w:val="center"/>
              <w:rPr>
                <w:color w:val="000000"/>
                <w:sz w:val="20"/>
                <w:szCs w:val="20"/>
                <w:lang w:val="bg-BG"/>
              </w:rPr>
            </w:pPr>
            <w:r>
              <w:rPr>
                <w:color w:val="000000"/>
                <w:sz w:val="20"/>
                <w:szCs w:val="20"/>
                <w:lang w:val="bg-BG"/>
              </w:rPr>
              <w:t>6</w:t>
            </w:r>
            <w:r w:rsidR="004C57E4" w:rsidRPr="009F53FD">
              <w:rPr>
                <w:color w:val="000000"/>
                <w:sz w:val="20"/>
                <w:szCs w:val="20"/>
                <w:lang w:val="bg-BG"/>
              </w:rPr>
              <w:t>0</w:t>
            </w:r>
          </w:p>
        </w:tc>
        <w:tc>
          <w:tcPr>
            <w:tcW w:w="831" w:type="dxa"/>
            <w:tcBorders>
              <w:top w:val="nil"/>
              <w:left w:val="nil"/>
              <w:bottom w:val="single" w:sz="8" w:space="0" w:color="auto"/>
              <w:right w:val="single" w:sz="8" w:space="0" w:color="auto"/>
            </w:tcBorders>
            <w:vAlign w:val="center"/>
          </w:tcPr>
          <w:p w:rsidR="004C57E4" w:rsidRPr="009F53FD" w:rsidRDefault="004C57E4">
            <w:pPr>
              <w:jc w:val="center"/>
              <w:rPr>
                <w:color w:val="000000"/>
                <w:sz w:val="20"/>
                <w:szCs w:val="20"/>
                <w:lang w:val="bg-BG"/>
              </w:rPr>
            </w:pPr>
            <w:r w:rsidRPr="009F53FD">
              <w:rPr>
                <w:color w:val="000000"/>
                <w:sz w:val="20"/>
                <w:szCs w:val="20"/>
                <w:lang w:val="bg-BG"/>
              </w:rPr>
              <w:t>240</w:t>
            </w:r>
          </w:p>
        </w:tc>
      </w:tr>
      <w:tr w:rsidR="004C57E4" w:rsidRPr="009F53FD" w:rsidTr="00A473BB">
        <w:trPr>
          <w:trHeight w:val="525"/>
          <w:jc w:val="center"/>
        </w:trPr>
        <w:tc>
          <w:tcPr>
            <w:tcW w:w="1313" w:type="dxa"/>
            <w:vMerge/>
            <w:tcBorders>
              <w:top w:val="nil"/>
              <w:left w:val="single" w:sz="8" w:space="0" w:color="auto"/>
              <w:bottom w:val="single" w:sz="8" w:space="0" w:color="000000"/>
              <w:right w:val="single" w:sz="8" w:space="0" w:color="auto"/>
            </w:tcBorders>
            <w:vAlign w:val="center"/>
          </w:tcPr>
          <w:p w:rsidR="004C57E4" w:rsidRPr="009F53FD" w:rsidRDefault="004C57E4">
            <w:pPr>
              <w:jc w:val="center"/>
              <w:rPr>
                <w:color w:val="000000"/>
                <w:sz w:val="20"/>
                <w:szCs w:val="20"/>
                <w:lang w:val="bg-BG"/>
              </w:rPr>
            </w:pPr>
          </w:p>
        </w:tc>
        <w:tc>
          <w:tcPr>
            <w:tcW w:w="1175" w:type="dxa"/>
            <w:tcBorders>
              <w:top w:val="nil"/>
              <w:left w:val="nil"/>
              <w:bottom w:val="single" w:sz="8" w:space="0" w:color="auto"/>
              <w:right w:val="single" w:sz="8" w:space="0" w:color="auto"/>
            </w:tcBorders>
            <w:vAlign w:val="center"/>
          </w:tcPr>
          <w:p w:rsidR="004C57E4" w:rsidRPr="009F53FD" w:rsidRDefault="004C57E4">
            <w:pPr>
              <w:jc w:val="center"/>
              <w:rPr>
                <w:color w:val="000000"/>
                <w:sz w:val="20"/>
                <w:szCs w:val="20"/>
                <w:lang w:val="bg-BG"/>
              </w:rPr>
            </w:pPr>
            <w:r w:rsidRPr="009F53FD">
              <w:rPr>
                <w:color w:val="000000"/>
                <w:sz w:val="20"/>
                <w:szCs w:val="20"/>
                <w:lang w:val="bg-BG"/>
              </w:rPr>
              <w:t>Малко Търново</w:t>
            </w:r>
          </w:p>
        </w:tc>
        <w:tc>
          <w:tcPr>
            <w:tcW w:w="795" w:type="dxa"/>
            <w:tcBorders>
              <w:top w:val="nil"/>
              <w:left w:val="nil"/>
              <w:bottom w:val="single" w:sz="8" w:space="0" w:color="auto"/>
              <w:right w:val="single" w:sz="8" w:space="0" w:color="auto"/>
            </w:tcBorders>
            <w:vAlign w:val="center"/>
          </w:tcPr>
          <w:p w:rsidR="004C57E4" w:rsidRPr="009F53FD" w:rsidRDefault="00485EF0">
            <w:pPr>
              <w:jc w:val="center"/>
              <w:rPr>
                <w:color w:val="000000"/>
                <w:sz w:val="20"/>
                <w:szCs w:val="20"/>
                <w:lang w:val="bg-BG"/>
              </w:rPr>
            </w:pPr>
            <w:r>
              <w:rPr>
                <w:color w:val="000000"/>
                <w:sz w:val="20"/>
                <w:szCs w:val="20"/>
                <w:lang w:val="bg-BG"/>
              </w:rPr>
              <w:t>30</w:t>
            </w:r>
          </w:p>
        </w:tc>
        <w:tc>
          <w:tcPr>
            <w:tcW w:w="716" w:type="dxa"/>
            <w:tcBorders>
              <w:top w:val="nil"/>
              <w:left w:val="nil"/>
              <w:bottom w:val="single" w:sz="8" w:space="0" w:color="auto"/>
              <w:right w:val="single" w:sz="8" w:space="0" w:color="auto"/>
            </w:tcBorders>
            <w:vAlign w:val="center"/>
          </w:tcPr>
          <w:p w:rsidR="004C57E4" w:rsidRPr="009F53FD" w:rsidRDefault="00CB3705">
            <w:pPr>
              <w:jc w:val="center"/>
              <w:rPr>
                <w:color w:val="000000"/>
                <w:sz w:val="20"/>
                <w:szCs w:val="20"/>
                <w:lang w:val="bg-BG"/>
              </w:rPr>
            </w:pPr>
            <w:r>
              <w:rPr>
                <w:color w:val="000000"/>
                <w:sz w:val="20"/>
                <w:szCs w:val="20"/>
                <w:lang w:val="bg-BG"/>
              </w:rPr>
              <w:t>247</w:t>
            </w:r>
          </w:p>
        </w:tc>
        <w:tc>
          <w:tcPr>
            <w:tcW w:w="716" w:type="dxa"/>
            <w:tcBorders>
              <w:top w:val="nil"/>
              <w:left w:val="nil"/>
              <w:bottom w:val="single" w:sz="8" w:space="0" w:color="auto"/>
              <w:right w:val="single" w:sz="8" w:space="0" w:color="auto"/>
            </w:tcBorders>
            <w:vAlign w:val="center"/>
          </w:tcPr>
          <w:p w:rsidR="004C57E4" w:rsidRPr="009F53FD" w:rsidRDefault="004C57E4">
            <w:pPr>
              <w:jc w:val="center"/>
              <w:rPr>
                <w:color w:val="000000"/>
                <w:sz w:val="20"/>
                <w:szCs w:val="20"/>
                <w:lang w:val="bg-BG"/>
              </w:rPr>
            </w:pPr>
            <w:r w:rsidRPr="009F53FD">
              <w:rPr>
                <w:color w:val="000000"/>
                <w:sz w:val="20"/>
                <w:szCs w:val="20"/>
                <w:lang w:val="bg-BG"/>
              </w:rPr>
              <w:t>433</w:t>
            </w:r>
          </w:p>
        </w:tc>
        <w:tc>
          <w:tcPr>
            <w:tcW w:w="716" w:type="dxa"/>
            <w:tcBorders>
              <w:top w:val="nil"/>
              <w:left w:val="nil"/>
              <w:bottom w:val="single" w:sz="8" w:space="0" w:color="auto"/>
              <w:right w:val="single" w:sz="8" w:space="0" w:color="auto"/>
            </w:tcBorders>
            <w:vAlign w:val="center"/>
          </w:tcPr>
          <w:p w:rsidR="004C57E4" w:rsidRPr="009F53FD" w:rsidRDefault="00CB3705">
            <w:pPr>
              <w:jc w:val="center"/>
              <w:rPr>
                <w:color w:val="000000"/>
                <w:sz w:val="20"/>
                <w:szCs w:val="20"/>
                <w:lang w:val="bg-BG"/>
              </w:rPr>
            </w:pPr>
            <w:r>
              <w:rPr>
                <w:color w:val="000000"/>
                <w:sz w:val="20"/>
                <w:szCs w:val="20"/>
                <w:lang w:val="bg-BG"/>
              </w:rPr>
              <w:t>264</w:t>
            </w:r>
          </w:p>
        </w:tc>
        <w:tc>
          <w:tcPr>
            <w:tcW w:w="473" w:type="dxa"/>
            <w:tcBorders>
              <w:top w:val="nil"/>
              <w:left w:val="nil"/>
              <w:bottom w:val="single" w:sz="8" w:space="0" w:color="auto"/>
              <w:right w:val="single" w:sz="8" w:space="0" w:color="auto"/>
            </w:tcBorders>
            <w:vAlign w:val="center"/>
          </w:tcPr>
          <w:p w:rsidR="004C57E4" w:rsidRPr="009F53FD" w:rsidRDefault="004C57E4">
            <w:pPr>
              <w:jc w:val="center"/>
              <w:rPr>
                <w:color w:val="000000"/>
                <w:sz w:val="20"/>
                <w:szCs w:val="20"/>
                <w:lang w:val="bg-BG"/>
              </w:rPr>
            </w:pPr>
            <w:r w:rsidRPr="009F53FD">
              <w:rPr>
                <w:color w:val="000000"/>
                <w:sz w:val="20"/>
                <w:szCs w:val="20"/>
                <w:lang w:val="bg-BG"/>
              </w:rPr>
              <w:t>0</w:t>
            </w:r>
          </w:p>
        </w:tc>
        <w:tc>
          <w:tcPr>
            <w:tcW w:w="616" w:type="dxa"/>
            <w:tcBorders>
              <w:top w:val="nil"/>
              <w:left w:val="nil"/>
              <w:bottom w:val="single" w:sz="8" w:space="0" w:color="auto"/>
              <w:right w:val="single" w:sz="8" w:space="0" w:color="auto"/>
            </w:tcBorders>
            <w:vAlign w:val="center"/>
          </w:tcPr>
          <w:p w:rsidR="004C57E4" w:rsidRPr="009F53FD" w:rsidRDefault="00CB3705">
            <w:pPr>
              <w:jc w:val="center"/>
              <w:rPr>
                <w:color w:val="000000"/>
                <w:sz w:val="20"/>
                <w:szCs w:val="20"/>
                <w:lang w:val="bg-BG"/>
              </w:rPr>
            </w:pPr>
            <w:r>
              <w:rPr>
                <w:color w:val="000000"/>
                <w:sz w:val="20"/>
                <w:szCs w:val="20"/>
                <w:lang w:val="bg-BG"/>
              </w:rPr>
              <w:t>0</w:t>
            </w:r>
          </w:p>
        </w:tc>
        <w:tc>
          <w:tcPr>
            <w:tcW w:w="716" w:type="dxa"/>
            <w:tcBorders>
              <w:top w:val="nil"/>
              <w:left w:val="nil"/>
              <w:bottom w:val="single" w:sz="8" w:space="0" w:color="auto"/>
              <w:right w:val="single" w:sz="8" w:space="0" w:color="auto"/>
            </w:tcBorders>
            <w:vAlign w:val="center"/>
          </w:tcPr>
          <w:p w:rsidR="004C57E4" w:rsidRPr="009F53FD" w:rsidRDefault="00CB3705">
            <w:pPr>
              <w:jc w:val="center"/>
              <w:rPr>
                <w:color w:val="000000"/>
                <w:sz w:val="20"/>
                <w:szCs w:val="20"/>
                <w:lang w:val="bg-BG"/>
              </w:rPr>
            </w:pPr>
            <w:r>
              <w:rPr>
                <w:color w:val="000000"/>
                <w:sz w:val="20"/>
                <w:szCs w:val="20"/>
                <w:lang w:val="bg-BG"/>
              </w:rPr>
              <w:t>944</w:t>
            </w:r>
          </w:p>
        </w:tc>
        <w:tc>
          <w:tcPr>
            <w:tcW w:w="795" w:type="dxa"/>
            <w:tcBorders>
              <w:top w:val="nil"/>
              <w:left w:val="nil"/>
              <w:bottom w:val="single" w:sz="8" w:space="0" w:color="auto"/>
              <w:right w:val="single" w:sz="8" w:space="0" w:color="auto"/>
            </w:tcBorders>
            <w:vAlign w:val="center"/>
          </w:tcPr>
          <w:p w:rsidR="004C57E4" w:rsidRPr="009F53FD" w:rsidRDefault="002D281C">
            <w:pPr>
              <w:jc w:val="center"/>
              <w:rPr>
                <w:color w:val="000000"/>
                <w:sz w:val="20"/>
                <w:szCs w:val="20"/>
                <w:lang w:val="bg-BG"/>
              </w:rPr>
            </w:pPr>
            <w:r>
              <w:rPr>
                <w:color w:val="000000"/>
                <w:sz w:val="20"/>
                <w:szCs w:val="20"/>
                <w:lang w:val="bg-BG"/>
              </w:rPr>
              <w:t>6</w:t>
            </w:r>
            <w:r w:rsidR="004C57E4" w:rsidRPr="009F53FD">
              <w:rPr>
                <w:color w:val="000000"/>
                <w:sz w:val="20"/>
                <w:szCs w:val="20"/>
                <w:lang w:val="bg-BG"/>
              </w:rPr>
              <w:t>0</w:t>
            </w:r>
          </w:p>
        </w:tc>
        <w:tc>
          <w:tcPr>
            <w:tcW w:w="831" w:type="dxa"/>
            <w:tcBorders>
              <w:top w:val="nil"/>
              <w:left w:val="nil"/>
              <w:bottom w:val="single" w:sz="8" w:space="0" w:color="auto"/>
              <w:right w:val="single" w:sz="8" w:space="0" w:color="auto"/>
            </w:tcBorders>
            <w:vAlign w:val="center"/>
          </w:tcPr>
          <w:p w:rsidR="004C57E4" w:rsidRPr="009F53FD" w:rsidRDefault="004C57E4">
            <w:pPr>
              <w:jc w:val="center"/>
              <w:rPr>
                <w:color w:val="000000"/>
                <w:sz w:val="20"/>
                <w:szCs w:val="20"/>
                <w:lang w:val="bg-BG"/>
              </w:rPr>
            </w:pPr>
            <w:r w:rsidRPr="009F53FD">
              <w:rPr>
                <w:color w:val="000000"/>
                <w:sz w:val="20"/>
                <w:szCs w:val="20"/>
                <w:lang w:val="bg-BG"/>
              </w:rPr>
              <w:t>240</w:t>
            </w:r>
          </w:p>
        </w:tc>
      </w:tr>
      <w:tr w:rsidR="004C57E4" w:rsidRPr="009F53FD" w:rsidTr="00A473BB">
        <w:trPr>
          <w:trHeight w:val="289"/>
          <w:jc w:val="center"/>
        </w:trPr>
        <w:tc>
          <w:tcPr>
            <w:tcW w:w="1313" w:type="dxa"/>
            <w:vMerge/>
            <w:tcBorders>
              <w:top w:val="nil"/>
              <w:left w:val="single" w:sz="8" w:space="0" w:color="auto"/>
              <w:bottom w:val="single" w:sz="8" w:space="0" w:color="000000"/>
              <w:right w:val="single" w:sz="8" w:space="0" w:color="auto"/>
            </w:tcBorders>
            <w:vAlign w:val="center"/>
          </w:tcPr>
          <w:p w:rsidR="004C57E4" w:rsidRPr="009F53FD" w:rsidRDefault="004C57E4">
            <w:pPr>
              <w:jc w:val="center"/>
              <w:rPr>
                <w:color w:val="000000"/>
                <w:sz w:val="20"/>
                <w:szCs w:val="20"/>
                <w:lang w:val="bg-BG"/>
              </w:rPr>
            </w:pPr>
          </w:p>
        </w:tc>
        <w:tc>
          <w:tcPr>
            <w:tcW w:w="1175" w:type="dxa"/>
            <w:tcBorders>
              <w:top w:val="nil"/>
              <w:left w:val="nil"/>
              <w:bottom w:val="single" w:sz="8" w:space="0" w:color="auto"/>
              <w:right w:val="single" w:sz="8" w:space="0" w:color="auto"/>
            </w:tcBorders>
            <w:vAlign w:val="center"/>
          </w:tcPr>
          <w:p w:rsidR="004C57E4" w:rsidRPr="009F53FD" w:rsidRDefault="004C57E4">
            <w:pPr>
              <w:jc w:val="center"/>
              <w:rPr>
                <w:color w:val="000000"/>
                <w:sz w:val="20"/>
                <w:szCs w:val="20"/>
                <w:lang w:val="bg-BG"/>
              </w:rPr>
            </w:pPr>
            <w:r w:rsidRPr="009F53FD">
              <w:rPr>
                <w:color w:val="000000"/>
                <w:sz w:val="20"/>
                <w:szCs w:val="20"/>
                <w:lang w:val="bg-BG"/>
              </w:rPr>
              <w:t>Сливарово</w:t>
            </w:r>
          </w:p>
        </w:tc>
        <w:tc>
          <w:tcPr>
            <w:tcW w:w="795" w:type="dxa"/>
            <w:tcBorders>
              <w:top w:val="nil"/>
              <w:left w:val="nil"/>
              <w:bottom w:val="single" w:sz="8" w:space="0" w:color="auto"/>
              <w:right w:val="single" w:sz="8" w:space="0" w:color="auto"/>
            </w:tcBorders>
            <w:vAlign w:val="center"/>
          </w:tcPr>
          <w:p w:rsidR="004C57E4" w:rsidRPr="009F53FD" w:rsidRDefault="004C57E4">
            <w:pPr>
              <w:jc w:val="center"/>
              <w:rPr>
                <w:color w:val="000000"/>
                <w:sz w:val="20"/>
                <w:szCs w:val="20"/>
                <w:lang w:val="bg-BG"/>
              </w:rPr>
            </w:pPr>
            <w:r w:rsidRPr="009F53FD">
              <w:rPr>
                <w:color w:val="000000"/>
                <w:sz w:val="20"/>
                <w:szCs w:val="20"/>
                <w:lang w:val="bg-BG"/>
              </w:rPr>
              <w:t>3</w:t>
            </w:r>
          </w:p>
        </w:tc>
        <w:tc>
          <w:tcPr>
            <w:tcW w:w="716" w:type="dxa"/>
            <w:tcBorders>
              <w:top w:val="nil"/>
              <w:left w:val="nil"/>
              <w:bottom w:val="single" w:sz="8" w:space="0" w:color="auto"/>
              <w:right w:val="single" w:sz="8" w:space="0" w:color="auto"/>
            </w:tcBorders>
            <w:vAlign w:val="center"/>
          </w:tcPr>
          <w:p w:rsidR="004C57E4" w:rsidRPr="009F53FD" w:rsidRDefault="004C57E4">
            <w:pPr>
              <w:jc w:val="center"/>
              <w:rPr>
                <w:color w:val="000000"/>
                <w:sz w:val="20"/>
                <w:szCs w:val="20"/>
                <w:lang w:val="bg-BG"/>
              </w:rPr>
            </w:pPr>
            <w:r w:rsidRPr="009F53FD">
              <w:rPr>
                <w:color w:val="000000"/>
                <w:sz w:val="20"/>
                <w:szCs w:val="20"/>
                <w:lang w:val="bg-BG"/>
              </w:rPr>
              <w:t>0</w:t>
            </w:r>
          </w:p>
        </w:tc>
        <w:tc>
          <w:tcPr>
            <w:tcW w:w="716" w:type="dxa"/>
            <w:tcBorders>
              <w:top w:val="nil"/>
              <w:left w:val="nil"/>
              <w:bottom w:val="single" w:sz="8" w:space="0" w:color="auto"/>
              <w:right w:val="single" w:sz="8" w:space="0" w:color="auto"/>
            </w:tcBorders>
            <w:vAlign w:val="center"/>
          </w:tcPr>
          <w:p w:rsidR="004C57E4" w:rsidRPr="009F53FD" w:rsidRDefault="00CB3705">
            <w:pPr>
              <w:jc w:val="center"/>
              <w:rPr>
                <w:color w:val="000000"/>
                <w:sz w:val="20"/>
                <w:szCs w:val="20"/>
                <w:lang w:val="bg-BG"/>
              </w:rPr>
            </w:pPr>
            <w:r>
              <w:rPr>
                <w:color w:val="000000"/>
                <w:sz w:val="20"/>
                <w:szCs w:val="20"/>
                <w:lang w:val="bg-BG"/>
              </w:rPr>
              <w:t>37</w:t>
            </w:r>
          </w:p>
        </w:tc>
        <w:tc>
          <w:tcPr>
            <w:tcW w:w="716" w:type="dxa"/>
            <w:tcBorders>
              <w:top w:val="nil"/>
              <w:left w:val="nil"/>
              <w:bottom w:val="single" w:sz="8" w:space="0" w:color="auto"/>
              <w:right w:val="single" w:sz="8" w:space="0" w:color="auto"/>
            </w:tcBorders>
            <w:vAlign w:val="center"/>
          </w:tcPr>
          <w:p w:rsidR="004C57E4" w:rsidRPr="009F53FD" w:rsidRDefault="00F54187">
            <w:pPr>
              <w:jc w:val="center"/>
              <w:rPr>
                <w:color w:val="000000"/>
                <w:sz w:val="20"/>
                <w:szCs w:val="20"/>
                <w:lang w:val="bg-BG"/>
              </w:rPr>
            </w:pPr>
            <w:r>
              <w:rPr>
                <w:color w:val="000000"/>
                <w:sz w:val="20"/>
                <w:szCs w:val="20"/>
                <w:lang w:val="bg-BG"/>
              </w:rPr>
              <w:t>31</w:t>
            </w:r>
          </w:p>
        </w:tc>
        <w:tc>
          <w:tcPr>
            <w:tcW w:w="473" w:type="dxa"/>
            <w:tcBorders>
              <w:top w:val="nil"/>
              <w:left w:val="nil"/>
              <w:bottom w:val="single" w:sz="8" w:space="0" w:color="auto"/>
              <w:right w:val="single" w:sz="8" w:space="0" w:color="auto"/>
            </w:tcBorders>
            <w:vAlign w:val="center"/>
          </w:tcPr>
          <w:p w:rsidR="004C57E4" w:rsidRPr="009F53FD" w:rsidRDefault="004C57E4">
            <w:pPr>
              <w:jc w:val="center"/>
              <w:rPr>
                <w:color w:val="000000"/>
                <w:sz w:val="20"/>
                <w:szCs w:val="20"/>
                <w:lang w:val="bg-BG"/>
              </w:rPr>
            </w:pPr>
            <w:r w:rsidRPr="009F53FD">
              <w:rPr>
                <w:color w:val="000000"/>
                <w:sz w:val="20"/>
                <w:szCs w:val="20"/>
                <w:lang w:val="bg-BG"/>
              </w:rPr>
              <w:t>0</w:t>
            </w:r>
          </w:p>
        </w:tc>
        <w:tc>
          <w:tcPr>
            <w:tcW w:w="616" w:type="dxa"/>
            <w:tcBorders>
              <w:top w:val="nil"/>
              <w:left w:val="nil"/>
              <w:bottom w:val="single" w:sz="8" w:space="0" w:color="auto"/>
              <w:right w:val="single" w:sz="8" w:space="0" w:color="auto"/>
            </w:tcBorders>
            <w:vAlign w:val="center"/>
          </w:tcPr>
          <w:p w:rsidR="004C57E4" w:rsidRPr="009F53FD" w:rsidRDefault="004C57E4">
            <w:pPr>
              <w:jc w:val="center"/>
              <w:rPr>
                <w:color w:val="000000"/>
                <w:sz w:val="20"/>
                <w:szCs w:val="20"/>
                <w:lang w:val="bg-BG"/>
              </w:rPr>
            </w:pPr>
            <w:r w:rsidRPr="009F53FD">
              <w:rPr>
                <w:color w:val="000000"/>
                <w:sz w:val="20"/>
                <w:szCs w:val="20"/>
                <w:lang w:val="bg-BG"/>
              </w:rPr>
              <w:t>0</w:t>
            </w:r>
          </w:p>
        </w:tc>
        <w:tc>
          <w:tcPr>
            <w:tcW w:w="716" w:type="dxa"/>
            <w:tcBorders>
              <w:top w:val="nil"/>
              <w:left w:val="nil"/>
              <w:bottom w:val="single" w:sz="8" w:space="0" w:color="auto"/>
              <w:right w:val="single" w:sz="8" w:space="0" w:color="auto"/>
            </w:tcBorders>
            <w:vAlign w:val="center"/>
          </w:tcPr>
          <w:p w:rsidR="004C57E4" w:rsidRPr="009F53FD" w:rsidRDefault="00F54187">
            <w:pPr>
              <w:jc w:val="center"/>
              <w:rPr>
                <w:color w:val="000000"/>
                <w:sz w:val="20"/>
                <w:szCs w:val="20"/>
                <w:lang w:val="bg-BG"/>
              </w:rPr>
            </w:pPr>
            <w:r>
              <w:rPr>
                <w:color w:val="000000"/>
                <w:sz w:val="20"/>
                <w:szCs w:val="20"/>
                <w:lang w:val="bg-BG"/>
              </w:rPr>
              <w:t>68</w:t>
            </w:r>
          </w:p>
        </w:tc>
        <w:tc>
          <w:tcPr>
            <w:tcW w:w="795" w:type="dxa"/>
            <w:tcBorders>
              <w:top w:val="nil"/>
              <w:left w:val="nil"/>
              <w:bottom w:val="single" w:sz="8" w:space="0" w:color="auto"/>
              <w:right w:val="single" w:sz="8" w:space="0" w:color="auto"/>
            </w:tcBorders>
            <w:vAlign w:val="center"/>
          </w:tcPr>
          <w:p w:rsidR="004C57E4" w:rsidRPr="009F53FD" w:rsidRDefault="002D281C">
            <w:pPr>
              <w:jc w:val="center"/>
              <w:rPr>
                <w:color w:val="000000"/>
                <w:sz w:val="20"/>
                <w:szCs w:val="20"/>
                <w:lang w:val="bg-BG"/>
              </w:rPr>
            </w:pPr>
            <w:r>
              <w:rPr>
                <w:color w:val="000000"/>
                <w:sz w:val="20"/>
                <w:szCs w:val="20"/>
                <w:lang w:val="bg-BG"/>
              </w:rPr>
              <w:t>6</w:t>
            </w:r>
            <w:r w:rsidR="004C57E4" w:rsidRPr="009F53FD">
              <w:rPr>
                <w:color w:val="000000"/>
                <w:sz w:val="20"/>
                <w:szCs w:val="20"/>
                <w:lang w:val="bg-BG"/>
              </w:rPr>
              <w:t>0</w:t>
            </w:r>
          </w:p>
        </w:tc>
        <w:tc>
          <w:tcPr>
            <w:tcW w:w="831" w:type="dxa"/>
            <w:tcBorders>
              <w:top w:val="nil"/>
              <w:left w:val="nil"/>
              <w:bottom w:val="single" w:sz="8" w:space="0" w:color="auto"/>
              <w:right w:val="single" w:sz="8" w:space="0" w:color="auto"/>
            </w:tcBorders>
            <w:vAlign w:val="center"/>
          </w:tcPr>
          <w:p w:rsidR="004C57E4" w:rsidRPr="009F53FD" w:rsidRDefault="004C57E4">
            <w:pPr>
              <w:jc w:val="center"/>
              <w:rPr>
                <w:color w:val="000000"/>
                <w:sz w:val="20"/>
                <w:szCs w:val="20"/>
                <w:lang w:val="bg-BG"/>
              </w:rPr>
            </w:pPr>
            <w:r w:rsidRPr="009F53FD">
              <w:rPr>
                <w:color w:val="000000"/>
                <w:sz w:val="20"/>
                <w:szCs w:val="20"/>
                <w:lang w:val="bg-BG"/>
              </w:rPr>
              <w:t>240</w:t>
            </w:r>
          </w:p>
        </w:tc>
      </w:tr>
      <w:tr w:rsidR="004C57E4" w:rsidRPr="009F53FD" w:rsidTr="00A473BB">
        <w:trPr>
          <w:trHeight w:val="701"/>
          <w:jc w:val="center"/>
        </w:trPr>
        <w:tc>
          <w:tcPr>
            <w:tcW w:w="1313" w:type="dxa"/>
            <w:tcBorders>
              <w:top w:val="nil"/>
              <w:left w:val="single" w:sz="8" w:space="0" w:color="auto"/>
              <w:bottom w:val="single" w:sz="8" w:space="0" w:color="auto"/>
              <w:right w:val="single" w:sz="8" w:space="0" w:color="auto"/>
            </w:tcBorders>
            <w:shd w:val="clear" w:color="auto" w:fill="FFFF99"/>
            <w:vAlign w:val="center"/>
          </w:tcPr>
          <w:p w:rsidR="004C57E4" w:rsidRPr="009F53FD" w:rsidRDefault="004C57E4">
            <w:pPr>
              <w:jc w:val="center"/>
              <w:rPr>
                <w:sz w:val="20"/>
                <w:szCs w:val="20"/>
                <w:lang w:val="bg-BG"/>
              </w:rPr>
            </w:pPr>
            <w:r w:rsidRPr="009F53FD">
              <w:rPr>
                <w:sz w:val="20"/>
                <w:szCs w:val="20"/>
                <w:lang w:val="bg-BG"/>
              </w:rPr>
              <w:t>Общо за общ. Малко Търново</w:t>
            </w:r>
          </w:p>
        </w:tc>
        <w:tc>
          <w:tcPr>
            <w:tcW w:w="1175" w:type="dxa"/>
            <w:tcBorders>
              <w:top w:val="nil"/>
              <w:left w:val="nil"/>
              <w:bottom w:val="single" w:sz="8" w:space="0" w:color="auto"/>
              <w:right w:val="single" w:sz="8" w:space="0" w:color="auto"/>
            </w:tcBorders>
            <w:shd w:val="clear" w:color="auto" w:fill="FFFF99"/>
            <w:vAlign w:val="center"/>
          </w:tcPr>
          <w:p w:rsidR="004C57E4" w:rsidRPr="009F53FD" w:rsidRDefault="004C57E4">
            <w:pPr>
              <w:jc w:val="center"/>
              <w:rPr>
                <w:color w:val="000000"/>
                <w:sz w:val="20"/>
                <w:szCs w:val="20"/>
                <w:lang w:val="bg-BG"/>
              </w:rPr>
            </w:pPr>
          </w:p>
        </w:tc>
        <w:tc>
          <w:tcPr>
            <w:tcW w:w="795" w:type="dxa"/>
            <w:tcBorders>
              <w:top w:val="nil"/>
              <w:left w:val="nil"/>
              <w:bottom w:val="single" w:sz="8" w:space="0" w:color="auto"/>
              <w:right w:val="single" w:sz="8" w:space="0" w:color="auto"/>
            </w:tcBorders>
            <w:shd w:val="clear" w:color="auto" w:fill="FFFF99"/>
            <w:vAlign w:val="center"/>
          </w:tcPr>
          <w:p w:rsidR="004C57E4" w:rsidRPr="009F53FD" w:rsidRDefault="00485EF0">
            <w:pPr>
              <w:jc w:val="center"/>
              <w:rPr>
                <w:color w:val="000000"/>
                <w:sz w:val="20"/>
                <w:szCs w:val="20"/>
                <w:lang w:val="bg-BG"/>
              </w:rPr>
            </w:pPr>
            <w:r>
              <w:rPr>
                <w:color w:val="000000"/>
                <w:sz w:val="20"/>
                <w:szCs w:val="20"/>
                <w:lang w:val="bg-BG"/>
              </w:rPr>
              <w:t>41</w:t>
            </w:r>
          </w:p>
        </w:tc>
        <w:tc>
          <w:tcPr>
            <w:tcW w:w="716" w:type="dxa"/>
            <w:tcBorders>
              <w:top w:val="nil"/>
              <w:left w:val="nil"/>
              <w:bottom w:val="single" w:sz="8" w:space="0" w:color="auto"/>
              <w:right w:val="single" w:sz="8" w:space="0" w:color="auto"/>
            </w:tcBorders>
            <w:shd w:val="clear" w:color="auto" w:fill="FFFF99"/>
            <w:vAlign w:val="center"/>
          </w:tcPr>
          <w:p w:rsidR="004C57E4" w:rsidRPr="009F53FD" w:rsidRDefault="00F54187">
            <w:pPr>
              <w:jc w:val="center"/>
              <w:rPr>
                <w:color w:val="000000"/>
                <w:sz w:val="20"/>
                <w:szCs w:val="20"/>
                <w:lang w:val="bg-BG"/>
              </w:rPr>
            </w:pPr>
            <w:r>
              <w:rPr>
                <w:color w:val="000000"/>
                <w:sz w:val="20"/>
                <w:szCs w:val="20"/>
                <w:lang w:val="bg-BG"/>
              </w:rPr>
              <w:t>418</w:t>
            </w:r>
          </w:p>
        </w:tc>
        <w:tc>
          <w:tcPr>
            <w:tcW w:w="716" w:type="dxa"/>
            <w:tcBorders>
              <w:top w:val="nil"/>
              <w:left w:val="nil"/>
              <w:bottom w:val="single" w:sz="8" w:space="0" w:color="auto"/>
              <w:right w:val="single" w:sz="8" w:space="0" w:color="auto"/>
            </w:tcBorders>
            <w:shd w:val="clear" w:color="auto" w:fill="FFFF99"/>
            <w:vAlign w:val="center"/>
          </w:tcPr>
          <w:p w:rsidR="004C57E4" w:rsidRPr="009F53FD" w:rsidRDefault="00F54187">
            <w:pPr>
              <w:jc w:val="center"/>
              <w:rPr>
                <w:color w:val="000000"/>
                <w:sz w:val="20"/>
                <w:szCs w:val="20"/>
                <w:lang w:val="bg-BG"/>
              </w:rPr>
            </w:pPr>
            <w:r>
              <w:rPr>
                <w:color w:val="000000"/>
                <w:sz w:val="20"/>
                <w:szCs w:val="20"/>
                <w:lang w:val="bg-BG"/>
              </w:rPr>
              <w:t>672</w:t>
            </w:r>
          </w:p>
        </w:tc>
        <w:tc>
          <w:tcPr>
            <w:tcW w:w="716" w:type="dxa"/>
            <w:tcBorders>
              <w:top w:val="nil"/>
              <w:left w:val="nil"/>
              <w:bottom w:val="single" w:sz="8" w:space="0" w:color="auto"/>
              <w:right w:val="single" w:sz="8" w:space="0" w:color="auto"/>
            </w:tcBorders>
            <w:shd w:val="clear" w:color="auto" w:fill="FFFF99"/>
            <w:vAlign w:val="center"/>
          </w:tcPr>
          <w:p w:rsidR="004C57E4" w:rsidRPr="009F53FD" w:rsidRDefault="00F54187">
            <w:pPr>
              <w:jc w:val="center"/>
              <w:rPr>
                <w:color w:val="000000"/>
                <w:sz w:val="20"/>
                <w:szCs w:val="20"/>
                <w:lang w:val="bg-BG"/>
              </w:rPr>
            </w:pPr>
            <w:r>
              <w:rPr>
                <w:color w:val="000000"/>
                <w:sz w:val="20"/>
                <w:szCs w:val="20"/>
                <w:lang w:val="bg-BG"/>
              </w:rPr>
              <w:t>496</w:t>
            </w:r>
          </w:p>
        </w:tc>
        <w:tc>
          <w:tcPr>
            <w:tcW w:w="473" w:type="dxa"/>
            <w:tcBorders>
              <w:top w:val="nil"/>
              <w:left w:val="nil"/>
              <w:bottom w:val="single" w:sz="8" w:space="0" w:color="auto"/>
              <w:right w:val="single" w:sz="8" w:space="0" w:color="auto"/>
            </w:tcBorders>
            <w:shd w:val="clear" w:color="auto" w:fill="FFFF99"/>
            <w:vAlign w:val="center"/>
          </w:tcPr>
          <w:p w:rsidR="004C57E4" w:rsidRPr="009F53FD" w:rsidRDefault="004C57E4">
            <w:pPr>
              <w:jc w:val="center"/>
              <w:rPr>
                <w:color w:val="000000"/>
                <w:sz w:val="20"/>
                <w:szCs w:val="20"/>
                <w:lang w:val="bg-BG"/>
              </w:rPr>
            </w:pPr>
            <w:r w:rsidRPr="009F53FD">
              <w:rPr>
                <w:color w:val="000000"/>
                <w:sz w:val="20"/>
                <w:szCs w:val="20"/>
                <w:lang w:val="bg-BG"/>
              </w:rPr>
              <w:t>0</w:t>
            </w:r>
          </w:p>
        </w:tc>
        <w:tc>
          <w:tcPr>
            <w:tcW w:w="616" w:type="dxa"/>
            <w:tcBorders>
              <w:top w:val="nil"/>
              <w:left w:val="nil"/>
              <w:bottom w:val="single" w:sz="8" w:space="0" w:color="auto"/>
              <w:right w:val="single" w:sz="8" w:space="0" w:color="auto"/>
            </w:tcBorders>
            <w:shd w:val="clear" w:color="auto" w:fill="FFFF99"/>
            <w:vAlign w:val="center"/>
          </w:tcPr>
          <w:p w:rsidR="004C57E4" w:rsidRPr="009F53FD" w:rsidRDefault="00F54187">
            <w:pPr>
              <w:jc w:val="center"/>
              <w:rPr>
                <w:color w:val="000000"/>
                <w:sz w:val="20"/>
                <w:szCs w:val="20"/>
                <w:lang w:val="bg-BG"/>
              </w:rPr>
            </w:pPr>
            <w:r>
              <w:rPr>
                <w:color w:val="000000"/>
                <w:sz w:val="20"/>
                <w:szCs w:val="20"/>
                <w:lang w:val="bg-BG"/>
              </w:rPr>
              <w:t>0</w:t>
            </w:r>
          </w:p>
        </w:tc>
        <w:tc>
          <w:tcPr>
            <w:tcW w:w="716" w:type="dxa"/>
            <w:tcBorders>
              <w:top w:val="nil"/>
              <w:left w:val="nil"/>
              <w:bottom w:val="single" w:sz="8" w:space="0" w:color="auto"/>
              <w:right w:val="single" w:sz="8" w:space="0" w:color="auto"/>
            </w:tcBorders>
            <w:shd w:val="clear" w:color="auto" w:fill="FFFF99"/>
            <w:vAlign w:val="center"/>
          </w:tcPr>
          <w:p w:rsidR="004C57E4" w:rsidRPr="009F53FD" w:rsidRDefault="00F54187">
            <w:pPr>
              <w:jc w:val="center"/>
              <w:rPr>
                <w:color w:val="000000"/>
                <w:sz w:val="20"/>
                <w:szCs w:val="20"/>
                <w:lang w:val="bg-BG"/>
              </w:rPr>
            </w:pPr>
            <w:r>
              <w:rPr>
                <w:color w:val="000000"/>
                <w:sz w:val="20"/>
                <w:szCs w:val="20"/>
                <w:lang w:val="bg-BG"/>
              </w:rPr>
              <w:t>1 586</w:t>
            </w:r>
          </w:p>
        </w:tc>
        <w:tc>
          <w:tcPr>
            <w:tcW w:w="795" w:type="dxa"/>
            <w:tcBorders>
              <w:top w:val="nil"/>
              <w:left w:val="nil"/>
              <w:bottom w:val="single" w:sz="8" w:space="0" w:color="auto"/>
              <w:right w:val="single" w:sz="8" w:space="0" w:color="auto"/>
            </w:tcBorders>
            <w:shd w:val="clear" w:color="auto" w:fill="FFFF99"/>
            <w:vAlign w:val="center"/>
          </w:tcPr>
          <w:p w:rsidR="004C57E4" w:rsidRPr="009F53FD" w:rsidRDefault="002D281C">
            <w:pPr>
              <w:jc w:val="center"/>
              <w:rPr>
                <w:color w:val="000000"/>
                <w:sz w:val="20"/>
                <w:szCs w:val="20"/>
                <w:lang w:val="bg-BG"/>
              </w:rPr>
            </w:pPr>
            <w:r>
              <w:rPr>
                <w:color w:val="000000"/>
                <w:sz w:val="20"/>
                <w:szCs w:val="20"/>
                <w:lang w:val="bg-BG"/>
              </w:rPr>
              <w:t>180</w:t>
            </w:r>
          </w:p>
        </w:tc>
        <w:tc>
          <w:tcPr>
            <w:tcW w:w="831" w:type="dxa"/>
            <w:tcBorders>
              <w:top w:val="nil"/>
              <w:left w:val="nil"/>
              <w:bottom w:val="single" w:sz="8" w:space="0" w:color="auto"/>
              <w:right w:val="single" w:sz="8" w:space="0" w:color="auto"/>
            </w:tcBorders>
            <w:shd w:val="clear" w:color="auto" w:fill="FFFF99"/>
            <w:vAlign w:val="center"/>
          </w:tcPr>
          <w:p w:rsidR="004C57E4" w:rsidRPr="009F53FD" w:rsidRDefault="004C57E4">
            <w:pPr>
              <w:jc w:val="center"/>
              <w:rPr>
                <w:color w:val="000000"/>
                <w:sz w:val="20"/>
                <w:szCs w:val="20"/>
                <w:lang w:val="bg-BG"/>
              </w:rPr>
            </w:pPr>
            <w:r w:rsidRPr="009F53FD">
              <w:rPr>
                <w:color w:val="000000"/>
                <w:sz w:val="20"/>
                <w:szCs w:val="20"/>
                <w:lang w:val="bg-BG"/>
              </w:rPr>
              <w:t>720</w:t>
            </w:r>
          </w:p>
        </w:tc>
      </w:tr>
      <w:tr w:rsidR="004C57E4" w:rsidRPr="009F53FD" w:rsidTr="00A473BB">
        <w:trPr>
          <w:trHeight w:val="333"/>
          <w:jc w:val="center"/>
        </w:trPr>
        <w:tc>
          <w:tcPr>
            <w:tcW w:w="1313" w:type="dxa"/>
            <w:vMerge w:val="restart"/>
            <w:tcBorders>
              <w:top w:val="nil"/>
              <w:left w:val="single" w:sz="8" w:space="0" w:color="auto"/>
              <w:bottom w:val="single" w:sz="8" w:space="0" w:color="000000"/>
              <w:right w:val="single" w:sz="8" w:space="0" w:color="auto"/>
            </w:tcBorders>
            <w:vAlign w:val="center"/>
          </w:tcPr>
          <w:p w:rsidR="004C57E4" w:rsidRPr="009F53FD" w:rsidRDefault="004C57E4">
            <w:pPr>
              <w:jc w:val="center"/>
              <w:rPr>
                <w:color w:val="000000"/>
                <w:sz w:val="20"/>
                <w:szCs w:val="20"/>
                <w:lang w:val="bg-BG"/>
              </w:rPr>
            </w:pPr>
            <w:r w:rsidRPr="009F53FD">
              <w:rPr>
                <w:color w:val="000000"/>
                <w:sz w:val="20"/>
                <w:szCs w:val="20"/>
                <w:lang w:val="bg-BG"/>
              </w:rPr>
              <w:t>Средец</w:t>
            </w:r>
          </w:p>
        </w:tc>
        <w:tc>
          <w:tcPr>
            <w:tcW w:w="1175" w:type="dxa"/>
            <w:tcBorders>
              <w:top w:val="nil"/>
              <w:left w:val="nil"/>
              <w:bottom w:val="single" w:sz="8" w:space="0" w:color="auto"/>
              <w:right w:val="single" w:sz="8" w:space="0" w:color="auto"/>
            </w:tcBorders>
            <w:vAlign w:val="center"/>
          </w:tcPr>
          <w:p w:rsidR="004C57E4" w:rsidRPr="009F53FD" w:rsidRDefault="004C57E4">
            <w:pPr>
              <w:jc w:val="center"/>
              <w:rPr>
                <w:sz w:val="20"/>
                <w:szCs w:val="20"/>
                <w:lang w:val="bg-BG"/>
              </w:rPr>
            </w:pPr>
            <w:r w:rsidRPr="009F53FD">
              <w:rPr>
                <w:sz w:val="20"/>
                <w:szCs w:val="20"/>
                <w:lang w:val="bg-BG"/>
              </w:rPr>
              <w:t>Белеврен*</w:t>
            </w:r>
          </w:p>
        </w:tc>
        <w:tc>
          <w:tcPr>
            <w:tcW w:w="795" w:type="dxa"/>
            <w:tcBorders>
              <w:top w:val="nil"/>
              <w:left w:val="nil"/>
              <w:bottom w:val="single" w:sz="8" w:space="0" w:color="auto"/>
              <w:right w:val="single" w:sz="8" w:space="0" w:color="auto"/>
            </w:tcBorders>
            <w:vAlign w:val="center"/>
          </w:tcPr>
          <w:p w:rsidR="004C57E4" w:rsidRPr="009F53FD" w:rsidRDefault="00F54187">
            <w:pPr>
              <w:jc w:val="center"/>
              <w:rPr>
                <w:sz w:val="20"/>
                <w:szCs w:val="20"/>
                <w:lang w:val="bg-BG"/>
              </w:rPr>
            </w:pPr>
            <w:r>
              <w:rPr>
                <w:sz w:val="20"/>
                <w:szCs w:val="20"/>
                <w:lang w:val="bg-BG"/>
              </w:rPr>
              <w:t>3</w:t>
            </w:r>
          </w:p>
        </w:tc>
        <w:tc>
          <w:tcPr>
            <w:tcW w:w="716" w:type="dxa"/>
            <w:tcBorders>
              <w:top w:val="nil"/>
              <w:left w:val="nil"/>
              <w:bottom w:val="single" w:sz="8" w:space="0" w:color="auto"/>
              <w:right w:val="single" w:sz="8" w:space="0" w:color="auto"/>
            </w:tcBorders>
            <w:vAlign w:val="center"/>
          </w:tcPr>
          <w:p w:rsidR="004C57E4" w:rsidRPr="009F53FD" w:rsidRDefault="00F54187">
            <w:pPr>
              <w:jc w:val="center"/>
              <w:rPr>
                <w:sz w:val="20"/>
                <w:szCs w:val="20"/>
                <w:lang w:val="bg-BG"/>
              </w:rPr>
            </w:pPr>
            <w:r>
              <w:rPr>
                <w:sz w:val="20"/>
                <w:szCs w:val="20"/>
                <w:lang w:val="bg-BG"/>
              </w:rPr>
              <w:t>69</w:t>
            </w:r>
          </w:p>
        </w:tc>
        <w:tc>
          <w:tcPr>
            <w:tcW w:w="716" w:type="dxa"/>
            <w:tcBorders>
              <w:top w:val="nil"/>
              <w:left w:val="nil"/>
              <w:bottom w:val="single" w:sz="8" w:space="0" w:color="auto"/>
              <w:right w:val="single" w:sz="8" w:space="0" w:color="auto"/>
            </w:tcBorders>
            <w:vAlign w:val="center"/>
          </w:tcPr>
          <w:p w:rsidR="004C57E4" w:rsidRPr="009F53FD" w:rsidRDefault="004C57E4">
            <w:pPr>
              <w:jc w:val="center"/>
              <w:rPr>
                <w:sz w:val="20"/>
                <w:szCs w:val="20"/>
                <w:lang w:val="bg-BG"/>
              </w:rPr>
            </w:pPr>
            <w:r w:rsidRPr="009F53FD">
              <w:rPr>
                <w:sz w:val="20"/>
                <w:szCs w:val="20"/>
                <w:lang w:val="bg-BG"/>
              </w:rPr>
              <w:t>0</w:t>
            </w:r>
          </w:p>
        </w:tc>
        <w:tc>
          <w:tcPr>
            <w:tcW w:w="716" w:type="dxa"/>
            <w:tcBorders>
              <w:top w:val="nil"/>
              <w:left w:val="nil"/>
              <w:bottom w:val="single" w:sz="8" w:space="0" w:color="auto"/>
              <w:right w:val="single" w:sz="8" w:space="0" w:color="auto"/>
            </w:tcBorders>
            <w:vAlign w:val="center"/>
          </w:tcPr>
          <w:p w:rsidR="004C57E4" w:rsidRPr="009F53FD" w:rsidRDefault="00F54187">
            <w:pPr>
              <w:jc w:val="center"/>
              <w:rPr>
                <w:sz w:val="20"/>
                <w:szCs w:val="20"/>
                <w:lang w:val="bg-BG"/>
              </w:rPr>
            </w:pPr>
            <w:r>
              <w:rPr>
                <w:sz w:val="20"/>
                <w:szCs w:val="20"/>
                <w:lang w:val="bg-BG"/>
              </w:rPr>
              <w:t>0</w:t>
            </w:r>
          </w:p>
        </w:tc>
        <w:tc>
          <w:tcPr>
            <w:tcW w:w="473" w:type="dxa"/>
            <w:tcBorders>
              <w:top w:val="nil"/>
              <w:left w:val="nil"/>
              <w:bottom w:val="single" w:sz="8" w:space="0" w:color="auto"/>
              <w:right w:val="single" w:sz="8" w:space="0" w:color="auto"/>
            </w:tcBorders>
            <w:vAlign w:val="center"/>
          </w:tcPr>
          <w:p w:rsidR="004C57E4" w:rsidRPr="009F53FD" w:rsidRDefault="004C57E4">
            <w:pPr>
              <w:jc w:val="center"/>
              <w:rPr>
                <w:sz w:val="20"/>
                <w:szCs w:val="20"/>
                <w:lang w:val="bg-BG"/>
              </w:rPr>
            </w:pPr>
            <w:r w:rsidRPr="009F53FD">
              <w:rPr>
                <w:sz w:val="20"/>
                <w:szCs w:val="20"/>
                <w:lang w:val="bg-BG"/>
              </w:rPr>
              <w:t>0</w:t>
            </w:r>
          </w:p>
        </w:tc>
        <w:tc>
          <w:tcPr>
            <w:tcW w:w="616" w:type="dxa"/>
            <w:tcBorders>
              <w:top w:val="nil"/>
              <w:left w:val="nil"/>
              <w:bottom w:val="single" w:sz="8" w:space="0" w:color="auto"/>
              <w:right w:val="single" w:sz="8" w:space="0" w:color="auto"/>
            </w:tcBorders>
            <w:vAlign w:val="center"/>
          </w:tcPr>
          <w:p w:rsidR="004C57E4" w:rsidRPr="009F53FD" w:rsidRDefault="004C57E4">
            <w:pPr>
              <w:jc w:val="center"/>
              <w:rPr>
                <w:sz w:val="20"/>
                <w:szCs w:val="20"/>
                <w:lang w:val="bg-BG"/>
              </w:rPr>
            </w:pPr>
            <w:r w:rsidRPr="009F53FD">
              <w:rPr>
                <w:sz w:val="20"/>
                <w:szCs w:val="20"/>
                <w:lang w:val="bg-BG"/>
              </w:rPr>
              <w:t>0</w:t>
            </w:r>
          </w:p>
        </w:tc>
        <w:tc>
          <w:tcPr>
            <w:tcW w:w="716" w:type="dxa"/>
            <w:tcBorders>
              <w:top w:val="nil"/>
              <w:left w:val="nil"/>
              <w:bottom w:val="single" w:sz="8" w:space="0" w:color="auto"/>
              <w:right w:val="single" w:sz="8" w:space="0" w:color="auto"/>
            </w:tcBorders>
            <w:vAlign w:val="center"/>
          </w:tcPr>
          <w:p w:rsidR="004C57E4" w:rsidRPr="009F53FD" w:rsidRDefault="00F54187">
            <w:pPr>
              <w:jc w:val="center"/>
              <w:rPr>
                <w:color w:val="000000"/>
                <w:sz w:val="20"/>
                <w:szCs w:val="20"/>
                <w:lang w:val="bg-BG"/>
              </w:rPr>
            </w:pPr>
            <w:r>
              <w:rPr>
                <w:color w:val="000000"/>
                <w:sz w:val="20"/>
                <w:szCs w:val="20"/>
                <w:lang w:val="bg-BG"/>
              </w:rPr>
              <w:t>69</w:t>
            </w:r>
          </w:p>
        </w:tc>
        <w:tc>
          <w:tcPr>
            <w:tcW w:w="795" w:type="dxa"/>
            <w:tcBorders>
              <w:top w:val="nil"/>
              <w:left w:val="nil"/>
              <w:bottom w:val="single" w:sz="8" w:space="0" w:color="auto"/>
              <w:right w:val="single" w:sz="8" w:space="0" w:color="auto"/>
            </w:tcBorders>
            <w:vAlign w:val="center"/>
          </w:tcPr>
          <w:p w:rsidR="004C57E4" w:rsidRPr="009F53FD" w:rsidRDefault="002D281C">
            <w:pPr>
              <w:jc w:val="center"/>
              <w:rPr>
                <w:sz w:val="20"/>
                <w:szCs w:val="20"/>
                <w:lang w:val="bg-BG"/>
              </w:rPr>
            </w:pPr>
            <w:r>
              <w:rPr>
                <w:sz w:val="20"/>
                <w:szCs w:val="20"/>
                <w:lang w:val="bg-BG"/>
              </w:rPr>
              <w:t>6</w:t>
            </w:r>
            <w:r w:rsidR="004C57E4" w:rsidRPr="009F53FD">
              <w:rPr>
                <w:sz w:val="20"/>
                <w:szCs w:val="20"/>
                <w:lang w:val="bg-BG"/>
              </w:rPr>
              <w:t>0</w:t>
            </w:r>
          </w:p>
        </w:tc>
        <w:tc>
          <w:tcPr>
            <w:tcW w:w="831" w:type="dxa"/>
            <w:tcBorders>
              <w:top w:val="nil"/>
              <w:left w:val="nil"/>
              <w:bottom w:val="single" w:sz="8" w:space="0" w:color="auto"/>
              <w:right w:val="single" w:sz="8" w:space="0" w:color="auto"/>
            </w:tcBorders>
            <w:vAlign w:val="center"/>
          </w:tcPr>
          <w:p w:rsidR="004C57E4" w:rsidRPr="009F53FD" w:rsidRDefault="004C57E4">
            <w:pPr>
              <w:jc w:val="center"/>
              <w:rPr>
                <w:color w:val="000000"/>
                <w:sz w:val="20"/>
                <w:szCs w:val="20"/>
                <w:lang w:val="bg-BG"/>
              </w:rPr>
            </w:pPr>
            <w:r w:rsidRPr="009F53FD">
              <w:rPr>
                <w:color w:val="000000"/>
                <w:sz w:val="20"/>
                <w:szCs w:val="20"/>
                <w:lang w:val="bg-BG"/>
              </w:rPr>
              <w:t>240</w:t>
            </w:r>
          </w:p>
        </w:tc>
      </w:tr>
      <w:tr w:rsidR="004C57E4" w:rsidRPr="009F53FD" w:rsidTr="00A473BB">
        <w:trPr>
          <w:trHeight w:val="525"/>
          <w:jc w:val="center"/>
        </w:trPr>
        <w:tc>
          <w:tcPr>
            <w:tcW w:w="1313" w:type="dxa"/>
            <w:vMerge/>
            <w:tcBorders>
              <w:top w:val="nil"/>
              <w:left w:val="single" w:sz="8" w:space="0" w:color="auto"/>
              <w:bottom w:val="single" w:sz="8" w:space="0" w:color="000000"/>
              <w:right w:val="single" w:sz="8" w:space="0" w:color="auto"/>
            </w:tcBorders>
            <w:vAlign w:val="center"/>
          </w:tcPr>
          <w:p w:rsidR="004C57E4" w:rsidRPr="009F53FD" w:rsidRDefault="004C57E4">
            <w:pPr>
              <w:jc w:val="center"/>
              <w:rPr>
                <w:color w:val="000000"/>
                <w:sz w:val="20"/>
                <w:szCs w:val="20"/>
                <w:lang w:val="bg-BG"/>
              </w:rPr>
            </w:pPr>
          </w:p>
        </w:tc>
        <w:tc>
          <w:tcPr>
            <w:tcW w:w="1175" w:type="dxa"/>
            <w:tcBorders>
              <w:top w:val="nil"/>
              <w:left w:val="nil"/>
              <w:bottom w:val="single" w:sz="8" w:space="0" w:color="auto"/>
              <w:right w:val="single" w:sz="8" w:space="0" w:color="auto"/>
            </w:tcBorders>
            <w:vAlign w:val="center"/>
          </w:tcPr>
          <w:p w:rsidR="004C57E4" w:rsidRPr="009F53FD" w:rsidRDefault="004C57E4">
            <w:pPr>
              <w:jc w:val="center"/>
              <w:rPr>
                <w:sz w:val="20"/>
                <w:szCs w:val="20"/>
                <w:lang w:val="bg-BG"/>
              </w:rPr>
            </w:pPr>
            <w:r w:rsidRPr="009F53FD">
              <w:rPr>
                <w:sz w:val="20"/>
                <w:szCs w:val="20"/>
                <w:lang w:val="bg-BG"/>
              </w:rPr>
              <w:t>Горно Ябълково</w:t>
            </w:r>
          </w:p>
        </w:tc>
        <w:tc>
          <w:tcPr>
            <w:tcW w:w="795" w:type="dxa"/>
            <w:tcBorders>
              <w:top w:val="nil"/>
              <w:left w:val="nil"/>
              <w:bottom w:val="single" w:sz="8" w:space="0" w:color="auto"/>
              <w:right w:val="single" w:sz="8" w:space="0" w:color="auto"/>
            </w:tcBorders>
            <w:vAlign w:val="center"/>
          </w:tcPr>
          <w:p w:rsidR="004C57E4" w:rsidRPr="009F53FD" w:rsidRDefault="006A08A2">
            <w:pPr>
              <w:jc w:val="center"/>
              <w:rPr>
                <w:sz w:val="20"/>
                <w:szCs w:val="20"/>
                <w:lang w:val="bg-BG"/>
              </w:rPr>
            </w:pPr>
            <w:r>
              <w:rPr>
                <w:sz w:val="20"/>
                <w:szCs w:val="20"/>
                <w:lang w:val="bg-BG"/>
              </w:rPr>
              <w:t>7</w:t>
            </w:r>
          </w:p>
        </w:tc>
        <w:tc>
          <w:tcPr>
            <w:tcW w:w="716" w:type="dxa"/>
            <w:tcBorders>
              <w:top w:val="nil"/>
              <w:left w:val="nil"/>
              <w:bottom w:val="single" w:sz="8" w:space="0" w:color="auto"/>
              <w:right w:val="single" w:sz="8" w:space="0" w:color="auto"/>
            </w:tcBorders>
            <w:vAlign w:val="center"/>
          </w:tcPr>
          <w:p w:rsidR="004C57E4" w:rsidRPr="009F53FD" w:rsidRDefault="00F54187">
            <w:pPr>
              <w:jc w:val="center"/>
              <w:rPr>
                <w:sz w:val="20"/>
                <w:szCs w:val="20"/>
                <w:lang w:val="bg-BG"/>
              </w:rPr>
            </w:pPr>
            <w:r>
              <w:rPr>
                <w:sz w:val="20"/>
                <w:szCs w:val="20"/>
                <w:lang w:val="bg-BG"/>
              </w:rPr>
              <w:t>164</w:t>
            </w:r>
          </w:p>
        </w:tc>
        <w:tc>
          <w:tcPr>
            <w:tcW w:w="716" w:type="dxa"/>
            <w:tcBorders>
              <w:top w:val="nil"/>
              <w:left w:val="nil"/>
              <w:bottom w:val="single" w:sz="8" w:space="0" w:color="auto"/>
              <w:right w:val="single" w:sz="8" w:space="0" w:color="auto"/>
            </w:tcBorders>
            <w:vAlign w:val="center"/>
          </w:tcPr>
          <w:p w:rsidR="004C57E4" w:rsidRPr="009F53FD" w:rsidRDefault="00F54187">
            <w:pPr>
              <w:jc w:val="center"/>
              <w:rPr>
                <w:sz w:val="20"/>
                <w:szCs w:val="20"/>
                <w:lang w:val="bg-BG"/>
              </w:rPr>
            </w:pPr>
            <w:r>
              <w:rPr>
                <w:sz w:val="20"/>
                <w:szCs w:val="20"/>
                <w:lang w:val="bg-BG"/>
              </w:rPr>
              <w:t>384</w:t>
            </w:r>
          </w:p>
        </w:tc>
        <w:tc>
          <w:tcPr>
            <w:tcW w:w="716" w:type="dxa"/>
            <w:tcBorders>
              <w:top w:val="nil"/>
              <w:left w:val="nil"/>
              <w:bottom w:val="single" w:sz="8" w:space="0" w:color="auto"/>
              <w:right w:val="single" w:sz="8" w:space="0" w:color="auto"/>
            </w:tcBorders>
            <w:vAlign w:val="center"/>
          </w:tcPr>
          <w:p w:rsidR="004C57E4" w:rsidRPr="009F53FD" w:rsidRDefault="006A08A2">
            <w:pPr>
              <w:jc w:val="center"/>
              <w:rPr>
                <w:sz w:val="20"/>
                <w:szCs w:val="20"/>
                <w:lang w:val="bg-BG"/>
              </w:rPr>
            </w:pPr>
            <w:r>
              <w:rPr>
                <w:sz w:val="20"/>
                <w:szCs w:val="20"/>
                <w:lang w:val="bg-BG"/>
              </w:rPr>
              <w:t>12</w:t>
            </w:r>
          </w:p>
        </w:tc>
        <w:tc>
          <w:tcPr>
            <w:tcW w:w="473" w:type="dxa"/>
            <w:tcBorders>
              <w:top w:val="nil"/>
              <w:left w:val="nil"/>
              <w:bottom w:val="single" w:sz="8" w:space="0" w:color="auto"/>
              <w:right w:val="single" w:sz="8" w:space="0" w:color="auto"/>
            </w:tcBorders>
            <w:vAlign w:val="center"/>
          </w:tcPr>
          <w:p w:rsidR="004C57E4" w:rsidRPr="009F53FD" w:rsidRDefault="004C57E4">
            <w:pPr>
              <w:jc w:val="center"/>
              <w:rPr>
                <w:sz w:val="20"/>
                <w:szCs w:val="20"/>
                <w:lang w:val="bg-BG"/>
              </w:rPr>
            </w:pPr>
            <w:r w:rsidRPr="009F53FD">
              <w:rPr>
                <w:sz w:val="20"/>
                <w:szCs w:val="20"/>
                <w:lang w:val="bg-BG"/>
              </w:rPr>
              <w:t>0</w:t>
            </w:r>
          </w:p>
        </w:tc>
        <w:tc>
          <w:tcPr>
            <w:tcW w:w="616" w:type="dxa"/>
            <w:tcBorders>
              <w:top w:val="nil"/>
              <w:left w:val="nil"/>
              <w:bottom w:val="single" w:sz="8" w:space="0" w:color="auto"/>
              <w:right w:val="single" w:sz="8" w:space="0" w:color="auto"/>
            </w:tcBorders>
            <w:vAlign w:val="center"/>
          </w:tcPr>
          <w:p w:rsidR="004C57E4" w:rsidRPr="009F53FD" w:rsidRDefault="004C57E4">
            <w:pPr>
              <w:jc w:val="center"/>
              <w:rPr>
                <w:sz w:val="20"/>
                <w:szCs w:val="20"/>
                <w:lang w:val="bg-BG"/>
              </w:rPr>
            </w:pPr>
            <w:r w:rsidRPr="009F53FD">
              <w:rPr>
                <w:sz w:val="20"/>
                <w:szCs w:val="20"/>
                <w:lang w:val="bg-BG"/>
              </w:rPr>
              <w:t>0</w:t>
            </w:r>
          </w:p>
        </w:tc>
        <w:tc>
          <w:tcPr>
            <w:tcW w:w="716" w:type="dxa"/>
            <w:tcBorders>
              <w:top w:val="nil"/>
              <w:left w:val="nil"/>
              <w:bottom w:val="single" w:sz="8" w:space="0" w:color="auto"/>
              <w:right w:val="single" w:sz="8" w:space="0" w:color="auto"/>
            </w:tcBorders>
            <w:vAlign w:val="center"/>
          </w:tcPr>
          <w:p w:rsidR="004C57E4" w:rsidRPr="009F53FD" w:rsidRDefault="002B3063">
            <w:pPr>
              <w:jc w:val="center"/>
              <w:rPr>
                <w:color w:val="000000"/>
                <w:sz w:val="20"/>
                <w:szCs w:val="20"/>
                <w:lang w:val="bg-BG"/>
              </w:rPr>
            </w:pPr>
            <w:r>
              <w:rPr>
                <w:color w:val="000000"/>
                <w:sz w:val="20"/>
                <w:szCs w:val="20"/>
                <w:lang w:val="bg-BG"/>
              </w:rPr>
              <w:t>560</w:t>
            </w:r>
          </w:p>
        </w:tc>
        <w:tc>
          <w:tcPr>
            <w:tcW w:w="795" w:type="dxa"/>
            <w:tcBorders>
              <w:top w:val="nil"/>
              <w:left w:val="nil"/>
              <w:bottom w:val="single" w:sz="8" w:space="0" w:color="auto"/>
              <w:right w:val="single" w:sz="8" w:space="0" w:color="auto"/>
            </w:tcBorders>
            <w:vAlign w:val="center"/>
          </w:tcPr>
          <w:p w:rsidR="004C57E4" w:rsidRPr="009F53FD" w:rsidRDefault="002D281C">
            <w:pPr>
              <w:jc w:val="center"/>
              <w:rPr>
                <w:sz w:val="20"/>
                <w:szCs w:val="20"/>
                <w:lang w:val="bg-BG"/>
              </w:rPr>
            </w:pPr>
            <w:r>
              <w:rPr>
                <w:sz w:val="20"/>
                <w:szCs w:val="20"/>
                <w:lang w:val="bg-BG"/>
              </w:rPr>
              <w:t>6</w:t>
            </w:r>
            <w:r w:rsidR="004C57E4" w:rsidRPr="009F53FD">
              <w:rPr>
                <w:sz w:val="20"/>
                <w:szCs w:val="20"/>
                <w:lang w:val="bg-BG"/>
              </w:rPr>
              <w:t>0</w:t>
            </w:r>
          </w:p>
        </w:tc>
        <w:tc>
          <w:tcPr>
            <w:tcW w:w="831" w:type="dxa"/>
            <w:tcBorders>
              <w:top w:val="nil"/>
              <w:left w:val="nil"/>
              <w:bottom w:val="single" w:sz="8" w:space="0" w:color="auto"/>
              <w:right w:val="single" w:sz="8" w:space="0" w:color="auto"/>
            </w:tcBorders>
            <w:vAlign w:val="center"/>
          </w:tcPr>
          <w:p w:rsidR="004C57E4" w:rsidRPr="009F53FD" w:rsidRDefault="004C57E4">
            <w:pPr>
              <w:jc w:val="center"/>
              <w:rPr>
                <w:color w:val="000000"/>
                <w:sz w:val="20"/>
                <w:szCs w:val="20"/>
                <w:lang w:val="bg-BG"/>
              </w:rPr>
            </w:pPr>
            <w:r w:rsidRPr="009F53FD">
              <w:rPr>
                <w:color w:val="000000"/>
                <w:sz w:val="20"/>
                <w:szCs w:val="20"/>
                <w:lang w:val="bg-BG"/>
              </w:rPr>
              <w:t>240</w:t>
            </w:r>
          </w:p>
        </w:tc>
      </w:tr>
      <w:tr w:rsidR="004C57E4" w:rsidRPr="009F53FD" w:rsidTr="00A473BB">
        <w:trPr>
          <w:trHeight w:val="270"/>
          <w:jc w:val="center"/>
        </w:trPr>
        <w:tc>
          <w:tcPr>
            <w:tcW w:w="1313" w:type="dxa"/>
            <w:vMerge/>
            <w:tcBorders>
              <w:top w:val="nil"/>
              <w:left w:val="single" w:sz="8" w:space="0" w:color="auto"/>
              <w:bottom w:val="single" w:sz="8" w:space="0" w:color="000000"/>
              <w:right w:val="single" w:sz="8" w:space="0" w:color="auto"/>
            </w:tcBorders>
            <w:vAlign w:val="center"/>
          </w:tcPr>
          <w:p w:rsidR="004C57E4" w:rsidRPr="009F53FD" w:rsidRDefault="004C57E4">
            <w:pPr>
              <w:jc w:val="center"/>
              <w:rPr>
                <w:color w:val="000000"/>
                <w:sz w:val="20"/>
                <w:szCs w:val="20"/>
                <w:lang w:val="bg-BG"/>
              </w:rPr>
            </w:pPr>
          </w:p>
        </w:tc>
        <w:tc>
          <w:tcPr>
            <w:tcW w:w="1175" w:type="dxa"/>
            <w:tcBorders>
              <w:top w:val="nil"/>
              <w:left w:val="nil"/>
              <w:bottom w:val="single" w:sz="8" w:space="0" w:color="auto"/>
              <w:right w:val="single" w:sz="8" w:space="0" w:color="auto"/>
            </w:tcBorders>
            <w:vAlign w:val="center"/>
          </w:tcPr>
          <w:p w:rsidR="004C57E4" w:rsidRPr="009F53FD" w:rsidRDefault="004C57E4">
            <w:pPr>
              <w:jc w:val="center"/>
              <w:rPr>
                <w:sz w:val="20"/>
                <w:szCs w:val="20"/>
                <w:lang w:val="bg-BG"/>
              </w:rPr>
            </w:pPr>
            <w:r w:rsidRPr="009F53FD">
              <w:rPr>
                <w:sz w:val="20"/>
                <w:szCs w:val="20"/>
                <w:lang w:val="bg-BG"/>
              </w:rPr>
              <w:t>Тракийци</w:t>
            </w:r>
          </w:p>
        </w:tc>
        <w:tc>
          <w:tcPr>
            <w:tcW w:w="795" w:type="dxa"/>
            <w:tcBorders>
              <w:top w:val="nil"/>
              <w:left w:val="nil"/>
              <w:bottom w:val="single" w:sz="8" w:space="0" w:color="auto"/>
              <w:right w:val="single" w:sz="8" w:space="0" w:color="auto"/>
            </w:tcBorders>
            <w:vAlign w:val="center"/>
          </w:tcPr>
          <w:p w:rsidR="004C57E4" w:rsidRPr="009F53FD" w:rsidRDefault="004C57E4">
            <w:pPr>
              <w:jc w:val="center"/>
              <w:rPr>
                <w:sz w:val="20"/>
                <w:szCs w:val="20"/>
                <w:lang w:val="bg-BG"/>
              </w:rPr>
            </w:pPr>
            <w:r w:rsidRPr="009F53FD">
              <w:rPr>
                <w:sz w:val="20"/>
                <w:szCs w:val="20"/>
                <w:lang w:val="bg-BG"/>
              </w:rPr>
              <w:t>4</w:t>
            </w:r>
          </w:p>
        </w:tc>
        <w:tc>
          <w:tcPr>
            <w:tcW w:w="716" w:type="dxa"/>
            <w:tcBorders>
              <w:top w:val="nil"/>
              <w:left w:val="nil"/>
              <w:bottom w:val="single" w:sz="8" w:space="0" w:color="auto"/>
              <w:right w:val="single" w:sz="8" w:space="0" w:color="auto"/>
            </w:tcBorders>
            <w:vAlign w:val="center"/>
          </w:tcPr>
          <w:p w:rsidR="004C57E4" w:rsidRPr="009F53FD" w:rsidRDefault="004C57E4">
            <w:pPr>
              <w:jc w:val="center"/>
              <w:rPr>
                <w:sz w:val="20"/>
                <w:szCs w:val="20"/>
                <w:lang w:val="bg-BG"/>
              </w:rPr>
            </w:pPr>
            <w:r w:rsidRPr="009F53FD">
              <w:rPr>
                <w:sz w:val="20"/>
                <w:szCs w:val="20"/>
                <w:lang w:val="bg-BG"/>
              </w:rPr>
              <w:t>0</w:t>
            </w:r>
          </w:p>
        </w:tc>
        <w:tc>
          <w:tcPr>
            <w:tcW w:w="716" w:type="dxa"/>
            <w:tcBorders>
              <w:top w:val="nil"/>
              <w:left w:val="nil"/>
              <w:bottom w:val="single" w:sz="8" w:space="0" w:color="auto"/>
              <w:right w:val="single" w:sz="8" w:space="0" w:color="auto"/>
            </w:tcBorders>
            <w:vAlign w:val="center"/>
          </w:tcPr>
          <w:p w:rsidR="004C57E4" w:rsidRPr="009F53FD" w:rsidRDefault="006A08A2">
            <w:pPr>
              <w:jc w:val="center"/>
              <w:rPr>
                <w:sz w:val="20"/>
                <w:szCs w:val="20"/>
                <w:lang w:val="bg-BG"/>
              </w:rPr>
            </w:pPr>
            <w:r>
              <w:rPr>
                <w:sz w:val="20"/>
                <w:szCs w:val="20"/>
                <w:lang w:val="bg-BG"/>
              </w:rPr>
              <w:t>0</w:t>
            </w:r>
          </w:p>
        </w:tc>
        <w:tc>
          <w:tcPr>
            <w:tcW w:w="716" w:type="dxa"/>
            <w:tcBorders>
              <w:top w:val="nil"/>
              <w:left w:val="nil"/>
              <w:bottom w:val="single" w:sz="8" w:space="0" w:color="auto"/>
              <w:right w:val="single" w:sz="8" w:space="0" w:color="auto"/>
            </w:tcBorders>
            <w:vAlign w:val="center"/>
          </w:tcPr>
          <w:p w:rsidR="004C57E4" w:rsidRPr="009F53FD" w:rsidRDefault="006A08A2">
            <w:pPr>
              <w:jc w:val="center"/>
              <w:rPr>
                <w:sz w:val="20"/>
                <w:szCs w:val="20"/>
                <w:lang w:val="bg-BG"/>
              </w:rPr>
            </w:pPr>
            <w:r>
              <w:rPr>
                <w:sz w:val="20"/>
                <w:szCs w:val="20"/>
                <w:lang w:val="bg-BG"/>
              </w:rPr>
              <w:t>91</w:t>
            </w:r>
          </w:p>
        </w:tc>
        <w:tc>
          <w:tcPr>
            <w:tcW w:w="473" w:type="dxa"/>
            <w:tcBorders>
              <w:top w:val="nil"/>
              <w:left w:val="nil"/>
              <w:bottom w:val="single" w:sz="8" w:space="0" w:color="auto"/>
              <w:right w:val="single" w:sz="8" w:space="0" w:color="auto"/>
            </w:tcBorders>
            <w:vAlign w:val="center"/>
          </w:tcPr>
          <w:p w:rsidR="004C57E4" w:rsidRPr="009F53FD" w:rsidRDefault="004C57E4">
            <w:pPr>
              <w:jc w:val="center"/>
              <w:rPr>
                <w:sz w:val="20"/>
                <w:szCs w:val="20"/>
                <w:lang w:val="bg-BG"/>
              </w:rPr>
            </w:pPr>
            <w:r w:rsidRPr="009F53FD">
              <w:rPr>
                <w:sz w:val="20"/>
                <w:szCs w:val="20"/>
                <w:lang w:val="bg-BG"/>
              </w:rPr>
              <w:t>0</w:t>
            </w:r>
          </w:p>
        </w:tc>
        <w:tc>
          <w:tcPr>
            <w:tcW w:w="616" w:type="dxa"/>
            <w:tcBorders>
              <w:top w:val="nil"/>
              <w:left w:val="nil"/>
              <w:bottom w:val="single" w:sz="8" w:space="0" w:color="auto"/>
              <w:right w:val="single" w:sz="8" w:space="0" w:color="auto"/>
            </w:tcBorders>
            <w:vAlign w:val="center"/>
          </w:tcPr>
          <w:p w:rsidR="004C57E4" w:rsidRPr="009F53FD" w:rsidRDefault="006A08A2">
            <w:pPr>
              <w:jc w:val="center"/>
              <w:rPr>
                <w:sz w:val="20"/>
                <w:szCs w:val="20"/>
                <w:lang w:val="bg-BG"/>
              </w:rPr>
            </w:pPr>
            <w:r>
              <w:rPr>
                <w:sz w:val="20"/>
                <w:szCs w:val="20"/>
                <w:lang w:val="bg-BG"/>
              </w:rPr>
              <w:t>0</w:t>
            </w:r>
          </w:p>
        </w:tc>
        <w:tc>
          <w:tcPr>
            <w:tcW w:w="716" w:type="dxa"/>
            <w:tcBorders>
              <w:top w:val="nil"/>
              <w:left w:val="nil"/>
              <w:bottom w:val="single" w:sz="8" w:space="0" w:color="auto"/>
              <w:right w:val="single" w:sz="8" w:space="0" w:color="auto"/>
            </w:tcBorders>
            <w:vAlign w:val="center"/>
          </w:tcPr>
          <w:p w:rsidR="004C57E4" w:rsidRPr="009F53FD" w:rsidRDefault="002B3063">
            <w:pPr>
              <w:jc w:val="center"/>
              <w:rPr>
                <w:color w:val="000000"/>
                <w:sz w:val="20"/>
                <w:szCs w:val="20"/>
                <w:lang w:val="bg-BG"/>
              </w:rPr>
            </w:pPr>
            <w:r>
              <w:rPr>
                <w:color w:val="000000"/>
                <w:sz w:val="20"/>
                <w:szCs w:val="20"/>
                <w:lang w:val="bg-BG"/>
              </w:rPr>
              <w:t>91</w:t>
            </w:r>
          </w:p>
        </w:tc>
        <w:tc>
          <w:tcPr>
            <w:tcW w:w="795" w:type="dxa"/>
            <w:tcBorders>
              <w:top w:val="nil"/>
              <w:left w:val="nil"/>
              <w:bottom w:val="single" w:sz="8" w:space="0" w:color="auto"/>
              <w:right w:val="single" w:sz="8" w:space="0" w:color="auto"/>
            </w:tcBorders>
            <w:vAlign w:val="center"/>
          </w:tcPr>
          <w:p w:rsidR="004C57E4" w:rsidRPr="009F53FD" w:rsidRDefault="002D281C">
            <w:pPr>
              <w:jc w:val="center"/>
              <w:rPr>
                <w:sz w:val="20"/>
                <w:szCs w:val="20"/>
                <w:lang w:val="bg-BG"/>
              </w:rPr>
            </w:pPr>
            <w:r>
              <w:rPr>
                <w:sz w:val="20"/>
                <w:szCs w:val="20"/>
                <w:lang w:val="bg-BG"/>
              </w:rPr>
              <w:t>6</w:t>
            </w:r>
            <w:r w:rsidR="004C57E4" w:rsidRPr="009F53FD">
              <w:rPr>
                <w:sz w:val="20"/>
                <w:szCs w:val="20"/>
                <w:lang w:val="bg-BG"/>
              </w:rPr>
              <w:t>0</w:t>
            </w:r>
          </w:p>
        </w:tc>
        <w:tc>
          <w:tcPr>
            <w:tcW w:w="831" w:type="dxa"/>
            <w:tcBorders>
              <w:top w:val="nil"/>
              <w:left w:val="nil"/>
              <w:bottom w:val="single" w:sz="8" w:space="0" w:color="auto"/>
              <w:right w:val="single" w:sz="8" w:space="0" w:color="auto"/>
            </w:tcBorders>
            <w:vAlign w:val="center"/>
          </w:tcPr>
          <w:p w:rsidR="004C57E4" w:rsidRPr="009F53FD" w:rsidRDefault="004C57E4">
            <w:pPr>
              <w:jc w:val="center"/>
              <w:rPr>
                <w:color w:val="000000"/>
                <w:sz w:val="20"/>
                <w:szCs w:val="20"/>
                <w:lang w:val="bg-BG"/>
              </w:rPr>
            </w:pPr>
            <w:r w:rsidRPr="009F53FD">
              <w:rPr>
                <w:color w:val="000000"/>
                <w:sz w:val="20"/>
                <w:szCs w:val="20"/>
                <w:lang w:val="bg-BG"/>
              </w:rPr>
              <w:t>240</w:t>
            </w:r>
          </w:p>
        </w:tc>
      </w:tr>
      <w:tr w:rsidR="004C57E4" w:rsidRPr="009F53FD" w:rsidTr="00A473BB">
        <w:trPr>
          <w:trHeight w:val="780"/>
          <w:jc w:val="center"/>
        </w:trPr>
        <w:tc>
          <w:tcPr>
            <w:tcW w:w="1313" w:type="dxa"/>
            <w:tcBorders>
              <w:top w:val="nil"/>
              <w:left w:val="single" w:sz="8" w:space="0" w:color="auto"/>
              <w:bottom w:val="single" w:sz="8" w:space="0" w:color="auto"/>
              <w:right w:val="single" w:sz="8" w:space="0" w:color="auto"/>
            </w:tcBorders>
            <w:shd w:val="clear" w:color="auto" w:fill="FFFF99"/>
            <w:vAlign w:val="center"/>
          </w:tcPr>
          <w:p w:rsidR="004C57E4" w:rsidRPr="009F53FD" w:rsidRDefault="004C57E4">
            <w:pPr>
              <w:jc w:val="center"/>
              <w:rPr>
                <w:sz w:val="20"/>
                <w:szCs w:val="20"/>
                <w:lang w:val="bg-BG"/>
              </w:rPr>
            </w:pPr>
            <w:r w:rsidRPr="009F53FD">
              <w:rPr>
                <w:sz w:val="20"/>
                <w:szCs w:val="20"/>
                <w:lang w:val="bg-BG"/>
              </w:rPr>
              <w:t>Общо за община Средец</w:t>
            </w:r>
          </w:p>
        </w:tc>
        <w:tc>
          <w:tcPr>
            <w:tcW w:w="1175" w:type="dxa"/>
            <w:tcBorders>
              <w:top w:val="nil"/>
              <w:left w:val="nil"/>
              <w:bottom w:val="single" w:sz="8" w:space="0" w:color="auto"/>
              <w:right w:val="single" w:sz="8" w:space="0" w:color="auto"/>
            </w:tcBorders>
            <w:shd w:val="clear" w:color="auto" w:fill="FFFF99"/>
            <w:vAlign w:val="center"/>
          </w:tcPr>
          <w:p w:rsidR="004C57E4" w:rsidRPr="009F53FD" w:rsidRDefault="004C57E4">
            <w:pPr>
              <w:jc w:val="center"/>
              <w:rPr>
                <w:sz w:val="20"/>
                <w:szCs w:val="20"/>
                <w:lang w:val="bg-BG"/>
              </w:rPr>
            </w:pPr>
          </w:p>
        </w:tc>
        <w:tc>
          <w:tcPr>
            <w:tcW w:w="795" w:type="dxa"/>
            <w:tcBorders>
              <w:top w:val="nil"/>
              <w:left w:val="nil"/>
              <w:bottom w:val="single" w:sz="8" w:space="0" w:color="auto"/>
              <w:right w:val="single" w:sz="8" w:space="0" w:color="auto"/>
            </w:tcBorders>
            <w:shd w:val="clear" w:color="auto" w:fill="FFFF99"/>
            <w:vAlign w:val="center"/>
          </w:tcPr>
          <w:p w:rsidR="004C57E4" w:rsidRPr="009F53FD" w:rsidRDefault="006A08A2">
            <w:pPr>
              <w:jc w:val="center"/>
              <w:rPr>
                <w:sz w:val="20"/>
                <w:szCs w:val="20"/>
                <w:lang w:val="bg-BG"/>
              </w:rPr>
            </w:pPr>
            <w:r>
              <w:rPr>
                <w:sz w:val="20"/>
                <w:szCs w:val="20"/>
                <w:lang w:val="bg-BG"/>
              </w:rPr>
              <w:t>14</w:t>
            </w:r>
          </w:p>
        </w:tc>
        <w:tc>
          <w:tcPr>
            <w:tcW w:w="716" w:type="dxa"/>
            <w:tcBorders>
              <w:top w:val="nil"/>
              <w:left w:val="nil"/>
              <w:bottom w:val="single" w:sz="8" w:space="0" w:color="auto"/>
              <w:right w:val="single" w:sz="8" w:space="0" w:color="auto"/>
            </w:tcBorders>
            <w:shd w:val="clear" w:color="auto" w:fill="FFFF99"/>
            <w:vAlign w:val="center"/>
          </w:tcPr>
          <w:p w:rsidR="004C57E4" w:rsidRPr="009F53FD" w:rsidRDefault="006A08A2">
            <w:pPr>
              <w:jc w:val="center"/>
              <w:rPr>
                <w:sz w:val="20"/>
                <w:szCs w:val="20"/>
                <w:lang w:val="bg-BG"/>
              </w:rPr>
            </w:pPr>
            <w:r>
              <w:rPr>
                <w:sz w:val="20"/>
                <w:szCs w:val="20"/>
                <w:lang w:val="bg-BG"/>
              </w:rPr>
              <w:t>233</w:t>
            </w:r>
          </w:p>
        </w:tc>
        <w:tc>
          <w:tcPr>
            <w:tcW w:w="716" w:type="dxa"/>
            <w:tcBorders>
              <w:top w:val="nil"/>
              <w:left w:val="nil"/>
              <w:bottom w:val="single" w:sz="8" w:space="0" w:color="auto"/>
              <w:right w:val="single" w:sz="8" w:space="0" w:color="auto"/>
            </w:tcBorders>
            <w:shd w:val="clear" w:color="auto" w:fill="FFFF99"/>
            <w:vAlign w:val="center"/>
          </w:tcPr>
          <w:p w:rsidR="004C57E4" w:rsidRPr="009F53FD" w:rsidRDefault="006A08A2">
            <w:pPr>
              <w:jc w:val="center"/>
              <w:rPr>
                <w:sz w:val="20"/>
                <w:szCs w:val="20"/>
                <w:lang w:val="bg-BG"/>
              </w:rPr>
            </w:pPr>
            <w:r>
              <w:rPr>
                <w:sz w:val="20"/>
                <w:szCs w:val="20"/>
                <w:lang w:val="bg-BG"/>
              </w:rPr>
              <w:t>384</w:t>
            </w:r>
          </w:p>
        </w:tc>
        <w:tc>
          <w:tcPr>
            <w:tcW w:w="716" w:type="dxa"/>
            <w:tcBorders>
              <w:top w:val="nil"/>
              <w:left w:val="nil"/>
              <w:bottom w:val="single" w:sz="8" w:space="0" w:color="auto"/>
              <w:right w:val="single" w:sz="8" w:space="0" w:color="auto"/>
            </w:tcBorders>
            <w:shd w:val="clear" w:color="auto" w:fill="FFFF99"/>
            <w:vAlign w:val="center"/>
          </w:tcPr>
          <w:p w:rsidR="004C57E4" w:rsidRPr="009F53FD" w:rsidRDefault="006A08A2">
            <w:pPr>
              <w:jc w:val="center"/>
              <w:rPr>
                <w:sz w:val="20"/>
                <w:szCs w:val="20"/>
                <w:lang w:val="bg-BG"/>
              </w:rPr>
            </w:pPr>
            <w:r>
              <w:rPr>
                <w:sz w:val="20"/>
                <w:szCs w:val="20"/>
                <w:lang w:val="bg-BG"/>
              </w:rPr>
              <w:t>103</w:t>
            </w:r>
          </w:p>
        </w:tc>
        <w:tc>
          <w:tcPr>
            <w:tcW w:w="473" w:type="dxa"/>
            <w:tcBorders>
              <w:top w:val="nil"/>
              <w:left w:val="nil"/>
              <w:bottom w:val="single" w:sz="8" w:space="0" w:color="auto"/>
              <w:right w:val="single" w:sz="8" w:space="0" w:color="auto"/>
            </w:tcBorders>
            <w:shd w:val="clear" w:color="auto" w:fill="FFFF99"/>
            <w:vAlign w:val="center"/>
          </w:tcPr>
          <w:p w:rsidR="004C57E4" w:rsidRPr="009F53FD" w:rsidRDefault="004C57E4">
            <w:pPr>
              <w:jc w:val="center"/>
              <w:rPr>
                <w:sz w:val="20"/>
                <w:szCs w:val="20"/>
                <w:lang w:val="bg-BG"/>
              </w:rPr>
            </w:pPr>
            <w:r w:rsidRPr="009F53FD">
              <w:rPr>
                <w:sz w:val="20"/>
                <w:szCs w:val="20"/>
                <w:lang w:val="bg-BG"/>
              </w:rPr>
              <w:t>0</w:t>
            </w:r>
          </w:p>
        </w:tc>
        <w:tc>
          <w:tcPr>
            <w:tcW w:w="616" w:type="dxa"/>
            <w:tcBorders>
              <w:top w:val="nil"/>
              <w:left w:val="nil"/>
              <w:bottom w:val="single" w:sz="8" w:space="0" w:color="auto"/>
              <w:right w:val="single" w:sz="8" w:space="0" w:color="auto"/>
            </w:tcBorders>
            <w:shd w:val="clear" w:color="auto" w:fill="FFFF99"/>
            <w:vAlign w:val="center"/>
          </w:tcPr>
          <w:p w:rsidR="004C57E4" w:rsidRPr="009F53FD" w:rsidRDefault="006A08A2">
            <w:pPr>
              <w:jc w:val="center"/>
              <w:rPr>
                <w:sz w:val="20"/>
                <w:szCs w:val="20"/>
                <w:lang w:val="bg-BG"/>
              </w:rPr>
            </w:pPr>
            <w:r>
              <w:rPr>
                <w:sz w:val="20"/>
                <w:szCs w:val="20"/>
                <w:lang w:val="bg-BG"/>
              </w:rPr>
              <w:t>0</w:t>
            </w:r>
          </w:p>
        </w:tc>
        <w:tc>
          <w:tcPr>
            <w:tcW w:w="716" w:type="dxa"/>
            <w:tcBorders>
              <w:top w:val="nil"/>
              <w:left w:val="nil"/>
              <w:bottom w:val="single" w:sz="8" w:space="0" w:color="auto"/>
              <w:right w:val="single" w:sz="8" w:space="0" w:color="auto"/>
            </w:tcBorders>
            <w:shd w:val="clear" w:color="auto" w:fill="FFFF99"/>
            <w:vAlign w:val="center"/>
          </w:tcPr>
          <w:p w:rsidR="004C57E4" w:rsidRPr="009F53FD" w:rsidRDefault="006A08A2">
            <w:pPr>
              <w:jc w:val="center"/>
              <w:rPr>
                <w:sz w:val="20"/>
                <w:szCs w:val="20"/>
                <w:lang w:val="bg-BG"/>
              </w:rPr>
            </w:pPr>
            <w:r>
              <w:rPr>
                <w:sz w:val="20"/>
                <w:szCs w:val="20"/>
                <w:lang w:val="bg-BG"/>
              </w:rPr>
              <w:t>720</w:t>
            </w:r>
          </w:p>
        </w:tc>
        <w:tc>
          <w:tcPr>
            <w:tcW w:w="795" w:type="dxa"/>
            <w:tcBorders>
              <w:top w:val="nil"/>
              <w:left w:val="nil"/>
              <w:bottom w:val="single" w:sz="8" w:space="0" w:color="auto"/>
              <w:right w:val="single" w:sz="8" w:space="0" w:color="auto"/>
            </w:tcBorders>
            <w:shd w:val="clear" w:color="auto" w:fill="FFFF99"/>
            <w:vAlign w:val="center"/>
          </w:tcPr>
          <w:p w:rsidR="004C57E4" w:rsidRPr="009F53FD" w:rsidRDefault="002D281C">
            <w:pPr>
              <w:jc w:val="center"/>
              <w:rPr>
                <w:sz w:val="20"/>
                <w:szCs w:val="20"/>
                <w:lang w:val="bg-BG"/>
              </w:rPr>
            </w:pPr>
            <w:r>
              <w:rPr>
                <w:sz w:val="20"/>
                <w:szCs w:val="20"/>
                <w:lang w:val="bg-BG"/>
              </w:rPr>
              <w:t>180</w:t>
            </w:r>
          </w:p>
        </w:tc>
        <w:tc>
          <w:tcPr>
            <w:tcW w:w="831" w:type="dxa"/>
            <w:tcBorders>
              <w:top w:val="nil"/>
              <w:left w:val="nil"/>
              <w:bottom w:val="single" w:sz="8" w:space="0" w:color="auto"/>
              <w:right w:val="single" w:sz="8" w:space="0" w:color="auto"/>
            </w:tcBorders>
            <w:shd w:val="clear" w:color="auto" w:fill="FFFF99"/>
            <w:vAlign w:val="center"/>
          </w:tcPr>
          <w:p w:rsidR="004C57E4" w:rsidRPr="009F53FD" w:rsidRDefault="004C57E4">
            <w:pPr>
              <w:jc w:val="center"/>
              <w:rPr>
                <w:sz w:val="20"/>
                <w:szCs w:val="20"/>
                <w:lang w:val="bg-BG"/>
              </w:rPr>
            </w:pPr>
            <w:r w:rsidRPr="009F53FD">
              <w:rPr>
                <w:sz w:val="20"/>
                <w:szCs w:val="20"/>
                <w:lang w:val="bg-BG"/>
              </w:rPr>
              <w:t>720</w:t>
            </w:r>
          </w:p>
        </w:tc>
      </w:tr>
      <w:tr w:rsidR="004C57E4" w:rsidRPr="009F53FD" w:rsidTr="00A473BB">
        <w:trPr>
          <w:trHeight w:val="270"/>
          <w:jc w:val="center"/>
        </w:trPr>
        <w:tc>
          <w:tcPr>
            <w:tcW w:w="1313" w:type="dxa"/>
            <w:vMerge w:val="restart"/>
            <w:tcBorders>
              <w:top w:val="nil"/>
              <w:left w:val="single" w:sz="8" w:space="0" w:color="auto"/>
              <w:bottom w:val="nil"/>
              <w:right w:val="single" w:sz="8" w:space="0" w:color="auto"/>
            </w:tcBorders>
            <w:vAlign w:val="center"/>
          </w:tcPr>
          <w:p w:rsidR="004C57E4" w:rsidRPr="009F53FD" w:rsidRDefault="004C57E4">
            <w:pPr>
              <w:jc w:val="center"/>
              <w:rPr>
                <w:color w:val="000000"/>
                <w:sz w:val="20"/>
                <w:szCs w:val="20"/>
                <w:lang w:val="bg-BG"/>
              </w:rPr>
            </w:pPr>
            <w:r w:rsidRPr="009F53FD">
              <w:rPr>
                <w:color w:val="000000"/>
                <w:sz w:val="20"/>
                <w:szCs w:val="20"/>
                <w:lang w:val="bg-BG"/>
              </w:rPr>
              <w:t>Болярово</w:t>
            </w:r>
          </w:p>
        </w:tc>
        <w:tc>
          <w:tcPr>
            <w:tcW w:w="1175" w:type="dxa"/>
            <w:tcBorders>
              <w:top w:val="nil"/>
              <w:left w:val="nil"/>
              <w:bottom w:val="single" w:sz="8" w:space="0" w:color="auto"/>
              <w:right w:val="single" w:sz="8" w:space="0" w:color="auto"/>
            </w:tcBorders>
            <w:vAlign w:val="center"/>
          </w:tcPr>
          <w:p w:rsidR="004C57E4" w:rsidRPr="009F53FD" w:rsidRDefault="004C57E4">
            <w:pPr>
              <w:jc w:val="center"/>
              <w:rPr>
                <w:sz w:val="20"/>
                <w:szCs w:val="20"/>
                <w:lang w:val="bg-BG"/>
              </w:rPr>
            </w:pPr>
            <w:r w:rsidRPr="009F53FD">
              <w:rPr>
                <w:sz w:val="20"/>
                <w:szCs w:val="20"/>
                <w:lang w:val="bg-BG"/>
              </w:rPr>
              <w:t>Крайново</w:t>
            </w:r>
          </w:p>
        </w:tc>
        <w:tc>
          <w:tcPr>
            <w:tcW w:w="795" w:type="dxa"/>
            <w:tcBorders>
              <w:top w:val="nil"/>
              <w:left w:val="nil"/>
              <w:bottom w:val="single" w:sz="8" w:space="0" w:color="auto"/>
              <w:right w:val="single" w:sz="8" w:space="0" w:color="auto"/>
            </w:tcBorders>
            <w:vAlign w:val="center"/>
          </w:tcPr>
          <w:p w:rsidR="004C57E4" w:rsidRPr="009F53FD" w:rsidRDefault="006A08A2">
            <w:pPr>
              <w:jc w:val="center"/>
              <w:rPr>
                <w:color w:val="000000"/>
                <w:sz w:val="20"/>
                <w:szCs w:val="20"/>
                <w:lang w:val="bg-BG"/>
              </w:rPr>
            </w:pPr>
            <w:r>
              <w:rPr>
                <w:color w:val="000000"/>
                <w:sz w:val="20"/>
                <w:szCs w:val="20"/>
                <w:lang w:val="bg-BG"/>
              </w:rPr>
              <w:t>7</w:t>
            </w:r>
          </w:p>
        </w:tc>
        <w:tc>
          <w:tcPr>
            <w:tcW w:w="716" w:type="dxa"/>
            <w:tcBorders>
              <w:top w:val="nil"/>
              <w:left w:val="nil"/>
              <w:bottom w:val="single" w:sz="8" w:space="0" w:color="auto"/>
              <w:right w:val="single" w:sz="8" w:space="0" w:color="auto"/>
            </w:tcBorders>
            <w:vAlign w:val="center"/>
          </w:tcPr>
          <w:p w:rsidR="004C57E4" w:rsidRPr="009F53FD" w:rsidRDefault="006A08A2">
            <w:pPr>
              <w:jc w:val="center"/>
              <w:rPr>
                <w:color w:val="000000"/>
                <w:sz w:val="20"/>
                <w:szCs w:val="20"/>
                <w:lang w:val="bg-BG"/>
              </w:rPr>
            </w:pPr>
            <w:r>
              <w:rPr>
                <w:color w:val="000000"/>
                <w:sz w:val="20"/>
                <w:szCs w:val="20"/>
                <w:lang w:val="bg-BG"/>
              </w:rPr>
              <w:t>97</w:t>
            </w:r>
          </w:p>
        </w:tc>
        <w:tc>
          <w:tcPr>
            <w:tcW w:w="716" w:type="dxa"/>
            <w:tcBorders>
              <w:top w:val="nil"/>
              <w:left w:val="nil"/>
              <w:bottom w:val="single" w:sz="8" w:space="0" w:color="auto"/>
              <w:right w:val="single" w:sz="8" w:space="0" w:color="auto"/>
            </w:tcBorders>
            <w:vAlign w:val="center"/>
          </w:tcPr>
          <w:p w:rsidR="004C57E4" w:rsidRPr="009F53FD" w:rsidRDefault="006A08A2">
            <w:pPr>
              <w:jc w:val="center"/>
              <w:rPr>
                <w:color w:val="000000"/>
                <w:sz w:val="20"/>
                <w:szCs w:val="20"/>
                <w:lang w:val="bg-BG"/>
              </w:rPr>
            </w:pPr>
            <w:r>
              <w:rPr>
                <w:color w:val="000000"/>
                <w:sz w:val="20"/>
                <w:szCs w:val="20"/>
                <w:lang w:val="bg-BG"/>
              </w:rPr>
              <w:t>44</w:t>
            </w:r>
          </w:p>
        </w:tc>
        <w:tc>
          <w:tcPr>
            <w:tcW w:w="716" w:type="dxa"/>
            <w:tcBorders>
              <w:top w:val="nil"/>
              <w:left w:val="nil"/>
              <w:bottom w:val="single" w:sz="8" w:space="0" w:color="auto"/>
              <w:right w:val="single" w:sz="8" w:space="0" w:color="auto"/>
            </w:tcBorders>
            <w:vAlign w:val="center"/>
          </w:tcPr>
          <w:p w:rsidR="004C57E4" w:rsidRPr="009F53FD" w:rsidRDefault="006A08A2">
            <w:pPr>
              <w:jc w:val="center"/>
              <w:rPr>
                <w:color w:val="000000"/>
                <w:sz w:val="20"/>
                <w:szCs w:val="20"/>
                <w:lang w:val="bg-BG"/>
              </w:rPr>
            </w:pPr>
            <w:r>
              <w:rPr>
                <w:color w:val="000000"/>
                <w:sz w:val="20"/>
                <w:szCs w:val="20"/>
                <w:lang w:val="bg-BG"/>
              </w:rPr>
              <w:t>29</w:t>
            </w:r>
          </w:p>
        </w:tc>
        <w:tc>
          <w:tcPr>
            <w:tcW w:w="473" w:type="dxa"/>
            <w:tcBorders>
              <w:top w:val="nil"/>
              <w:left w:val="nil"/>
              <w:bottom w:val="single" w:sz="8" w:space="0" w:color="auto"/>
              <w:right w:val="single" w:sz="8" w:space="0" w:color="auto"/>
            </w:tcBorders>
            <w:vAlign w:val="center"/>
          </w:tcPr>
          <w:p w:rsidR="004C57E4" w:rsidRPr="009F53FD" w:rsidRDefault="004C57E4">
            <w:pPr>
              <w:jc w:val="center"/>
              <w:rPr>
                <w:color w:val="000000"/>
                <w:sz w:val="20"/>
                <w:szCs w:val="20"/>
                <w:lang w:val="bg-BG"/>
              </w:rPr>
            </w:pPr>
            <w:r w:rsidRPr="009F53FD">
              <w:rPr>
                <w:color w:val="000000"/>
                <w:sz w:val="20"/>
                <w:szCs w:val="20"/>
                <w:lang w:val="bg-BG"/>
              </w:rPr>
              <w:t>0</w:t>
            </w:r>
          </w:p>
        </w:tc>
        <w:tc>
          <w:tcPr>
            <w:tcW w:w="616" w:type="dxa"/>
            <w:tcBorders>
              <w:top w:val="nil"/>
              <w:left w:val="nil"/>
              <w:bottom w:val="single" w:sz="8" w:space="0" w:color="auto"/>
              <w:right w:val="single" w:sz="8" w:space="0" w:color="auto"/>
            </w:tcBorders>
            <w:vAlign w:val="center"/>
          </w:tcPr>
          <w:p w:rsidR="004C57E4" w:rsidRPr="009F53FD" w:rsidRDefault="004C57E4">
            <w:pPr>
              <w:jc w:val="center"/>
              <w:rPr>
                <w:color w:val="000000"/>
                <w:sz w:val="20"/>
                <w:szCs w:val="20"/>
                <w:lang w:val="bg-BG"/>
              </w:rPr>
            </w:pPr>
            <w:r w:rsidRPr="009F53FD">
              <w:rPr>
                <w:color w:val="000000"/>
                <w:sz w:val="20"/>
                <w:szCs w:val="20"/>
                <w:lang w:val="bg-BG"/>
              </w:rPr>
              <w:t>0</w:t>
            </w:r>
          </w:p>
        </w:tc>
        <w:tc>
          <w:tcPr>
            <w:tcW w:w="716" w:type="dxa"/>
            <w:tcBorders>
              <w:top w:val="nil"/>
              <w:left w:val="nil"/>
              <w:bottom w:val="single" w:sz="8" w:space="0" w:color="auto"/>
              <w:right w:val="single" w:sz="8" w:space="0" w:color="auto"/>
            </w:tcBorders>
            <w:vAlign w:val="center"/>
          </w:tcPr>
          <w:p w:rsidR="004C57E4" w:rsidRPr="009F53FD" w:rsidRDefault="001946C5">
            <w:pPr>
              <w:jc w:val="center"/>
              <w:rPr>
                <w:color w:val="000000"/>
                <w:sz w:val="20"/>
                <w:szCs w:val="20"/>
                <w:lang w:val="bg-BG"/>
              </w:rPr>
            </w:pPr>
            <w:r>
              <w:rPr>
                <w:color w:val="000000"/>
                <w:sz w:val="20"/>
                <w:szCs w:val="20"/>
                <w:lang w:val="bg-BG"/>
              </w:rPr>
              <w:t>170</w:t>
            </w:r>
          </w:p>
        </w:tc>
        <w:tc>
          <w:tcPr>
            <w:tcW w:w="795" w:type="dxa"/>
            <w:tcBorders>
              <w:top w:val="nil"/>
              <w:left w:val="nil"/>
              <w:bottom w:val="single" w:sz="8" w:space="0" w:color="auto"/>
              <w:right w:val="single" w:sz="8" w:space="0" w:color="auto"/>
            </w:tcBorders>
            <w:vAlign w:val="center"/>
          </w:tcPr>
          <w:p w:rsidR="004C57E4" w:rsidRPr="009F53FD" w:rsidRDefault="002D281C">
            <w:pPr>
              <w:jc w:val="center"/>
              <w:rPr>
                <w:color w:val="000000"/>
                <w:sz w:val="20"/>
                <w:szCs w:val="20"/>
                <w:lang w:val="bg-BG"/>
              </w:rPr>
            </w:pPr>
            <w:r>
              <w:rPr>
                <w:color w:val="000000"/>
                <w:sz w:val="20"/>
                <w:szCs w:val="20"/>
                <w:lang w:val="bg-BG"/>
              </w:rPr>
              <w:t>6</w:t>
            </w:r>
            <w:r w:rsidR="004C57E4" w:rsidRPr="009F53FD">
              <w:rPr>
                <w:color w:val="000000"/>
                <w:sz w:val="20"/>
                <w:szCs w:val="20"/>
                <w:lang w:val="bg-BG"/>
              </w:rPr>
              <w:t>0</w:t>
            </w:r>
          </w:p>
        </w:tc>
        <w:tc>
          <w:tcPr>
            <w:tcW w:w="831" w:type="dxa"/>
            <w:tcBorders>
              <w:top w:val="nil"/>
              <w:left w:val="nil"/>
              <w:bottom w:val="single" w:sz="8" w:space="0" w:color="auto"/>
              <w:right w:val="single" w:sz="8" w:space="0" w:color="auto"/>
            </w:tcBorders>
            <w:vAlign w:val="center"/>
          </w:tcPr>
          <w:p w:rsidR="004C57E4" w:rsidRPr="009F53FD" w:rsidRDefault="004C57E4">
            <w:pPr>
              <w:jc w:val="center"/>
              <w:rPr>
                <w:color w:val="000000"/>
                <w:sz w:val="20"/>
                <w:szCs w:val="20"/>
                <w:lang w:val="bg-BG"/>
              </w:rPr>
            </w:pPr>
            <w:r w:rsidRPr="009F53FD">
              <w:rPr>
                <w:color w:val="000000"/>
                <w:sz w:val="20"/>
                <w:szCs w:val="20"/>
                <w:lang w:val="bg-BG"/>
              </w:rPr>
              <w:t>240</w:t>
            </w:r>
          </w:p>
        </w:tc>
      </w:tr>
      <w:tr w:rsidR="004C57E4" w:rsidRPr="009F53FD" w:rsidTr="00A473BB">
        <w:trPr>
          <w:trHeight w:val="270"/>
          <w:jc w:val="center"/>
        </w:trPr>
        <w:tc>
          <w:tcPr>
            <w:tcW w:w="1313" w:type="dxa"/>
            <w:vMerge/>
            <w:tcBorders>
              <w:top w:val="nil"/>
              <w:left w:val="single" w:sz="8" w:space="0" w:color="auto"/>
              <w:bottom w:val="nil"/>
              <w:right w:val="single" w:sz="8" w:space="0" w:color="auto"/>
            </w:tcBorders>
            <w:vAlign w:val="center"/>
          </w:tcPr>
          <w:p w:rsidR="004C57E4" w:rsidRPr="009F53FD" w:rsidRDefault="004C57E4">
            <w:pPr>
              <w:jc w:val="center"/>
              <w:rPr>
                <w:color w:val="000000"/>
                <w:sz w:val="20"/>
                <w:szCs w:val="20"/>
                <w:lang w:val="bg-BG"/>
              </w:rPr>
            </w:pPr>
          </w:p>
        </w:tc>
        <w:tc>
          <w:tcPr>
            <w:tcW w:w="1175" w:type="dxa"/>
            <w:tcBorders>
              <w:top w:val="nil"/>
              <w:left w:val="nil"/>
              <w:bottom w:val="single" w:sz="8" w:space="0" w:color="auto"/>
              <w:right w:val="single" w:sz="8" w:space="0" w:color="auto"/>
            </w:tcBorders>
            <w:vAlign w:val="center"/>
          </w:tcPr>
          <w:p w:rsidR="004C57E4" w:rsidRPr="009F53FD" w:rsidRDefault="004C57E4">
            <w:pPr>
              <w:jc w:val="center"/>
              <w:rPr>
                <w:sz w:val="20"/>
                <w:szCs w:val="20"/>
                <w:lang w:val="bg-BG"/>
              </w:rPr>
            </w:pPr>
            <w:r w:rsidRPr="009F53FD">
              <w:rPr>
                <w:sz w:val="20"/>
                <w:szCs w:val="20"/>
                <w:lang w:val="bg-BG"/>
              </w:rPr>
              <w:t>Странджа</w:t>
            </w:r>
          </w:p>
        </w:tc>
        <w:tc>
          <w:tcPr>
            <w:tcW w:w="795" w:type="dxa"/>
            <w:tcBorders>
              <w:top w:val="nil"/>
              <w:left w:val="nil"/>
              <w:bottom w:val="single" w:sz="8" w:space="0" w:color="auto"/>
              <w:right w:val="single" w:sz="8" w:space="0" w:color="auto"/>
            </w:tcBorders>
            <w:vAlign w:val="center"/>
          </w:tcPr>
          <w:p w:rsidR="004C57E4" w:rsidRPr="009F53FD" w:rsidRDefault="001946C5">
            <w:pPr>
              <w:jc w:val="center"/>
              <w:rPr>
                <w:color w:val="000000"/>
                <w:sz w:val="20"/>
                <w:szCs w:val="20"/>
                <w:lang w:val="bg-BG"/>
              </w:rPr>
            </w:pPr>
            <w:r>
              <w:rPr>
                <w:color w:val="000000"/>
                <w:sz w:val="20"/>
                <w:szCs w:val="20"/>
                <w:lang w:val="bg-BG"/>
              </w:rPr>
              <w:t>8</w:t>
            </w:r>
          </w:p>
        </w:tc>
        <w:tc>
          <w:tcPr>
            <w:tcW w:w="716" w:type="dxa"/>
            <w:tcBorders>
              <w:top w:val="nil"/>
              <w:left w:val="nil"/>
              <w:bottom w:val="single" w:sz="8" w:space="0" w:color="auto"/>
              <w:right w:val="single" w:sz="8" w:space="0" w:color="auto"/>
            </w:tcBorders>
            <w:vAlign w:val="center"/>
          </w:tcPr>
          <w:p w:rsidR="004C57E4" w:rsidRPr="009F53FD" w:rsidRDefault="001946C5">
            <w:pPr>
              <w:jc w:val="center"/>
              <w:rPr>
                <w:color w:val="000000"/>
                <w:sz w:val="20"/>
                <w:szCs w:val="20"/>
                <w:lang w:val="bg-BG"/>
              </w:rPr>
            </w:pPr>
            <w:r>
              <w:rPr>
                <w:color w:val="000000"/>
                <w:sz w:val="20"/>
                <w:szCs w:val="20"/>
                <w:lang w:val="bg-BG"/>
              </w:rPr>
              <w:t>426</w:t>
            </w:r>
          </w:p>
        </w:tc>
        <w:tc>
          <w:tcPr>
            <w:tcW w:w="716" w:type="dxa"/>
            <w:tcBorders>
              <w:top w:val="nil"/>
              <w:left w:val="nil"/>
              <w:bottom w:val="single" w:sz="8" w:space="0" w:color="auto"/>
              <w:right w:val="single" w:sz="8" w:space="0" w:color="auto"/>
            </w:tcBorders>
            <w:vAlign w:val="center"/>
          </w:tcPr>
          <w:p w:rsidR="004C57E4" w:rsidRPr="009F53FD" w:rsidRDefault="001946C5">
            <w:pPr>
              <w:jc w:val="center"/>
              <w:rPr>
                <w:color w:val="000000"/>
                <w:sz w:val="20"/>
                <w:szCs w:val="20"/>
                <w:lang w:val="bg-BG"/>
              </w:rPr>
            </w:pPr>
            <w:r>
              <w:rPr>
                <w:color w:val="000000"/>
                <w:sz w:val="20"/>
                <w:szCs w:val="20"/>
                <w:lang w:val="bg-BG"/>
              </w:rPr>
              <w:t>151</w:t>
            </w:r>
          </w:p>
        </w:tc>
        <w:tc>
          <w:tcPr>
            <w:tcW w:w="716" w:type="dxa"/>
            <w:tcBorders>
              <w:top w:val="nil"/>
              <w:left w:val="nil"/>
              <w:bottom w:val="single" w:sz="8" w:space="0" w:color="auto"/>
              <w:right w:val="single" w:sz="8" w:space="0" w:color="auto"/>
            </w:tcBorders>
            <w:vAlign w:val="center"/>
          </w:tcPr>
          <w:p w:rsidR="004C57E4" w:rsidRPr="009F53FD" w:rsidRDefault="001946C5">
            <w:pPr>
              <w:jc w:val="center"/>
              <w:rPr>
                <w:color w:val="000000"/>
                <w:sz w:val="20"/>
                <w:szCs w:val="20"/>
                <w:lang w:val="bg-BG"/>
              </w:rPr>
            </w:pPr>
            <w:r>
              <w:rPr>
                <w:color w:val="000000"/>
                <w:sz w:val="20"/>
                <w:szCs w:val="20"/>
                <w:lang w:val="bg-BG"/>
              </w:rPr>
              <w:t>0</w:t>
            </w:r>
          </w:p>
        </w:tc>
        <w:tc>
          <w:tcPr>
            <w:tcW w:w="473" w:type="dxa"/>
            <w:tcBorders>
              <w:top w:val="nil"/>
              <w:left w:val="nil"/>
              <w:bottom w:val="single" w:sz="8" w:space="0" w:color="auto"/>
              <w:right w:val="single" w:sz="8" w:space="0" w:color="auto"/>
            </w:tcBorders>
            <w:vAlign w:val="center"/>
          </w:tcPr>
          <w:p w:rsidR="004C57E4" w:rsidRPr="009F53FD" w:rsidRDefault="004C57E4">
            <w:pPr>
              <w:jc w:val="center"/>
              <w:rPr>
                <w:color w:val="000000"/>
                <w:sz w:val="20"/>
                <w:szCs w:val="20"/>
                <w:lang w:val="bg-BG"/>
              </w:rPr>
            </w:pPr>
            <w:r w:rsidRPr="009F53FD">
              <w:rPr>
                <w:color w:val="000000"/>
                <w:sz w:val="20"/>
                <w:szCs w:val="20"/>
                <w:lang w:val="bg-BG"/>
              </w:rPr>
              <w:t>0</w:t>
            </w:r>
          </w:p>
        </w:tc>
        <w:tc>
          <w:tcPr>
            <w:tcW w:w="616" w:type="dxa"/>
            <w:tcBorders>
              <w:top w:val="nil"/>
              <w:left w:val="nil"/>
              <w:bottom w:val="single" w:sz="8" w:space="0" w:color="auto"/>
              <w:right w:val="single" w:sz="8" w:space="0" w:color="auto"/>
            </w:tcBorders>
            <w:vAlign w:val="center"/>
          </w:tcPr>
          <w:p w:rsidR="004C57E4" w:rsidRPr="009F53FD" w:rsidRDefault="004C57E4">
            <w:pPr>
              <w:jc w:val="center"/>
              <w:rPr>
                <w:color w:val="000000"/>
                <w:sz w:val="20"/>
                <w:szCs w:val="20"/>
                <w:lang w:val="bg-BG"/>
              </w:rPr>
            </w:pPr>
            <w:r w:rsidRPr="009F53FD">
              <w:rPr>
                <w:color w:val="000000"/>
                <w:sz w:val="20"/>
                <w:szCs w:val="20"/>
                <w:lang w:val="bg-BG"/>
              </w:rPr>
              <w:t>0</w:t>
            </w:r>
          </w:p>
        </w:tc>
        <w:tc>
          <w:tcPr>
            <w:tcW w:w="716" w:type="dxa"/>
            <w:tcBorders>
              <w:top w:val="nil"/>
              <w:left w:val="nil"/>
              <w:bottom w:val="single" w:sz="8" w:space="0" w:color="auto"/>
              <w:right w:val="single" w:sz="8" w:space="0" w:color="auto"/>
            </w:tcBorders>
            <w:vAlign w:val="center"/>
          </w:tcPr>
          <w:p w:rsidR="004C57E4" w:rsidRPr="009F53FD" w:rsidRDefault="001946C5">
            <w:pPr>
              <w:jc w:val="center"/>
              <w:rPr>
                <w:color w:val="000000"/>
                <w:sz w:val="20"/>
                <w:szCs w:val="20"/>
                <w:lang w:val="bg-BG"/>
              </w:rPr>
            </w:pPr>
            <w:r>
              <w:rPr>
                <w:color w:val="000000"/>
                <w:sz w:val="20"/>
                <w:szCs w:val="20"/>
                <w:lang w:val="bg-BG"/>
              </w:rPr>
              <w:t>577</w:t>
            </w:r>
          </w:p>
        </w:tc>
        <w:tc>
          <w:tcPr>
            <w:tcW w:w="795" w:type="dxa"/>
            <w:tcBorders>
              <w:top w:val="nil"/>
              <w:left w:val="nil"/>
              <w:bottom w:val="single" w:sz="8" w:space="0" w:color="auto"/>
              <w:right w:val="single" w:sz="8" w:space="0" w:color="auto"/>
            </w:tcBorders>
            <w:vAlign w:val="center"/>
          </w:tcPr>
          <w:p w:rsidR="004C57E4" w:rsidRPr="009F53FD" w:rsidRDefault="002D281C">
            <w:pPr>
              <w:jc w:val="center"/>
              <w:rPr>
                <w:color w:val="000000"/>
                <w:sz w:val="20"/>
                <w:szCs w:val="20"/>
                <w:lang w:val="bg-BG"/>
              </w:rPr>
            </w:pPr>
            <w:r>
              <w:rPr>
                <w:color w:val="000000"/>
                <w:sz w:val="20"/>
                <w:szCs w:val="20"/>
                <w:lang w:val="bg-BG"/>
              </w:rPr>
              <w:t>6</w:t>
            </w:r>
            <w:r w:rsidR="004C57E4" w:rsidRPr="009F53FD">
              <w:rPr>
                <w:color w:val="000000"/>
                <w:sz w:val="20"/>
                <w:szCs w:val="20"/>
                <w:lang w:val="bg-BG"/>
              </w:rPr>
              <w:t>0</w:t>
            </w:r>
          </w:p>
        </w:tc>
        <w:tc>
          <w:tcPr>
            <w:tcW w:w="831" w:type="dxa"/>
            <w:tcBorders>
              <w:top w:val="nil"/>
              <w:left w:val="nil"/>
              <w:bottom w:val="single" w:sz="8" w:space="0" w:color="auto"/>
              <w:right w:val="single" w:sz="8" w:space="0" w:color="auto"/>
            </w:tcBorders>
            <w:vAlign w:val="center"/>
          </w:tcPr>
          <w:p w:rsidR="004C57E4" w:rsidRPr="009F53FD" w:rsidRDefault="004C57E4">
            <w:pPr>
              <w:jc w:val="center"/>
              <w:rPr>
                <w:color w:val="000000"/>
                <w:sz w:val="20"/>
                <w:szCs w:val="20"/>
                <w:lang w:val="bg-BG"/>
              </w:rPr>
            </w:pPr>
            <w:r w:rsidRPr="009F53FD">
              <w:rPr>
                <w:color w:val="000000"/>
                <w:sz w:val="20"/>
                <w:szCs w:val="20"/>
                <w:lang w:val="bg-BG"/>
              </w:rPr>
              <w:t>240</w:t>
            </w:r>
          </w:p>
        </w:tc>
      </w:tr>
      <w:tr w:rsidR="004C57E4" w:rsidRPr="009F53FD" w:rsidTr="00A473BB">
        <w:trPr>
          <w:trHeight w:val="780"/>
          <w:jc w:val="center"/>
        </w:trPr>
        <w:tc>
          <w:tcPr>
            <w:tcW w:w="1313" w:type="dxa"/>
            <w:tcBorders>
              <w:top w:val="nil"/>
              <w:left w:val="single" w:sz="8" w:space="0" w:color="auto"/>
              <w:bottom w:val="single" w:sz="8" w:space="0" w:color="auto"/>
              <w:right w:val="single" w:sz="8" w:space="0" w:color="auto"/>
            </w:tcBorders>
            <w:shd w:val="clear" w:color="auto" w:fill="FFFF99"/>
            <w:vAlign w:val="center"/>
          </w:tcPr>
          <w:p w:rsidR="004C57E4" w:rsidRPr="009F53FD" w:rsidRDefault="004C57E4">
            <w:pPr>
              <w:jc w:val="center"/>
              <w:rPr>
                <w:sz w:val="20"/>
                <w:szCs w:val="20"/>
                <w:lang w:val="bg-BG"/>
              </w:rPr>
            </w:pPr>
            <w:r w:rsidRPr="009F53FD">
              <w:rPr>
                <w:sz w:val="20"/>
                <w:szCs w:val="20"/>
                <w:lang w:val="bg-BG"/>
              </w:rPr>
              <w:t>Общо за община Болярово</w:t>
            </w:r>
          </w:p>
        </w:tc>
        <w:tc>
          <w:tcPr>
            <w:tcW w:w="1175" w:type="dxa"/>
            <w:tcBorders>
              <w:top w:val="nil"/>
              <w:left w:val="nil"/>
              <w:bottom w:val="single" w:sz="8" w:space="0" w:color="auto"/>
              <w:right w:val="single" w:sz="8" w:space="0" w:color="auto"/>
            </w:tcBorders>
            <w:shd w:val="clear" w:color="auto" w:fill="FFFF99"/>
            <w:vAlign w:val="center"/>
          </w:tcPr>
          <w:p w:rsidR="004C57E4" w:rsidRPr="009F53FD" w:rsidRDefault="004C57E4">
            <w:pPr>
              <w:jc w:val="center"/>
              <w:rPr>
                <w:sz w:val="20"/>
                <w:szCs w:val="20"/>
                <w:lang w:val="bg-BG"/>
              </w:rPr>
            </w:pPr>
          </w:p>
        </w:tc>
        <w:tc>
          <w:tcPr>
            <w:tcW w:w="795" w:type="dxa"/>
            <w:tcBorders>
              <w:top w:val="nil"/>
              <w:left w:val="nil"/>
              <w:bottom w:val="single" w:sz="8" w:space="0" w:color="auto"/>
              <w:right w:val="single" w:sz="8" w:space="0" w:color="auto"/>
            </w:tcBorders>
            <w:shd w:val="clear" w:color="auto" w:fill="FFFF99"/>
            <w:vAlign w:val="center"/>
          </w:tcPr>
          <w:p w:rsidR="004C57E4" w:rsidRPr="009F53FD" w:rsidRDefault="001946C5">
            <w:pPr>
              <w:jc w:val="center"/>
              <w:rPr>
                <w:color w:val="000000"/>
                <w:sz w:val="20"/>
                <w:szCs w:val="20"/>
                <w:lang w:val="bg-BG"/>
              </w:rPr>
            </w:pPr>
            <w:r>
              <w:rPr>
                <w:color w:val="000000"/>
                <w:sz w:val="20"/>
                <w:szCs w:val="20"/>
                <w:lang w:val="bg-BG"/>
              </w:rPr>
              <w:t>15</w:t>
            </w:r>
          </w:p>
        </w:tc>
        <w:tc>
          <w:tcPr>
            <w:tcW w:w="716" w:type="dxa"/>
            <w:tcBorders>
              <w:top w:val="nil"/>
              <w:left w:val="nil"/>
              <w:bottom w:val="single" w:sz="8" w:space="0" w:color="auto"/>
              <w:right w:val="single" w:sz="8" w:space="0" w:color="auto"/>
            </w:tcBorders>
            <w:shd w:val="clear" w:color="auto" w:fill="FFFF99"/>
            <w:vAlign w:val="center"/>
          </w:tcPr>
          <w:p w:rsidR="004C57E4" w:rsidRPr="009F53FD" w:rsidRDefault="001946C5">
            <w:pPr>
              <w:jc w:val="center"/>
              <w:rPr>
                <w:color w:val="000000"/>
                <w:sz w:val="20"/>
                <w:szCs w:val="20"/>
                <w:lang w:val="bg-BG"/>
              </w:rPr>
            </w:pPr>
            <w:r>
              <w:rPr>
                <w:color w:val="000000"/>
                <w:sz w:val="20"/>
                <w:szCs w:val="20"/>
                <w:lang w:val="bg-BG"/>
              </w:rPr>
              <w:t>509</w:t>
            </w:r>
          </w:p>
        </w:tc>
        <w:tc>
          <w:tcPr>
            <w:tcW w:w="716" w:type="dxa"/>
            <w:tcBorders>
              <w:top w:val="nil"/>
              <w:left w:val="nil"/>
              <w:bottom w:val="single" w:sz="8" w:space="0" w:color="auto"/>
              <w:right w:val="single" w:sz="8" w:space="0" w:color="auto"/>
            </w:tcBorders>
            <w:shd w:val="clear" w:color="auto" w:fill="FFFF99"/>
            <w:vAlign w:val="center"/>
          </w:tcPr>
          <w:p w:rsidR="004C57E4" w:rsidRPr="009F53FD" w:rsidRDefault="001946C5">
            <w:pPr>
              <w:jc w:val="center"/>
              <w:rPr>
                <w:color w:val="000000"/>
                <w:sz w:val="20"/>
                <w:szCs w:val="20"/>
                <w:lang w:val="bg-BG"/>
              </w:rPr>
            </w:pPr>
            <w:r>
              <w:rPr>
                <w:color w:val="000000"/>
                <w:sz w:val="20"/>
                <w:szCs w:val="20"/>
                <w:lang w:val="bg-BG"/>
              </w:rPr>
              <w:t>195</w:t>
            </w:r>
          </w:p>
        </w:tc>
        <w:tc>
          <w:tcPr>
            <w:tcW w:w="716" w:type="dxa"/>
            <w:tcBorders>
              <w:top w:val="nil"/>
              <w:left w:val="nil"/>
              <w:bottom w:val="single" w:sz="8" w:space="0" w:color="auto"/>
              <w:right w:val="single" w:sz="8" w:space="0" w:color="auto"/>
            </w:tcBorders>
            <w:shd w:val="clear" w:color="auto" w:fill="FFFF99"/>
            <w:vAlign w:val="center"/>
          </w:tcPr>
          <w:p w:rsidR="004C57E4" w:rsidRPr="009F53FD" w:rsidRDefault="001946C5">
            <w:pPr>
              <w:jc w:val="center"/>
              <w:rPr>
                <w:color w:val="000000"/>
                <w:sz w:val="20"/>
                <w:szCs w:val="20"/>
                <w:lang w:val="bg-BG"/>
              </w:rPr>
            </w:pPr>
            <w:r>
              <w:rPr>
                <w:color w:val="000000"/>
                <w:sz w:val="20"/>
                <w:szCs w:val="20"/>
                <w:lang w:val="bg-BG"/>
              </w:rPr>
              <w:t>29</w:t>
            </w:r>
          </w:p>
        </w:tc>
        <w:tc>
          <w:tcPr>
            <w:tcW w:w="473" w:type="dxa"/>
            <w:tcBorders>
              <w:top w:val="nil"/>
              <w:left w:val="nil"/>
              <w:bottom w:val="single" w:sz="8" w:space="0" w:color="auto"/>
              <w:right w:val="single" w:sz="8" w:space="0" w:color="auto"/>
            </w:tcBorders>
            <w:shd w:val="clear" w:color="auto" w:fill="FFFF99"/>
            <w:vAlign w:val="center"/>
          </w:tcPr>
          <w:p w:rsidR="004C57E4" w:rsidRPr="009F53FD" w:rsidRDefault="004C57E4">
            <w:pPr>
              <w:jc w:val="center"/>
              <w:rPr>
                <w:color w:val="000000"/>
                <w:sz w:val="20"/>
                <w:szCs w:val="20"/>
                <w:lang w:val="bg-BG"/>
              </w:rPr>
            </w:pPr>
            <w:r w:rsidRPr="009F53FD">
              <w:rPr>
                <w:color w:val="000000"/>
                <w:sz w:val="20"/>
                <w:szCs w:val="20"/>
                <w:lang w:val="bg-BG"/>
              </w:rPr>
              <w:t>0</w:t>
            </w:r>
          </w:p>
        </w:tc>
        <w:tc>
          <w:tcPr>
            <w:tcW w:w="616" w:type="dxa"/>
            <w:tcBorders>
              <w:top w:val="nil"/>
              <w:left w:val="nil"/>
              <w:bottom w:val="single" w:sz="8" w:space="0" w:color="auto"/>
              <w:right w:val="single" w:sz="8" w:space="0" w:color="auto"/>
            </w:tcBorders>
            <w:shd w:val="clear" w:color="auto" w:fill="FFFF99"/>
            <w:vAlign w:val="center"/>
          </w:tcPr>
          <w:p w:rsidR="004C57E4" w:rsidRPr="009F53FD" w:rsidRDefault="004C57E4">
            <w:pPr>
              <w:jc w:val="center"/>
              <w:rPr>
                <w:color w:val="000000"/>
                <w:sz w:val="20"/>
                <w:szCs w:val="20"/>
                <w:lang w:val="bg-BG"/>
              </w:rPr>
            </w:pPr>
            <w:r w:rsidRPr="009F53FD">
              <w:rPr>
                <w:color w:val="000000"/>
                <w:sz w:val="20"/>
                <w:szCs w:val="20"/>
                <w:lang w:val="bg-BG"/>
              </w:rPr>
              <w:t>0</w:t>
            </w:r>
          </w:p>
        </w:tc>
        <w:tc>
          <w:tcPr>
            <w:tcW w:w="716" w:type="dxa"/>
            <w:tcBorders>
              <w:top w:val="nil"/>
              <w:left w:val="nil"/>
              <w:bottom w:val="single" w:sz="8" w:space="0" w:color="auto"/>
              <w:right w:val="single" w:sz="8" w:space="0" w:color="auto"/>
            </w:tcBorders>
            <w:shd w:val="clear" w:color="auto" w:fill="FFFF99"/>
            <w:vAlign w:val="center"/>
          </w:tcPr>
          <w:p w:rsidR="004C57E4" w:rsidRPr="009F53FD" w:rsidRDefault="002B3063">
            <w:pPr>
              <w:jc w:val="center"/>
              <w:rPr>
                <w:color w:val="000000"/>
                <w:sz w:val="20"/>
                <w:szCs w:val="20"/>
                <w:lang w:val="bg-BG"/>
              </w:rPr>
            </w:pPr>
            <w:r>
              <w:rPr>
                <w:color w:val="000000"/>
                <w:sz w:val="20"/>
                <w:szCs w:val="20"/>
                <w:lang w:val="bg-BG"/>
              </w:rPr>
              <w:t>747</w:t>
            </w:r>
          </w:p>
        </w:tc>
        <w:tc>
          <w:tcPr>
            <w:tcW w:w="795" w:type="dxa"/>
            <w:tcBorders>
              <w:top w:val="nil"/>
              <w:left w:val="nil"/>
              <w:bottom w:val="single" w:sz="8" w:space="0" w:color="auto"/>
              <w:right w:val="single" w:sz="8" w:space="0" w:color="auto"/>
            </w:tcBorders>
            <w:shd w:val="clear" w:color="auto" w:fill="FFFF99"/>
            <w:vAlign w:val="center"/>
          </w:tcPr>
          <w:p w:rsidR="004C57E4" w:rsidRPr="009F53FD" w:rsidRDefault="002D281C">
            <w:pPr>
              <w:jc w:val="center"/>
              <w:rPr>
                <w:color w:val="000000"/>
                <w:sz w:val="20"/>
                <w:szCs w:val="20"/>
                <w:lang w:val="bg-BG"/>
              </w:rPr>
            </w:pPr>
            <w:r>
              <w:rPr>
                <w:color w:val="000000"/>
                <w:sz w:val="20"/>
                <w:szCs w:val="20"/>
                <w:lang w:val="bg-BG"/>
              </w:rPr>
              <w:t>120</w:t>
            </w:r>
          </w:p>
        </w:tc>
        <w:tc>
          <w:tcPr>
            <w:tcW w:w="831" w:type="dxa"/>
            <w:tcBorders>
              <w:top w:val="nil"/>
              <w:left w:val="nil"/>
              <w:bottom w:val="single" w:sz="8" w:space="0" w:color="auto"/>
              <w:right w:val="single" w:sz="8" w:space="0" w:color="auto"/>
            </w:tcBorders>
            <w:shd w:val="clear" w:color="auto" w:fill="FFFF99"/>
            <w:vAlign w:val="center"/>
          </w:tcPr>
          <w:p w:rsidR="004C57E4" w:rsidRPr="009F53FD" w:rsidRDefault="004C57E4">
            <w:pPr>
              <w:jc w:val="center"/>
              <w:rPr>
                <w:color w:val="000000"/>
                <w:sz w:val="20"/>
                <w:szCs w:val="20"/>
                <w:lang w:val="bg-BG"/>
              </w:rPr>
            </w:pPr>
            <w:r w:rsidRPr="009F53FD">
              <w:rPr>
                <w:color w:val="000000"/>
                <w:sz w:val="20"/>
                <w:szCs w:val="20"/>
                <w:lang w:val="bg-BG"/>
              </w:rPr>
              <w:t>480</w:t>
            </w:r>
          </w:p>
        </w:tc>
      </w:tr>
      <w:tr w:rsidR="004C57E4" w:rsidRPr="009F53FD" w:rsidTr="00A473BB">
        <w:trPr>
          <w:trHeight w:val="525"/>
          <w:jc w:val="center"/>
        </w:trPr>
        <w:tc>
          <w:tcPr>
            <w:tcW w:w="1313" w:type="dxa"/>
            <w:vMerge w:val="restart"/>
            <w:tcBorders>
              <w:top w:val="nil"/>
              <w:left w:val="single" w:sz="8" w:space="0" w:color="auto"/>
              <w:bottom w:val="single" w:sz="8" w:space="0" w:color="000000"/>
              <w:right w:val="single" w:sz="8" w:space="0" w:color="auto"/>
            </w:tcBorders>
            <w:vAlign w:val="center"/>
          </w:tcPr>
          <w:p w:rsidR="004C57E4" w:rsidRPr="009F53FD" w:rsidRDefault="004C57E4">
            <w:pPr>
              <w:jc w:val="center"/>
              <w:rPr>
                <w:color w:val="000000"/>
                <w:sz w:val="20"/>
                <w:szCs w:val="20"/>
                <w:lang w:val="bg-BG"/>
              </w:rPr>
            </w:pPr>
            <w:r w:rsidRPr="009F53FD">
              <w:rPr>
                <w:color w:val="000000"/>
                <w:sz w:val="20"/>
                <w:szCs w:val="20"/>
                <w:lang w:val="bg-BG"/>
              </w:rPr>
              <w:t>Елхово</w:t>
            </w:r>
          </w:p>
        </w:tc>
        <w:tc>
          <w:tcPr>
            <w:tcW w:w="1175" w:type="dxa"/>
            <w:tcBorders>
              <w:top w:val="nil"/>
              <w:left w:val="nil"/>
              <w:bottom w:val="single" w:sz="8" w:space="0" w:color="auto"/>
              <w:right w:val="single" w:sz="8" w:space="0" w:color="auto"/>
            </w:tcBorders>
            <w:vAlign w:val="center"/>
          </w:tcPr>
          <w:p w:rsidR="004C57E4" w:rsidRPr="009F53FD" w:rsidRDefault="004C57E4">
            <w:pPr>
              <w:jc w:val="center"/>
              <w:rPr>
                <w:sz w:val="20"/>
                <w:szCs w:val="20"/>
                <w:lang w:val="bg-BG"/>
              </w:rPr>
            </w:pPr>
            <w:r w:rsidRPr="009F53FD">
              <w:rPr>
                <w:sz w:val="20"/>
                <w:szCs w:val="20"/>
                <w:lang w:val="bg-BG"/>
              </w:rPr>
              <w:t>Вълча Поляна</w:t>
            </w:r>
          </w:p>
        </w:tc>
        <w:tc>
          <w:tcPr>
            <w:tcW w:w="795" w:type="dxa"/>
            <w:tcBorders>
              <w:top w:val="nil"/>
              <w:left w:val="nil"/>
              <w:bottom w:val="single" w:sz="8" w:space="0" w:color="auto"/>
              <w:right w:val="single" w:sz="8" w:space="0" w:color="auto"/>
            </w:tcBorders>
            <w:vAlign w:val="center"/>
          </w:tcPr>
          <w:p w:rsidR="004C57E4" w:rsidRPr="009F53FD" w:rsidRDefault="00AC586A">
            <w:pPr>
              <w:jc w:val="center"/>
              <w:rPr>
                <w:color w:val="000000"/>
                <w:sz w:val="20"/>
                <w:szCs w:val="20"/>
                <w:lang w:val="bg-BG"/>
              </w:rPr>
            </w:pPr>
            <w:r>
              <w:rPr>
                <w:color w:val="000000"/>
                <w:sz w:val="20"/>
                <w:szCs w:val="20"/>
                <w:lang w:val="bg-BG"/>
              </w:rPr>
              <w:t>9</w:t>
            </w:r>
          </w:p>
        </w:tc>
        <w:tc>
          <w:tcPr>
            <w:tcW w:w="716" w:type="dxa"/>
            <w:tcBorders>
              <w:top w:val="nil"/>
              <w:left w:val="nil"/>
              <w:bottom w:val="single" w:sz="8" w:space="0" w:color="auto"/>
              <w:right w:val="single" w:sz="8" w:space="0" w:color="auto"/>
            </w:tcBorders>
            <w:vAlign w:val="center"/>
          </w:tcPr>
          <w:p w:rsidR="004C57E4" w:rsidRPr="009F53FD" w:rsidRDefault="001946C5">
            <w:pPr>
              <w:jc w:val="center"/>
              <w:rPr>
                <w:color w:val="000000"/>
                <w:sz w:val="20"/>
                <w:szCs w:val="20"/>
                <w:lang w:val="bg-BG"/>
              </w:rPr>
            </w:pPr>
            <w:r>
              <w:rPr>
                <w:color w:val="000000"/>
                <w:sz w:val="20"/>
                <w:szCs w:val="20"/>
                <w:lang w:val="bg-BG"/>
              </w:rPr>
              <w:t>112</w:t>
            </w:r>
          </w:p>
        </w:tc>
        <w:tc>
          <w:tcPr>
            <w:tcW w:w="716" w:type="dxa"/>
            <w:tcBorders>
              <w:top w:val="nil"/>
              <w:left w:val="nil"/>
              <w:bottom w:val="single" w:sz="8" w:space="0" w:color="auto"/>
              <w:right w:val="single" w:sz="8" w:space="0" w:color="auto"/>
            </w:tcBorders>
            <w:vAlign w:val="center"/>
          </w:tcPr>
          <w:p w:rsidR="004C57E4" w:rsidRPr="009F53FD" w:rsidRDefault="001946C5">
            <w:pPr>
              <w:jc w:val="center"/>
              <w:rPr>
                <w:color w:val="000000"/>
                <w:sz w:val="20"/>
                <w:szCs w:val="20"/>
                <w:lang w:val="bg-BG"/>
              </w:rPr>
            </w:pPr>
            <w:r>
              <w:rPr>
                <w:color w:val="000000"/>
                <w:sz w:val="20"/>
                <w:szCs w:val="20"/>
                <w:lang w:val="bg-BG"/>
              </w:rPr>
              <w:t>79</w:t>
            </w:r>
          </w:p>
        </w:tc>
        <w:tc>
          <w:tcPr>
            <w:tcW w:w="716" w:type="dxa"/>
            <w:tcBorders>
              <w:top w:val="nil"/>
              <w:left w:val="nil"/>
              <w:bottom w:val="single" w:sz="8" w:space="0" w:color="auto"/>
              <w:right w:val="single" w:sz="8" w:space="0" w:color="auto"/>
            </w:tcBorders>
            <w:vAlign w:val="center"/>
          </w:tcPr>
          <w:p w:rsidR="004C57E4" w:rsidRPr="009F53FD" w:rsidRDefault="00AC586A">
            <w:pPr>
              <w:jc w:val="center"/>
              <w:rPr>
                <w:color w:val="000000"/>
                <w:sz w:val="20"/>
                <w:szCs w:val="20"/>
                <w:lang w:val="bg-BG"/>
              </w:rPr>
            </w:pPr>
            <w:r>
              <w:rPr>
                <w:color w:val="000000"/>
                <w:sz w:val="20"/>
                <w:szCs w:val="20"/>
                <w:lang w:val="bg-BG"/>
              </w:rPr>
              <w:t>15</w:t>
            </w:r>
          </w:p>
        </w:tc>
        <w:tc>
          <w:tcPr>
            <w:tcW w:w="473" w:type="dxa"/>
            <w:tcBorders>
              <w:top w:val="nil"/>
              <w:left w:val="nil"/>
              <w:bottom w:val="single" w:sz="8" w:space="0" w:color="auto"/>
              <w:right w:val="single" w:sz="8" w:space="0" w:color="auto"/>
            </w:tcBorders>
            <w:vAlign w:val="center"/>
          </w:tcPr>
          <w:p w:rsidR="004C57E4" w:rsidRPr="009F53FD" w:rsidRDefault="004C57E4">
            <w:pPr>
              <w:jc w:val="center"/>
              <w:rPr>
                <w:color w:val="000000"/>
                <w:sz w:val="20"/>
                <w:szCs w:val="20"/>
                <w:lang w:val="bg-BG"/>
              </w:rPr>
            </w:pPr>
            <w:r w:rsidRPr="009F53FD">
              <w:rPr>
                <w:color w:val="000000"/>
                <w:sz w:val="20"/>
                <w:szCs w:val="20"/>
                <w:lang w:val="bg-BG"/>
              </w:rPr>
              <w:t>0</w:t>
            </w:r>
          </w:p>
        </w:tc>
        <w:tc>
          <w:tcPr>
            <w:tcW w:w="616" w:type="dxa"/>
            <w:tcBorders>
              <w:top w:val="nil"/>
              <w:left w:val="nil"/>
              <w:bottom w:val="single" w:sz="8" w:space="0" w:color="auto"/>
              <w:right w:val="single" w:sz="8" w:space="0" w:color="auto"/>
            </w:tcBorders>
            <w:vAlign w:val="center"/>
          </w:tcPr>
          <w:p w:rsidR="004C57E4" w:rsidRPr="009F53FD" w:rsidRDefault="004C57E4">
            <w:pPr>
              <w:jc w:val="center"/>
              <w:rPr>
                <w:color w:val="000000"/>
                <w:sz w:val="20"/>
                <w:szCs w:val="20"/>
                <w:lang w:val="bg-BG"/>
              </w:rPr>
            </w:pPr>
            <w:r w:rsidRPr="009F53FD">
              <w:rPr>
                <w:color w:val="000000"/>
                <w:sz w:val="20"/>
                <w:szCs w:val="20"/>
                <w:lang w:val="bg-BG"/>
              </w:rPr>
              <w:t>0</w:t>
            </w:r>
          </w:p>
        </w:tc>
        <w:tc>
          <w:tcPr>
            <w:tcW w:w="716" w:type="dxa"/>
            <w:tcBorders>
              <w:top w:val="nil"/>
              <w:left w:val="nil"/>
              <w:bottom w:val="single" w:sz="8" w:space="0" w:color="auto"/>
              <w:right w:val="single" w:sz="8" w:space="0" w:color="auto"/>
            </w:tcBorders>
            <w:vAlign w:val="center"/>
          </w:tcPr>
          <w:p w:rsidR="004C57E4" w:rsidRPr="009F53FD" w:rsidRDefault="00AC586A">
            <w:pPr>
              <w:jc w:val="center"/>
              <w:rPr>
                <w:color w:val="000000"/>
                <w:sz w:val="20"/>
                <w:szCs w:val="20"/>
                <w:lang w:val="bg-BG"/>
              </w:rPr>
            </w:pPr>
            <w:r>
              <w:rPr>
                <w:color w:val="000000"/>
                <w:sz w:val="20"/>
                <w:szCs w:val="20"/>
                <w:lang w:val="bg-BG"/>
              </w:rPr>
              <w:t>206</w:t>
            </w:r>
          </w:p>
        </w:tc>
        <w:tc>
          <w:tcPr>
            <w:tcW w:w="795" w:type="dxa"/>
            <w:tcBorders>
              <w:top w:val="nil"/>
              <w:left w:val="nil"/>
              <w:bottom w:val="single" w:sz="8" w:space="0" w:color="auto"/>
              <w:right w:val="single" w:sz="8" w:space="0" w:color="auto"/>
            </w:tcBorders>
            <w:vAlign w:val="center"/>
          </w:tcPr>
          <w:p w:rsidR="004C57E4" w:rsidRPr="009F53FD" w:rsidRDefault="002D281C">
            <w:pPr>
              <w:jc w:val="center"/>
              <w:rPr>
                <w:color w:val="000000"/>
                <w:sz w:val="20"/>
                <w:szCs w:val="20"/>
                <w:lang w:val="bg-BG"/>
              </w:rPr>
            </w:pPr>
            <w:r>
              <w:rPr>
                <w:color w:val="000000"/>
                <w:sz w:val="20"/>
                <w:szCs w:val="20"/>
                <w:lang w:val="bg-BG"/>
              </w:rPr>
              <w:t>6</w:t>
            </w:r>
            <w:r w:rsidR="004C57E4" w:rsidRPr="009F53FD">
              <w:rPr>
                <w:color w:val="000000"/>
                <w:sz w:val="20"/>
                <w:szCs w:val="20"/>
                <w:lang w:val="bg-BG"/>
              </w:rPr>
              <w:t>0</w:t>
            </w:r>
          </w:p>
        </w:tc>
        <w:tc>
          <w:tcPr>
            <w:tcW w:w="831" w:type="dxa"/>
            <w:tcBorders>
              <w:top w:val="nil"/>
              <w:left w:val="nil"/>
              <w:bottom w:val="single" w:sz="8" w:space="0" w:color="auto"/>
              <w:right w:val="single" w:sz="8" w:space="0" w:color="auto"/>
            </w:tcBorders>
            <w:vAlign w:val="center"/>
          </w:tcPr>
          <w:p w:rsidR="004C57E4" w:rsidRPr="009F53FD" w:rsidRDefault="004C57E4">
            <w:pPr>
              <w:jc w:val="center"/>
              <w:rPr>
                <w:color w:val="000000"/>
                <w:sz w:val="20"/>
                <w:szCs w:val="20"/>
                <w:lang w:val="bg-BG"/>
              </w:rPr>
            </w:pPr>
            <w:r w:rsidRPr="009F53FD">
              <w:rPr>
                <w:color w:val="000000"/>
                <w:sz w:val="20"/>
                <w:szCs w:val="20"/>
                <w:lang w:val="bg-BG"/>
              </w:rPr>
              <w:t>240</w:t>
            </w:r>
          </w:p>
        </w:tc>
      </w:tr>
      <w:tr w:rsidR="004C57E4" w:rsidRPr="009F53FD" w:rsidTr="00A473BB">
        <w:trPr>
          <w:trHeight w:val="525"/>
          <w:jc w:val="center"/>
        </w:trPr>
        <w:tc>
          <w:tcPr>
            <w:tcW w:w="1313" w:type="dxa"/>
            <w:vMerge/>
            <w:tcBorders>
              <w:top w:val="nil"/>
              <w:left w:val="single" w:sz="8" w:space="0" w:color="auto"/>
              <w:bottom w:val="single" w:sz="8" w:space="0" w:color="000000"/>
              <w:right w:val="single" w:sz="8" w:space="0" w:color="auto"/>
            </w:tcBorders>
            <w:vAlign w:val="center"/>
          </w:tcPr>
          <w:p w:rsidR="004C57E4" w:rsidRPr="009F53FD" w:rsidRDefault="004C57E4">
            <w:pPr>
              <w:jc w:val="center"/>
              <w:rPr>
                <w:color w:val="000000"/>
                <w:sz w:val="20"/>
                <w:szCs w:val="20"/>
                <w:lang w:val="bg-BG"/>
              </w:rPr>
            </w:pPr>
          </w:p>
        </w:tc>
        <w:tc>
          <w:tcPr>
            <w:tcW w:w="1175" w:type="dxa"/>
            <w:tcBorders>
              <w:top w:val="nil"/>
              <w:left w:val="nil"/>
              <w:bottom w:val="single" w:sz="8" w:space="0" w:color="auto"/>
              <w:right w:val="single" w:sz="8" w:space="0" w:color="auto"/>
            </w:tcBorders>
            <w:vAlign w:val="center"/>
          </w:tcPr>
          <w:p w:rsidR="004C57E4" w:rsidRPr="009F53FD" w:rsidRDefault="004C57E4">
            <w:pPr>
              <w:jc w:val="center"/>
              <w:rPr>
                <w:sz w:val="20"/>
                <w:szCs w:val="20"/>
                <w:lang w:val="bg-BG"/>
              </w:rPr>
            </w:pPr>
            <w:r w:rsidRPr="009F53FD">
              <w:rPr>
                <w:sz w:val="20"/>
                <w:szCs w:val="20"/>
                <w:lang w:val="bg-BG"/>
              </w:rPr>
              <w:t>Голям Дервент</w:t>
            </w:r>
          </w:p>
        </w:tc>
        <w:tc>
          <w:tcPr>
            <w:tcW w:w="795" w:type="dxa"/>
            <w:tcBorders>
              <w:top w:val="nil"/>
              <w:left w:val="nil"/>
              <w:bottom w:val="single" w:sz="8" w:space="0" w:color="auto"/>
              <w:right w:val="single" w:sz="8" w:space="0" w:color="auto"/>
            </w:tcBorders>
            <w:vAlign w:val="center"/>
          </w:tcPr>
          <w:p w:rsidR="004C57E4" w:rsidRPr="009F53FD" w:rsidRDefault="00AC586A">
            <w:pPr>
              <w:jc w:val="center"/>
              <w:rPr>
                <w:color w:val="000000"/>
                <w:sz w:val="20"/>
                <w:szCs w:val="20"/>
                <w:lang w:val="bg-BG"/>
              </w:rPr>
            </w:pPr>
            <w:r>
              <w:rPr>
                <w:color w:val="000000"/>
                <w:sz w:val="20"/>
                <w:szCs w:val="20"/>
                <w:lang w:val="bg-BG"/>
              </w:rPr>
              <w:t>5</w:t>
            </w:r>
          </w:p>
        </w:tc>
        <w:tc>
          <w:tcPr>
            <w:tcW w:w="716" w:type="dxa"/>
            <w:tcBorders>
              <w:top w:val="nil"/>
              <w:left w:val="nil"/>
              <w:bottom w:val="single" w:sz="8" w:space="0" w:color="auto"/>
              <w:right w:val="single" w:sz="8" w:space="0" w:color="auto"/>
            </w:tcBorders>
            <w:vAlign w:val="center"/>
          </w:tcPr>
          <w:p w:rsidR="004C57E4" w:rsidRPr="009F53FD" w:rsidRDefault="00AC586A">
            <w:pPr>
              <w:jc w:val="center"/>
              <w:rPr>
                <w:color w:val="000000"/>
                <w:sz w:val="20"/>
                <w:szCs w:val="20"/>
                <w:lang w:val="bg-BG"/>
              </w:rPr>
            </w:pPr>
            <w:r>
              <w:rPr>
                <w:color w:val="000000"/>
                <w:sz w:val="20"/>
                <w:szCs w:val="20"/>
                <w:lang w:val="bg-BG"/>
              </w:rPr>
              <w:t>14</w:t>
            </w:r>
          </w:p>
        </w:tc>
        <w:tc>
          <w:tcPr>
            <w:tcW w:w="716" w:type="dxa"/>
            <w:tcBorders>
              <w:top w:val="nil"/>
              <w:left w:val="nil"/>
              <w:bottom w:val="single" w:sz="8" w:space="0" w:color="auto"/>
              <w:right w:val="single" w:sz="8" w:space="0" w:color="auto"/>
            </w:tcBorders>
            <w:vAlign w:val="center"/>
          </w:tcPr>
          <w:p w:rsidR="004C57E4" w:rsidRPr="009F53FD" w:rsidRDefault="00AC586A">
            <w:pPr>
              <w:jc w:val="center"/>
              <w:rPr>
                <w:color w:val="000000"/>
                <w:sz w:val="20"/>
                <w:szCs w:val="20"/>
                <w:lang w:val="bg-BG"/>
              </w:rPr>
            </w:pPr>
            <w:r>
              <w:rPr>
                <w:color w:val="000000"/>
                <w:sz w:val="20"/>
                <w:szCs w:val="20"/>
                <w:lang w:val="bg-BG"/>
              </w:rPr>
              <w:t>94</w:t>
            </w:r>
          </w:p>
        </w:tc>
        <w:tc>
          <w:tcPr>
            <w:tcW w:w="716" w:type="dxa"/>
            <w:tcBorders>
              <w:top w:val="nil"/>
              <w:left w:val="nil"/>
              <w:bottom w:val="single" w:sz="8" w:space="0" w:color="auto"/>
              <w:right w:val="single" w:sz="8" w:space="0" w:color="auto"/>
            </w:tcBorders>
            <w:vAlign w:val="center"/>
          </w:tcPr>
          <w:p w:rsidR="004C57E4" w:rsidRPr="009F53FD" w:rsidRDefault="00AC586A">
            <w:pPr>
              <w:jc w:val="center"/>
              <w:rPr>
                <w:color w:val="000000"/>
                <w:sz w:val="20"/>
                <w:szCs w:val="20"/>
                <w:lang w:val="bg-BG"/>
              </w:rPr>
            </w:pPr>
            <w:r>
              <w:rPr>
                <w:color w:val="000000"/>
                <w:sz w:val="20"/>
                <w:szCs w:val="20"/>
                <w:lang w:val="bg-BG"/>
              </w:rPr>
              <w:t>32</w:t>
            </w:r>
          </w:p>
        </w:tc>
        <w:tc>
          <w:tcPr>
            <w:tcW w:w="473" w:type="dxa"/>
            <w:tcBorders>
              <w:top w:val="nil"/>
              <w:left w:val="nil"/>
              <w:bottom w:val="single" w:sz="8" w:space="0" w:color="auto"/>
              <w:right w:val="single" w:sz="8" w:space="0" w:color="auto"/>
            </w:tcBorders>
            <w:vAlign w:val="center"/>
          </w:tcPr>
          <w:p w:rsidR="004C57E4" w:rsidRPr="009F53FD" w:rsidRDefault="004C57E4">
            <w:pPr>
              <w:jc w:val="center"/>
              <w:rPr>
                <w:color w:val="000000"/>
                <w:sz w:val="20"/>
                <w:szCs w:val="20"/>
                <w:lang w:val="bg-BG"/>
              </w:rPr>
            </w:pPr>
            <w:r w:rsidRPr="009F53FD">
              <w:rPr>
                <w:color w:val="000000"/>
                <w:sz w:val="20"/>
                <w:szCs w:val="20"/>
                <w:lang w:val="bg-BG"/>
              </w:rPr>
              <w:t>0</w:t>
            </w:r>
          </w:p>
        </w:tc>
        <w:tc>
          <w:tcPr>
            <w:tcW w:w="616" w:type="dxa"/>
            <w:tcBorders>
              <w:top w:val="nil"/>
              <w:left w:val="nil"/>
              <w:bottom w:val="single" w:sz="8" w:space="0" w:color="auto"/>
              <w:right w:val="single" w:sz="8" w:space="0" w:color="auto"/>
            </w:tcBorders>
            <w:vAlign w:val="center"/>
          </w:tcPr>
          <w:p w:rsidR="004C57E4" w:rsidRPr="009F53FD" w:rsidRDefault="004C57E4">
            <w:pPr>
              <w:jc w:val="center"/>
              <w:rPr>
                <w:color w:val="000000"/>
                <w:sz w:val="20"/>
                <w:szCs w:val="20"/>
                <w:lang w:val="bg-BG"/>
              </w:rPr>
            </w:pPr>
            <w:r w:rsidRPr="009F53FD">
              <w:rPr>
                <w:color w:val="000000"/>
                <w:sz w:val="20"/>
                <w:szCs w:val="20"/>
                <w:lang w:val="bg-BG"/>
              </w:rPr>
              <w:t>0</w:t>
            </w:r>
          </w:p>
        </w:tc>
        <w:tc>
          <w:tcPr>
            <w:tcW w:w="716" w:type="dxa"/>
            <w:tcBorders>
              <w:top w:val="nil"/>
              <w:left w:val="nil"/>
              <w:bottom w:val="single" w:sz="8" w:space="0" w:color="auto"/>
              <w:right w:val="single" w:sz="8" w:space="0" w:color="auto"/>
            </w:tcBorders>
            <w:vAlign w:val="center"/>
          </w:tcPr>
          <w:p w:rsidR="004C57E4" w:rsidRPr="009F53FD" w:rsidRDefault="00AC586A">
            <w:pPr>
              <w:jc w:val="center"/>
              <w:rPr>
                <w:color w:val="000000"/>
                <w:sz w:val="20"/>
                <w:szCs w:val="20"/>
                <w:lang w:val="bg-BG"/>
              </w:rPr>
            </w:pPr>
            <w:r>
              <w:rPr>
                <w:color w:val="000000"/>
                <w:sz w:val="20"/>
                <w:szCs w:val="20"/>
                <w:lang w:val="bg-BG"/>
              </w:rPr>
              <w:t>140</w:t>
            </w:r>
          </w:p>
        </w:tc>
        <w:tc>
          <w:tcPr>
            <w:tcW w:w="795" w:type="dxa"/>
            <w:tcBorders>
              <w:top w:val="nil"/>
              <w:left w:val="nil"/>
              <w:bottom w:val="single" w:sz="8" w:space="0" w:color="auto"/>
              <w:right w:val="single" w:sz="8" w:space="0" w:color="auto"/>
            </w:tcBorders>
            <w:vAlign w:val="center"/>
          </w:tcPr>
          <w:p w:rsidR="004C57E4" w:rsidRPr="009F53FD" w:rsidRDefault="002D281C">
            <w:pPr>
              <w:jc w:val="center"/>
              <w:rPr>
                <w:color w:val="000000"/>
                <w:sz w:val="20"/>
                <w:szCs w:val="20"/>
                <w:lang w:val="bg-BG"/>
              </w:rPr>
            </w:pPr>
            <w:r>
              <w:rPr>
                <w:color w:val="000000"/>
                <w:sz w:val="20"/>
                <w:szCs w:val="20"/>
                <w:lang w:val="bg-BG"/>
              </w:rPr>
              <w:t>6</w:t>
            </w:r>
            <w:r w:rsidR="004C57E4" w:rsidRPr="009F53FD">
              <w:rPr>
                <w:color w:val="000000"/>
                <w:sz w:val="20"/>
                <w:szCs w:val="20"/>
                <w:lang w:val="bg-BG"/>
              </w:rPr>
              <w:t>0</w:t>
            </w:r>
          </w:p>
        </w:tc>
        <w:tc>
          <w:tcPr>
            <w:tcW w:w="831" w:type="dxa"/>
            <w:tcBorders>
              <w:top w:val="nil"/>
              <w:left w:val="nil"/>
              <w:bottom w:val="single" w:sz="8" w:space="0" w:color="auto"/>
              <w:right w:val="single" w:sz="8" w:space="0" w:color="auto"/>
            </w:tcBorders>
            <w:vAlign w:val="center"/>
          </w:tcPr>
          <w:p w:rsidR="004C57E4" w:rsidRPr="009F53FD" w:rsidRDefault="004C57E4">
            <w:pPr>
              <w:jc w:val="center"/>
              <w:rPr>
                <w:color w:val="000000"/>
                <w:sz w:val="20"/>
                <w:szCs w:val="20"/>
                <w:lang w:val="bg-BG"/>
              </w:rPr>
            </w:pPr>
            <w:r w:rsidRPr="009F53FD">
              <w:rPr>
                <w:color w:val="000000"/>
                <w:sz w:val="20"/>
                <w:szCs w:val="20"/>
                <w:lang w:val="bg-BG"/>
              </w:rPr>
              <w:t>240</w:t>
            </w:r>
          </w:p>
        </w:tc>
      </w:tr>
      <w:tr w:rsidR="004C57E4" w:rsidRPr="009F53FD" w:rsidTr="00A473BB">
        <w:trPr>
          <w:trHeight w:val="270"/>
          <w:jc w:val="center"/>
        </w:trPr>
        <w:tc>
          <w:tcPr>
            <w:tcW w:w="1313" w:type="dxa"/>
            <w:vMerge/>
            <w:tcBorders>
              <w:top w:val="nil"/>
              <w:left w:val="single" w:sz="8" w:space="0" w:color="auto"/>
              <w:bottom w:val="single" w:sz="8" w:space="0" w:color="000000"/>
              <w:right w:val="single" w:sz="8" w:space="0" w:color="auto"/>
            </w:tcBorders>
            <w:vAlign w:val="center"/>
          </w:tcPr>
          <w:p w:rsidR="004C57E4" w:rsidRPr="009F53FD" w:rsidRDefault="004C57E4">
            <w:pPr>
              <w:jc w:val="center"/>
              <w:rPr>
                <w:color w:val="000000"/>
                <w:sz w:val="20"/>
                <w:szCs w:val="20"/>
                <w:lang w:val="bg-BG"/>
              </w:rPr>
            </w:pPr>
          </w:p>
        </w:tc>
        <w:tc>
          <w:tcPr>
            <w:tcW w:w="1175" w:type="dxa"/>
            <w:tcBorders>
              <w:top w:val="nil"/>
              <w:left w:val="nil"/>
              <w:bottom w:val="single" w:sz="8" w:space="0" w:color="auto"/>
              <w:right w:val="single" w:sz="8" w:space="0" w:color="auto"/>
            </w:tcBorders>
            <w:vAlign w:val="center"/>
          </w:tcPr>
          <w:p w:rsidR="004C57E4" w:rsidRPr="009F53FD" w:rsidRDefault="004C57E4">
            <w:pPr>
              <w:jc w:val="center"/>
              <w:rPr>
                <w:sz w:val="20"/>
                <w:szCs w:val="20"/>
                <w:lang w:val="bg-BG"/>
              </w:rPr>
            </w:pPr>
            <w:r w:rsidRPr="009F53FD">
              <w:rPr>
                <w:sz w:val="20"/>
                <w:szCs w:val="20"/>
                <w:lang w:val="bg-BG"/>
              </w:rPr>
              <w:t>Лесово</w:t>
            </w:r>
          </w:p>
        </w:tc>
        <w:tc>
          <w:tcPr>
            <w:tcW w:w="795" w:type="dxa"/>
            <w:tcBorders>
              <w:top w:val="nil"/>
              <w:left w:val="nil"/>
              <w:bottom w:val="single" w:sz="8" w:space="0" w:color="auto"/>
              <w:right w:val="single" w:sz="8" w:space="0" w:color="auto"/>
            </w:tcBorders>
            <w:vAlign w:val="center"/>
          </w:tcPr>
          <w:p w:rsidR="004C57E4" w:rsidRPr="00512427" w:rsidRDefault="00512427">
            <w:pPr>
              <w:jc w:val="center"/>
              <w:rPr>
                <w:color w:val="000000"/>
                <w:sz w:val="20"/>
                <w:szCs w:val="20"/>
                <w:lang w:val="en-US"/>
              </w:rPr>
            </w:pPr>
            <w:r>
              <w:rPr>
                <w:color w:val="000000"/>
                <w:sz w:val="20"/>
                <w:szCs w:val="20"/>
                <w:lang w:val="en-US"/>
              </w:rPr>
              <w:t>30</w:t>
            </w:r>
          </w:p>
        </w:tc>
        <w:tc>
          <w:tcPr>
            <w:tcW w:w="716" w:type="dxa"/>
            <w:tcBorders>
              <w:top w:val="nil"/>
              <w:left w:val="nil"/>
              <w:bottom w:val="single" w:sz="8" w:space="0" w:color="auto"/>
              <w:right w:val="single" w:sz="8" w:space="0" w:color="auto"/>
            </w:tcBorders>
            <w:vAlign w:val="center"/>
          </w:tcPr>
          <w:p w:rsidR="004C57E4" w:rsidRPr="00AC586A" w:rsidRDefault="00AC586A">
            <w:pPr>
              <w:jc w:val="center"/>
              <w:rPr>
                <w:color w:val="000000"/>
                <w:sz w:val="20"/>
                <w:szCs w:val="20"/>
                <w:lang w:val="en-US"/>
              </w:rPr>
            </w:pPr>
            <w:r>
              <w:rPr>
                <w:color w:val="000000"/>
                <w:sz w:val="20"/>
                <w:szCs w:val="20"/>
                <w:lang w:val="bg-BG"/>
              </w:rPr>
              <w:t>352</w:t>
            </w:r>
          </w:p>
        </w:tc>
        <w:tc>
          <w:tcPr>
            <w:tcW w:w="716" w:type="dxa"/>
            <w:tcBorders>
              <w:top w:val="nil"/>
              <w:left w:val="nil"/>
              <w:bottom w:val="single" w:sz="8" w:space="0" w:color="auto"/>
              <w:right w:val="single" w:sz="8" w:space="0" w:color="auto"/>
            </w:tcBorders>
            <w:vAlign w:val="center"/>
          </w:tcPr>
          <w:p w:rsidR="004C57E4" w:rsidRPr="009F53FD" w:rsidRDefault="00AC586A">
            <w:pPr>
              <w:jc w:val="center"/>
              <w:rPr>
                <w:color w:val="000000"/>
                <w:sz w:val="20"/>
                <w:szCs w:val="20"/>
                <w:lang w:val="bg-BG"/>
              </w:rPr>
            </w:pPr>
            <w:r>
              <w:rPr>
                <w:color w:val="000000"/>
                <w:sz w:val="20"/>
                <w:szCs w:val="20"/>
                <w:lang w:val="bg-BG"/>
              </w:rPr>
              <w:t>944</w:t>
            </w:r>
          </w:p>
        </w:tc>
        <w:tc>
          <w:tcPr>
            <w:tcW w:w="716" w:type="dxa"/>
            <w:tcBorders>
              <w:top w:val="nil"/>
              <w:left w:val="nil"/>
              <w:bottom w:val="single" w:sz="8" w:space="0" w:color="auto"/>
              <w:right w:val="single" w:sz="8" w:space="0" w:color="auto"/>
            </w:tcBorders>
            <w:vAlign w:val="center"/>
          </w:tcPr>
          <w:p w:rsidR="004C57E4" w:rsidRPr="009F53FD" w:rsidRDefault="00AC586A">
            <w:pPr>
              <w:jc w:val="center"/>
              <w:rPr>
                <w:color w:val="000000"/>
                <w:sz w:val="20"/>
                <w:szCs w:val="20"/>
                <w:lang w:val="bg-BG"/>
              </w:rPr>
            </w:pPr>
            <w:r>
              <w:rPr>
                <w:color w:val="000000"/>
                <w:sz w:val="20"/>
                <w:szCs w:val="20"/>
                <w:lang w:val="bg-BG"/>
              </w:rPr>
              <w:t>100</w:t>
            </w:r>
          </w:p>
        </w:tc>
        <w:tc>
          <w:tcPr>
            <w:tcW w:w="473" w:type="dxa"/>
            <w:tcBorders>
              <w:top w:val="nil"/>
              <w:left w:val="nil"/>
              <w:bottom w:val="single" w:sz="8" w:space="0" w:color="auto"/>
              <w:right w:val="single" w:sz="8" w:space="0" w:color="auto"/>
            </w:tcBorders>
            <w:vAlign w:val="center"/>
          </w:tcPr>
          <w:p w:rsidR="004C57E4" w:rsidRPr="009F53FD" w:rsidRDefault="004C57E4">
            <w:pPr>
              <w:jc w:val="center"/>
              <w:rPr>
                <w:color w:val="000000"/>
                <w:sz w:val="20"/>
                <w:szCs w:val="20"/>
                <w:lang w:val="bg-BG"/>
              </w:rPr>
            </w:pPr>
            <w:r w:rsidRPr="009F53FD">
              <w:rPr>
                <w:color w:val="000000"/>
                <w:sz w:val="20"/>
                <w:szCs w:val="20"/>
                <w:lang w:val="bg-BG"/>
              </w:rPr>
              <w:t>0</w:t>
            </w:r>
          </w:p>
        </w:tc>
        <w:tc>
          <w:tcPr>
            <w:tcW w:w="616" w:type="dxa"/>
            <w:tcBorders>
              <w:top w:val="nil"/>
              <w:left w:val="nil"/>
              <w:bottom w:val="single" w:sz="8" w:space="0" w:color="auto"/>
              <w:right w:val="single" w:sz="8" w:space="0" w:color="auto"/>
            </w:tcBorders>
            <w:vAlign w:val="center"/>
          </w:tcPr>
          <w:p w:rsidR="004C57E4" w:rsidRPr="009F53FD" w:rsidRDefault="00AC586A">
            <w:pPr>
              <w:jc w:val="center"/>
              <w:rPr>
                <w:color w:val="000000"/>
                <w:sz w:val="20"/>
                <w:szCs w:val="20"/>
                <w:lang w:val="bg-BG"/>
              </w:rPr>
            </w:pPr>
            <w:r>
              <w:rPr>
                <w:color w:val="000000"/>
                <w:sz w:val="20"/>
                <w:szCs w:val="20"/>
                <w:lang w:val="bg-BG"/>
              </w:rPr>
              <w:t>0</w:t>
            </w:r>
          </w:p>
        </w:tc>
        <w:tc>
          <w:tcPr>
            <w:tcW w:w="716" w:type="dxa"/>
            <w:tcBorders>
              <w:top w:val="nil"/>
              <w:left w:val="nil"/>
              <w:bottom w:val="single" w:sz="8" w:space="0" w:color="auto"/>
              <w:right w:val="single" w:sz="8" w:space="0" w:color="auto"/>
            </w:tcBorders>
            <w:vAlign w:val="center"/>
          </w:tcPr>
          <w:p w:rsidR="004C57E4" w:rsidRPr="009F53FD" w:rsidRDefault="002B3063">
            <w:pPr>
              <w:jc w:val="center"/>
              <w:rPr>
                <w:color w:val="000000"/>
                <w:sz w:val="20"/>
                <w:szCs w:val="20"/>
                <w:lang w:val="bg-BG"/>
              </w:rPr>
            </w:pPr>
            <w:r>
              <w:rPr>
                <w:color w:val="000000"/>
                <w:sz w:val="20"/>
                <w:szCs w:val="20"/>
                <w:lang w:val="bg-BG"/>
              </w:rPr>
              <w:t>1396</w:t>
            </w:r>
          </w:p>
        </w:tc>
        <w:tc>
          <w:tcPr>
            <w:tcW w:w="795" w:type="dxa"/>
            <w:tcBorders>
              <w:top w:val="nil"/>
              <w:left w:val="nil"/>
              <w:bottom w:val="single" w:sz="8" w:space="0" w:color="auto"/>
              <w:right w:val="single" w:sz="8" w:space="0" w:color="auto"/>
            </w:tcBorders>
            <w:vAlign w:val="center"/>
          </w:tcPr>
          <w:p w:rsidR="004C57E4" w:rsidRPr="009F53FD" w:rsidRDefault="002D281C">
            <w:pPr>
              <w:jc w:val="center"/>
              <w:rPr>
                <w:color w:val="000000"/>
                <w:sz w:val="20"/>
                <w:szCs w:val="20"/>
                <w:lang w:val="bg-BG"/>
              </w:rPr>
            </w:pPr>
            <w:r>
              <w:rPr>
                <w:color w:val="000000"/>
                <w:sz w:val="20"/>
                <w:szCs w:val="20"/>
                <w:lang w:val="bg-BG"/>
              </w:rPr>
              <w:t>6</w:t>
            </w:r>
            <w:r w:rsidR="004C57E4" w:rsidRPr="009F53FD">
              <w:rPr>
                <w:color w:val="000000"/>
                <w:sz w:val="20"/>
                <w:szCs w:val="20"/>
                <w:lang w:val="bg-BG"/>
              </w:rPr>
              <w:t>0</w:t>
            </w:r>
          </w:p>
        </w:tc>
        <w:tc>
          <w:tcPr>
            <w:tcW w:w="831" w:type="dxa"/>
            <w:tcBorders>
              <w:top w:val="nil"/>
              <w:left w:val="nil"/>
              <w:bottom w:val="single" w:sz="8" w:space="0" w:color="auto"/>
              <w:right w:val="single" w:sz="8" w:space="0" w:color="auto"/>
            </w:tcBorders>
            <w:vAlign w:val="center"/>
          </w:tcPr>
          <w:p w:rsidR="004C57E4" w:rsidRPr="009F53FD" w:rsidRDefault="004C57E4">
            <w:pPr>
              <w:jc w:val="center"/>
              <w:rPr>
                <w:color w:val="000000"/>
                <w:sz w:val="20"/>
                <w:szCs w:val="20"/>
                <w:lang w:val="bg-BG"/>
              </w:rPr>
            </w:pPr>
            <w:r w:rsidRPr="009F53FD">
              <w:rPr>
                <w:color w:val="000000"/>
                <w:sz w:val="20"/>
                <w:szCs w:val="20"/>
                <w:lang w:val="bg-BG"/>
              </w:rPr>
              <w:t>240</w:t>
            </w:r>
          </w:p>
        </w:tc>
      </w:tr>
      <w:tr w:rsidR="004C57E4" w:rsidRPr="009F53FD" w:rsidTr="00A473BB">
        <w:trPr>
          <w:trHeight w:val="780"/>
          <w:jc w:val="center"/>
        </w:trPr>
        <w:tc>
          <w:tcPr>
            <w:tcW w:w="1313" w:type="dxa"/>
            <w:tcBorders>
              <w:top w:val="nil"/>
              <w:left w:val="single" w:sz="8" w:space="0" w:color="auto"/>
              <w:bottom w:val="single" w:sz="8" w:space="0" w:color="auto"/>
              <w:right w:val="single" w:sz="8" w:space="0" w:color="auto"/>
            </w:tcBorders>
            <w:shd w:val="clear" w:color="auto" w:fill="FFFF99"/>
            <w:vAlign w:val="center"/>
          </w:tcPr>
          <w:p w:rsidR="004C57E4" w:rsidRPr="009F53FD" w:rsidRDefault="004C57E4">
            <w:pPr>
              <w:jc w:val="center"/>
              <w:rPr>
                <w:sz w:val="20"/>
                <w:szCs w:val="20"/>
                <w:lang w:val="bg-BG"/>
              </w:rPr>
            </w:pPr>
            <w:r w:rsidRPr="009F53FD">
              <w:rPr>
                <w:sz w:val="20"/>
                <w:szCs w:val="20"/>
                <w:lang w:val="bg-BG"/>
              </w:rPr>
              <w:t>Общо за община Елхово</w:t>
            </w:r>
          </w:p>
        </w:tc>
        <w:tc>
          <w:tcPr>
            <w:tcW w:w="1175" w:type="dxa"/>
            <w:tcBorders>
              <w:top w:val="nil"/>
              <w:left w:val="nil"/>
              <w:bottom w:val="single" w:sz="8" w:space="0" w:color="auto"/>
              <w:right w:val="single" w:sz="8" w:space="0" w:color="auto"/>
            </w:tcBorders>
            <w:shd w:val="clear" w:color="auto" w:fill="FFFF99"/>
            <w:vAlign w:val="center"/>
          </w:tcPr>
          <w:p w:rsidR="004C57E4" w:rsidRPr="009F53FD" w:rsidRDefault="004C57E4">
            <w:pPr>
              <w:jc w:val="center"/>
              <w:rPr>
                <w:sz w:val="20"/>
                <w:szCs w:val="20"/>
                <w:lang w:val="bg-BG"/>
              </w:rPr>
            </w:pPr>
          </w:p>
        </w:tc>
        <w:tc>
          <w:tcPr>
            <w:tcW w:w="795" w:type="dxa"/>
            <w:tcBorders>
              <w:top w:val="nil"/>
              <w:left w:val="nil"/>
              <w:bottom w:val="single" w:sz="8" w:space="0" w:color="auto"/>
              <w:right w:val="single" w:sz="8" w:space="0" w:color="auto"/>
            </w:tcBorders>
            <w:shd w:val="clear" w:color="auto" w:fill="FFFF99"/>
            <w:vAlign w:val="center"/>
          </w:tcPr>
          <w:p w:rsidR="004C57E4" w:rsidRPr="009F53FD" w:rsidRDefault="00512427">
            <w:pPr>
              <w:jc w:val="center"/>
              <w:rPr>
                <w:color w:val="000000"/>
                <w:sz w:val="20"/>
                <w:szCs w:val="20"/>
                <w:lang w:val="bg-BG"/>
              </w:rPr>
            </w:pPr>
            <w:r>
              <w:rPr>
                <w:color w:val="000000"/>
                <w:sz w:val="20"/>
                <w:szCs w:val="20"/>
                <w:lang w:val="bg-BG"/>
              </w:rPr>
              <w:t>44</w:t>
            </w:r>
          </w:p>
        </w:tc>
        <w:tc>
          <w:tcPr>
            <w:tcW w:w="716" w:type="dxa"/>
            <w:tcBorders>
              <w:top w:val="nil"/>
              <w:left w:val="nil"/>
              <w:bottom w:val="single" w:sz="8" w:space="0" w:color="auto"/>
              <w:right w:val="single" w:sz="8" w:space="0" w:color="auto"/>
            </w:tcBorders>
            <w:shd w:val="clear" w:color="auto" w:fill="FFFF99"/>
            <w:vAlign w:val="center"/>
          </w:tcPr>
          <w:p w:rsidR="004C57E4" w:rsidRPr="009F53FD" w:rsidRDefault="00512427">
            <w:pPr>
              <w:jc w:val="center"/>
              <w:rPr>
                <w:color w:val="000000"/>
                <w:sz w:val="20"/>
                <w:szCs w:val="20"/>
                <w:lang w:val="bg-BG"/>
              </w:rPr>
            </w:pPr>
            <w:r>
              <w:rPr>
                <w:color w:val="000000"/>
                <w:sz w:val="20"/>
                <w:szCs w:val="20"/>
                <w:lang w:val="bg-BG"/>
              </w:rPr>
              <w:t>478</w:t>
            </w:r>
          </w:p>
        </w:tc>
        <w:tc>
          <w:tcPr>
            <w:tcW w:w="716" w:type="dxa"/>
            <w:tcBorders>
              <w:top w:val="nil"/>
              <w:left w:val="nil"/>
              <w:bottom w:val="single" w:sz="8" w:space="0" w:color="auto"/>
              <w:right w:val="single" w:sz="8" w:space="0" w:color="auto"/>
            </w:tcBorders>
            <w:shd w:val="clear" w:color="auto" w:fill="FFFF99"/>
            <w:vAlign w:val="center"/>
          </w:tcPr>
          <w:p w:rsidR="004C57E4" w:rsidRPr="009F53FD" w:rsidRDefault="00512427" w:rsidP="002B3063">
            <w:pPr>
              <w:jc w:val="center"/>
              <w:rPr>
                <w:color w:val="000000"/>
                <w:sz w:val="20"/>
                <w:szCs w:val="20"/>
                <w:lang w:val="bg-BG"/>
              </w:rPr>
            </w:pPr>
            <w:r>
              <w:rPr>
                <w:color w:val="000000"/>
                <w:sz w:val="20"/>
                <w:szCs w:val="20"/>
                <w:lang w:val="bg-BG"/>
              </w:rPr>
              <w:t>1</w:t>
            </w:r>
            <w:r>
              <w:rPr>
                <w:color w:val="000000"/>
                <w:sz w:val="20"/>
                <w:szCs w:val="20"/>
                <w:lang w:val="en-US"/>
              </w:rPr>
              <w:t xml:space="preserve"> </w:t>
            </w:r>
            <w:r w:rsidR="002B3063">
              <w:rPr>
                <w:color w:val="000000"/>
                <w:sz w:val="20"/>
                <w:szCs w:val="20"/>
                <w:lang w:val="bg-BG"/>
              </w:rPr>
              <w:t>117</w:t>
            </w:r>
          </w:p>
        </w:tc>
        <w:tc>
          <w:tcPr>
            <w:tcW w:w="716" w:type="dxa"/>
            <w:tcBorders>
              <w:top w:val="nil"/>
              <w:left w:val="nil"/>
              <w:bottom w:val="single" w:sz="8" w:space="0" w:color="auto"/>
              <w:right w:val="single" w:sz="8" w:space="0" w:color="auto"/>
            </w:tcBorders>
            <w:shd w:val="clear" w:color="auto" w:fill="FFFF99"/>
            <w:vAlign w:val="center"/>
          </w:tcPr>
          <w:p w:rsidR="004C57E4" w:rsidRPr="009F53FD" w:rsidRDefault="00512427">
            <w:pPr>
              <w:jc w:val="center"/>
              <w:rPr>
                <w:color w:val="000000"/>
                <w:sz w:val="20"/>
                <w:szCs w:val="20"/>
                <w:lang w:val="bg-BG"/>
              </w:rPr>
            </w:pPr>
            <w:r>
              <w:rPr>
                <w:color w:val="000000"/>
                <w:sz w:val="20"/>
                <w:szCs w:val="20"/>
                <w:lang w:val="bg-BG"/>
              </w:rPr>
              <w:t>147</w:t>
            </w:r>
          </w:p>
        </w:tc>
        <w:tc>
          <w:tcPr>
            <w:tcW w:w="473" w:type="dxa"/>
            <w:tcBorders>
              <w:top w:val="nil"/>
              <w:left w:val="nil"/>
              <w:bottom w:val="single" w:sz="8" w:space="0" w:color="auto"/>
              <w:right w:val="single" w:sz="8" w:space="0" w:color="auto"/>
            </w:tcBorders>
            <w:shd w:val="clear" w:color="auto" w:fill="FFFF99"/>
            <w:vAlign w:val="center"/>
          </w:tcPr>
          <w:p w:rsidR="004C57E4" w:rsidRPr="009F53FD" w:rsidRDefault="004C57E4">
            <w:pPr>
              <w:jc w:val="center"/>
              <w:rPr>
                <w:color w:val="000000"/>
                <w:sz w:val="20"/>
                <w:szCs w:val="20"/>
                <w:lang w:val="bg-BG"/>
              </w:rPr>
            </w:pPr>
            <w:r w:rsidRPr="009F53FD">
              <w:rPr>
                <w:color w:val="000000"/>
                <w:sz w:val="20"/>
                <w:szCs w:val="20"/>
                <w:lang w:val="bg-BG"/>
              </w:rPr>
              <w:t>0</w:t>
            </w:r>
          </w:p>
        </w:tc>
        <w:tc>
          <w:tcPr>
            <w:tcW w:w="616" w:type="dxa"/>
            <w:tcBorders>
              <w:top w:val="nil"/>
              <w:left w:val="nil"/>
              <w:bottom w:val="single" w:sz="8" w:space="0" w:color="auto"/>
              <w:right w:val="single" w:sz="8" w:space="0" w:color="auto"/>
            </w:tcBorders>
            <w:shd w:val="clear" w:color="auto" w:fill="FFFF99"/>
            <w:vAlign w:val="center"/>
          </w:tcPr>
          <w:p w:rsidR="004C57E4" w:rsidRPr="009F53FD" w:rsidRDefault="00512427">
            <w:pPr>
              <w:jc w:val="center"/>
              <w:rPr>
                <w:color w:val="000000"/>
                <w:sz w:val="20"/>
                <w:szCs w:val="20"/>
                <w:lang w:val="bg-BG"/>
              </w:rPr>
            </w:pPr>
            <w:r>
              <w:rPr>
                <w:color w:val="000000"/>
                <w:sz w:val="20"/>
                <w:szCs w:val="20"/>
                <w:lang w:val="bg-BG"/>
              </w:rPr>
              <w:t>0</w:t>
            </w:r>
          </w:p>
        </w:tc>
        <w:tc>
          <w:tcPr>
            <w:tcW w:w="716" w:type="dxa"/>
            <w:tcBorders>
              <w:top w:val="nil"/>
              <w:left w:val="nil"/>
              <w:bottom w:val="single" w:sz="8" w:space="0" w:color="auto"/>
              <w:right w:val="single" w:sz="8" w:space="0" w:color="auto"/>
            </w:tcBorders>
            <w:shd w:val="clear" w:color="auto" w:fill="FFFF99"/>
            <w:vAlign w:val="center"/>
          </w:tcPr>
          <w:p w:rsidR="004C57E4" w:rsidRPr="009F53FD" w:rsidRDefault="00512427">
            <w:pPr>
              <w:jc w:val="center"/>
              <w:rPr>
                <w:color w:val="000000"/>
                <w:sz w:val="20"/>
                <w:szCs w:val="20"/>
                <w:lang w:val="bg-BG"/>
              </w:rPr>
            </w:pPr>
            <w:r>
              <w:rPr>
                <w:color w:val="000000"/>
                <w:sz w:val="20"/>
                <w:szCs w:val="20"/>
                <w:lang w:val="bg-BG"/>
              </w:rPr>
              <w:t>1</w:t>
            </w:r>
            <w:r w:rsidR="00596597">
              <w:rPr>
                <w:color w:val="000000"/>
                <w:sz w:val="20"/>
                <w:szCs w:val="20"/>
                <w:lang w:val="bg-BG"/>
              </w:rPr>
              <w:t xml:space="preserve"> </w:t>
            </w:r>
            <w:r w:rsidR="002B3063">
              <w:rPr>
                <w:color w:val="000000"/>
                <w:sz w:val="20"/>
                <w:szCs w:val="20"/>
                <w:lang w:val="bg-BG"/>
              </w:rPr>
              <w:t>742</w:t>
            </w:r>
          </w:p>
        </w:tc>
        <w:tc>
          <w:tcPr>
            <w:tcW w:w="795" w:type="dxa"/>
            <w:tcBorders>
              <w:top w:val="nil"/>
              <w:left w:val="nil"/>
              <w:bottom w:val="single" w:sz="8" w:space="0" w:color="auto"/>
              <w:right w:val="single" w:sz="8" w:space="0" w:color="auto"/>
            </w:tcBorders>
            <w:shd w:val="clear" w:color="auto" w:fill="FFFF99"/>
            <w:vAlign w:val="center"/>
          </w:tcPr>
          <w:p w:rsidR="004C57E4" w:rsidRPr="009F53FD" w:rsidRDefault="002D281C">
            <w:pPr>
              <w:jc w:val="center"/>
              <w:rPr>
                <w:color w:val="000000"/>
                <w:sz w:val="20"/>
                <w:szCs w:val="20"/>
                <w:lang w:val="bg-BG"/>
              </w:rPr>
            </w:pPr>
            <w:r>
              <w:rPr>
                <w:color w:val="000000"/>
                <w:sz w:val="20"/>
                <w:szCs w:val="20"/>
                <w:lang w:val="bg-BG"/>
              </w:rPr>
              <w:t>180</w:t>
            </w:r>
          </w:p>
        </w:tc>
        <w:tc>
          <w:tcPr>
            <w:tcW w:w="831" w:type="dxa"/>
            <w:tcBorders>
              <w:top w:val="nil"/>
              <w:left w:val="nil"/>
              <w:bottom w:val="single" w:sz="8" w:space="0" w:color="auto"/>
              <w:right w:val="single" w:sz="8" w:space="0" w:color="auto"/>
            </w:tcBorders>
            <w:shd w:val="clear" w:color="auto" w:fill="FFFF99"/>
            <w:vAlign w:val="center"/>
          </w:tcPr>
          <w:p w:rsidR="004C57E4" w:rsidRPr="009F53FD" w:rsidRDefault="004C57E4">
            <w:pPr>
              <w:jc w:val="center"/>
              <w:rPr>
                <w:color w:val="000000"/>
                <w:sz w:val="20"/>
                <w:szCs w:val="20"/>
                <w:lang w:val="bg-BG"/>
              </w:rPr>
            </w:pPr>
            <w:r w:rsidRPr="009F53FD">
              <w:rPr>
                <w:color w:val="000000"/>
                <w:sz w:val="20"/>
                <w:szCs w:val="20"/>
                <w:lang w:val="bg-BG"/>
              </w:rPr>
              <w:t>720</w:t>
            </w:r>
          </w:p>
        </w:tc>
      </w:tr>
      <w:tr w:rsidR="004C57E4" w:rsidRPr="009F53FD" w:rsidTr="00A473BB">
        <w:trPr>
          <w:trHeight w:val="270"/>
          <w:jc w:val="center"/>
        </w:trPr>
        <w:tc>
          <w:tcPr>
            <w:tcW w:w="1313" w:type="dxa"/>
            <w:vMerge w:val="restart"/>
            <w:tcBorders>
              <w:top w:val="nil"/>
              <w:left w:val="single" w:sz="8" w:space="0" w:color="auto"/>
              <w:bottom w:val="single" w:sz="8" w:space="0" w:color="000000"/>
              <w:right w:val="single" w:sz="8" w:space="0" w:color="auto"/>
            </w:tcBorders>
            <w:vAlign w:val="center"/>
          </w:tcPr>
          <w:p w:rsidR="004C57E4" w:rsidRPr="009F53FD" w:rsidRDefault="004C57E4">
            <w:pPr>
              <w:jc w:val="center"/>
              <w:rPr>
                <w:sz w:val="20"/>
                <w:szCs w:val="20"/>
                <w:lang w:val="bg-BG"/>
              </w:rPr>
            </w:pPr>
            <w:r w:rsidRPr="009F53FD">
              <w:rPr>
                <w:sz w:val="20"/>
                <w:szCs w:val="20"/>
                <w:lang w:val="bg-BG"/>
              </w:rPr>
              <w:t>Тополовград</w:t>
            </w:r>
          </w:p>
        </w:tc>
        <w:tc>
          <w:tcPr>
            <w:tcW w:w="1175" w:type="dxa"/>
            <w:tcBorders>
              <w:top w:val="nil"/>
              <w:left w:val="nil"/>
              <w:bottom w:val="single" w:sz="8" w:space="0" w:color="auto"/>
              <w:right w:val="single" w:sz="8" w:space="0" w:color="auto"/>
            </w:tcBorders>
            <w:vAlign w:val="center"/>
          </w:tcPr>
          <w:p w:rsidR="004C57E4" w:rsidRPr="009F53FD" w:rsidRDefault="004C57E4">
            <w:pPr>
              <w:jc w:val="center"/>
              <w:rPr>
                <w:sz w:val="20"/>
                <w:szCs w:val="20"/>
                <w:lang w:val="bg-BG"/>
              </w:rPr>
            </w:pPr>
            <w:r w:rsidRPr="009F53FD">
              <w:rPr>
                <w:sz w:val="20"/>
                <w:szCs w:val="20"/>
                <w:lang w:val="bg-BG"/>
              </w:rPr>
              <w:t>Радовец</w:t>
            </w:r>
          </w:p>
        </w:tc>
        <w:tc>
          <w:tcPr>
            <w:tcW w:w="795" w:type="dxa"/>
            <w:tcBorders>
              <w:top w:val="nil"/>
              <w:left w:val="nil"/>
              <w:bottom w:val="single" w:sz="8" w:space="0" w:color="auto"/>
              <w:right w:val="single" w:sz="8" w:space="0" w:color="auto"/>
            </w:tcBorders>
            <w:vAlign w:val="center"/>
          </w:tcPr>
          <w:p w:rsidR="004C57E4" w:rsidRPr="009F53FD" w:rsidRDefault="00512427">
            <w:pPr>
              <w:jc w:val="center"/>
              <w:rPr>
                <w:color w:val="000000"/>
                <w:sz w:val="20"/>
                <w:szCs w:val="20"/>
                <w:lang w:val="bg-BG"/>
              </w:rPr>
            </w:pPr>
            <w:r>
              <w:rPr>
                <w:color w:val="000000"/>
                <w:sz w:val="20"/>
                <w:szCs w:val="20"/>
                <w:lang w:val="bg-BG"/>
              </w:rPr>
              <w:t>25</w:t>
            </w:r>
          </w:p>
        </w:tc>
        <w:tc>
          <w:tcPr>
            <w:tcW w:w="716" w:type="dxa"/>
            <w:tcBorders>
              <w:top w:val="nil"/>
              <w:left w:val="nil"/>
              <w:bottom w:val="single" w:sz="8" w:space="0" w:color="auto"/>
              <w:right w:val="single" w:sz="8" w:space="0" w:color="auto"/>
            </w:tcBorders>
            <w:vAlign w:val="center"/>
          </w:tcPr>
          <w:p w:rsidR="004C57E4" w:rsidRPr="009F53FD" w:rsidRDefault="00512427">
            <w:pPr>
              <w:jc w:val="center"/>
              <w:rPr>
                <w:color w:val="000000"/>
                <w:sz w:val="20"/>
                <w:szCs w:val="20"/>
                <w:lang w:val="bg-BG"/>
              </w:rPr>
            </w:pPr>
            <w:r>
              <w:rPr>
                <w:color w:val="000000"/>
                <w:sz w:val="20"/>
                <w:szCs w:val="20"/>
                <w:lang w:val="bg-BG"/>
              </w:rPr>
              <w:t>134</w:t>
            </w:r>
          </w:p>
        </w:tc>
        <w:tc>
          <w:tcPr>
            <w:tcW w:w="716" w:type="dxa"/>
            <w:tcBorders>
              <w:top w:val="nil"/>
              <w:left w:val="nil"/>
              <w:bottom w:val="single" w:sz="8" w:space="0" w:color="auto"/>
              <w:right w:val="single" w:sz="8" w:space="0" w:color="auto"/>
            </w:tcBorders>
            <w:vAlign w:val="center"/>
          </w:tcPr>
          <w:p w:rsidR="004C57E4" w:rsidRPr="009F53FD" w:rsidRDefault="00512427">
            <w:pPr>
              <w:jc w:val="center"/>
              <w:rPr>
                <w:color w:val="000000"/>
                <w:sz w:val="20"/>
                <w:szCs w:val="20"/>
                <w:lang w:val="bg-BG"/>
              </w:rPr>
            </w:pPr>
            <w:r>
              <w:rPr>
                <w:color w:val="000000"/>
                <w:sz w:val="20"/>
                <w:szCs w:val="20"/>
                <w:lang w:val="bg-BG"/>
              </w:rPr>
              <w:t>262</w:t>
            </w:r>
          </w:p>
        </w:tc>
        <w:tc>
          <w:tcPr>
            <w:tcW w:w="716" w:type="dxa"/>
            <w:tcBorders>
              <w:top w:val="nil"/>
              <w:left w:val="nil"/>
              <w:bottom w:val="single" w:sz="8" w:space="0" w:color="auto"/>
              <w:right w:val="single" w:sz="8" w:space="0" w:color="auto"/>
            </w:tcBorders>
            <w:vAlign w:val="center"/>
          </w:tcPr>
          <w:p w:rsidR="004C57E4" w:rsidRPr="009F53FD" w:rsidRDefault="00512427">
            <w:pPr>
              <w:jc w:val="center"/>
              <w:rPr>
                <w:color w:val="000000"/>
                <w:sz w:val="20"/>
                <w:szCs w:val="20"/>
                <w:lang w:val="bg-BG"/>
              </w:rPr>
            </w:pPr>
            <w:r>
              <w:rPr>
                <w:color w:val="000000"/>
                <w:sz w:val="20"/>
                <w:szCs w:val="20"/>
                <w:lang w:val="bg-BG"/>
              </w:rPr>
              <w:t>566</w:t>
            </w:r>
          </w:p>
        </w:tc>
        <w:tc>
          <w:tcPr>
            <w:tcW w:w="473" w:type="dxa"/>
            <w:tcBorders>
              <w:top w:val="nil"/>
              <w:left w:val="nil"/>
              <w:bottom w:val="single" w:sz="8" w:space="0" w:color="auto"/>
              <w:right w:val="single" w:sz="8" w:space="0" w:color="auto"/>
            </w:tcBorders>
            <w:vAlign w:val="center"/>
          </w:tcPr>
          <w:p w:rsidR="004C57E4" w:rsidRPr="009F53FD" w:rsidRDefault="004C57E4">
            <w:pPr>
              <w:jc w:val="center"/>
              <w:rPr>
                <w:color w:val="000000"/>
                <w:sz w:val="20"/>
                <w:szCs w:val="20"/>
                <w:lang w:val="bg-BG"/>
              </w:rPr>
            </w:pPr>
            <w:r w:rsidRPr="009F53FD">
              <w:rPr>
                <w:color w:val="000000"/>
                <w:sz w:val="20"/>
                <w:szCs w:val="20"/>
                <w:lang w:val="bg-BG"/>
              </w:rPr>
              <w:t>0</w:t>
            </w:r>
          </w:p>
        </w:tc>
        <w:tc>
          <w:tcPr>
            <w:tcW w:w="616" w:type="dxa"/>
            <w:tcBorders>
              <w:top w:val="nil"/>
              <w:left w:val="nil"/>
              <w:bottom w:val="single" w:sz="8" w:space="0" w:color="auto"/>
              <w:right w:val="single" w:sz="8" w:space="0" w:color="auto"/>
            </w:tcBorders>
            <w:vAlign w:val="center"/>
          </w:tcPr>
          <w:p w:rsidR="004C57E4" w:rsidRPr="009F53FD" w:rsidRDefault="004C57E4">
            <w:pPr>
              <w:jc w:val="center"/>
              <w:rPr>
                <w:color w:val="000000"/>
                <w:sz w:val="20"/>
                <w:szCs w:val="20"/>
                <w:lang w:val="bg-BG"/>
              </w:rPr>
            </w:pPr>
            <w:r w:rsidRPr="009F53FD">
              <w:rPr>
                <w:color w:val="000000"/>
                <w:sz w:val="20"/>
                <w:szCs w:val="20"/>
                <w:lang w:val="bg-BG"/>
              </w:rPr>
              <w:t>0</w:t>
            </w:r>
          </w:p>
        </w:tc>
        <w:tc>
          <w:tcPr>
            <w:tcW w:w="716" w:type="dxa"/>
            <w:tcBorders>
              <w:top w:val="nil"/>
              <w:left w:val="nil"/>
              <w:bottom w:val="single" w:sz="8" w:space="0" w:color="auto"/>
              <w:right w:val="single" w:sz="8" w:space="0" w:color="auto"/>
            </w:tcBorders>
            <w:vAlign w:val="center"/>
          </w:tcPr>
          <w:p w:rsidR="004C57E4" w:rsidRPr="009F53FD" w:rsidRDefault="00512427">
            <w:pPr>
              <w:jc w:val="center"/>
              <w:rPr>
                <w:color w:val="000000"/>
                <w:sz w:val="20"/>
                <w:szCs w:val="20"/>
                <w:lang w:val="bg-BG"/>
              </w:rPr>
            </w:pPr>
            <w:r>
              <w:rPr>
                <w:color w:val="000000"/>
                <w:sz w:val="20"/>
                <w:szCs w:val="20"/>
                <w:lang w:val="bg-BG"/>
              </w:rPr>
              <w:t>962</w:t>
            </w:r>
          </w:p>
        </w:tc>
        <w:tc>
          <w:tcPr>
            <w:tcW w:w="795" w:type="dxa"/>
            <w:tcBorders>
              <w:top w:val="nil"/>
              <w:left w:val="nil"/>
              <w:bottom w:val="single" w:sz="8" w:space="0" w:color="auto"/>
              <w:right w:val="single" w:sz="8" w:space="0" w:color="auto"/>
            </w:tcBorders>
            <w:vAlign w:val="center"/>
          </w:tcPr>
          <w:p w:rsidR="004C57E4" w:rsidRPr="009F53FD" w:rsidRDefault="002D281C">
            <w:pPr>
              <w:jc w:val="center"/>
              <w:rPr>
                <w:color w:val="000000"/>
                <w:sz w:val="20"/>
                <w:szCs w:val="20"/>
                <w:lang w:val="bg-BG"/>
              </w:rPr>
            </w:pPr>
            <w:r>
              <w:rPr>
                <w:color w:val="000000"/>
                <w:sz w:val="20"/>
                <w:szCs w:val="20"/>
                <w:lang w:val="bg-BG"/>
              </w:rPr>
              <w:t>60</w:t>
            </w:r>
          </w:p>
        </w:tc>
        <w:tc>
          <w:tcPr>
            <w:tcW w:w="831" w:type="dxa"/>
            <w:tcBorders>
              <w:top w:val="nil"/>
              <w:left w:val="nil"/>
              <w:bottom w:val="single" w:sz="8" w:space="0" w:color="auto"/>
              <w:right w:val="single" w:sz="8" w:space="0" w:color="auto"/>
            </w:tcBorders>
            <w:vAlign w:val="center"/>
          </w:tcPr>
          <w:p w:rsidR="004C57E4" w:rsidRPr="009F53FD" w:rsidRDefault="004C57E4">
            <w:pPr>
              <w:jc w:val="center"/>
              <w:rPr>
                <w:color w:val="000000"/>
                <w:sz w:val="20"/>
                <w:szCs w:val="20"/>
                <w:lang w:val="bg-BG"/>
              </w:rPr>
            </w:pPr>
            <w:r w:rsidRPr="009F53FD">
              <w:rPr>
                <w:color w:val="000000"/>
                <w:sz w:val="20"/>
                <w:szCs w:val="20"/>
                <w:lang w:val="bg-BG"/>
              </w:rPr>
              <w:t>240</w:t>
            </w:r>
          </w:p>
        </w:tc>
      </w:tr>
      <w:tr w:rsidR="004C57E4" w:rsidRPr="009F53FD" w:rsidTr="00A473BB">
        <w:trPr>
          <w:trHeight w:val="645"/>
          <w:jc w:val="center"/>
        </w:trPr>
        <w:tc>
          <w:tcPr>
            <w:tcW w:w="1313" w:type="dxa"/>
            <w:vMerge/>
            <w:tcBorders>
              <w:top w:val="nil"/>
              <w:left w:val="single" w:sz="8" w:space="0" w:color="auto"/>
              <w:bottom w:val="single" w:sz="8" w:space="0" w:color="000000"/>
              <w:right w:val="single" w:sz="8" w:space="0" w:color="auto"/>
            </w:tcBorders>
            <w:vAlign w:val="center"/>
          </w:tcPr>
          <w:p w:rsidR="004C57E4" w:rsidRPr="009F53FD" w:rsidRDefault="004C57E4">
            <w:pPr>
              <w:jc w:val="center"/>
              <w:rPr>
                <w:sz w:val="20"/>
                <w:szCs w:val="20"/>
                <w:lang w:val="bg-BG"/>
              </w:rPr>
            </w:pPr>
          </w:p>
        </w:tc>
        <w:tc>
          <w:tcPr>
            <w:tcW w:w="1175" w:type="dxa"/>
            <w:tcBorders>
              <w:top w:val="nil"/>
              <w:left w:val="nil"/>
              <w:bottom w:val="single" w:sz="8" w:space="0" w:color="auto"/>
              <w:right w:val="single" w:sz="8" w:space="0" w:color="auto"/>
            </w:tcBorders>
            <w:vAlign w:val="center"/>
          </w:tcPr>
          <w:p w:rsidR="004C57E4" w:rsidRPr="009F53FD" w:rsidRDefault="004C57E4">
            <w:pPr>
              <w:jc w:val="center"/>
              <w:rPr>
                <w:sz w:val="20"/>
                <w:szCs w:val="20"/>
                <w:lang w:val="bg-BG"/>
              </w:rPr>
            </w:pPr>
            <w:r w:rsidRPr="009F53FD">
              <w:rPr>
                <w:sz w:val="20"/>
                <w:szCs w:val="20"/>
                <w:lang w:val="bg-BG"/>
              </w:rPr>
              <w:t>Филипово</w:t>
            </w:r>
            <w:r w:rsidRPr="009F53FD">
              <w:rPr>
                <w:sz w:val="24"/>
                <w:vertAlign w:val="superscript"/>
                <w:lang w:val="bg-BG"/>
              </w:rPr>
              <w:t>*</w:t>
            </w:r>
          </w:p>
        </w:tc>
        <w:tc>
          <w:tcPr>
            <w:tcW w:w="795" w:type="dxa"/>
            <w:tcBorders>
              <w:top w:val="nil"/>
              <w:left w:val="nil"/>
              <w:bottom w:val="single" w:sz="8" w:space="0" w:color="auto"/>
              <w:right w:val="single" w:sz="8" w:space="0" w:color="auto"/>
            </w:tcBorders>
            <w:vAlign w:val="center"/>
          </w:tcPr>
          <w:p w:rsidR="004C57E4" w:rsidRPr="009F53FD" w:rsidRDefault="004C57E4">
            <w:pPr>
              <w:jc w:val="center"/>
              <w:rPr>
                <w:color w:val="000000"/>
                <w:sz w:val="20"/>
                <w:szCs w:val="20"/>
                <w:lang w:val="bg-BG"/>
              </w:rPr>
            </w:pPr>
            <w:r w:rsidRPr="009F53FD">
              <w:rPr>
                <w:color w:val="000000"/>
                <w:sz w:val="20"/>
                <w:szCs w:val="20"/>
                <w:lang w:val="bg-BG"/>
              </w:rPr>
              <w:t>3</w:t>
            </w:r>
          </w:p>
        </w:tc>
        <w:tc>
          <w:tcPr>
            <w:tcW w:w="716" w:type="dxa"/>
            <w:tcBorders>
              <w:top w:val="nil"/>
              <w:left w:val="nil"/>
              <w:bottom w:val="single" w:sz="8" w:space="0" w:color="auto"/>
              <w:right w:val="single" w:sz="8" w:space="0" w:color="auto"/>
            </w:tcBorders>
            <w:vAlign w:val="center"/>
          </w:tcPr>
          <w:p w:rsidR="004C57E4" w:rsidRPr="009F53FD" w:rsidRDefault="00512427">
            <w:pPr>
              <w:jc w:val="center"/>
              <w:rPr>
                <w:color w:val="000000"/>
                <w:sz w:val="20"/>
                <w:szCs w:val="20"/>
                <w:lang w:val="bg-BG"/>
              </w:rPr>
            </w:pPr>
            <w:r>
              <w:rPr>
                <w:color w:val="000000"/>
                <w:sz w:val="20"/>
                <w:szCs w:val="20"/>
                <w:lang w:val="bg-BG"/>
              </w:rPr>
              <w:t>189</w:t>
            </w:r>
          </w:p>
        </w:tc>
        <w:tc>
          <w:tcPr>
            <w:tcW w:w="716" w:type="dxa"/>
            <w:tcBorders>
              <w:top w:val="nil"/>
              <w:left w:val="nil"/>
              <w:bottom w:val="single" w:sz="8" w:space="0" w:color="auto"/>
              <w:right w:val="single" w:sz="8" w:space="0" w:color="auto"/>
            </w:tcBorders>
            <w:vAlign w:val="center"/>
          </w:tcPr>
          <w:p w:rsidR="004C57E4" w:rsidRPr="009F53FD" w:rsidRDefault="00EA2BEC">
            <w:pPr>
              <w:jc w:val="center"/>
              <w:rPr>
                <w:color w:val="000000"/>
                <w:sz w:val="20"/>
                <w:szCs w:val="20"/>
                <w:lang w:val="bg-BG"/>
              </w:rPr>
            </w:pPr>
            <w:r>
              <w:rPr>
                <w:color w:val="000000"/>
                <w:sz w:val="20"/>
                <w:szCs w:val="20"/>
                <w:lang w:val="bg-BG"/>
              </w:rPr>
              <w:t>0</w:t>
            </w:r>
          </w:p>
        </w:tc>
        <w:tc>
          <w:tcPr>
            <w:tcW w:w="716" w:type="dxa"/>
            <w:tcBorders>
              <w:top w:val="nil"/>
              <w:left w:val="nil"/>
              <w:bottom w:val="single" w:sz="8" w:space="0" w:color="auto"/>
              <w:right w:val="single" w:sz="8" w:space="0" w:color="auto"/>
            </w:tcBorders>
            <w:vAlign w:val="center"/>
          </w:tcPr>
          <w:p w:rsidR="004C57E4" w:rsidRPr="009F53FD" w:rsidRDefault="004C57E4">
            <w:pPr>
              <w:jc w:val="center"/>
              <w:rPr>
                <w:color w:val="000000"/>
                <w:sz w:val="20"/>
                <w:szCs w:val="20"/>
                <w:lang w:val="bg-BG"/>
              </w:rPr>
            </w:pPr>
            <w:r w:rsidRPr="009F53FD">
              <w:rPr>
                <w:color w:val="000000"/>
                <w:sz w:val="20"/>
                <w:szCs w:val="20"/>
                <w:lang w:val="bg-BG"/>
              </w:rPr>
              <w:t>0</w:t>
            </w:r>
          </w:p>
        </w:tc>
        <w:tc>
          <w:tcPr>
            <w:tcW w:w="473" w:type="dxa"/>
            <w:tcBorders>
              <w:top w:val="nil"/>
              <w:left w:val="nil"/>
              <w:bottom w:val="single" w:sz="8" w:space="0" w:color="auto"/>
              <w:right w:val="single" w:sz="8" w:space="0" w:color="auto"/>
            </w:tcBorders>
            <w:vAlign w:val="center"/>
          </w:tcPr>
          <w:p w:rsidR="004C57E4" w:rsidRPr="009F53FD" w:rsidRDefault="004C57E4">
            <w:pPr>
              <w:jc w:val="center"/>
              <w:rPr>
                <w:color w:val="000000"/>
                <w:sz w:val="20"/>
                <w:szCs w:val="20"/>
                <w:lang w:val="bg-BG"/>
              </w:rPr>
            </w:pPr>
            <w:r w:rsidRPr="009F53FD">
              <w:rPr>
                <w:color w:val="000000"/>
                <w:sz w:val="20"/>
                <w:szCs w:val="20"/>
                <w:lang w:val="bg-BG"/>
              </w:rPr>
              <w:t>0</w:t>
            </w:r>
          </w:p>
        </w:tc>
        <w:tc>
          <w:tcPr>
            <w:tcW w:w="616" w:type="dxa"/>
            <w:tcBorders>
              <w:top w:val="nil"/>
              <w:left w:val="nil"/>
              <w:bottom w:val="single" w:sz="8" w:space="0" w:color="auto"/>
              <w:right w:val="single" w:sz="8" w:space="0" w:color="auto"/>
            </w:tcBorders>
            <w:vAlign w:val="center"/>
          </w:tcPr>
          <w:p w:rsidR="004C57E4" w:rsidRPr="009F53FD" w:rsidRDefault="004C57E4">
            <w:pPr>
              <w:jc w:val="center"/>
              <w:rPr>
                <w:color w:val="000000"/>
                <w:sz w:val="20"/>
                <w:szCs w:val="20"/>
                <w:lang w:val="bg-BG"/>
              </w:rPr>
            </w:pPr>
            <w:r w:rsidRPr="009F53FD">
              <w:rPr>
                <w:color w:val="000000"/>
                <w:sz w:val="20"/>
                <w:szCs w:val="20"/>
                <w:lang w:val="bg-BG"/>
              </w:rPr>
              <w:t>0</w:t>
            </w:r>
          </w:p>
        </w:tc>
        <w:tc>
          <w:tcPr>
            <w:tcW w:w="716" w:type="dxa"/>
            <w:tcBorders>
              <w:top w:val="nil"/>
              <w:left w:val="nil"/>
              <w:bottom w:val="single" w:sz="8" w:space="0" w:color="auto"/>
              <w:right w:val="single" w:sz="8" w:space="0" w:color="auto"/>
            </w:tcBorders>
            <w:vAlign w:val="center"/>
          </w:tcPr>
          <w:p w:rsidR="004C57E4" w:rsidRPr="009F53FD" w:rsidRDefault="00EA2BEC">
            <w:pPr>
              <w:jc w:val="center"/>
              <w:rPr>
                <w:color w:val="000000"/>
                <w:sz w:val="20"/>
                <w:szCs w:val="20"/>
                <w:lang w:val="bg-BG"/>
              </w:rPr>
            </w:pPr>
            <w:r>
              <w:rPr>
                <w:color w:val="000000"/>
                <w:sz w:val="20"/>
                <w:szCs w:val="20"/>
                <w:lang w:val="bg-BG"/>
              </w:rPr>
              <w:t>189</w:t>
            </w:r>
          </w:p>
        </w:tc>
        <w:tc>
          <w:tcPr>
            <w:tcW w:w="795" w:type="dxa"/>
            <w:tcBorders>
              <w:top w:val="nil"/>
              <w:left w:val="nil"/>
              <w:bottom w:val="single" w:sz="8" w:space="0" w:color="auto"/>
              <w:right w:val="single" w:sz="8" w:space="0" w:color="auto"/>
            </w:tcBorders>
            <w:vAlign w:val="center"/>
          </w:tcPr>
          <w:p w:rsidR="004C57E4" w:rsidRPr="009F53FD" w:rsidRDefault="002D281C">
            <w:pPr>
              <w:jc w:val="center"/>
              <w:rPr>
                <w:color w:val="000000"/>
                <w:sz w:val="20"/>
                <w:szCs w:val="20"/>
                <w:lang w:val="bg-BG"/>
              </w:rPr>
            </w:pPr>
            <w:r>
              <w:rPr>
                <w:color w:val="000000"/>
                <w:sz w:val="20"/>
                <w:szCs w:val="20"/>
                <w:lang w:val="bg-BG"/>
              </w:rPr>
              <w:t>6</w:t>
            </w:r>
            <w:r w:rsidR="004C57E4" w:rsidRPr="009F53FD">
              <w:rPr>
                <w:color w:val="000000"/>
                <w:sz w:val="20"/>
                <w:szCs w:val="20"/>
                <w:lang w:val="bg-BG"/>
              </w:rPr>
              <w:t>0</w:t>
            </w:r>
          </w:p>
        </w:tc>
        <w:tc>
          <w:tcPr>
            <w:tcW w:w="831" w:type="dxa"/>
            <w:tcBorders>
              <w:top w:val="nil"/>
              <w:left w:val="nil"/>
              <w:bottom w:val="single" w:sz="8" w:space="0" w:color="auto"/>
              <w:right w:val="single" w:sz="8" w:space="0" w:color="auto"/>
            </w:tcBorders>
            <w:vAlign w:val="center"/>
          </w:tcPr>
          <w:p w:rsidR="004C57E4" w:rsidRPr="009F53FD" w:rsidRDefault="004C57E4">
            <w:pPr>
              <w:jc w:val="center"/>
              <w:rPr>
                <w:color w:val="000000"/>
                <w:sz w:val="20"/>
                <w:szCs w:val="20"/>
                <w:lang w:val="bg-BG"/>
              </w:rPr>
            </w:pPr>
            <w:r w:rsidRPr="009F53FD">
              <w:rPr>
                <w:color w:val="000000"/>
                <w:sz w:val="20"/>
                <w:szCs w:val="20"/>
                <w:lang w:val="bg-BG"/>
              </w:rPr>
              <w:t>240</w:t>
            </w:r>
          </w:p>
        </w:tc>
      </w:tr>
      <w:tr w:rsidR="004C57E4" w:rsidRPr="009F53FD" w:rsidTr="00A473BB">
        <w:trPr>
          <w:trHeight w:val="645"/>
          <w:jc w:val="center"/>
        </w:trPr>
        <w:tc>
          <w:tcPr>
            <w:tcW w:w="1313" w:type="dxa"/>
            <w:vMerge/>
            <w:tcBorders>
              <w:top w:val="nil"/>
              <w:left w:val="single" w:sz="8" w:space="0" w:color="auto"/>
              <w:bottom w:val="single" w:sz="8" w:space="0" w:color="000000"/>
              <w:right w:val="single" w:sz="8" w:space="0" w:color="auto"/>
            </w:tcBorders>
            <w:vAlign w:val="center"/>
          </w:tcPr>
          <w:p w:rsidR="004C57E4" w:rsidRPr="009F53FD" w:rsidRDefault="004C57E4">
            <w:pPr>
              <w:jc w:val="center"/>
              <w:rPr>
                <w:sz w:val="20"/>
                <w:szCs w:val="20"/>
                <w:lang w:val="bg-BG"/>
              </w:rPr>
            </w:pPr>
          </w:p>
        </w:tc>
        <w:tc>
          <w:tcPr>
            <w:tcW w:w="1175" w:type="dxa"/>
            <w:tcBorders>
              <w:top w:val="nil"/>
              <w:left w:val="nil"/>
              <w:bottom w:val="single" w:sz="8" w:space="0" w:color="auto"/>
              <w:right w:val="single" w:sz="8" w:space="0" w:color="auto"/>
            </w:tcBorders>
            <w:vAlign w:val="center"/>
          </w:tcPr>
          <w:p w:rsidR="004C57E4" w:rsidRPr="009F53FD" w:rsidRDefault="004C57E4">
            <w:pPr>
              <w:jc w:val="center"/>
              <w:rPr>
                <w:sz w:val="20"/>
                <w:szCs w:val="20"/>
                <w:lang w:val="bg-BG"/>
              </w:rPr>
            </w:pPr>
            <w:r w:rsidRPr="009F53FD">
              <w:rPr>
                <w:sz w:val="20"/>
                <w:szCs w:val="20"/>
                <w:lang w:val="bg-BG"/>
              </w:rPr>
              <w:t>Присадец</w:t>
            </w:r>
            <w:r w:rsidRPr="009F53FD">
              <w:rPr>
                <w:sz w:val="24"/>
                <w:vertAlign w:val="superscript"/>
                <w:lang w:val="bg-BG"/>
              </w:rPr>
              <w:t>*</w:t>
            </w:r>
          </w:p>
        </w:tc>
        <w:tc>
          <w:tcPr>
            <w:tcW w:w="795" w:type="dxa"/>
            <w:tcBorders>
              <w:top w:val="nil"/>
              <w:left w:val="nil"/>
              <w:bottom w:val="single" w:sz="8" w:space="0" w:color="auto"/>
              <w:right w:val="single" w:sz="8" w:space="0" w:color="auto"/>
            </w:tcBorders>
            <w:vAlign w:val="center"/>
          </w:tcPr>
          <w:p w:rsidR="004C57E4" w:rsidRPr="009F53FD" w:rsidRDefault="00EA2BEC">
            <w:pPr>
              <w:jc w:val="center"/>
              <w:rPr>
                <w:color w:val="000000"/>
                <w:sz w:val="20"/>
                <w:szCs w:val="20"/>
                <w:lang w:val="bg-BG"/>
              </w:rPr>
            </w:pPr>
            <w:r>
              <w:rPr>
                <w:color w:val="000000"/>
                <w:sz w:val="20"/>
                <w:szCs w:val="20"/>
                <w:lang w:val="bg-BG"/>
              </w:rPr>
              <w:t>6</w:t>
            </w:r>
          </w:p>
        </w:tc>
        <w:tc>
          <w:tcPr>
            <w:tcW w:w="716" w:type="dxa"/>
            <w:tcBorders>
              <w:top w:val="nil"/>
              <w:left w:val="nil"/>
              <w:bottom w:val="single" w:sz="8" w:space="0" w:color="auto"/>
              <w:right w:val="single" w:sz="8" w:space="0" w:color="auto"/>
            </w:tcBorders>
            <w:vAlign w:val="center"/>
          </w:tcPr>
          <w:p w:rsidR="004C57E4" w:rsidRPr="009F53FD" w:rsidRDefault="00EA2BEC">
            <w:pPr>
              <w:jc w:val="center"/>
              <w:rPr>
                <w:color w:val="000000"/>
                <w:sz w:val="20"/>
                <w:szCs w:val="20"/>
                <w:lang w:val="bg-BG"/>
              </w:rPr>
            </w:pPr>
            <w:r>
              <w:rPr>
                <w:color w:val="000000"/>
                <w:sz w:val="20"/>
                <w:szCs w:val="20"/>
                <w:lang w:val="bg-BG"/>
              </w:rPr>
              <w:t>139</w:t>
            </w:r>
          </w:p>
        </w:tc>
        <w:tc>
          <w:tcPr>
            <w:tcW w:w="716" w:type="dxa"/>
            <w:tcBorders>
              <w:top w:val="nil"/>
              <w:left w:val="nil"/>
              <w:bottom w:val="single" w:sz="8" w:space="0" w:color="auto"/>
              <w:right w:val="single" w:sz="8" w:space="0" w:color="auto"/>
            </w:tcBorders>
            <w:vAlign w:val="center"/>
          </w:tcPr>
          <w:p w:rsidR="004C57E4" w:rsidRPr="009F53FD" w:rsidRDefault="004C57E4">
            <w:pPr>
              <w:jc w:val="center"/>
              <w:rPr>
                <w:color w:val="000000"/>
                <w:sz w:val="20"/>
                <w:szCs w:val="20"/>
                <w:lang w:val="bg-BG"/>
              </w:rPr>
            </w:pPr>
            <w:r w:rsidRPr="009F53FD">
              <w:rPr>
                <w:color w:val="000000"/>
                <w:sz w:val="20"/>
                <w:szCs w:val="20"/>
                <w:lang w:val="bg-BG"/>
              </w:rPr>
              <w:t>0</w:t>
            </w:r>
          </w:p>
        </w:tc>
        <w:tc>
          <w:tcPr>
            <w:tcW w:w="716" w:type="dxa"/>
            <w:tcBorders>
              <w:top w:val="nil"/>
              <w:left w:val="nil"/>
              <w:bottom w:val="single" w:sz="8" w:space="0" w:color="auto"/>
              <w:right w:val="single" w:sz="8" w:space="0" w:color="auto"/>
            </w:tcBorders>
            <w:vAlign w:val="center"/>
          </w:tcPr>
          <w:p w:rsidR="004C57E4" w:rsidRPr="009F53FD" w:rsidRDefault="00EA2BEC">
            <w:pPr>
              <w:jc w:val="center"/>
              <w:rPr>
                <w:color w:val="000000"/>
                <w:sz w:val="20"/>
                <w:szCs w:val="20"/>
                <w:lang w:val="bg-BG"/>
              </w:rPr>
            </w:pPr>
            <w:r>
              <w:rPr>
                <w:color w:val="000000"/>
                <w:sz w:val="20"/>
                <w:szCs w:val="20"/>
                <w:lang w:val="bg-BG"/>
              </w:rPr>
              <w:t>9</w:t>
            </w:r>
            <w:r w:rsidR="004C57E4" w:rsidRPr="009F53FD">
              <w:rPr>
                <w:color w:val="000000"/>
                <w:sz w:val="20"/>
                <w:szCs w:val="20"/>
                <w:lang w:val="bg-BG"/>
              </w:rPr>
              <w:t>7</w:t>
            </w:r>
          </w:p>
        </w:tc>
        <w:tc>
          <w:tcPr>
            <w:tcW w:w="473" w:type="dxa"/>
            <w:tcBorders>
              <w:top w:val="nil"/>
              <w:left w:val="nil"/>
              <w:bottom w:val="single" w:sz="8" w:space="0" w:color="auto"/>
              <w:right w:val="single" w:sz="8" w:space="0" w:color="auto"/>
            </w:tcBorders>
            <w:vAlign w:val="center"/>
          </w:tcPr>
          <w:p w:rsidR="004C57E4" w:rsidRPr="009F53FD" w:rsidRDefault="004C57E4">
            <w:pPr>
              <w:jc w:val="center"/>
              <w:rPr>
                <w:color w:val="000000"/>
                <w:sz w:val="20"/>
                <w:szCs w:val="20"/>
                <w:lang w:val="bg-BG"/>
              </w:rPr>
            </w:pPr>
            <w:r w:rsidRPr="009F53FD">
              <w:rPr>
                <w:color w:val="000000"/>
                <w:sz w:val="20"/>
                <w:szCs w:val="20"/>
                <w:lang w:val="bg-BG"/>
              </w:rPr>
              <w:t>0</w:t>
            </w:r>
          </w:p>
        </w:tc>
        <w:tc>
          <w:tcPr>
            <w:tcW w:w="616" w:type="dxa"/>
            <w:tcBorders>
              <w:top w:val="nil"/>
              <w:left w:val="nil"/>
              <w:bottom w:val="single" w:sz="8" w:space="0" w:color="auto"/>
              <w:right w:val="single" w:sz="8" w:space="0" w:color="auto"/>
            </w:tcBorders>
            <w:vAlign w:val="center"/>
          </w:tcPr>
          <w:p w:rsidR="004C57E4" w:rsidRPr="009F53FD" w:rsidRDefault="004C57E4">
            <w:pPr>
              <w:jc w:val="center"/>
              <w:rPr>
                <w:color w:val="000000"/>
                <w:sz w:val="20"/>
                <w:szCs w:val="20"/>
                <w:lang w:val="bg-BG"/>
              </w:rPr>
            </w:pPr>
            <w:r w:rsidRPr="009F53FD">
              <w:rPr>
                <w:color w:val="000000"/>
                <w:sz w:val="20"/>
                <w:szCs w:val="20"/>
                <w:lang w:val="bg-BG"/>
              </w:rPr>
              <w:t>0</w:t>
            </w:r>
          </w:p>
        </w:tc>
        <w:tc>
          <w:tcPr>
            <w:tcW w:w="716" w:type="dxa"/>
            <w:tcBorders>
              <w:top w:val="nil"/>
              <w:left w:val="nil"/>
              <w:bottom w:val="single" w:sz="8" w:space="0" w:color="auto"/>
              <w:right w:val="single" w:sz="8" w:space="0" w:color="auto"/>
            </w:tcBorders>
            <w:vAlign w:val="center"/>
          </w:tcPr>
          <w:p w:rsidR="004C57E4" w:rsidRPr="009F53FD" w:rsidRDefault="00EA2BEC">
            <w:pPr>
              <w:jc w:val="center"/>
              <w:rPr>
                <w:color w:val="000000"/>
                <w:sz w:val="20"/>
                <w:szCs w:val="20"/>
                <w:lang w:val="bg-BG"/>
              </w:rPr>
            </w:pPr>
            <w:r>
              <w:rPr>
                <w:color w:val="000000"/>
                <w:sz w:val="20"/>
                <w:szCs w:val="20"/>
                <w:lang w:val="bg-BG"/>
              </w:rPr>
              <w:t>236</w:t>
            </w:r>
          </w:p>
        </w:tc>
        <w:tc>
          <w:tcPr>
            <w:tcW w:w="795" w:type="dxa"/>
            <w:tcBorders>
              <w:top w:val="nil"/>
              <w:left w:val="nil"/>
              <w:bottom w:val="single" w:sz="8" w:space="0" w:color="auto"/>
              <w:right w:val="single" w:sz="8" w:space="0" w:color="auto"/>
            </w:tcBorders>
            <w:vAlign w:val="center"/>
          </w:tcPr>
          <w:p w:rsidR="004C57E4" w:rsidRPr="009F53FD" w:rsidRDefault="002D281C">
            <w:pPr>
              <w:jc w:val="center"/>
              <w:rPr>
                <w:color w:val="000000"/>
                <w:sz w:val="20"/>
                <w:szCs w:val="20"/>
                <w:lang w:val="bg-BG"/>
              </w:rPr>
            </w:pPr>
            <w:r>
              <w:rPr>
                <w:color w:val="000000"/>
                <w:sz w:val="20"/>
                <w:szCs w:val="20"/>
                <w:lang w:val="bg-BG"/>
              </w:rPr>
              <w:t>6</w:t>
            </w:r>
            <w:r w:rsidR="004C57E4" w:rsidRPr="009F53FD">
              <w:rPr>
                <w:color w:val="000000"/>
                <w:sz w:val="20"/>
                <w:szCs w:val="20"/>
                <w:lang w:val="bg-BG"/>
              </w:rPr>
              <w:t>0</w:t>
            </w:r>
          </w:p>
        </w:tc>
        <w:tc>
          <w:tcPr>
            <w:tcW w:w="831" w:type="dxa"/>
            <w:tcBorders>
              <w:top w:val="nil"/>
              <w:left w:val="nil"/>
              <w:bottom w:val="single" w:sz="8" w:space="0" w:color="auto"/>
              <w:right w:val="single" w:sz="8" w:space="0" w:color="auto"/>
            </w:tcBorders>
            <w:vAlign w:val="center"/>
          </w:tcPr>
          <w:p w:rsidR="004C57E4" w:rsidRPr="009F53FD" w:rsidRDefault="004C57E4">
            <w:pPr>
              <w:jc w:val="center"/>
              <w:rPr>
                <w:color w:val="000000"/>
                <w:sz w:val="20"/>
                <w:szCs w:val="20"/>
                <w:lang w:val="bg-BG"/>
              </w:rPr>
            </w:pPr>
            <w:r w:rsidRPr="009F53FD">
              <w:rPr>
                <w:color w:val="000000"/>
                <w:sz w:val="20"/>
                <w:szCs w:val="20"/>
                <w:lang w:val="bg-BG"/>
              </w:rPr>
              <w:t>240</w:t>
            </w:r>
          </w:p>
        </w:tc>
      </w:tr>
      <w:tr w:rsidR="004C57E4" w:rsidRPr="009F53FD" w:rsidTr="00A473BB">
        <w:trPr>
          <w:trHeight w:val="669"/>
          <w:jc w:val="center"/>
        </w:trPr>
        <w:tc>
          <w:tcPr>
            <w:tcW w:w="1313" w:type="dxa"/>
            <w:tcBorders>
              <w:top w:val="nil"/>
              <w:left w:val="single" w:sz="8" w:space="0" w:color="auto"/>
              <w:bottom w:val="single" w:sz="8" w:space="0" w:color="auto"/>
              <w:right w:val="single" w:sz="8" w:space="0" w:color="auto"/>
            </w:tcBorders>
            <w:shd w:val="clear" w:color="auto" w:fill="auto"/>
            <w:vAlign w:val="center"/>
          </w:tcPr>
          <w:p w:rsidR="004C57E4" w:rsidRPr="009F53FD" w:rsidRDefault="004C57E4">
            <w:pPr>
              <w:jc w:val="center"/>
              <w:rPr>
                <w:sz w:val="20"/>
                <w:szCs w:val="20"/>
                <w:lang w:val="bg-BG"/>
              </w:rPr>
            </w:pPr>
            <w:r w:rsidRPr="009F53FD">
              <w:rPr>
                <w:sz w:val="20"/>
                <w:szCs w:val="20"/>
                <w:lang w:val="bg-BG"/>
              </w:rPr>
              <w:t>Общо за община Тополовград</w:t>
            </w:r>
          </w:p>
        </w:tc>
        <w:tc>
          <w:tcPr>
            <w:tcW w:w="1175" w:type="dxa"/>
            <w:tcBorders>
              <w:top w:val="nil"/>
              <w:left w:val="nil"/>
              <w:bottom w:val="single" w:sz="8" w:space="0" w:color="auto"/>
              <w:right w:val="single" w:sz="8" w:space="0" w:color="auto"/>
            </w:tcBorders>
            <w:shd w:val="clear" w:color="auto" w:fill="FFFF99"/>
            <w:vAlign w:val="center"/>
          </w:tcPr>
          <w:p w:rsidR="004C57E4" w:rsidRPr="009F53FD" w:rsidRDefault="004C57E4">
            <w:pPr>
              <w:jc w:val="center"/>
              <w:rPr>
                <w:sz w:val="20"/>
                <w:szCs w:val="20"/>
                <w:lang w:val="bg-BG"/>
              </w:rPr>
            </w:pPr>
          </w:p>
        </w:tc>
        <w:tc>
          <w:tcPr>
            <w:tcW w:w="795" w:type="dxa"/>
            <w:tcBorders>
              <w:top w:val="nil"/>
              <w:left w:val="nil"/>
              <w:bottom w:val="single" w:sz="8" w:space="0" w:color="auto"/>
              <w:right w:val="single" w:sz="8" w:space="0" w:color="auto"/>
            </w:tcBorders>
            <w:shd w:val="clear" w:color="auto" w:fill="FFFF99"/>
            <w:vAlign w:val="center"/>
          </w:tcPr>
          <w:p w:rsidR="004C57E4" w:rsidRPr="009F53FD" w:rsidRDefault="00EA2BEC">
            <w:pPr>
              <w:jc w:val="center"/>
              <w:rPr>
                <w:color w:val="000000"/>
                <w:sz w:val="20"/>
                <w:szCs w:val="20"/>
                <w:lang w:val="bg-BG"/>
              </w:rPr>
            </w:pPr>
            <w:r>
              <w:rPr>
                <w:color w:val="000000"/>
                <w:sz w:val="20"/>
                <w:szCs w:val="20"/>
                <w:lang w:val="bg-BG"/>
              </w:rPr>
              <w:t>34</w:t>
            </w:r>
          </w:p>
        </w:tc>
        <w:tc>
          <w:tcPr>
            <w:tcW w:w="716" w:type="dxa"/>
            <w:tcBorders>
              <w:top w:val="nil"/>
              <w:left w:val="nil"/>
              <w:bottom w:val="single" w:sz="8" w:space="0" w:color="auto"/>
              <w:right w:val="single" w:sz="8" w:space="0" w:color="auto"/>
            </w:tcBorders>
            <w:shd w:val="clear" w:color="auto" w:fill="FFFF99"/>
            <w:vAlign w:val="center"/>
          </w:tcPr>
          <w:p w:rsidR="004C57E4" w:rsidRPr="009F53FD" w:rsidRDefault="00EA2BEC">
            <w:pPr>
              <w:jc w:val="center"/>
              <w:rPr>
                <w:color w:val="000000"/>
                <w:sz w:val="20"/>
                <w:szCs w:val="20"/>
                <w:lang w:val="bg-BG"/>
              </w:rPr>
            </w:pPr>
            <w:r>
              <w:rPr>
                <w:color w:val="000000"/>
                <w:sz w:val="20"/>
                <w:szCs w:val="20"/>
                <w:lang w:val="bg-BG"/>
              </w:rPr>
              <w:t>462</w:t>
            </w:r>
          </w:p>
        </w:tc>
        <w:tc>
          <w:tcPr>
            <w:tcW w:w="716" w:type="dxa"/>
            <w:tcBorders>
              <w:top w:val="nil"/>
              <w:left w:val="nil"/>
              <w:bottom w:val="single" w:sz="8" w:space="0" w:color="auto"/>
              <w:right w:val="single" w:sz="8" w:space="0" w:color="auto"/>
            </w:tcBorders>
            <w:shd w:val="clear" w:color="auto" w:fill="FFFF99"/>
            <w:vAlign w:val="center"/>
          </w:tcPr>
          <w:p w:rsidR="004C57E4" w:rsidRPr="009F53FD" w:rsidRDefault="00EA2BEC">
            <w:pPr>
              <w:jc w:val="center"/>
              <w:rPr>
                <w:color w:val="000000"/>
                <w:sz w:val="20"/>
                <w:szCs w:val="20"/>
                <w:lang w:val="bg-BG"/>
              </w:rPr>
            </w:pPr>
            <w:r>
              <w:rPr>
                <w:color w:val="000000"/>
                <w:sz w:val="20"/>
                <w:szCs w:val="20"/>
                <w:lang w:val="bg-BG"/>
              </w:rPr>
              <w:t>262</w:t>
            </w:r>
          </w:p>
        </w:tc>
        <w:tc>
          <w:tcPr>
            <w:tcW w:w="716" w:type="dxa"/>
            <w:tcBorders>
              <w:top w:val="nil"/>
              <w:left w:val="nil"/>
              <w:bottom w:val="single" w:sz="8" w:space="0" w:color="auto"/>
              <w:right w:val="single" w:sz="8" w:space="0" w:color="auto"/>
            </w:tcBorders>
            <w:shd w:val="clear" w:color="auto" w:fill="FFFF99"/>
            <w:vAlign w:val="center"/>
          </w:tcPr>
          <w:p w:rsidR="004C57E4" w:rsidRPr="009F53FD" w:rsidRDefault="00EA2BEC">
            <w:pPr>
              <w:jc w:val="center"/>
              <w:rPr>
                <w:color w:val="000000"/>
                <w:sz w:val="20"/>
                <w:szCs w:val="20"/>
                <w:lang w:val="bg-BG"/>
              </w:rPr>
            </w:pPr>
            <w:r>
              <w:rPr>
                <w:color w:val="000000"/>
                <w:sz w:val="20"/>
                <w:szCs w:val="20"/>
                <w:lang w:val="bg-BG"/>
              </w:rPr>
              <w:t>663</w:t>
            </w:r>
          </w:p>
        </w:tc>
        <w:tc>
          <w:tcPr>
            <w:tcW w:w="473" w:type="dxa"/>
            <w:tcBorders>
              <w:top w:val="nil"/>
              <w:left w:val="nil"/>
              <w:bottom w:val="single" w:sz="8" w:space="0" w:color="auto"/>
              <w:right w:val="single" w:sz="8" w:space="0" w:color="auto"/>
            </w:tcBorders>
            <w:shd w:val="clear" w:color="auto" w:fill="FFFF99"/>
            <w:vAlign w:val="center"/>
          </w:tcPr>
          <w:p w:rsidR="004C57E4" w:rsidRPr="009F53FD" w:rsidRDefault="004C57E4">
            <w:pPr>
              <w:jc w:val="center"/>
              <w:rPr>
                <w:color w:val="000000"/>
                <w:sz w:val="20"/>
                <w:szCs w:val="20"/>
                <w:lang w:val="bg-BG"/>
              </w:rPr>
            </w:pPr>
            <w:r w:rsidRPr="009F53FD">
              <w:rPr>
                <w:color w:val="000000"/>
                <w:sz w:val="20"/>
                <w:szCs w:val="20"/>
                <w:lang w:val="bg-BG"/>
              </w:rPr>
              <w:t>0</w:t>
            </w:r>
          </w:p>
        </w:tc>
        <w:tc>
          <w:tcPr>
            <w:tcW w:w="616" w:type="dxa"/>
            <w:tcBorders>
              <w:top w:val="nil"/>
              <w:left w:val="nil"/>
              <w:bottom w:val="single" w:sz="8" w:space="0" w:color="auto"/>
              <w:right w:val="single" w:sz="8" w:space="0" w:color="auto"/>
            </w:tcBorders>
            <w:shd w:val="clear" w:color="auto" w:fill="FFFF99"/>
            <w:vAlign w:val="center"/>
          </w:tcPr>
          <w:p w:rsidR="004C57E4" w:rsidRPr="009F53FD" w:rsidRDefault="004C57E4">
            <w:pPr>
              <w:jc w:val="center"/>
              <w:rPr>
                <w:color w:val="000000"/>
                <w:sz w:val="20"/>
                <w:szCs w:val="20"/>
                <w:lang w:val="bg-BG"/>
              </w:rPr>
            </w:pPr>
            <w:r w:rsidRPr="009F53FD">
              <w:rPr>
                <w:color w:val="000000"/>
                <w:sz w:val="20"/>
                <w:szCs w:val="20"/>
                <w:lang w:val="bg-BG"/>
              </w:rPr>
              <w:t>0</w:t>
            </w:r>
          </w:p>
        </w:tc>
        <w:tc>
          <w:tcPr>
            <w:tcW w:w="716" w:type="dxa"/>
            <w:tcBorders>
              <w:top w:val="nil"/>
              <w:left w:val="nil"/>
              <w:bottom w:val="single" w:sz="8" w:space="0" w:color="auto"/>
              <w:right w:val="single" w:sz="8" w:space="0" w:color="auto"/>
            </w:tcBorders>
            <w:shd w:val="clear" w:color="auto" w:fill="FFFF99"/>
            <w:vAlign w:val="center"/>
          </w:tcPr>
          <w:p w:rsidR="004C57E4" w:rsidRPr="009F53FD" w:rsidRDefault="00EA2BEC">
            <w:pPr>
              <w:jc w:val="center"/>
              <w:rPr>
                <w:color w:val="000000"/>
                <w:sz w:val="20"/>
                <w:szCs w:val="20"/>
                <w:lang w:val="bg-BG"/>
              </w:rPr>
            </w:pPr>
            <w:r>
              <w:rPr>
                <w:color w:val="000000"/>
                <w:sz w:val="20"/>
                <w:szCs w:val="20"/>
                <w:lang w:val="bg-BG"/>
              </w:rPr>
              <w:t>1 387</w:t>
            </w:r>
          </w:p>
        </w:tc>
        <w:tc>
          <w:tcPr>
            <w:tcW w:w="795" w:type="dxa"/>
            <w:tcBorders>
              <w:top w:val="nil"/>
              <w:left w:val="nil"/>
              <w:bottom w:val="single" w:sz="8" w:space="0" w:color="auto"/>
              <w:right w:val="single" w:sz="8" w:space="0" w:color="auto"/>
            </w:tcBorders>
            <w:shd w:val="clear" w:color="auto" w:fill="FFFF99"/>
            <w:vAlign w:val="center"/>
          </w:tcPr>
          <w:p w:rsidR="004C57E4" w:rsidRPr="009F53FD" w:rsidRDefault="002D281C">
            <w:pPr>
              <w:jc w:val="center"/>
              <w:rPr>
                <w:color w:val="000000"/>
                <w:sz w:val="20"/>
                <w:szCs w:val="20"/>
                <w:lang w:val="bg-BG"/>
              </w:rPr>
            </w:pPr>
            <w:r>
              <w:rPr>
                <w:color w:val="000000"/>
                <w:sz w:val="20"/>
                <w:szCs w:val="20"/>
                <w:lang w:val="bg-BG"/>
              </w:rPr>
              <w:t>180</w:t>
            </w:r>
          </w:p>
        </w:tc>
        <w:tc>
          <w:tcPr>
            <w:tcW w:w="831" w:type="dxa"/>
            <w:tcBorders>
              <w:top w:val="nil"/>
              <w:left w:val="nil"/>
              <w:bottom w:val="single" w:sz="8" w:space="0" w:color="auto"/>
              <w:right w:val="single" w:sz="8" w:space="0" w:color="auto"/>
            </w:tcBorders>
            <w:shd w:val="clear" w:color="auto" w:fill="FFFF99"/>
            <w:vAlign w:val="center"/>
          </w:tcPr>
          <w:p w:rsidR="004C57E4" w:rsidRPr="009F53FD" w:rsidRDefault="004C57E4">
            <w:pPr>
              <w:jc w:val="center"/>
              <w:rPr>
                <w:color w:val="000000"/>
                <w:sz w:val="20"/>
                <w:szCs w:val="20"/>
                <w:lang w:val="bg-BG"/>
              </w:rPr>
            </w:pPr>
            <w:r w:rsidRPr="009F53FD">
              <w:rPr>
                <w:color w:val="000000"/>
                <w:sz w:val="20"/>
                <w:szCs w:val="20"/>
                <w:lang w:val="bg-BG"/>
              </w:rPr>
              <w:t>720</w:t>
            </w:r>
          </w:p>
        </w:tc>
      </w:tr>
      <w:tr w:rsidR="004C57E4" w:rsidRPr="009F53FD" w:rsidTr="00A473BB">
        <w:trPr>
          <w:trHeight w:val="270"/>
          <w:jc w:val="center"/>
        </w:trPr>
        <w:tc>
          <w:tcPr>
            <w:tcW w:w="1313" w:type="dxa"/>
            <w:vMerge w:val="restart"/>
            <w:tcBorders>
              <w:top w:val="nil"/>
              <w:left w:val="single" w:sz="8" w:space="0" w:color="auto"/>
              <w:bottom w:val="nil"/>
              <w:right w:val="single" w:sz="8" w:space="0" w:color="auto"/>
            </w:tcBorders>
            <w:vAlign w:val="center"/>
          </w:tcPr>
          <w:p w:rsidR="004C57E4" w:rsidRPr="009F53FD" w:rsidRDefault="004C57E4">
            <w:pPr>
              <w:jc w:val="center"/>
              <w:rPr>
                <w:sz w:val="20"/>
                <w:szCs w:val="20"/>
                <w:lang w:val="bg-BG"/>
              </w:rPr>
            </w:pPr>
            <w:r w:rsidRPr="009F53FD">
              <w:rPr>
                <w:sz w:val="20"/>
                <w:szCs w:val="20"/>
                <w:lang w:val="bg-BG"/>
              </w:rPr>
              <w:t>Свиленград</w:t>
            </w:r>
          </w:p>
        </w:tc>
        <w:tc>
          <w:tcPr>
            <w:tcW w:w="1175" w:type="dxa"/>
            <w:tcBorders>
              <w:top w:val="nil"/>
              <w:left w:val="nil"/>
              <w:bottom w:val="single" w:sz="8" w:space="0" w:color="auto"/>
              <w:right w:val="single" w:sz="8" w:space="0" w:color="auto"/>
            </w:tcBorders>
            <w:vAlign w:val="center"/>
          </w:tcPr>
          <w:p w:rsidR="004C57E4" w:rsidRPr="009F53FD" w:rsidRDefault="004C57E4">
            <w:pPr>
              <w:jc w:val="center"/>
              <w:rPr>
                <w:sz w:val="20"/>
                <w:szCs w:val="20"/>
                <w:lang w:val="bg-BG"/>
              </w:rPr>
            </w:pPr>
            <w:r w:rsidRPr="009F53FD">
              <w:rPr>
                <w:sz w:val="20"/>
                <w:szCs w:val="20"/>
                <w:lang w:val="bg-BG"/>
              </w:rPr>
              <w:t>Щит</w:t>
            </w:r>
          </w:p>
        </w:tc>
        <w:tc>
          <w:tcPr>
            <w:tcW w:w="795" w:type="dxa"/>
            <w:tcBorders>
              <w:top w:val="nil"/>
              <w:left w:val="nil"/>
              <w:bottom w:val="single" w:sz="8" w:space="0" w:color="auto"/>
              <w:right w:val="single" w:sz="8" w:space="0" w:color="auto"/>
            </w:tcBorders>
            <w:vAlign w:val="center"/>
          </w:tcPr>
          <w:p w:rsidR="004C57E4" w:rsidRPr="009F53FD" w:rsidRDefault="004C57E4">
            <w:pPr>
              <w:jc w:val="center"/>
              <w:rPr>
                <w:color w:val="000000"/>
                <w:sz w:val="20"/>
                <w:szCs w:val="20"/>
                <w:lang w:val="bg-BG"/>
              </w:rPr>
            </w:pPr>
            <w:r w:rsidRPr="009F53FD">
              <w:rPr>
                <w:color w:val="000000"/>
                <w:sz w:val="20"/>
                <w:szCs w:val="20"/>
                <w:lang w:val="bg-BG"/>
              </w:rPr>
              <w:t>23</w:t>
            </w:r>
          </w:p>
        </w:tc>
        <w:tc>
          <w:tcPr>
            <w:tcW w:w="716" w:type="dxa"/>
            <w:tcBorders>
              <w:top w:val="nil"/>
              <w:left w:val="nil"/>
              <w:bottom w:val="single" w:sz="8" w:space="0" w:color="auto"/>
              <w:right w:val="single" w:sz="8" w:space="0" w:color="auto"/>
            </w:tcBorders>
            <w:vAlign w:val="center"/>
          </w:tcPr>
          <w:p w:rsidR="004C57E4" w:rsidRPr="009F53FD" w:rsidRDefault="00EA2BEC">
            <w:pPr>
              <w:jc w:val="center"/>
              <w:rPr>
                <w:sz w:val="20"/>
                <w:szCs w:val="20"/>
                <w:lang w:val="bg-BG"/>
              </w:rPr>
            </w:pPr>
            <w:r>
              <w:rPr>
                <w:sz w:val="20"/>
                <w:szCs w:val="20"/>
                <w:lang w:val="bg-BG"/>
              </w:rPr>
              <w:t>117</w:t>
            </w:r>
          </w:p>
        </w:tc>
        <w:tc>
          <w:tcPr>
            <w:tcW w:w="716" w:type="dxa"/>
            <w:tcBorders>
              <w:top w:val="nil"/>
              <w:left w:val="nil"/>
              <w:bottom w:val="single" w:sz="8" w:space="0" w:color="auto"/>
              <w:right w:val="single" w:sz="8" w:space="0" w:color="auto"/>
            </w:tcBorders>
            <w:vAlign w:val="center"/>
          </w:tcPr>
          <w:p w:rsidR="004C57E4" w:rsidRPr="009F53FD" w:rsidRDefault="00EA2BEC">
            <w:pPr>
              <w:jc w:val="center"/>
              <w:rPr>
                <w:sz w:val="20"/>
                <w:szCs w:val="20"/>
                <w:lang w:val="bg-BG"/>
              </w:rPr>
            </w:pPr>
            <w:r>
              <w:rPr>
                <w:sz w:val="20"/>
                <w:szCs w:val="20"/>
                <w:lang w:val="bg-BG"/>
              </w:rPr>
              <w:t>160</w:t>
            </w:r>
          </w:p>
        </w:tc>
        <w:tc>
          <w:tcPr>
            <w:tcW w:w="716" w:type="dxa"/>
            <w:tcBorders>
              <w:top w:val="nil"/>
              <w:left w:val="nil"/>
              <w:bottom w:val="single" w:sz="8" w:space="0" w:color="auto"/>
              <w:right w:val="single" w:sz="8" w:space="0" w:color="auto"/>
            </w:tcBorders>
            <w:vAlign w:val="center"/>
          </w:tcPr>
          <w:p w:rsidR="004C57E4" w:rsidRPr="009F53FD" w:rsidRDefault="00EA2BEC">
            <w:pPr>
              <w:jc w:val="center"/>
              <w:rPr>
                <w:sz w:val="20"/>
                <w:szCs w:val="20"/>
                <w:lang w:val="bg-BG"/>
              </w:rPr>
            </w:pPr>
            <w:r>
              <w:rPr>
                <w:sz w:val="20"/>
                <w:szCs w:val="20"/>
                <w:lang w:val="bg-BG"/>
              </w:rPr>
              <w:t>73</w:t>
            </w:r>
          </w:p>
        </w:tc>
        <w:tc>
          <w:tcPr>
            <w:tcW w:w="473" w:type="dxa"/>
            <w:tcBorders>
              <w:top w:val="nil"/>
              <w:left w:val="nil"/>
              <w:bottom w:val="single" w:sz="8" w:space="0" w:color="auto"/>
              <w:right w:val="single" w:sz="8" w:space="0" w:color="auto"/>
            </w:tcBorders>
            <w:vAlign w:val="center"/>
          </w:tcPr>
          <w:p w:rsidR="004C57E4" w:rsidRPr="009F53FD" w:rsidRDefault="004C57E4">
            <w:pPr>
              <w:jc w:val="center"/>
              <w:rPr>
                <w:sz w:val="20"/>
                <w:szCs w:val="20"/>
                <w:lang w:val="bg-BG"/>
              </w:rPr>
            </w:pPr>
            <w:r w:rsidRPr="009F53FD">
              <w:rPr>
                <w:sz w:val="20"/>
                <w:szCs w:val="20"/>
                <w:lang w:val="bg-BG"/>
              </w:rPr>
              <w:t>0</w:t>
            </w:r>
          </w:p>
        </w:tc>
        <w:tc>
          <w:tcPr>
            <w:tcW w:w="616" w:type="dxa"/>
            <w:tcBorders>
              <w:top w:val="nil"/>
              <w:left w:val="nil"/>
              <w:bottom w:val="single" w:sz="8" w:space="0" w:color="auto"/>
              <w:right w:val="single" w:sz="8" w:space="0" w:color="auto"/>
            </w:tcBorders>
            <w:vAlign w:val="center"/>
          </w:tcPr>
          <w:p w:rsidR="004C57E4" w:rsidRPr="009F53FD" w:rsidRDefault="004C57E4">
            <w:pPr>
              <w:jc w:val="center"/>
              <w:rPr>
                <w:color w:val="000000"/>
                <w:sz w:val="20"/>
                <w:szCs w:val="20"/>
                <w:lang w:val="bg-BG"/>
              </w:rPr>
            </w:pPr>
            <w:r w:rsidRPr="009F53FD">
              <w:rPr>
                <w:color w:val="000000"/>
                <w:sz w:val="20"/>
                <w:szCs w:val="20"/>
                <w:lang w:val="bg-BG"/>
              </w:rPr>
              <w:t>0</w:t>
            </w:r>
          </w:p>
        </w:tc>
        <w:tc>
          <w:tcPr>
            <w:tcW w:w="716" w:type="dxa"/>
            <w:tcBorders>
              <w:top w:val="nil"/>
              <w:left w:val="nil"/>
              <w:bottom w:val="single" w:sz="8" w:space="0" w:color="auto"/>
              <w:right w:val="single" w:sz="8" w:space="0" w:color="auto"/>
            </w:tcBorders>
            <w:vAlign w:val="center"/>
          </w:tcPr>
          <w:p w:rsidR="004C57E4" w:rsidRPr="007645E4" w:rsidRDefault="00EA2BEC">
            <w:pPr>
              <w:jc w:val="center"/>
              <w:rPr>
                <w:color w:val="000000"/>
                <w:sz w:val="20"/>
                <w:szCs w:val="20"/>
                <w:lang w:val="en-US"/>
              </w:rPr>
            </w:pPr>
            <w:r>
              <w:rPr>
                <w:color w:val="000000"/>
                <w:sz w:val="20"/>
                <w:szCs w:val="20"/>
                <w:lang w:val="en-US"/>
              </w:rPr>
              <w:t>350</w:t>
            </w:r>
          </w:p>
        </w:tc>
        <w:tc>
          <w:tcPr>
            <w:tcW w:w="795" w:type="dxa"/>
            <w:tcBorders>
              <w:top w:val="nil"/>
              <w:left w:val="nil"/>
              <w:bottom w:val="single" w:sz="8" w:space="0" w:color="auto"/>
              <w:right w:val="single" w:sz="8" w:space="0" w:color="auto"/>
            </w:tcBorders>
            <w:vAlign w:val="center"/>
          </w:tcPr>
          <w:p w:rsidR="004C57E4" w:rsidRPr="009F53FD" w:rsidRDefault="002D281C">
            <w:pPr>
              <w:jc w:val="center"/>
              <w:rPr>
                <w:color w:val="000000"/>
                <w:sz w:val="20"/>
                <w:szCs w:val="20"/>
                <w:lang w:val="bg-BG"/>
              </w:rPr>
            </w:pPr>
            <w:r>
              <w:rPr>
                <w:color w:val="000000"/>
                <w:sz w:val="20"/>
                <w:szCs w:val="20"/>
                <w:lang w:val="bg-BG"/>
              </w:rPr>
              <w:t>6</w:t>
            </w:r>
            <w:r w:rsidR="004C57E4" w:rsidRPr="009F53FD">
              <w:rPr>
                <w:color w:val="000000"/>
                <w:sz w:val="20"/>
                <w:szCs w:val="20"/>
                <w:lang w:val="bg-BG"/>
              </w:rPr>
              <w:t>0</w:t>
            </w:r>
          </w:p>
        </w:tc>
        <w:tc>
          <w:tcPr>
            <w:tcW w:w="831" w:type="dxa"/>
            <w:tcBorders>
              <w:top w:val="nil"/>
              <w:left w:val="nil"/>
              <w:bottom w:val="single" w:sz="8" w:space="0" w:color="auto"/>
              <w:right w:val="single" w:sz="8" w:space="0" w:color="auto"/>
            </w:tcBorders>
            <w:vAlign w:val="center"/>
          </w:tcPr>
          <w:p w:rsidR="004C57E4" w:rsidRPr="009F53FD" w:rsidRDefault="004C57E4">
            <w:pPr>
              <w:jc w:val="center"/>
              <w:rPr>
                <w:color w:val="000000"/>
                <w:sz w:val="20"/>
                <w:szCs w:val="20"/>
                <w:lang w:val="bg-BG"/>
              </w:rPr>
            </w:pPr>
            <w:r w:rsidRPr="009F53FD">
              <w:rPr>
                <w:color w:val="000000"/>
                <w:sz w:val="20"/>
                <w:szCs w:val="20"/>
                <w:lang w:val="bg-BG"/>
              </w:rPr>
              <w:t>240</w:t>
            </w:r>
          </w:p>
        </w:tc>
      </w:tr>
      <w:tr w:rsidR="004C57E4" w:rsidRPr="009F53FD" w:rsidTr="00A473BB">
        <w:trPr>
          <w:trHeight w:val="525"/>
          <w:jc w:val="center"/>
        </w:trPr>
        <w:tc>
          <w:tcPr>
            <w:tcW w:w="1313" w:type="dxa"/>
            <w:vMerge/>
            <w:tcBorders>
              <w:top w:val="nil"/>
              <w:left w:val="single" w:sz="8" w:space="0" w:color="auto"/>
              <w:bottom w:val="nil"/>
              <w:right w:val="single" w:sz="8" w:space="0" w:color="auto"/>
            </w:tcBorders>
            <w:vAlign w:val="center"/>
          </w:tcPr>
          <w:p w:rsidR="004C57E4" w:rsidRPr="009F53FD" w:rsidRDefault="004C57E4">
            <w:pPr>
              <w:jc w:val="center"/>
              <w:rPr>
                <w:sz w:val="20"/>
                <w:szCs w:val="20"/>
                <w:lang w:val="bg-BG"/>
              </w:rPr>
            </w:pPr>
          </w:p>
        </w:tc>
        <w:tc>
          <w:tcPr>
            <w:tcW w:w="1175" w:type="dxa"/>
            <w:tcBorders>
              <w:top w:val="nil"/>
              <w:left w:val="nil"/>
              <w:bottom w:val="single" w:sz="8" w:space="0" w:color="auto"/>
              <w:right w:val="single" w:sz="8" w:space="0" w:color="auto"/>
            </w:tcBorders>
            <w:vAlign w:val="center"/>
          </w:tcPr>
          <w:p w:rsidR="004C57E4" w:rsidRPr="009F53FD" w:rsidRDefault="004C57E4">
            <w:pPr>
              <w:jc w:val="center"/>
              <w:rPr>
                <w:sz w:val="20"/>
                <w:szCs w:val="20"/>
                <w:lang w:val="bg-BG"/>
              </w:rPr>
            </w:pPr>
            <w:r w:rsidRPr="009F53FD">
              <w:rPr>
                <w:sz w:val="20"/>
                <w:szCs w:val="20"/>
                <w:lang w:val="bg-BG"/>
              </w:rPr>
              <w:t>Капитан Андреево</w:t>
            </w:r>
          </w:p>
        </w:tc>
        <w:tc>
          <w:tcPr>
            <w:tcW w:w="795" w:type="dxa"/>
            <w:tcBorders>
              <w:top w:val="nil"/>
              <w:left w:val="nil"/>
              <w:bottom w:val="single" w:sz="8" w:space="0" w:color="auto"/>
              <w:right w:val="single" w:sz="8" w:space="0" w:color="auto"/>
            </w:tcBorders>
            <w:vAlign w:val="center"/>
          </w:tcPr>
          <w:p w:rsidR="004C57E4" w:rsidRPr="009F53FD" w:rsidRDefault="00485EF0">
            <w:pPr>
              <w:jc w:val="center"/>
              <w:rPr>
                <w:color w:val="000000"/>
                <w:sz w:val="20"/>
                <w:szCs w:val="20"/>
                <w:lang w:val="bg-BG"/>
              </w:rPr>
            </w:pPr>
            <w:r>
              <w:rPr>
                <w:color w:val="000000"/>
                <w:sz w:val="20"/>
                <w:szCs w:val="20"/>
                <w:lang w:val="bg-BG"/>
              </w:rPr>
              <w:t>20</w:t>
            </w:r>
          </w:p>
        </w:tc>
        <w:tc>
          <w:tcPr>
            <w:tcW w:w="716" w:type="dxa"/>
            <w:tcBorders>
              <w:top w:val="nil"/>
              <w:left w:val="nil"/>
              <w:bottom w:val="single" w:sz="8" w:space="0" w:color="auto"/>
              <w:right w:val="single" w:sz="8" w:space="0" w:color="auto"/>
            </w:tcBorders>
            <w:vAlign w:val="center"/>
          </w:tcPr>
          <w:p w:rsidR="004C57E4" w:rsidRPr="009F53FD" w:rsidRDefault="00EA2BEC">
            <w:pPr>
              <w:jc w:val="center"/>
              <w:rPr>
                <w:sz w:val="20"/>
                <w:szCs w:val="20"/>
                <w:lang w:val="bg-BG"/>
              </w:rPr>
            </w:pPr>
            <w:r>
              <w:rPr>
                <w:sz w:val="20"/>
                <w:szCs w:val="20"/>
                <w:lang w:val="bg-BG"/>
              </w:rPr>
              <w:t>46</w:t>
            </w:r>
          </w:p>
        </w:tc>
        <w:tc>
          <w:tcPr>
            <w:tcW w:w="716" w:type="dxa"/>
            <w:tcBorders>
              <w:top w:val="nil"/>
              <w:left w:val="nil"/>
              <w:bottom w:val="single" w:sz="8" w:space="0" w:color="auto"/>
              <w:right w:val="single" w:sz="8" w:space="0" w:color="auto"/>
            </w:tcBorders>
            <w:vAlign w:val="center"/>
          </w:tcPr>
          <w:p w:rsidR="004C57E4" w:rsidRPr="009F53FD" w:rsidRDefault="00EA2BEC">
            <w:pPr>
              <w:jc w:val="center"/>
              <w:rPr>
                <w:sz w:val="20"/>
                <w:szCs w:val="20"/>
                <w:lang w:val="bg-BG"/>
              </w:rPr>
            </w:pPr>
            <w:r>
              <w:rPr>
                <w:sz w:val="20"/>
                <w:szCs w:val="20"/>
                <w:lang w:val="bg-BG"/>
              </w:rPr>
              <w:t>488</w:t>
            </w:r>
          </w:p>
        </w:tc>
        <w:tc>
          <w:tcPr>
            <w:tcW w:w="716" w:type="dxa"/>
            <w:tcBorders>
              <w:top w:val="nil"/>
              <w:left w:val="nil"/>
              <w:bottom w:val="single" w:sz="8" w:space="0" w:color="auto"/>
              <w:right w:val="single" w:sz="8" w:space="0" w:color="auto"/>
            </w:tcBorders>
            <w:vAlign w:val="center"/>
          </w:tcPr>
          <w:p w:rsidR="004C57E4" w:rsidRPr="009F53FD" w:rsidRDefault="00EA2BEC">
            <w:pPr>
              <w:jc w:val="center"/>
              <w:rPr>
                <w:sz w:val="20"/>
                <w:szCs w:val="20"/>
                <w:lang w:val="bg-BG"/>
              </w:rPr>
            </w:pPr>
            <w:r>
              <w:rPr>
                <w:sz w:val="20"/>
                <w:szCs w:val="20"/>
                <w:lang w:val="bg-BG"/>
              </w:rPr>
              <w:t>74</w:t>
            </w:r>
          </w:p>
        </w:tc>
        <w:tc>
          <w:tcPr>
            <w:tcW w:w="473" w:type="dxa"/>
            <w:tcBorders>
              <w:top w:val="nil"/>
              <w:left w:val="nil"/>
              <w:bottom w:val="single" w:sz="8" w:space="0" w:color="auto"/>
              <w:right w:val="single" w:sz="8" w:space="0" w:color="auto"/>
            </w:tcBorders>
            <w:vAlign w:val="center"/>
          </w:tcPr>
          <w:p w:rsidR="004C57E4" w:rsidRPr="009F53FD" w:rsidRDefault="004C57E4">
            <w:pPr>
              <w:jc w:val="center"/>
              <w:rPr>
                <w:sz w:val="20"/>
                <w:szCs w:val="20"/>
                <w:lang w:val="bg-BG"/>
              </w:rPr>
            </w:pPr>
            <w:r w:rsidRPr="009F53FD">
              <w:rPr>
                <w:sz w:val="20"/>
                <w:szCs w:val="20"/>
                <w:lang w:val="bg-BG"/>
              </w:rPr>
              <w:t>0</w:t>
            </w:r>
          </w:p>
        </w:tc>
        <w:tc>
          <w:tcPr>
            <w:tcW w:w="616" w:type="dxa"/>
            <w:tcBorders>
              <w:top w:val="nil"/>
              <w:left w:val="nil"/>
              <w:bottom w:val="single" w:sz="8" w:space="0" w:color="auto"/>
              <w:right w:val="single" w:sz="8" w:space="0" w:color="auto"/>
            </w:tcBorders>
            <w:vAlign w:val="center"/>
          </w:tcPr>
          <w:p w:rsidR="004C57E4" w:rsidRPr="009F53FD" w:rsidRDefault="004C57E4">
            <w:pPr>
              <w:jc w:val="center"/>
              <w:rPr>
                <w:color w:val="000000"/>
                <w:sz w:val="20"/>
                <w:szCs w:val="20"/>
                <w:lang w:val="bg-BG"/>
              </w:rPr>
            </w:pPr>
            <w:r w:rsidRPr="009F53FD">
              <w:rPr>
                <w:color w:val="000000"/>
                <w:sz w:val="20"/>
                <w:szCs w:val="20"/>
                <w:lang w:val="bg-BG"/>
              </w:rPr>
              <w:t>0</w:t>
            </w:r>
          </w:p>
        </w:tc>
        <w:tc>
          <w:tcPr>
            <w:tcW w:w="716" w:type="dxa"/>
            <w:tcBorders>
              <w:top w:val="nil"/>
              <w:left w:val="nil"/>
              <w:bottom w:val="single" w:sz="8" w:space="0" w:color="auto"/>
              <w:right w:val="single" w:sz="8" w:space="0" w:color="auto"/>
            </w:tcBorders>
            <w:vAlign w:val="center"/>
          </w:tcPr>
          <w:p w:rsidR="004C57E4" w:rsidRPr="009F53FD" w:rsidRDefault="00485EF0">
            <w:pPr>
              <w:jc w:val="center"/>
              <w:rPr>
                <w:color w:val="000000"/>
                <w:sz w:val="20"/>
                <w:szCs w:val="20"/>
                <w:lang w:val="bg-BG"/>
              </w:rPr>
            </w:pPr>
            <w:r>
              <w:rPr>
                <w:color w:val="000000"/>
                <w:sz w:val="20"/>
                <w:szCs w:val="20"/>
                <w:lang w:val="bg-BG"/>
              </w:rPr>
              <w:t>608</w:t>
            </w:r>
          </w:p>
        </w:tc>
        <w:tc>
          <w:tcPr>
            <w:tcW w:w="795" w:type="dxa"/>
            <w:tcBorders>
              <w:top w:val="nil"/>
              <w:left w:val="nil"/>
              <w:bottom w:val="single" w:sz="8" w:space="0" w:color="auto"/>
              <w:right w:val="single" w:sz="8" w:space="0" w:color="auto"/>
            </w:tcBorders>
            <w:vAlign w:val="center"/>
          </w:tcPr>
          <w:p w:rsidR="004C57E4" w:rsidRPr="009F53FD" w:rsidRDefault="002D281C">
            <w:pPr>
              <w:jc w:val="center"/>
              <w:rPr>
                <w:color w:val="000000"/>
                <w:sz w:val="20"/>
                <w:szCs w:val="20"/>
                <w:lang w:val="bg-BG"/>
              </w:rPr>
            </w:pPr>
            <w:r>
              <w:rPr>
                <w:color w:val="000000"/>
                <w:sz w:val="20"/>
                <w:szCs w:val="20"/>
                <w:lang w:val="bg-BG"/>
              </w:rPr>
              <w:t>6</w:t>
            </w:r>
            <w:r w:rsidR="004C57E4" w:rsidRPr="009F53FD">
              <w:rPr>
                <w:color w:val="000000"/>
                <w:sz w:val="20"/>
                <w:szCs w:val="20"/>
                <w:lang w:val="bg-BG"/>
              </w:rPr>
              <w:t>0</w:t>
            </w:r>
          </w:p>
        </w:tc>
        <w:tc>
          <w:tcPr>
            <w:tcW w:w="831" w:type="dxa"/>
            <w:tcBorders>
              <w:top w:val="nil"/>
              <w:left w:val="nil"/>
              <w:bottom w:val="single" w:sz="8" w:space="0" w:color="auto"/>
              <w:right w:val="single" w:sz="8" w:space="0" w:color="auto"/>
            </w:tcBorders>
            <w:vAlign w:val="center"/>
          </w:tcPr>
          <w:p w:rsidR="004C57E4" w:rsidRPr="009F53FD" w:rsidRDefault="004C57E4">
            <w:pPr>
              <w:jc w:val="center"/>
              <w:rPr>
                <w:color w:val="000000"/>
                <w:sz w:val="20"/>
                <w:szCs w:val="20"/>
                <w:lang w:val="bg-BG"/>
              </w:rPr>
            </w:pPr>
            <w:r w:rsidRPr="009F53FD">
              <w:rPr>
                <w:color w:val="000000"/>
                <w:sz w:val="20"/>
                <w:szCs w:val="20"/>
                <w:lang w:val="bg-BG"/>
              </w:rPr>
              <w:t>240</w:t>
            </w:r>
          </w:p>
        </w:tc>
      </w:tr>
      <w:tr w:rsidR="004C57E4" w:rsidRPr="009F53FD" w:rsidTr="00A473BB">
        <w:trPr>
          <w:trHeight w:val="270"/>
          <w:jc w:val="center"/>
        </w:trPr>
        <w:tc>
          <w:tcPr>
            <w:tcW w:w="1313" w:type="dxa"/>
            <w:vMerge/>
            <w:tcBorders>
              <w:top w:val="nil"/>
              <w:left w:val="single" w:sz="8" w:space="0" w:color="auto"/>
              <w:bottom w:val="nil"/>
              <w:right w:val="single" w:sz="8" w:space="0" w:color="auto"/>
            </w:tcBorders>
            <w:vAlign w:val="center"/>
          </w:tcPr>
          <w:p w:rsidR="004C57E4" w:rsidRPr="009F53FD" w:rsidRDefault="004C57E4">
            <w:pPr>
              <w:jc w:val="center"/>
              <w:rPr>
                <w:sz w:val="20"/>
                <w:szCs w:val="20"/>
                <w:lang w:val="bg-BG"/>
              </w:rPr>
            </w:pPr>
          </w:p>
        </w:tc>
        <w:tc>
          <w:tcPr>
            <w:tcW w:w="1175" w:type="dxa"/>
            <w:tcBorders>
              <w:top w:val="nil"/>
              <w:left w:val="nil"/>
              <w:bottom w:val="single" w:sz="8" w:space="0" w:color="auto"/>
              <w:right w:val="single" w:sz="8" w:space="0" w:color="auto"/>
            </w:tcBorders>
            <w:vAlign w:val="center"/>
          </w:tcPr>
          <w:p w:rsidR="004C57E4" w:rsidRPr="009F53FD" w:rsidRDefault="004C57E4">
            <w:pPr>
              <w:jc w:val="center"/>
              <w:rPr>
                <w:sz w:val="20"/>
                <w:szCs w:val="20"/>
                <w:lang w:val="bg-BG"/>
              </w:rPr>
            </w:pPr>
            <w:r w:rsidRPr="009F53FD">
              <w:rPr>
                <w:sz w:val="20"/>
                <w:szCs w:val="20"/>
                <w:lang w:val="bg-BG"/>
              </w:rPr>
              <w:t>Маточина</w:t>
            </w:r>
          </w:p>
        </w:tc>
        <w:tc>
          <w:tcPr>
            <w:tcW w:w="795" w:type="dxa"/>
            <w:tcBorders>
              <w:top w:val="nil"/>
              <w:left w:val="nil"/>
              <w:bottom w:val="single" w:sz="8" w:space="0" w:color="auto"/>
              <w:right w:val="single" w:sz="8" w:space="0" w:color="auto"/>
            </w:tcBorders>
            <w:vAlign w:val="center"/>
          </w:tcPr>
          <w:p w:rsidR="004C57E4" w:rsidRPr="009F53FD" w:rsidRDefault="00485EF0">
            <w:pPr>
              <w:jc w:val="center"/>
              <w:rPr>
                <w:color w:val="000000"/>
                <w:sz w:val="20"/>
                <w:szCs w:val="20"/>
                <w:lang w:val="bg-BG"/>
              </w:rPr>
            </w:pPr>
            <w:r>
              <w:rPr>
                <w:color w:val="000000"/>
                <w:sz w:val="20"/>
                <w:szCs w:val="20"/>
                <w:lang w:val="bg-BG"/>
              </w:rPr>
              <w:t>9</w:t>
            </w:r>
          </w:p>
        </w:tc>
        <w:tc>
          <w:tcPr>
            <w:tcW w:w="716" w:type="dxa"/>
            <w:tcBorders>
              <w:top w:val="nil"/>
              <w:left w:val="nil"/>
              <w:bottom w:val="single" w:sz="8" w:space="0" w:color="auto"/>
              <w:right w:val="single" w:sz="8" w:space="0" w:color="auto"/>
            </w:tcBorders>
            <w:vAlign w:val="center"/>
          </w:tcPr>
          <w:p w:rsidR="004C57E4" w:rsidRPr="009F53FD" w:rsidRDefault="00485EF0">
            <w:pPr>
              <w:jc w:val="center"/>
              <w:rPr>
                <w:sz w:val="20"/>
                <w:szCs w:val="20"/>
                <w:lang w:val="bg-BG"/>
              </w:rPr>
            </w:pPr>
            <w:r>
              <w:rPr>
                <w:sz w:val="20"/>
                <w:szCs w:val="20"/>
                <w:lang w:val="bg-BG"/>
              </w:rPr>
              <w:t>308</w:t>
            </w:r>
          </w:p>
        </w:tc>
        <w:tc>
          <w:tcPr>
            <w:tcW w:w="716" w:type="dxa"/>
            <w:tcBorders>
              <w:top w:val="nil"/>
              <w:left w:val="nil"/>
              <w:bottom w:val="single" w:sz="8" w:space="0" w:color="auto"/>
              <w:right w:val="single" w:sz="8" w:space="0" w:color="auto"/>
            </w:tcBorders>
            <w:vAlign w:val="center"/>
          </w:tcPr>
          <w:p w:rsidR="004C57E4" w:rsidRPr="009F53FD" w:rsidRDefault="00485EF0">
            <w:pPr>
              <w:jc w:val="center"/>
              <w:rPr>
                <w:sz w:val="20"/>
                <w:szCs w:val="20"/>
                <w:lang w:val="bg-BG"/>
              </w:rPr>
            </w:pPr>
            <w:r>
              <w:rPr>
                <w:sz w:val="20"/>
                <w:szCs w:val="20"/>
                <w:lang w:val="bg-BG"/>
              </w:rPr>
              <w:t>252</w:t>
            </w:r>
          </w:p>
        </w:tc>
        <w:tc>
          <w:tcPr>
            <w:tcW w:w="716" w:type="dxa"/>
            <w:tcBorders>
              <w:top w:val="nil"/>
              <w:left w:val="nil"/>
              <w:bottom w:val="single" w:sz="8" w:space="0" w:color="auto"/>
              <w:right w:val="single" w:sz="8" w:space="0" w:color="auto"/>
            </w:tcBorders>
            <w:vAlign w:val="center"/>
          </w:tcPr>
          <w:p w:rsidR="004C57E4" w:rsidRPr="009F53FD" w:rsidRDefault="00485EF0">
            <w:pPr>
              <w:jc w:val="center"/>
              <w:rPr>
                <w:sz w:val="20"/>
                <w:szCs w:val="20"/>
                <w:lang w:val="bg-BG"/>
              </w:rPr>
            </w:pPr>
            <w:r>
              <w:rPr>
                <w:sz w:val="20"/>
                <w:szCs w:val="20"/>
                <w:lang w:val="bg-BG"/>
              </w:rPr>
              <w:t>0</w:t>
            </w:r>
          </w:p>
        </w:tc>
        <w:tc>
          <w:tcPr>
            <w:tcW w:w="473" w:type="dxa"/>
            <w:tcBorders>
              <w:top w:val="nil"/>
              <w:left w:val="nil"/>
              <w:bottom w:val="single" w:sz="8" w:space="0" w:color="auto"/>
              <w:right w:val="single" w:sz="8" w:space="0" w:color="auto"/>
            </w:tcBorders>
            <w:vAlign w:val="center"/>
          </w:tcPr>
          <w:p w:rsidR="004C57E4" w:rsidRPr="009F53FD" w:rsidRDefault="004C57E4">
            <w:pPr>
              <w:jc w:val="center"/>
              <w:rPr>
                <w:sz w:val="20"/>
                <w:szCs w:val="20"/>
                <w:lang w:val="bg-BG"/>
              </w:rPr>
            </w:pPr>
            <w:r w:rsidRPr="009F53FD">
              <w:rPr>
                <w:sz w:val="20"/>
                <w:szCs w:val="20"/>
                <w:lang w:val="bg-BG"/>
              </w:rPr>
              <w:t>0</w:t>
            </w:r>
          </w:p>
        </w:tc>
        <w:tc>
          <w:tcPr>
            <w:tcW w:w="616" w:type="dxa"/>
            <w:tcBorders>
              <w:top w:val="nil"/>
              <w:left w:val="nil"/>
              <w:bottom w:val="single" w:sz="8" w:space="0" w:color="auto"/>
              <w:right w:val="single" w:sz="8" w:space="0" w:color="auto"/>
            </w:tcBorders>
            <w:vAlign w:val="center"/>
          </w:tcPr>
          <w:p w:rsidR="004C57E4" w:rsidRPr="009F53FD" w:rsidRDefault="00485EF0">
            <w:pPr>
              <w:jc w:val="center"/>
              <w:rPr>
                <w:color w:val="000000"/>
                <w:sz w:val="20"/>
                <w:szCs w:val="20"/>
                <w:lang w:val="bg-BG"/>
              </w:rPr>
            </w:pPr>
            <w:r>
              <w:rPr>
                <w:color w:val="000000"/>
                <w:sz w:val="20"/>
                <w:szCs w:val="20"/>
                <w:lang w:val="bg-BG"/>
              </w:rPr>
              <w:t>0</w:t>
            </w:r>
          </w:p>
        </w:tc>
        <w:tc>
          <w:tcPr>
            <w:tcW w:w="716" w:type="dxa"/>
            <w:tcBorders>
              <w:top w:val="nil"/>
              <w:left w:val="nil"/>
              <w:bottom w:val="single" w:sz="8" w:space="0" w:color="auto"/>
              <w:right w:val="single" w:sz="8" w:space="0" w:color="auto"/>
            </w:tcBorders>
            <w:vAlign w:val="center"/>
          </w:tcPr>
          <w:p w:rsidR="004C57E4" w:rsidRPr="009F53FD" w:rsidRDefault="00485EF0">
            <w:pPr>
              <w:jc w:val="center"/>
              <w:rPr>
                <w:color w:val="000000"/>
                <w:sz w:val="20"/>
                <w:szCs w:val="20"/>
                <w:lang w:val="bg-BG"/>
              </w:rPr>
            </w:pPr>
            <w:r>
              <w:rPr>
                <w:color w:val="000000"/>
                <w:sz w:val="20"/>
                <w:szCs w:val="20"/>
                <w:lang w:val="bg-BG"/>
              </w:rPr>
              <w:t>560</w:t>
            </w:r>
          </w:p>
        </w:tc>
        <w:tc>
          <w:tcPr>
            <w:tcW w:w="795" w:type="dxa"/>
            <w:tcBorders>
              <w:top w:val="nil"/>
              <w:left w:val="nil"/>
              <w:bottom w:val="single" w:sz="8" w:space="0" w:color="auto"/>
              <w:right w:val="single" w:sz="8" w:space="0" w:color="auto"/>
            </w:tcBorders>
            <w:vAlign w:val="center"/>
          </w:tcPr>
          <w:p w:rsidR="004C57E4" w:rsidRPr="009F53FD" w:rsidRDefault="002D281C">
            <w:pPr>
              <w:jc w:val="center"/>
              <w:rPr>
                <w:color w:val="000000"/>
                <w:sz w:val="20"/>
                <w:szCs w:val="20"/>
                <w:lang w:val="bg-BG"/>
              </w:rPr>
            </w:pPr>
            <w:r>
              <w:rPr>
                <w:color w:val="000000"/>
                <w:sz w:val="20"/>
                <w:szCs w:val="20"/>
                <w:lang w:val="bg-BG"/>
              </w:rPr>
              <w:t>6</w:t>
            </w:r>
            <w:r w:rsidR="004C57E4" w:rsidRPr="009F53FD">
              <w:rPr>
                <w:color w:val="000000"/>
                <w:sz w:val="20"/>
                <w:szCs w:val="20"/>
                <w:lang w:val="bg-BG"/>
              </w:rPr>
              <w:t>0</w:t>
            </w:r>
          </w:p>
        </w:tc>
        <w:tc>
          <w:tcPr>
            <w:tcW w:w="831" w:type="dxa"/>
            <w:tcBorders>
              <w:top w:val="nil"/>
              <w:left w:val="nil"/>
              <w:bottom w:val="single" w:sz="8" w:space="0" w:color="auto"/>
              <w:right w:val="single" w:sz="8" w:space="0" w:color="auto"/>
            </w:tcBorders>
            <w:vAlign w:val="center"/>
          </w:tcPr>
          <w:p w:rsidR="004C57E4" w:rsidRPr="009F53FD" w:rsidRDefault="004C57E4">
            <w:pPr>
              <w:jc w:val="center"/>
              <w:rPr>
                <w:color w:val="000000"/>
                <w:sz w:val="20"/>
                <w:szCs w:val="20"/>
                <w:lang w:val="bg-BG"/>
              </w:rPr>
            </w:pPr>
            <w:r w:rsidRPr="009F53FD">
              <w:rPr>
                <w:color w:val="000000"/>
                <w:sz w:val="20"/>
                <w:szCs w:val="20"/>
                <w:lang w:val="bg-BG"/>
              </w:rPr>
              <w:t>240</w:t>
            </w:r>
          </w:p>
        </w:tc>
      </w:tr>
      <w:tr w:rsidR="004C57E4" w:rsidRPr="009F53FD" w:rsidTr="00A473BB">
        <w:trPr>
          <w:trHeight w:val="824"/>
          <w:jc w:val="center"/>
        </w:trPr>
        <w:tc>
          <w:tcPr>
            <w:tcW w:w="1313" w:type="dxa"/>
            <w:tcBorders>
              <w:top w:val="nil"/>
              <w:left w:val="single" w:sz="8" w:space="0" w:color="auto"/>
              <w:bottom w:val="single" w:sz="8" w:space="0" w:color="auto"/>
              <w:right w:val="single" w:sz="8" w:space="0" w:color="auto"/>
            </w:tcBorders>
            <w:shd w:val="clear" w:color="auto" w:fill="FFFF99"/>
            <w:vAlign w:val="center"/>
          </w:tcPr>
          <w:p w:rsidR="004C57E4" w:rsidRPr="009F53FD" w:rsidRDefault="004C57E4">
            <w:pPr>
              <w:jc w:val="center"/>
              <w:rPr>
                <w:sz w:val="20"/>
                <w:szCs w:val="20"/>
                <w:lang w:val="bg-BG"/>
              </w:rPr>
            </w:pPr>
            <w:r w:rsidRPr="009F53FD">
              <w:rPr>
                <w:sz w:val="20"/>
                <w:szCs w:val="20"/>
                <w:lang w:val="bg-BG"/>
              </w:rPr>
              <w:t>Общо за общ. Свиленград</w:t>
            </w:r>
          </w:p>
        </w:tc>
        <w:tc>
          <w:tcPr>
            <w:tcW w:w="1175" w:type="dxa"/>
            <w:tcBorders>
              <w:top w:val="nil"/>
              <w:left w:val="nil"/>
              <w:bottom w:val="single" w:sz="8" w:space="0" w:color="auto"/>
              <w:right w:val="single" w:sz="8" w:space="0" w:color="auto"/>
            </w:tcBorders>
            <w:shd w:val="clear" w:color="auto" w:fill="FFFF99"/>
            <w:vAlign w:val="center"/>
          </w:tcPr>
          <w:p w:rsidR="004C57E4" w:rsidRPr="009F53FD" w:rsidRDefault="004C57E4">
            <w:pPr>
              <w:jc w:val="center"/>
              <w:rPr>
                <w:sz w:val="20"/>
                <w:szCs w:val="20"/>
                <w:lang w:val="bg-BG"/>
              </w:rPr>
            </w:pPr>
          </w:p>
        </w:tc>
        <w:tc>
          <w:tcPr>
            <w:tcW w:w="795" w:type="dxa"/>
            <w:tcBorders>
              <w:top w:val="nil"/>
              <w:left w:val="nil"/>
              <w:bottom w:val="single" w:sz="8" w:space="0" w:color="auto"/>
              <w:right w:val="single" w:sz="8" w:space="0" w:color="auto"/>
            </w:tcBorders>
            <w:shd w:val="clear" w:color="auto" w:fill="FFFF99"/>
            <w:vAlign w:val="center"/>
          </w:tcPr>
          <w:p w:rsidR="004C57E4" w:rsidRPr="009F53FD" w:rsidRDefault="00485EF0">
            <w:pPr>
              <w:jc w:val="center"/>
              <w:rPr>
                <w:color w:val="000000"/>
                <w:sz w:val="20"/>
                <w:szCs w:val="20"/>
                <w:lang w:val="bg-BG"/>
              </w:rPr>
            </w:pPr>
            <w:r>
              <w:rPr>
                <w:color w:val="000000"/>
                <w:sz w:val="20"/>
                <w:szCs w:val="20"/>
                <w:lang w:val="bg-BG"/>
              </w:rPr>
              <w:t>52</w:t>
            </w:r>
          </w:p>
        </w:tc>
        <w:tc>
          <w:tcPr>
            <w:tcW w:w="716" w:type="dxa"/>
            <w:tcBorders>
              <w:top w:val="nil"/>
              <w:left w:val="nil"/>
              <w:bottom w:val="single" w:sz="8" w:space="0" w:color="auto"/>
              <w:right w:val="single" w:sz="8" w:space="0" w:color="auto"/>
            </w:tcBorders>
            <w:shd w:val="clear" w:color="auto" w:fill="FFFF99"/>
            <w:vAlign w:val="center"/>
          </w:tcPr>
          <w:p w:rsidR="004C57E4" w:rsidRPr="009F53FD" w:rsidRDefault="00485EF0">
            <w:pPr>
              <w:jc w:val="center"/>
              <w:rPr>
                <w:color w:val="000000"/>
                <w:sz w:val="20"/>
                <w:szCs w:val="20"/>
                <w:lang w:val="bg-BG"/>
              </w:rPr>
            </w:pPr>
            <w:r>
              <w:rPr>
                <w:color w:val="000000"/>
                <w:sz w:val="20"/>
                <w:szCs w:val="20"/>
                <w:lang w:val="bg-BG"/>
              </w:rPr>
              <w:t>471</w:t>
            </w:r>
          </w:p>
        </w:tc>
        <w:tc>
          <w:tcPr>
            <w:tcW w:w="716" w:type="dxa"/>
            <w:tcBorders>
              <w:top w:val="nil"/>
              <w:left w:val="nil"/>
              <w:bottom w:val="single" w:sz="8" w:space="0" w:color="auto"/>
              <w:right w:val="single" w:sz="8" w:space="0" w:color="auto"/>
            </w:tcBorders>
            <w:shd w:val="clear" w:color="auto" w:fill="FFFF99"/>
            <w:vAlign w:val="center"/>
          </w:tcPr>
          <w:p w:rsidR="004C57E4" w:rsidRPr="009F53FD" w:rsidRDefault="00485EF0">
            <w:pPr>
              <w:jc w:val="center"/>
              <w:rPr>
                <w:color w:val="000000"/>
                <w:sz w:val="20"/>
                <w:szCs w:val="20"/>
                <w:lang w:val="bg-BG"/>
              </w:rPr>
            </w:pPr>
            <w:r>
              <w:rPr>
                <w:color w:val="000000"/>
                <w:sz w:val="20"/>
                <w:szCs w:val="20"/>
                <w:lang w:val="bg-BG"/>
              </w:rPr>
              <w:t>900</w:t>
            </w:r>
          </w:p>
        </w:tc>
        <w:tc>
          <w:tcPr>
            <w:tcW w:w="716" w:type="dxa"/>
            <w:tcBorders>
              <w:top w:val="nil"/>
              <w:left w:val="nil"/>
              <w:bottom w:val="single" w:sz="8" w:space="0" w:color="auto"/>
              <w:right w:val="single" w:sz="8" w:space="0" w:color="auto"/>
            </w:tcBorders>
            <w:shd w:val="clear" w:color="auto" w:fill="FFFF99"/>
            <w:vAlign w:val="center"/>
          </w:tcPr>
          <w:p w:rsidR="004C57E4" w:rsidRPr="009F53FD" w:rsidRDefault="00485EF0">
            <w:pPr>
              <w:jc w:val="center"/>
              <w:rPr>
                <w:color w:val="000000"/>
                <w:sz w:val="20"/>
                <w:szCs w:val="20"/>
                <w:lang w:val="bg-BG"/>
              </w:rPr>
            </w:pPr>
            <w:r>
              <w:rPr>
                <w:color w:val="000000"/>
                <w:sz w:val="20"/>
                <w:szCs w:val="20"/>
                <w:lang w:val="bg-BG"/>
              </w:rPr>
              <w:t>147</w:t>
            </w:r>
          </w:p>
        </w:tc>
        <w:tc>
          <w:tcPr>
            <w:tcW w:w="473" w:type="dxa"/>
            <w:tcBorders>
              <w:top w:val="nil"/>
              <w:left w:val="nil"/>
              <w:bottom w:val="single" w:sz="8" w:space="0" w:color="auto"/>
              <w:right w:val="single" w:sz="8" w:space="0" w:color="auto"/>
            </w:tcBorders>
            <w:shd w:val="clear" w:color="auto" w:fill="FFFF99"/>
            <w:vAlign w:val="center"/>
          </w:tcPr>
          <w:p w:rsidR="004C57E4" w:rsidRPr="009F53FD" w:rsidRDefault="004C57E4">
            <w:pPr>
              <w:jc w:val="center"/>
              <w:rPr>
                <w:color w:val="000000"/>
                <w:sz w:val="20"/>
                <w:szCs w:val="20"/>
                <w:lang w:val="bg-BG"/>
              </w:rPr>
            </w:pPr>
            <w:r w:rsidRPr="009F53FD">
              <w:rPr>
                <w:color w:val="000000"/>
                <w:sz w:val="20"/>
                <w:szCs w:val="20"/>
                <w:lang w:val="bg-BG"/>
              </w:rPr>
              <w:t>0</w:t>
            </w:r>
          </w:p>
        </w:tc>
        <w:tc>
          <w:tcPr>
            <w:tcW w:w="616" w:type="dxa"/>
            <w:tcBorders>
              <w:top w:val="nil"/>
              <w:left w:val="nil"/>
              <w:bottom w:val="single" w:sz="8" w:space="0" w:color="auto"/>
              <w:right w:val="single" w:sz="8" w:space="0" w:color="auto"/>
            </w:tcBorders>
            <w:shd w:val="clear" w:color="auto" w:fill="FFFF99"/>
            <w:vAlign w:val="center"/>
          </w:tcPr>
          <w:p w:rsidR="004C57E4" w:rsidRPr="009F53FD" w:rsidRDefault="00485EF0">
            <w:pPr>
              <w:jc w:val="center"/>
              <w:rPr>
                <w:color w:val="000000"/>
                <w:sz w:val="20"/>
                <w:szCs w:val="20"/>
                <w:lang w:val="bg-BG"/>
              </w:rPr>
            </w:pPr>
            <w:r>
              <w:rPr>
                <w:color w:val="000000"/>
                <w:sz w:val="20"/>
                <w:szCs w:val="20"/>
                <w:lang w:val="bg-BG"/>
              </w:rPr>
              <w:t>0</w:t>
            </w:r>
          </w:p>
        </w:tc>
        <w:tc>
          <w:tcPr>
            <w:tcW w:w="716" w:type="dxa"/>
            <w:tcBorders>
              <w:top w:val="nil"/>
              <w:left w:val="nil"/>
              <w:bottom w:val="single" w:sz="8" w:space="0" w:color="auto"/>
              <w:right w:val="single" w:sz="8" w:space="0" w:color="auto"/>
            </w:tcBorders>
            <w:shd w:val="clear" w:color="auto" w:fill="FFFF99"/>
            <w:vAlign w:val="center"/>
          </w:tcPr>
          <w:p w:rsidR="004C57E4" w:rsidRPr="00485EF0" w:rsidRDefault="00485EF0">
            <w:pPr>
              <w:jc w:val="center"/>
              <w:rPr>
                <w:color w:val="000000"/>
                <w:sz w:val="20"/>
                <w:szCs w:val="20"/>
                <w:lang w:val="bg-BG"/>
              </w:rPr>
            </w:pPr>
            <w:r>
              <w:rPr>
                <w:color w:val="000000"/>
                <w:sz w:val="20"/>
                <w:szCs w:val="20"/>
                <w:lang w:val="bg-BG"/>
              </w:rPr>
              <w:t>1 518</w:t>
            </w:r>
          </w:p>
        </w:tc>
        <w:tc>
          <w:tcPr>
            <w:tcW w:w="795" w:type="dxa"/>
            <w:tcBorders>
              <w:top w:val="nil"/>
              <w:left w:val="nil"/>
              <w:bottom w:val="single" w:sz="8" w:space="0" w:color="auto"/>
              <w:right w:val="single" w:sz="8" w:space="0" w:color="auto"/>
            </w:tcBorders>
            <w:shd w:val="clear" w:color="auto" w:fill="FFFF99"/>
            <w:vAlign w:val="center"/>
          </w:tcPr>
          <w:p w:rsidR="004C57E4" w:rsidRPr="009F53FD" w:rsidRDefault="002D281C">
            <w:pPr>
              <w:jc w:val="center"/>
              <w:rPr>
                <w:color w:val="000000"/>
                <w:sz w:val="20"/>
                <w:szCs w:val="20"/>
                <w:lang w:val="bg-BG"/>
              </w:rPr>
            </w:pPr>
            <w:r>
              <w:rPr>
                <w:color w:val="000000"/>
                <w:sz w:val="20"/>
                <w:szCs w:val="20"/>
                <w:lang w:val="bg-BG"/>
              </w:rPr>
              <w:t>180</w:t>
            </w:r>
          </w:p>
        </w:tc>
        <w:tc>
          <w:tcPr>
            <w:tcW w:w="831" w:type="dxa"/>
            <w:tcBorders>
              <w:top w:val="nil"/>
              <w:left w:val="nil"/>
              <w:bottom w:val="single" w:sz="8" w:space="0" w:color="auto"/>
              <w:right w:val="single" w:sz="8" w:space="0" w:color="auto"/>
            </w:tcBorders>
            <w:shd w:val="clear" w:color="auto" w:fill="FFFF99"/>
            <w:vAlign w:val="center"/>
          </w:tcPr>
          <w:p w:rsidR="004C57E4" w:rsidRPr="009F53FD" w:rsidRDefault="004C57E4">
            <w:pPr>
              <w:jc w:val="center"/>
              <w:rPr>
                <w:color w:val="000000"/>
                <w:sz w:val="20"/>
                <w:szCs w:val="20"/>
                <w:lang w:val="bg-BG"/>
              </w:rPr>
            </w:pPr>
            <w:r w:rsidRPr="009F53FD">
              <w:rPr>
                <w:color w:val="000000"/>
                <w:sz w:val="20"/>
                <w:szCs w:val="20"/>
                <w:lang w:val="bg-BG"/>
              </w:rPr>
              <w:t>720</w:t>
            </w:r>
          </w:p>
        </w:tc>
      </w:tr>
      <w:tr w:rsidR="002B3063" w:rsidRPr="009F53FD" w:rsidTr="007E6844">
        <w:trPr>
          <w:trHeight w:val="780"/>
          <w:jc w:val="center"/>
        </w:trPr>
        <w:tc>
          <w:tcPr>
            <w:tcW w:w="1313" w:type="dxa"/>
            <w:tcBorders>
              <w:top w:val="nil"/>
              <w:left w:val="single" w:sz="8" w:space="0" w:color="auto"/>
              <w:bottom w:val="single" w:sz="8" w:space="0" w:color="auto"/>
              <w:right w:val="single" w:sz="8" w:space="0" w:color="auto"/>
            </w:tcBorders>
            <w:shd w:val="clear" w:color="auto" w:fill="CCFFFF"/>
            <w:vAlign w:val="center"/>
          </w:tcPr>
          <w:p w:rsidR="002B3063" w:rsidRDefault="002B3063" w:rsidP="002B3063">
            <w:pPr>
              <w:jc w:val="center"/>
              <w:rPr>
                <w:b/>
                <w:bCs/>
                <w:color w:val="000000"/>
                <w:sz w:val="20"/>
                <w:szCs w:val="20"/>
                <w:lang w:val="bg-BG"/>
              </w:rPr>
            </w:pPr>
            <w:r w:rsidRPr="009F53FD">
              <w:rPr>
                <w:b/>
                <w:bCs/>
                <w:color w:val="000000"/>
                <w:sz w:val="20"/>
                <w:szCs w:val="20"/>
                <w:lang w:val="bg-BG"/>
              </w:rPr>
              <w:t>Общо за всички общини</w:t>
            </w:r>
          </w:p>
          <w:p w:rsidR="002B3063" w:rsidRPr="009F53FD" w:rsidRDefault="002B3063" w:rsidP="002B3063">
            <w:pPr>
              <w:jc w:val="center"/>
              <w:rPr>
                <w:b/>
                <w:bCs/>
                <w:color w:val="000000"/>
                <w:sz w:val="20"/>
                <w:szCs w:val="20"/>
                <w:lang w:val="bg-BG"/>
              </w:rPr>
            </w:pPr>
            <w:r>
              <w:rPr>
                <w:b/>
                <w:bCs/>
                <w:color w:val="000000"/>
                <w:sz w:val="20"/>
                <w:szCs w:val="20"/>
                <w:lang w:val="bg-BG"/>
              </w:rPr>
              <w:t>за година</w:t>
            </w:r>
          </w:p>
        </w:tc>
        <w:tc>
          <w:tcPr>
            <w:tcW w:w="1175" w:type="dxa"/>
            <w:tcBorders>
              <w:top w:val="nil"/>
              <w:left w:val="nil"/>
              <w:bottom w:val="single" w:sz="8" w:space="0" w:color="auto"/>
              <w:right w:val="single" w:sz="8" w:space="0" w:color="auto"/>
            </w:tcBorders>
            <w:shd w:val="clear" w:color="auto" w:fill="CCFFFF"/>
            <w:vAlign w:val="center"/>
          </w:tcPr>
          <w:p w:rsidR="002B3063" w:rsidRPr="009F53FD" w:rsidRDefault="002B3063" w:rsidP="002B3063">
            <w:pPr>
              <w:jc w:val="center"/>
              <w:rPr>
                <w:b/>
                <w:bCs/>
                <w:color w:val="000000"/>
                <w:sz w:val="20"/>
                <w:szCs w:val="20"/>
                <w:lang w:val="bg-BG"/>
              </w:rPr>
            </w:pPr>
          </w:p>
        </w:tc>
        <w:tc>
          <w:tcPr>
            <w:tcW w:w="795" w:type="dxa"/>
            <w:tcBorders>
              <w:top w:val="nil"/>
              <w:left w:val="nil"/>
              <w:bottom w:val="single" w:sz="8" w:space="0" w:color="auto"/>
              <w:right w:val="single" w:sz="8" w:space="0" w:color="auto"/>
            </w:tcBorders>
            <w:shd w:val="clear" w:color="auto" w:fill="CCFFFF"/>
          </w:tcPr>
          <w:p w:rsidR="002B3063" w:rsidRPr="002B3063" w:rsidRDefault="002B3063" w:rsidP="002B3063">
            <w:pPr>
              <w:rPr>
                <w:b/>
                <w:sz w:val="24"/>
              </w:rPr>
            </w:pPr>
            <w:r w:rsidRPr="002B3063">
              <w:rPr>
                <w:b/>
                <w:sz w:val="24"/>
              </w:rPr>
              <w:t>223</w:t>
            </w:r>
          </w:p>
        </w:tc>
        <w:tc>
          <w:tcPr>
            <w:tcW w:w="716" w:type="dxa"/>
            <w:tcBorders>
              <w:top w:val="nil"/>
              <w:left w:val="nil"/>
              <w:bottom w:val="single" w:sz="8" w:space="0" w:color="auto"/>
              <w:right w:val="single" w:sz="8" w:space="0" w:color="auto"/>
            </w:tcBorders>
            <w:shd w:val="clear" w:color="auto" w:fill="CCFFFF"/>
          </w:tcPr>
          <w:p w:rsidR="002B3063" w:rsidRPr="002B3063" w:rsidRDefault="002B3063" w:rsidP="002B3063">
            <w:pPr>
              <w:rPr>
                <w:b/>
                <w:sz w:val="24"/>
              </w:rPr>
            </w:pPr>
            <w:r w:rsidRPr="002B3063">
              <w:rPr>
                <w:b/>
                <w:sz w:val="24"/>
              </w:rPr>
              <w:t>2818</w:t>
            </w:r>
          </w:p>
        </w:tc>
        <w:tc>
          <w:tcPr>
            <w:tcW w:w="716" w:type="dxa"/>
            <w:tcBorders>
              <w:top w:val="nil"/>
              <w:left w:val="nil"/>
              <w:bottom w:val="single" w:sz="8" w:space="0" w:color="auto"/>
              <w:right w:val="single" w:sz="8" w:space="0" w:color="auto"/>
            </w:tcBorders>
            <w:shd w:val="clear" w:color="auto" w:fill="CCFFFF"/>
          </w:tcPr>
          <w:p w:rsidR="002B3063" w:rsidRPr="002B3063" w:rsidRDefault="002B3063" w:rsidP="002B3063">
            <w:pPr>
              <w:rPr>
                <w:b/>
                <w:sz w:val="24"/>
              </w:rPr>
            </w:pPr>
            <w:r w:rsidRPr="002B3063">
              <w:rPr>
                <w:b/>
                <w:sz w:val="24"/>
              </w:rPr>
              <w:t>4384</w:t>
            </w:r>
          </w:p>
        </w:tc>
        <w:tc>
          <w:tcPr>
            <w:tcW w:w="716" w:type="dxa"/>
            <w:tcBorders>
              <w:top w:val="nil"/>
              <w:left w:val="nil"/>
              <w:bottom w:val="single" w:sz="8" w:space="0" w:color="auto"/>
              <w:right w:val="single" w:sz="8" w:space="0" w:color="auto"/>
            </w:tcBorders>
            <w:shd w:val="clear" w:color="auto" w:fill="CCFFFF"/>
          </w:tcPr>
          <w:p w:rsidR="002B3063" w:rsidRPr="002B3063" w:rsidRDefault="002B3063" w:rsidP="002B3063">
            <w:pPr>
              <w:rPr>
                <w:b/>
                <w:sz w:val="24"/>
              </w:rPr>
            </w:pPr>
            <w:r w:rsidRPr="002B3063">
              <w:rPr>
                <w:b/>
                <w:sz w:val="24"/>
              </w:rPr>
              <w:t>1666</w:t>
            </w:r>
          </w:p>
        </w:tc>
        <w:tc>
          <w:tcPr>
            <w:tcW w:w="473" w:type="dxa"/>
            <w:tcBorders>
              <w:top w:val="nil"/>
              <w:left w:val="nil"/>
              <w:bottom w:val="single" w:sz="8" w:space="0" w:color="auto"/>
              <w:right w:val="single" w:sz="8" w:space="0" w:color="auto"/>
            </w:tcBorders>
            <w:shd w:val="clear" w:color="auto" w:fill="CCFFFF"/>
          </w:tcPr>
          <w:p w:rsidR="002B3063" w:rsidRPr="002B3063" w:rsidRDefault="002B3063" w:rsidP="002B3063">
            <w:pPr>
              <w:rPr>
                <w:b/>
                <w:sz w:val="24"/>
              </w:rPr>
            </w:pPr>
            <w:r w:rsidRPr="002B3063">
              <w:rPr>
                <w:b/>
                <w:sz w:val="24"/>
              </w:rPr>
              <w:t>0</w:t>
            </w:r>
          </w:p>
        </w:tc>
        <w:tc>
          <w:tcPr>
            <w:tcW w:w="616" w:type="dxa"/>
            <w:tcBorders>
              <w:top w:val="nil"/>
              <w:left w:val="nil"/>
              <w:bottom w:val="single" w:sz="8" w:space="0" w:color="auto"/>
              <w:right w:val="single" w:sz="8" w:space="0" w:color="auto"/>
            </w:tcBorders>
            <w:shd w:val="clear" w:color="auto" w:fill="CCFFFF"/>
          </w:tcPr>
          <w:p w:rsidR="002B3063" w:rsidRPr="002B3063" w:rsidRDefault="002B3063" w:rsidP="002B3063">
            <w:pPr>
              <w:rPr>
                <w:b/>
                <w:sz w:val="24"/>
              </w:rPr>
            </w:pPr>
            <w:r w:rsidRPr="002B3063">
              <w:rPr>
                <w:b/>
                <w:sz w:val="24"/>
              </w:rPr>
              <w:t>0</w:t>
            </w:r>
          </w:p>
        </w:tc>
        <w:tc>
          <w:tcPr>
            <w:tcW w:w="716" w:type="dxa"/>
            <w:tcBorders>
              <w:top w:val="nil"/>
              <w:left w:val="nil"/>
              <w:bottom w:val="single" w:sz="8" w:space="0" w:color="auto"/>
              <w:right w:val="single" w:sz="8" w:space="0" w:color="auto"/>
            </w:tcBorders>
            <w:shd w:val="clear" w:color="auto" w:fill="CCFFFF"/>
          </w:tcPr>
          <w:p w:rsidR="002B3063" w:rsidRPr="002B3063" w:rsidRDefault="002B3063" w:rsidP="002B3063">
            <w:pPr>
              <w:rPr>
                <w:b/>
                <w:sz w:val="24"/>
              </w:rPr>
            </w:pPr>
            <w:r w:rsidRPr="002B3063">
              <w:rPr>
                <w:b/>
                <w:sz w:val="24"/>
              </w:rPr>
              <w:t>8882</w:t>
            </w:r>
          </w:p>
        </w:tc>
        <w:tc>
          <w:tcPr>
            <w:tcW w:w="795" w:type="dxa"/>
            <w:tcBorders>
              <w:top w:val="nil"/>
              <w:left w:val="nil"/>
              <w:bottom w:val="single" w:sz="8" w:space="0" w:color="auto"/>
              <w:right w:val="single" w:sz="8" w:space="0" w:color="auto"/>
            </w:tcBorders>
            <w:shd w:val="clear" w:color="auto" w:fill="CCFFFF"/>
          </w:tcPr>
          <w:p w:rsidR="002B3063" w:rsidRPr="002B3063" w:rsidRDefault="002B3063" w:rsidP="002B3063">
            <w:pPr>
              <w:rPr>
                <w:b/>
                <w:sz w:val="24"/>
              </w:rPr>
            </w:pPr>
            <w:r w:rsidRPr="002B3063">
              <w:rPr>
                <w:b/>
                <w:sz w:val="24"/>
              </w:rPr>
              <w:t>1260</w:t>
            </w:r>
          </w:p>
        </w:tc>
        <w:tc>
          <w:tcPr>
            <w:tcW w:w="831" w:type="dxa"/>
            <w:tcBorders>
              <w:top w:val="nil"/>
              <w:left w:val="nil"/>
              <w:bottom w:val="single" w:sz="8" w:space="0" w:color="auto"/>
              <w:right w:val="single" w:sz="8" w:space="0" w:color="auto"/>
            </w:tcBorders>
            <w:shd w:val="clear" w:color="auto" w:fill="CCFFFF"/>
          </w:tcPr>
          <w:p w:rsidR="002B3063" w:rsidRPr="002B3063" w:rsidRDefault="002B3063" w:rsidP="002B3063">
            <w:pPr>
              <w:rPr>
                <w:b/>
                <w:sz w:val="24"/>
              </w:rPr>
            </w:pPr>
            <w:r w:rsidRPr="002B3063">
              <w:rPr>
                <w:b/>
                <w:sz w:val="24"/>
              </w:rPr>
              <w:t>5040</w:t>
            </w:r>
          </w:p>
        </w:tc>
      </w:tr>
    </w:tbl>
    <w:p w:rsidR="004C57E4" w:rsidRPr="009F53FD" w:rsidRDefault="004C57E4">
      <w:pPr>
        <w:jc w:val="both"/>
        <w:rPr>
          <w:sz w:val="24"/>
          <w:lang w:val="bg-BG"/>
        </w:rPr>
      </w:pPr>
    </w:p>
    <w:p w:rsidR="004C57E4" w:rsidRPr="00B66503" w:rsidRDefault="00D15373">
      <w:pPr>
        <w:jc w:val="both"/>
        <w:rPr>
          <w:sz w:val="24"/>
          <w:lang w:val="en-US"/>
        </w:rPr>
      </w:pPr>
      <w:r w:rsidRPr="002D281C">
        <w:rPr>
          <w:b/>
          <w:sz w:val="24"/>
          <w:lang w:val="bg-BG"/>
        </w:rPr>
        <w:t>Забележка</w:t>
      </w:r>
      <w:r w:rsidR="004C57E4" w:rsidRPr="002D281C">
        <w:rPr>
          <w:sz w:val="24"/>
          <w:vertAlign w:val="superscript"/>
          <w:lang w:val="bg-BG"/>
        </w:rPr>
        <w:t>*</w:t>
      </w:r>
      <w:r w:rsidR="004C57E4" w:rsidRPr="002D281C">
        <w:rPr>
          <w:sz w:val="24"/>
          <w:lang w:val="bg-BG"/>
        </w:rPr>
        <w:t xml:space="preserve"> Очаква се овце и кози да бъдат заселени тепърва. В случай</w:t>
      </w:r>
      <w:r w:rsidR="00B66503">
        <w:rPr>
          <w:sz w:val="24"/>
          <w:lang w:val="bg-BG"/>
        </w:rPr>
        <w:t>,</w:t>
      </w:r>
      <w:r w:rsidR="004C57E4" w:rsidRPr="002D281C">
        <w:rPr>
          <w:sz w:val="24"/>
          <w:lang w:val="bg-BG"/>
        </w:rPr>
        <w:t xml:space="preserve"> че броят на овце</w:t>
      </w:r>
      <w:r w:rsidRPr="002D281C">
        <w:rPr>
          <w:sz w:val="24"/>
          <w:lang w:val="bg-BG"/>
        </w:rPr>
        <w:t>те</w:t>
      </w:r>
      <w:r w:rsidR="004C57E4" w:rsidRPr="002D281C">
        <w:rPr>
          <w:sz w:val="24"/>
          <w:lang w:val="bg-BG"/>
        </w:rPr>
        <w:t xml:space="preserve"> и кози</w:t>
      </w:r>
      <w:r w:rsidRPr="002D281C">
        <w:rPr>
          <w:sz w:val="24"/>
          <w:lang w:val="bg-BG"/>
        </w:rPr>
        <w:t>те</w:t>
      </w:r>
      <w:r w:rsidR="004C57E4" w:rsidRPr="002D281C">
        <w:rPr>
          <w:sz w:val="24"/>
          <w:lang w:val="bg-BG"/>
        </w:rPr>
        <w:t xml:space="preserve"> за населеното място е под </w:t>
      </w:r>
      <w:r w:rsidR="002D281C" w:rsidRPr="002D281C">
        <w:rPr>
          <w:sz w:val="24"/>
          <w:lang w:val="bg-BG"/>
        </w:rPr>
        <w:t>60</w:t>
      </w:r>
      <w:r w:rsidR="004C57E4" w:rsidRPr="002D281C">
        <w:rPr>
          <w:sz w:val="24"/>
          <w:lang w:val="bg-BG"/>
        </w:rPr>
        <w:t xml:space="preserve"> се взимат проби от всички налични дребни преживни животни.</w:t>
      </w:r>
    </w:p>
    <w:p w:rsidR="004C57E4" w:rsidRPr="009F53FD" w:rsidRDefault="004C57E4">
      <w:pPr>
        <w:jc w:val="both"/>
        <w:rPr>
          <w:sz w:val="24"/>
          <w:lang w:val="bg-BG"/>
        </w:rPr>
      </w:pPr>
    </w:p>
    <w:p w:rsidR="004C57E4" w:rsidRPr="002D281C" w:rsidRDefault="004C57E4">
      <w:pPr>
        <w:jc w:val="both"/>
        <w:rPr>
          <w:sz w:val="24"/>
          <w:lang w:val="bg-BG"/>
        </w:rPr>
      </w:pPr>
      <w:r w:rsidRPr="009F53FD">
        <w:rPr>
          <w:sz w:val="24"/>
          <w:lang w:val="bg-BG"/>
        </w:rPr>
        <w:t xml:space="preserve">В допълнение кръвни и тъкани проби ще бъдат взимани от отстреляни и намерени умрели диви </w:t>
      </w:r>
      <w:r w:rsidR="00D15373" w:rsidRPr="002D281C">
        <w:rPr>
          <w:sz w:val="24"/>
          <w:lang w:val="bg-BG"/>
        </w:rPr>
        <w:t xml:space="preserve">животни от възприемчивите видове </w:t>
      </w:r>
      <w:r w:rsidRPr="002D281C">
        <w:rPr>
          <w:sz w:val="24"/>
          <w:lang w:val="bg-BG"/>
        </w:rPr>
        <w:t>в граничната зона само при съмнение за заболяването.</w:t>
      </w:r>
    </w:p>
    <w:p w:rsidR="007A0790" w:rsidRDefault="007A0790" w:rsidP="00431DDA">
      <w:pPr>
        <w:pStyle w:val="7"/>
        <w:widowControl w:val="0"/>
        <w:autoSpaceDE w:val="0"/>
        <w:autoSpaceDN w:val="0"/>
        <w:adjustRightInd w:val="0"/>
        <w:spacing w:before="0"/>
        <w:rPr>
          <w:rFonts w:ascii="Times New Roman" w:hAnsi="Times New Roman"/>
          <w:b/>
          <w:color w:val="000000"/>
          <w:lang w:val="bg-BG"/>
        </w:rPr>
        <w:sectPr w:rsidR="007A0790" w:rsidSect="00C11A93">
          <w:pgSz w:w="11906" w:h="16838"/>
          <w:pgMar w:top="851" w:right="1418" w:bottom="851" w:left="1701" w:header="708" w:footer="708" w:gutter="0"/>
          <w:cols w:space="720"/>
          <w:docGrid w:linePitch="360"/>
        </w:sectPr>
      </w:pPr>
    </w:p>
    <w:p w:rsidR="00BE5977" w:rsidRPr="009F53FD" w:rsidRDefault="00BE5977" w:rsidP="00BE5977">
      <w:pPr>
        <w:ind w:left="-426" w:right="-569"/>
        <w:jc w:val="center"/>
        <w:rPr>
          <w:sz w:val="18"/>
          <w:szCs w:val="18"/>
          <w:lang w:val="bg-BG"/>
        </w:rPr>
      </w:pPr>
      <w:r w:rsidRPr="00852C93">
        <w:rPr>
          <w:b/>
          <w:sz w:val="18"/>
          <w:szCs w:val="18"/>
          <w:lang w:val="bg-BG"/>
        </w:rPr>
        <w:lastRenderedPageBreak/>
        <w:t>Приложение 1.</w:t>
      </w:r>
      <w:r>
        <w:rPr>
          <w:sz w:val="18"/>
          <w:szCs w:val="18"/>
          <w:lang w:val="bg-BG"/>
        </w:rPr>
        <w:t xml:space="preserve"> </w:t>
      </w:r>
      <w:r w:rsidRPr="009F53FD">
        <w:rPr>
          <w:sz w:val="18"/>
          <w:szCs w:val="18"/>
          <w:lang w:val="bg-BG"/>
        </w:rPr>
        <w:t xml:space="preserve">Образец  </w:t>
      </w:r>
      <w:r w:rsidRPr="00D96563">
        <w:rPr>
          <w:sz w:val="18"/>
          <w:szCs w:val="18"/>
          <w:lang w:val="bg-BG"/>
        </w:rPr>
        <w:t>ЗХОЖ - 168 / Утвърден със Заповед №  11-40 / 17.01.2013г. на  Изпълнителния  директор на БАБХ</w:t>
      </w:r>
    </w:p>
    <w:p w:rsidR="00BE5977" w:rsidRPr="009F53FD" w:rsidRDefault="00BE5977" w:rsidP="00BE5977">
      <w:pPr>
        <w:tabs>
          <w:tab w:val="left" w:pos="1320"/>
        </w:tabs>
        <w:rPr>
          <w:b/>
          <w:sz w:val="20"/>
          <w:szCs w:val="20"/>
          <w:lang w:val="bg-BG"/>
        </w:rPr>
      </w:pPr>
      <w:r w:rsidRPr="009F53FD">
        <w:rPr>
          <w:b/>
          <w:sz w:val="20"/>
          <w:szCs w:val="20"/>
          <w:lang w:val="bg-BG"/>
        </w:rPr>
        <w:tab/>
      </w:r>
    </w:p>
    <w:p w:rsidR="00BE5977" w:rsidRPr="00D96563" w:rsidRDefault="00BE5977" w:rsidP="00BE5977">
      <w:pPr>
        <w:ind w:left="-567" w:right="-569"/>
        <w:jc w:val="center"/>
        <w:rPr>
          <w:b/>
          <w:sz w:val="20"/>
          <w:szCs w:val="20"/>
          <w:lang w:val="bg-BG"/>
        </w:rPr>
      </w:pPr>
      <w:r w:rsidRPr="00D96563">
        <w:rPr>
          <w:b/>
          <w:sz w:val="20"/>
          <w:szCs w:val="20"/>
          <w:lang w:val="bg-BG"/>
        </w:rPr>
        <w:t>КОНТРОЛЕН - ЛИСТ ЗА КЛИНИЧНИ ПРЕГЛЕДИ НА ДОМАШНИ ВЪЗПРИЕМЧИВИ ЖИВОТНИ ЗА ШАП</w:t>
      </w:r>
      <w:r w:rsidRPr="00D96563">
        <w:rPr>
          <w:b/>
          <w:sz w:val="20"/>
          <w:szCs w:val="20"/>
          <w:lang w:val="en-US"/>
        </w:rPr>
        <w:t xml:space="preserve">, </w:t>
      </w:r>
      <w:r w:rsidRPr="00D96563">
        <w:rPr>
          <w:b/>
          <w:sz w:val="20"/>
          <w:szCs w:val="20"/>
          <w:lang w:val="bg-BG"/>
        </w:rPr>
        <w:t>СИН ЕЗИК, ЗАРАЗЕН НОДУЛАРЕН ДЕРМАТИТ, ШАРКА ПО ОВЦЕТЕ И КОЗИТЕ, ЧУМА ПО ДРЕБНИТЕ ПРЕЖИВНИ</w:t>
      </w:r>
      <w:r w:rsidRPr="00D96563">
        <w:rPr>
          <w:b/>
          <w:sz w:val="20"/>
          <w:szCs w:val="20"/>
          <w:lang w:val="en-US"/>
        </w:rPr>
        <w:t xml:space="preserve"> </w:t>
      </w:r>
      <w:r w:rsidRPr="00D96563">
        <w:rPr>
          <w:b/>
          <w:sz w:val="20"/>
          <w:szCs w:val="20"/>
          <w:lang w:val="bg-BG"/>
        </w:rPr>
        <w:t>ЖИВОТНИ, КЛАСИЧЕСКА ЧУМА ПО СВИНЕТЕ И АФРИКАНСКА ЧУМА ПО СВИНЕТЕ</w:t>
      </w:r>
    </w:p>
    <w:p w:rsidR="00BE5977" w:rsidRPr="00852C93" w:rsidRDefault="00BE5977" w:rsidP="00BE5977">
      <w:pPr>
        <w:rPr>
          <w:b/>
          <w:sz w:val="20"/>
          <w:szCs w:val="20"/>
          <w:lang w:val="en-US"/>
        </w:rPr>
      </w:pPr>
    </w:p>
    <w:p w:rsidR="00BE5977" w:rsidRPr="009F53FD" w:rsidRDefault="00BE5977" w:rsidP="00BE5977">
      <w:pPr>
        <w:jc w:val="both"/>
        <w:rPr>
          <w:sz w:val="20"/>
          <w:szCs w:val="20"/>
          <w:lang w:val="bg-BG"/>
        </w:rPr>
      </w:pPr>
      <w:r w:rsidRPr="009F53FD">
        <w:rPr>
          <w:b/>
          <w:sz w:val="20"/>
          <w:szCs w:val="20"/>
          <w:lang w:val="bg-BG"/>
        </w:rPr>
        <w:t>Област :</w:t>
      </w:r>
      <w:r w:rsidRPr="009F53FD">
        <w:rPr>
          <w:sz w:val="20"/>
          <w:szCs w:val="20"/>
          <w:lang w:val="bg-BG"/>
        </w:rPr>
        <w:tab/>
      </w:r>
      <w:r w:rsidRPr="009F53FD">
        <w:rPr>
          <w:b/>
          <w:sz w:val="20"/>
          <w:szCs w:val="20"/>
          <w:lang w:val="bg-BG"/>
        </w:rPr>
        <w:t xml:space="preserve">                                     Община</w:t>
      </w:r>
      <w:r w:rsidRPr="009F53FD">
        <w:rPr>
          <w:sz w:val="20"/>
          <w:szCs w:val="20"/>
          <w:lang w:val="bg-BG"/>
        </w:rPr>
        <w:t>:</w:t>
      </w:r>
      <w:r w:rsidRPr="009F53FD">
        <w:rPr>
          <w:sz w:val="20"/>
          <w:szCs w:val="20"/>
          <w:lang w:val="bg-BG"/>
        </w:rPr>
        <w:tab/>
        <w:t xml:space="preserve">                                              </w:t>
      </w:r>
      <w:r w:rsidRPr="009F53FD">
        <w:rPr>
          <w:b/>
          <w:sz w:val="20"/>
          <w:szCs w:val="20"/>
          <w:lang w:val="bg-BG"/>
        </w:rPr>
        <w:t>Населено място</w:t>
      </w:r>
      <w:r w:rsidRPr="009F53FD">
        <w:rPr>
          <w:sz w:val="20"/>
          <w:szCs w:val="20"/>
          <w:lang w:val="bg-BG"/>
        </w:rPr>
        <w:t xml:space="preserve">:                 </w:t>
      </w:r>
    </w:p>
    <w:p w:rsidR="00BE5977" w:rsidRPr="00BE5977" w:rsidRDefault="00BE5977" w:rsidP="00BE5977">
      <w:pPr>
        <w:jc w:val="both"/>
        <w:rPr>
          <w:b/>
          <w:sz w:val="20"/>
          <w:szCs w:val="20"/>
          <w:lang w:val="en-US"/>
        </w:rPr>
      </w:pPr>
    </w:p>
    <w:p w:rsidR="00BE5977" w:rsidRPr="009F53FD" w:rsidRDefault="00BE5977" w:rsidP="00BE5977">
      <w:pPr>
        <w:jc w:val="both"/>
        <w:rPr>
          <w:b/>
          <w:sz w:val="20"/>
          <w:szCs w:val="20"/>
          <w:lang w:val="bg-BG"/>
        </w:rPr>
      </w:pPr>
      <w:r w:rsidRPr="009F53FD">
        <w:rPr>
          <w:b/>
          <w:sz w:val="20"/>
          <w:szCs w:val="20"/>
          <w:lang w:val="bg-BG"/>
        </w:rPr>
        <w:t>Дата и час на ветеринарната проверка-........................................</w:t>
      </w:r>
    </w:p>
    <w:p w:rsidR="00BE5977" w:rsidRPr="00BE5977" w:rsidRDefault="00BE5977" w:rsidP="00BE5977">
      <w:pPr>
        <w:jc w:val="both"/>
        <w:rPr>
          <w:sz w:val="20"/>
          <w:szCs w:val="20"/>
          <w:lang w:val="en-US"/>
        </w:rPr>
      </w:pPr>
    </w:p>
    <w:p w:rsidR="00BE5977" w:rsidRPr="009F53FD" w:rsidRDefault="00BE5977" w:rsidP="00BE5977">
      <w:pPr>
        <w:jc w:val="both"/>
        <w:rPr>
          <w:b/>
          <w:sz w:val="20"/>
          <w:szCs w:val="20"/>
          <w:lang w:val="bg-BG"/>
        </w:rPr>
      </w:pPr>
      <w:r w:rsidRPr="009F53FD">
        <w:rPr>
          <w:sz w:val="20"/>
          <w:szCs w:val="20"/>
          <w:lang w:val="bg-BG" w:eastAsia="bg-BG"/>
        </w:rPr>
        <w:pict>
          <v:rect id="_x0000_s1143" style="position:absolute;left:0;text-align:left;margin-left:234pt;margin-top:2.35pt;width:18pt;height:18pt;z-index:251655680"/>
        </w:pict>
      </w:r>
      <w:r w:rsidRPr="009F53FD">
        <w:rPr>
          <w:sz w:val="20"/>
          <w:szCs w:val="20"/>
          <w:lang w:val="bg-BG" w:eastAsia="bg-BG"/>
        </w:rPr>
        <w:pict>
          <v:rect id="_x0000_s1142" style="position:absolute;left:0;text-align:left;margin-left:99pt;margin-top:2.35pt;width:18pt;height:18pt;z-index:251654656"/>
        </w:pict>
      </w:r>
      <w:r w:rsidRPr="009F53FD">
        <w:rPr>
          <w:sz w:val="20"/>
          <w:szCs w:val="20"/>
          <w:lang w:val="bg-BG"/>
        </w:rPr>
        <w:t>животновъден обект                         сборно стадо</w:t>
      </w:r>
    </w:p>
    <w:p w:rsidR="00BE5977" w:rsidRPr="009F53FD" w:rsidRDefault="00BE5977" w:rsidP="00BE5977">
      <w:pPr>
        <w:jc w:val="both"/>
        <w:rPr>
          <w:b/>
          <w:sz w:val="20"/>
          <w:szCs w:val="20"/>
          <w:lang w:val="bg-BG"/>
        </w:rPr>
      </w:pPr>
    </w:p>
    <w:p w:rsidR="00BE5977" w:rsidRPr="009F53FD" w:rsidRDefault="00BE5977" w:rsidP="00BE5977">
      <w:pPr>
        <w:jc w:val="both"/>
        <w:rPr>
          <w:b/>
          <w:sz w:val="20"/>
          <w:szCs w:val="20"/>
          <w:lang w:val="bg-BG"/>
        </w:rPr>
      </w:pPr>
    </w:p>
    <w:tbl>
      <w:tblPr>
        <w:tblpPr w:leftFromText="141" w:rightFromText="141" w:vertAnchor="text" w:horzAnchor="page" w:tblpX="3732" w:tblpY="-3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350"/>
        <w:gridCol w:w="420"/>
        <w:gridCol w:w="420"/>
        <w:gridCol w:w="420"/>
        <w:gridCol w:w="420"/>
        <w:gridCol w:w="420"/>
        <w:gridCol w:w="420"/>
        <w:gridCol w:w="440"/>
      </w:tblGrid>
      <w:tr w:rsidR="00BE5977" w:rsidRPr="009F53FD" w:rsidTr="007134BA">
        <w:trPr>
          <w:trHeight w:val="120"/>
        </w:trPr>
        <w:tc>
          <w:tcPr>
            <w:tcW w:w="350" w:type="dxa"/>
            <w:tcBorders>
              <w:bottom w:val="single" w:sz="4" w:space="0" w:color="auto"/>
            </w:tcBorders>
          </w:tcPr>
          <w:p w:rsidR="00BE5977" w:rsidRPr="009F53FD" w:rsidRDefault="00BE5977" w:rsidP="007134BA">
            <w:pPr>
              <w:jc w:val="both"/>
              <w:rPr>
                <w:b/>
                <w:bCs/>
                <w:sz w:val="20"/>
                <w:szCs w:val="20"/>
                <w:lang w:val="bg-BG"/>
              </w:rPr>
            </w:pPr>
          </w:p>
        </w:tc>
        <w:tc>
          <w:tcPr>
            <w:tcW w:w="420" w:type="dxa"/>
            <w:tcBorders>
              <w:bottom w:val="single" w:sz="4" w:space="0" w:color="auto"/>
            </w:tcBorders>
          </w:tcPr>
          <w:p w:rsidR="00BE5977" w:rsidRPr="009F53FD" w:rsidRDefault="00BE5977" w:rsidP="007134BA">
            <w:pPr>
              <w:jc w:val="both"/>
              <w:rPr>
                <w:b/>
                <w:bCs/>
                <w:sz w:val="20"/>
                <w:szCs w:val="20"/>
                <w:lang w:val="bg-BG"/>
              </w:rPr>
            </w:pPr>
          </w:p>
        </w:tc>
        <w:tc>
          <w:tcPr>
            <w:tcW w:w="420" w:type="dxa"/>
            <w:tcBorders>
              <w:bottom w:val="single" w:sz="4" w:space="0" w:color="auto"/>
            </w:tcBorders>
          </w:tcPr>
          <w:p w:rsidR="00BE5977" w:rsidRPr="009F53FD" w:rsidRDefault="00BE5977" w:rsidP="007134BA">
            <w:pPr>
              <w:jc w:val="both"/>
              <w:rPr>
                <w:b/>
                <w:bCs/>
                <w:sz w:val="20"/>
                <w:szCs w:val="20"/>
                <w:lang w:val="bg-BG"/>
              </w:rPr>
            </w:pPr>
          </w:p>
        </w:tc>
        <w:tc>
          <w:tcPr>
            <w:tcW w:w="420" w:type="dxa"/>
            <w:tcBorders>
              <w:bottom w:val="single" w:sz="4" w:space="0" w:color="auto"/>
            </w:tcBorders>
          </w:tcPr>
          <w:p w:rsidR="00BE5977" w:rsidRPr="009F53FD" w:rsidRDefault="00BE5977" w:rsidP="007134BA">
            <w:pPr>
              <w:jc w:val="both"/>
              <w:rPr>
                <w:b/>
                <w:bCs/>
                <w:sz w:val="20"/>
                <w:szCs w:val="20"/>
                <w:lang w:val="bg-BG"/>
              </w:rPr>
            </w:pPr>
          </w:p>
        </w:tc>
        <w:tc>
          <w:tcPr>
            <w:tcW w:w="420" w:type="dxa"/>
            <w:tcBorders>
              <w:bottom w:val="single" w:sz="4" w:space="0" w:color="auto"/>
            </w:tcBorders>
          </w:tcPr>
          <w:p w:rsidR="00BE5977" w:rsidRPr="009F53FD" w:rsidRDefault="00BE5977" w:rsidP="007134BA">
            <w:pPr>
              <w:jc w:val="both"/>
              <w:rPr>
                <w:b/>
                <w:bCs/>
                <w:sz w:val="20"/>
                <w:szCs w:val="20"/>
                <w:lang w:val="bg-BG"/>
              </w:rPr>
            </w:pPr>
          </w:p>
        </w:tc>
        <w:tc>
          <w:tcPr>
            <w:tcW w:w="420" w:type="dxa"/>
            <w:tcBorders>
              <w:bottom w:val="single" w:sz="4" w:space="0" w:color="auto"/>
            </w:tcBorders>
          </w:tcPr>
          <w:p w:rsidR="00BE5977" w:rsidRPr="009F53FD" w:rsidRDefault="00BE5977" w:rsidP="007134BA">
            <w:pPr>
              <w:jc w:val="both"/>
              <w:rPr>
                <w:b/>
                <w:bCs/>
                <w:sz w:val="20"/>
                <w:szCs w:val="20"/>
                <w:lang w:val="bg-BG"/>
              </w:rPr>
            </w:pPr>
          </w:p>
        </w:tc>
        <w:tc>
          <w:tcPr>
            <w:tcW w:w="420" w:type="dxa"/>
            <w:tcBorders>
              <w:bottom w:val="single" w:sz="4" w:space="0" w:color="auto"/>
            </w:tcBorders>
          </w:tcPr>
          <w:p w:rsidR="00BE5977" w:rsidRPr="009F53FD" w:rsidRDefault="00BE5977" w:rsidP="007134BA">
            <w:pPr>
              <w:jc w:val="both"/>
              <w:rPr>
                <w:b/>
                <w:bCs/>
                <w:sz w:val="20"/>
                <w:szCs w:val="20"/>
                <w:lang w:val="bg-BG"/>
              </w:rPr>
            </w:pPr>
          </w:p>
        </w:tc>
        <w:tc>
          <w:tcPr>
            <w:tcW w:w="440" w:type="dxa"/>
            <w:tcBorders>
              <w:bottom w:val="single" w:sz="4" w:space="0" w:color="auto"/>
            </w:tcBorders>
          </w:tcPr>
          <w:p w:rsidR="00BE5977" w:rsidRPr="009F53FD" w:rsidRDefault="00BE5977" w:rsidP="007134BA">
            <w:pPr>
              <w:jc w:val="both"/>
              <w:rPr>
                <w:b/>
                <w:bCs/>
                <w:sz w:val="20"/>
                <w:szCs w:val="20"/>
                <w:lang w:val="bg-BG"/>
              </w:rPr>
            </w:pPr>
          </w:p>
        </w:tc>
      </w:tr>
    </w:tbl>
    <w:p w:rsidR="00BE5977" w:rsidRPr="009F53FD" w:rsidRDefault="00BE5977" w:rsidP="00BE5977">
      <w:pPr>
        <w:jc w:val="both"/>
        <w:rPr>
          <w:sz w:val="20"/>
          <w:szCs w:val="20"/>
          <w:lang w:val="bg-BG"/>
        </w:rPr>
      </w:pPr>
      <w:r>
        <w:rPr>
          <w:sz w:val="20"/>
          <w:szCs w:val="20"/>
          <w:lang w:val="bg-BG"/>
        </w:rPr>
        <w:t xml:space="preserve"> Животновъден обект  </w:t>
      </w:r>
      <w:r w:rsidRPr="009F53FD">
        <w:rPr>
          <w:sz w:val="20"/>
          <w:szCs w:val="20"/>
          <w:lang w:val="bg-BG"/>
        </w:rPr>
        <w:t xml:space="preserve">       </w:t>
      </w:r>
    </w:p>
    <w:p w:rsidR="00BE5977" w:rsidRPr="009F53FD" w:rsidRDefault="00BE5977" w:rsidP="00BE5977">
      <w:pPr>
        <w:jc w:val="both"/>
        <w:rPr>
          <w:b/>
          <w:sz w:val="20"/>
          <w:szCs w:val="20"/>
          <w:lang w:val="bg-BG"/>
        </w:rPr>
      </w:pPr>
    </w:p>
    <w:p w:rsidR="00BE5977" w:rsidRPr="009F53FD" w:rsidRDefault="00BE5977" w:rsidP="00BE5977">
      <w:pPr>
        <w:jc w:val="both"/>
        <w:rPr>
          <w:sz w:val="20"/>
          <w:szCs w:val="20"/>
          <w:lang w:val="bg-BG"/>
        </w:rPr>
      </w:pPr>
      <w:r w:rsidRPr="009F53FD">
        <w:rPr>
          <w:sz w:val="20"/>
          <w:szCs w:val="20"/>
          <w:lang w:val="bg-BG"/>
        </w:rPr>
        <w:t xml:space="preserve"> Сборно стадо           № </w:t>
      </w:r>
    </w:p>
    <w:p w:rsidR="00BE5977" w:rsidRPr="009F53FD" w:rsidRDefault="00BE5977" w:rsidP="00BE5977">
      <w:pPr>
        <w:jc w:val="both"/>
        <w:rPr>
          <w:sz w:val="20"/>
          <w:szCs w:val="20"/>
          <w:lang w:val="bg-BG"/>
        </w:rPr>
      </w:pPr>
    </w:p>
    <w:p w:rsidR="00BE5977" w:rsidRDefault="00BE5977" w:rsidP="00BE5977">
      <w:pPr>
        <w:jc w:val="both"/>
        <w:rPr>
          <w:sz w:val="20"/>
          <w:szCs w:val="20"/>
          <w:lang w:val="bg-BG"/>
        </w:rPr>
      </w:pPr>
      <w:r w:rsidRPr="009F53FD">
        <w:rPr>
          <w:sz w:val="20"/>
          <w:szCs w:val="20"/>
          <w:lang w:val="bg-BG"/>
        </w:rPr>
        <w:t xml:space="preserve">Категория  на обекта:   </w:t>
      </w:r>
    </w:p>
    <w:p w:rsidR="00BE5977" w:rsidRPr="009F53FD" w:rsidRDefault="00BE5977" w:rsidP="00BE5977">
      <w:pPr>
        <w:jc w:val="both"/>
        <w:rPr>
          <w:sz w:val="20"/>
          <w:szCs w:val="20"/>
          <w:lang w:val="bg-BG"/>
        </w:rPr>
      </w:pPr>
      <w:r w:rsidRPr="009F53FD">
        <w:rPr>
          <w:sz w:val="20"/>
          <w:szCs w:val="20"/>
          <w:lang w:val="bg-BG"/>
        </w:rPr>
        <w:t xml:space="preserve">Технология  на отглеждане: </w:t>
      </w:r>
    </w:p>
    <w:p w:rsidR="00BE5977" w:rsidRPr="009F53FD" w:rsidRDefault="00BE5977" w:rsidP="00BE5977">
      <w:pPr>
        <w:jc w:val="both"/>
        <w:rPr>
          <w:sz w:val="20"/>
          <w:szCs w:val="20"/>
          <w:lang w:val="bg-BG"/>
        </w:rPr>
      </w:pPr>
      <w:r w:rsidRPr="009F53FD">
        <w:rPr>
          <w:sz w:val="20"/>
          <w:szCs w:val="20"/>
          <w:lang w:val="bg-BG"/>
        </w:rPr>
        <w:t xml:space="preserve">Вид животни:     </w:t>
      </w:r>
    </w:p>
    <w:p w:rsidR="00BE5977" w:rsidRPr="009F53FD" w:rsidRDefault="00BE5977" w:rsidP="00BE5977">
      <w:pPr>
        <w:jc w:val="both"/>
        <w:rPr>
          <w:sz w:val="20"/>
          <w:szCs w:val="20"/>
          <w:lang w:val="bg-BG"/>
        </w:rPr>
      </w:pPr>
      <w:r w:rsidRPr="009F53FD">
        <w:rPr>
          <w:sz w:val="20"/>
          <w:szCs w:val="20"/>
          <w:lang w:val="bg-BG" w:eastAsia="bg-BG"/>
        </w:rPr>
        <w:pict>
          <v:rect id="_x0000_s1147" style="position:absolute;left:0;text-align:left;margin-left:457.2pt;margin-top:4.35pt;width:45pt;height:18pt;z-index:251659776"/>
        </w:pict>
      </w:r>
      <w:r w:rsidRPr="009F53FD">
        <w:rPr>
          <w:sz w:val="20"/>
          <w:szCs w:val="20"/>
          <w:lang w:val="bg-BG" w:eastAsia="bg-BG"/>
        </w:rPr>
        <w:pict>
          <v:rect id="_x0000_s1146" style="position:absolute;left:0;text-align:left;margin-left:330.3pt;margin-top:4.35pt;width:45pt;height:18pt;z-index:251658752"/>
        </w:pict>
      </w:r>
      <w:r w:rsidRPr="009F53FD">
        <w:rPr>
          <w:sz w:val="20"/>
          <w:szCs w:val="20"/>
          <w:lang w:val="bg-BG" w:eastAsia="bg-BG"/>
        </w:rPr>
        <w:pict>
          <v:rect id="_x0000_s1145" style="position:absolute;left:0;text-align:left;margin-left:207pt;margin-top:4.35pt;width:45pt;height:18pt;z-index:251657728"/>
        </w:pict>
      </w:r>
      <w:r w:rsidRPr="009F53FD">
        <w:rPr>
          <w:sz w:val="20"/>
          <w:szCs w:val="20"/>
          <w:lang w:val="bg-BG" w:eastAsia="bg-BG"/>
        </w:rPr>
        <w:pict>
          <v:rect id="_x0000_s1144" style="position:absolute;left:0;text-align:left;margin-left:81pt;margin-top:4.35pt;width:45pt;height:18pt;z-index:251656704"/>
        </w:pict>
      </w:r>
      <w:r w:rsidRPr="009F53FD">
        <w:rPr>
          <w:sz w:val="20"/>
          <w:szCs w:val="20"/>
          <w:lang w:val="bg-BG"/>
        </w:rPr>
        <w:t xml:space="preserve">                                                                      </w:t>
      </w:r>
    </w:p>
    <w:p w:rsidR="00BE5977" w:rsidRPr="009F53FD" w:rsidRDefault="00BE5977" w:rsidP="00BE5977">
      <w:pPr>
        <w:jc w:val="both"/>
        <w:rPr>
          <w:sz w:val="20"/>
          <w:szCs w:val="20"/>
          <w:lang w:val="bg-BG"/>
        </w:rPr>
      </w:pPr>
      <w:r w:rsidRPr="009F53FD">
        <w:rPr>
          <w:sz w:val="20"/>
          <w:szCs w:val="20"/>
          <w:lang w:val="bg-BG"/>
        </w:rPr>
        <w:t xml:space="preserve">   Брой  прасета                               Брой  ЕПЖ                                Брой  кози                             Брой  овце       </w:t>
      </w:r>
    </w:p>
    <w:p w:rsidR="00BE5977" w:rsidRPr="009F53FD" w:rsidRDefault="00BE5977" w:rsidP="00BE5977">
      <w:pPr>
        <w:jc w:val="both"/>
        <w:rPr>
          <w:sz w:val="20"/>
          <w:szCs w:val="20"/>
          <w:lang w:val="bg-BG"/>
        </w:rPr>
      </w:pPr>
    </w:p>
    <w:tbl>
      <w:tblPr>
        <w:tblpPr w:leftFromText="141" w:rightFromText="141" w:vertAnchor="text" w:horzAnchor="margin" w:tblpY="262"/>
        <w:tblW w:w="0" w:type="auto"/>
        <w:tblLayout w:type="fixed"/>
        <w:tblLook w:val="0000"/>
      </w:tblPr>
      <w:tblGrid>
        <w:gridCol w:w="4968"/>
      </w:tblGrid>
      <w:tr w:rsidR="00BE5977" w:rsidRPr="009F53FD" w:rsidTr="007134BA">
        <w:tc>
          <w:tcPr>
            <w:tcW w:w="4968" w:type="dxa"/>
            <w:vAlign w:val="center"/>
          </w:tcPr>
          <w:p w:rsidR="00BE5977" w:rsidRPr="009F53FD" w:rsidRDefault="00BE5977" w:rsidP="007134BA">
            <w:pPr>
              <w:spacing w:before="240"/>
              <w:rPr>
                <w:sz w:val="20"/>
                <w:szCs w:val="20"/>
                <w:lang w:val="bg-BG"/>
              </w:rPr>
            </w:pPr>
            <w:r w:rsidRPr="009F53FD">
              <w:rPr>
                <w:sz w:val="20"/>
                <w:szCs w:val="20"/>
                <w:lang w:val="bg-BG"/>
              </w:rPr>
              <w:t>Име презиме и фамилия:</w:t>
            </w:r>
          </w:p>
        </w:tc>
      </w:tr>
      <w:tr w:rsidR="00BE5977" w:rsidRPr="009F53FD" w:rsidTr="007134BA">
        <w:tc>
          <w:tcPr>
            <w:tcW w:w="4968" w:type="dxa"/>
          </w:tcPr>
          <w:p w:rsidR="00BE5977" w:rsidRPr="009F53FD" w:rsidRDefault="00BE5977" w:rsidP="007134BA">
            <w:pPr>
              <w:spacing w:before="240"/>
              <w:jc w:val="both"/>
              <w:rPr>
                <w:sz w:val="20"/>
                <w:szCs w:val="20"/>
                <w:lang w:val="bg-BG"/>
              </w:rPr>
            </w:pPr>
            <w:r w:rsidRPr="009F53FD">
              <w:rPr>
                <w:sz w:val="20"/>
                <w:szCs w:val="20"/>
                <w:lang w:val="bg-BG"/>
              </w:rPr>
              <w:t>ЕГН №:</w:t>
            </w:r>
          </w:p>
        </w:tc>
      </w:tr>
    </w:tbl>
    <w:p w:rsidR="00BE5977" w:rsidRPr="009F53FD" w:rsidRDefault="00BE5977" w:rsidP="00BE5977">
      <w:pPr>
        <w:jc w:val="both"/>
        <w:rPr>
          <w:sz w:val="20"/>
          <w:szCs w:val="20"/>
          <w:lang w:val="bg-BG"/>
        </w:rPr>
      </w:pPr>
      <w:r w:rsidRPr="009F53FD">
        <w:rPr>
          <w:sz w:val="20"/>
          <w:szCs w:val="20"/>
          <w:lang w:val="bg-BG"/>
        </w:rPr>
        <w:t xml:space="preserve"> Собственик/гледач или друго отговорно лице на животновъдния обект/стадото :</w:t>
      </w:r>
    </w:p>
    <w:p w:rsidR="00BE5977" w:rsidRPr="009F53FD" w:rsidRDefault="00BE5977" w:rsidP="00BE5977">
      <w:pPr>
        <w:jc w:val="both"/>
        <w:rPr>
          <w:sz w:val="20"/>
          <w:szCs w:val="20"/>
          <w:lang w:val="bg-BG"/>
        </w:rPr>
      </w:pPr>
    </w:p>
    <w:p w:rsidR="00BE5977" w:rsidRPr="009F53FD" w:rsidRDefault="00BE5977" w:rsidP="00BE5977">
      <w:pPr>
        <w:jc w:val="both"/>
        <w:rPr>
          <w:sz w:val="20"/>
          <w:szCs w:val="20"/>
          <w:lang w:val="bg-BG"/>
        </w:rPr>
      </w:pPr>
    </w:p>
    <w:p w:rsidR="00BE5977" w:rsidRPr="009F53FD" w:rsidRDefault="00BE5977" w:rsidP="00BE5977">
      <w:pPr>
        <w:jc w:val="both"/>
        <w:rPr>
          <w:sz w:val="20"/>
          <w:szCs w:val="20"/>
          <w:lang w:val="bg-BG"/>
        </w:rPr>
      </w:pPr>
    </w:p>
    <w:p w:rsidR="00BE5977" w:rsidRPr="00BE5977" w:rsidRDefault="00BE5977" w:rsidP="00BE5977">
      <w:pPr>
        <w:jc w:val="both"/>
        <w:rPr>
          <w:sz w:val="20"/>
          <w:szCs w:val="20"/>
          <w:lang w:val="en-US"/>
        </w:rPr>
      </w:pPr>
      <w:r w:rsidRPr="009F53FD">
        <w:rPr>
          <w:sz w:val="20"/>
          <w:szCs w:val="20"/>
          <w:lang w:val="bg-BG"/>
        </w:rPr>
        <w:t xml:space="preserve">В случай на сборно стадо данните за собствениците попълват в приложение 3 </w:t>
      </w:r>
    </w:p>
    <w:p w:rsidR="00BE5977" w:rsidRPr="009F53FD" w:rsidRDefault="00BE5977" w:rsidP="00BE5977">
      <w:pPr>
        <w:jc w:val="both"/>
        <w:rPr>
          <w:sz w:val="20"/>
          <w:szCs w:val="20"/>
          <w:lang w:val="bg-BG"/>
        </w:rPr>
      </w:pPr>
      <w:r w:rsidRPr="009F53FD">
        <w:rPr>
          <w:sz w:val="20"/>
          <w:szCs w:val="20"/>
          <w:lang w:val="bg-BG"/>
        </w:rPr>
        <w:t xml:space="preserve"> План за контрол на заболяването</w:t>
      </w:r>
    </w:p>
    <w:tbl>
      <w:tblPr>
        <w:tblW w:w="94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8362"/>
        <w:gridCol w:w="1102"/>
      </w:tblGrid>
      <w:tr w:rsidR="00BE5977" w:rsidRPr="009F53FD" w:rsidTr="007134BA">
        <w:tc>
          <w:tcPr>
            <w:tcW w:w="8362" w:type="dxa"/>
          </w:tcPr>
          <w:p w:rsidR="00BE5977" w:rsidRPr="009F53FD" w:rsidRDefault="00BE5977" w:rsidP="007134BA">
            <w:pPr>
              <w:jc w:val="both"/>
              <w:rPr>
                <w:sz w:val="20"/>
                <w:szCs w:val="20"/>
                <w:lang w:val="bg-BG"/>
              </w:rPr>
            </w:pPr>
            <w:r w:rsidRPr="009F53FD">
              <w:rPr>
                <w:sz w:val="20"/>
                <w:szCs w:val="20"/>
                <w:lang w:val="bg-BG"/>
              </w:rPr>
              <w:t xml:space="preserve"> Брой на животните, които да бъдат клинично прегледани съгласно плана </w:t>
            </w:r>
          </w:p>
        </w:tc>
        <w:tc>
          <w:tcPr>
            <w:tcW w:w="1102" w:type="dxa"/>
          </w:tcPr>
          <w:p w:rsidR="00BE5977" w:rsidRPr="009F53FD" w:rsidRDefault="00BE5977" w:rsidP="007134BA">
            <w:pPr>
              <w:jc w:val="both"/>
              <w:rPr>
                <w:sz w:val="20"/>
                <w:szCs w:val="20"/>
                <w:lang w:val="bg-BG"/>
              </w:rPr>
            </w:pPr>
          </w:p>
        </w:tc>
      </w:tr>
      <w:tr w:rsidR="00BE5977" w:rsidRPr="009F53FD" w:rsidTr="007134BA">
        <w:tc>
          <w:tcPr>
            <w:tcW w:w="8362" w:type="dxa"/>
          </w:tcPr>
          <w:p w:rsidR="00BE5977" w:rsidRPr="009F53FD" w:rsidRDefault="00BE5977" w:rsidP="007134BA">
            <w:pPr>
              <w:tabs>
                <w:tab w:val="left" w:pos="840"/>
                <w:tab w:val="left" w:pos="1080"/>
              </w:tabs>
              <w:jc w:val="both"/>
              <w:rPr>
                <w:sz w:val="20"/>
                <w:szCs w:val="20"/>
                <w:lang w:val="bg-BG"/>
              </w:rPr>
            </w:pPr>
            <w:r w:rsidRPr="009F53FD">
              <w:rPr>
                <w:sz w:val="20"/>
                <w:szCs w:val="20"/>
                <w:lang w:val="bg-BG"/>
              </w:rPr>
              <w:t xml:space="preserve"> Брой действително клинично прегледани животни. – Приложение 1</w:t>
            </w:r>
          </w:p>
        </w:tc>
        <w:tc>
          <w:tcPr>
            <w:tcW w:w="1102" w:type="dxa"/>
          </w:tcPr>
          <w:p w:rsidR="00BE5977" w:rsidRPr="009F53FD" w:rsidRDefault="00BE5977" w:rsidP="007134BA">
            <w:pPr>
              <w:jc w:val="both"/>
              <w:rPr>
                <w:sz w:val="20"/>
                <w:szCs w:val="20"/>
                <w:lang w:val="bg-BG"/>
              </w:rPr>
            </w:pPr>
          </w:p>
        </w:tc>
      </w:tr>
      <w:tr w:rsidR="00BE5977" w:rsidRPr="009F53FD" w:rsidTr="007134BA">
        <w:tc>
          <w:tcPr>
            <w:tcW w:w="8362" w:type="dxa"/>
          </w:tcPr>
          <w:p w:rsidR="00BE5977" w:rsidRPr="009F53FD" w:rsidRDefault="00BE5977" w:rsidP="007134BA">
            <w:pPr>
              <w:jc w:val="both"/>
              <w:rPr>
                <w:sz w:val="20"/>
                <w:szCs w:val="20"/>
                <w:lang w:val="bg-BG"/>
              </w:rPr>
            </w:pPr>
            <w:r w:rsidRPr="009F53FD">
              <w:rPr>
                <w:sz w:val="20"/>
                <w:szCs w:val="20"/>
                <w:lang w:val="bg-BG"/>
              </w:rPr>
              <w:t xml:space="preserve"> Брой на животните, които да бъдат лабораторно изследвани съгласно плана </w:t>
            </w:r>
          </w:p>
        </w:tc>
        <w:tc>
          <w:tcPr>
            <w:tcW w:w="1102" w:type="dxa"/>
          </w:tcPr>
          <w:p w:rsidR="00BE5977" w:rsidRPr="009F53FD" w:rsidRDefault="00BE5977" w:rsidP="007134BA">
            <w:pPr>
              <w:jc w:val="both"/>
              <w:rPr>
                <w:sz w:val="20"/>
                <w:szCs w:val="20"/>
                <w:lang w:val="bg-BG"/>
              </w:rPr>
            </w:pPr>
          </w:p>
        </w:tc>
      </w:tr>
      <w:tr w:rsidR="00BE5977" w:rsidRPr="009F53FD" w:rsidTr="007134BA">
        <w:tc>
          <w:tcPr>
            <w:tcW w:w="8362" w:type="dxa"/>
          </w:tcPr>
          <w:p w:rsidR="00BE5977" w:rsidRPr="009F53FD" w:rsidRDefault="00BE5977" w:rsidP="007134BA">
            <w:pPr>
              <w:tabs>
                <w:tab w:val="left" w:pos="840"/>
                <w:tab w:val="left" w:pos="1080"/>
              </w:tabs>
              <w:jc w:val="both"/>
              <w:rPr>
                <w:sz w:val="20"/>
                <w:szCs w:val="20"/>
                <w:lang w:val="bg-BG"/>
              </w:rPr>
            </w:pPr>
            <w:r w:rsidRPr="009F53FD">
              <w:rPr>
                <w:sz w:val="20"/>
                <w:szCs w:val="20"/>
                <w:lang w:val="bg-BG"/>
              </w:rPr>
              <w:t xml:space="preserve"> Брой действително лабораторно изследвани животни. – Приложение 2</w:t>
            </w:r>
          </w:p>
        </w:tc>
        <w:tc>
          <w:tcPr>
            <w:tcW w:w="1102" w:type="dxa"/>
          </w:tcPr>
          <w:p w:rsidR="00BE5977" w:rsidRPr="009F53FD" w:rsidRDefault="00BE5977" w:rsidP="007134BA">
            <w:pPr>
              <w:jc w:val="both"/>
              <w:rPr>
                <w:sz w:val="20"/>
                <w:szCs w:val="20"/>
                <w:lang w:val="bg-BG"/>
              </w:rPr>
            </w:pPr>
          </w:p>
        </w:tc>
      </w:tr>
    </w:tbl>
    <w:p w:rsidR="00BE5977" w:rsidRPr="009F53FD" w:rsidRDefault="00BE5977" w:rsidP="00BE5977">
      <w:pPr>
        <w:rPr>
          <w:sz w:val="18"/>
          <w:szCs w:val="18"/>
          <w:lang w:val="bg-BG"/>
        </w:rPr>
      </w:pPr>
    </w:p>
    <w:p w:rsidR="00BE5977" w:rsidRPr="009F53FD" w:rsidRDefault="00BE5977" w:rsidP="00BE5977">
      <w:pPr>
        <w:rPr>
          <w:sz w:val="18"/>
          <w:szCs w:val="18"/>
          <w:lang w:val="bg-BG"/>
        </w:rPr>
      </w:pPr>
      <w:r w:rsidRPr="009F53FD">
        <w:rPr>
          <w:sz w:val="18"/>
          <w:szCs w:val="18"/>
          <w:lang w:val="bg-BG"/>
        </w:rPr>
        <w:t>Ако животното не е маркирано с индивидуална ушна марка, такава трябва да се постави преди започване на клиничното изследване или вземането на проби за лабораторно изследване;</w:t>
      </w:r>
    </w:p>
    <w:p w:rsidR="00BE5977" w:rsidRPr="009F53FD" w:rsidRDefault="00BE5977" w:rsidP="00BE5977">
      <w:pPr>
        <w:jc w:val="both"/>
        <w:rPr>
          <w:sz w:val="20"/>
          <w:szCs w:val="20"/>
          <w:lang w:val="bg-BG"/>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000000"/>
          <w:insideV w:val="single" w:sz="4" w:space="0" w:color="000000"/>
        </w:tblBorders>
        <w:tblLayout w:type="fixed"/>
        <w:tblLook w:val="0000"/>
      </w:tblPr>
      <w:tblGrid>
        <w:gridCol w:w="9418"/>
        <w:gridCol w:w="537"/>
        <w:gridCol w:w="537"/>
      </w:tblGrid>
      <w:tr w:rsidR="00BE5977" w:rsidRPr="009F53FD" w:rsidTr="007134BA">
        <w:tc>
          <w:tcPr>
            <w:tcW w:w="9418" w:type="dxa"/>
            <w:vAlign w:val="center"/>
          </w:tcPr>
          <w:p w:rsidR="00BE5977" w:rsidRPr="009F53FD" w:rsidRDefault="00BE5977" w:rsidP="007134BA">
            <w:pPr>
              <w:rPr>
                <w:sz w:val="20"/>
                <w:szCs w:val="20"/>
                <w:lang w:val="bg-BG"/>
              </w:rPr>
            </w:pPr>
          </w:p>
        </w:tc>
        <w:tc>
          <w:tcPr>
            <w:tcW w:w="537" w:type="dxa"/>
            <w:vAlign w:val="center"/>
          </w:tcPr>
          <w:p w:rsidR="00BE5977" w:rsidRPr="009F53FD" w:rsidRDefault="00BE5977" w:rsidP="007134BA">
            <w:pPr>
              <w:jc w:val="center"/>
              <w:rPr>
                <w:b/>
                <w:sz w:val="20"/>
                <w:szCs w:val="20"/>
                <w:lang w:val="bg-BG"/>
              </w:rPr>
            </w:pPr>
            <w:r w:rsidRPr="009F53FD">
              <w:rPr>
                <w:b/>
                <w:sz w:val="20"/>
                <w:szCs w:val="20"/>
                <w:lang w:val="bg-BG"/>
              </w:rPr>
              <w:t>Да</w:t>
            </w:r>
          </w:p>
        </w:tc>
        <w:tc>
          <w:tcPr>
            <w:tcW w:w="537" w:type="dxa"/>
            <w:vAlign w:val="center"/>
          </w:tcPr>
          <w:p w:rsidR="00BE5977" w:rsidRPr="009F53FD" w:rsidRDefault="00BE5977" w:rsidP="007134BA">
            <w:pPr>
              <w:jc w:val="center"/>
              <w:rPr>
                <w:b/>
                <w:sz w:val="20"/>
                <w:szCs w:val="20"/>
                <w:lang w:val="bg-BG"/>
              </w:rPr>
            </w:pPr>
            <w:r w:rsidRPr="009F53FD">
              <w:rPr>
                <w:b/>
                <w:sz w:val="20"/>
                <w:szCs w:val="20"/>
                <w:lang w:val="bg-BG"/>
              </w:rPr>
              <w:t>Не</w:t>
            </w:r>
          </w:p>
        </w:tc>
      </w:tr>
      <w:tr w:rsidR="00BE5977" w:rsidRPr="009F53FD" w:rsidTr="007134BA">
        <w:tc>
          <w:tcPr>
            <w:tcW w:w="9418" w:type="dxa"/>
          </w:tcPr>
          <w:p w:rsidR="00BE5977" w:rsidRPr="009F53FD" w:rsidRDefault="00BE5977" w:rsidP="007134BA">
            <w:pPr>
              <w:jc w:val="both"/>
              <w:rPr>
                <w:sz w:val="20"/>
                <w:szCs w:val="20"/>
                <w:lang w:val="bg-BG"/>
              </w:rPr>
            </w:pPr>
            <w:r w:rsidRPr="009F53FD">
              <w:rPr>
                <w:sz w:val="20"/>
                <w:szCs w:val="20"/>
                <w:lang w:val="bg-BG"/>
              </w:rPr>
              <w:t xml:space="preserve"> Води ли се регистър на животновъдния обект? </w:t>
            </w:r>
          </w:p>
        </w:tc>
        <w:tc>
          <w:tcPr>
            <w:tcW w:w="537" w:type="dxa"/>
          </w:tcPr>
          <w:p w:rsidR="00BE5977" w:rsidRPr="009F53FD" w:rsidRDefault="00BE5977" w:rsidP="007134BA">
            <w:pPr>
              <w:jc w:val="both"/>
              <w:rPr>
                <w:sz w:val="20"/>
                <w:szCs w:val="20"/>
                <w:lang w:val="bg-BG"/>
              </w:rPr>
            </w:pPr>
          </w:p>
        </w:tc>
        <w:tc>
          <w:tcPr>
            <w:tcW w:w="537" w:type="dxa"/>
          </w:tcPr>
          <w:p w:rsidR="00BE5977" w:rsidRPr="009F53FD" w:rsidRDefault="00BE5977" w:rsidP="007134BA">
            <w:pPr>
              <w:jc w:val="both"/>
              <w:rPr>
                <w:sz w:val="20"/>
                <w:szCs w:val="20"/>
                <w:lang w:val="bg-BG"/>
              </w:rPr>
            </w:pPr>
          </w:p>
        </w:tc>
      </w:tr>
      <w:tr w:rsidR="00BE5977" w:rsidRPr="009F53FD" w:rsidTr="007134BA">
        <w:tc>
          <w:tcPr>
            <w:tcW w:w="9418" w:type="dxa"/>
          </w:tcPr>
          <w:p w:rsidR="00BE5977" w:rsidRPr="009F53FD" w:rsidRDefault="00BE5977" w:rsidP="007134BA">
            <w:pPr>
              <w:jc w:val="both"/>
              <w:rPr>
                <w:sz w:val="20"/>
                <w:szCs w:val="20"/>
                <w:lang w:val="bg-BG"/>
              </w:rPr>
            </w:pPr>
            <w:r w:rsidRPr="009F53FD">
              <w:rPr>
                <w:sz w:val="20"/>
                <w:szCs w:val="20"/>
                <w:lang w:val="bg-BG"/>
              </w:rPr>
              <w:t xml:space="preserve"> Съхраняват ли се в обекта всички копия на издадени вет. мед. свидетелства за придвижване на животни?</w:t>
            </w:r>
          </w:p>
        </w:tc>
        <w:tc>
          <w:tcPr>
            <w:tcW w:w="537" w:type="dxa"/>
          </w:tcPr>
          <w:p w:rsidR="00BE5977" w:rsidRPr="009F53FD" w:rsidRDefault="00BE5977" w:rsidP="007134BA">
            <w:pPr>
              <w:jc w:val="both"/>
              <w:rPr>
                <w:sz w:val="20"/>
                <w:szCs w:val="20"/>
                <w:lang w:val="bg-BG"/>
              </w:rPr>
            </w:pPr>
          </w:p>
        </w:tc>
        <w:tc>
          <w:tcPr>
            <w:tcW w:w="537" w:type="dxa"/>
          </w:tcPr>
          <w:p w:rsidR="00BE5977" w:rsidRPr="009F53FD" w:rsidRDefault="00BE5977" w:rsidP="007134BA">
            <w:pPr>
              <w:jc w:val="both"/>
              <w:rPr>
                <w:sz w:val="20"/>
                <w:szCs w:val="20"/>
                <w:lang w:val="bg-BG"/>
              </w:rPr>
            </w:pPr>
          </w:p>
        </w:tc>
      </w:tr>
      <w:tr w:rsidR="00BE5977" w:rsidRPr="009F53FD" w:rsidTr="007134BA">
        <w:tc>
          <w:tcPr>
            <w:tcW w:w="9418" w:type="dxa"/>
          </w:tcPr>
          <w:p w:rsidR="00BE5977" w:rsidRPr="009F53FD" w:rsidRDefault="00BE5977" w:rsidP="007134BA">
            <w:pPr>
              <w:jc w:val="both"/>
              <w:rPr>
                <w:color w:val="000000"/>
                <w:sz w:val="20"/>
                <w:szCs w:val="20"/>
                <w:lang w:val="bg-BG"/>
              </w:rPr>
            </w:pPr>
            <w:r w:rsidRPr="009F53FD">
              <w:rPr>
                <w:color w:val="000000"/>
                <w:sz w:val="20"/>
                <w:szCs w:val="20"/>
                <w:lang w:val="bg-BG"/>
              </w:rPr>
              <w:t xml:space="preserve"> Идентифицирани ли са всички животни?</w:t>
            </w:r>
          </w:p>
        </w:tc>
        <w:tc>
          <w:tcPr>
            <w:tcW w:w="537" w:type="dxa"/>
          </w:tcPr>
          <w:p w:rsidR="00BE5977" w:rsidRPr="009F53FD" w:rsidRDefault="00BE5977" w:rsidP="007134BA">
            <w:pPr>
              <w:jc w:val="both"/>
              <w:rPr>
                <w:sz w:val="20"/>
                <w:szCs w:val="20"/>
                <w:lang w:val="bg-BG"/>
              </w:rPr>
            </w:pPr>
          </w:p>
        </w:tc>
        <w:tc>
          <w:tcPr>
            <w:tcW w:w="537" w:type="dxa"/>
          </w:tcPr>
          <w:p w:rsidR="00BE5977" w:rsidRPr="009F53FD" w:rsidRDefault="00BE5977" w:rsidP="007134BA">
            <w:pPr>
              <w:jc w:val="both"/>
              <w:rPr>
                <w:sz w:val="20"/>
                <w:szCs w:val="20"/>
                <w:lang w:val="bg-BG"/>
              </w:rPr>
            </w:pPr>
          </w:p>
        </w:tc>
      </w:tr>
      <w:tr w:rsidR="00BE5977" w:rsidRPr="009F53FD" w:rsidTr="007134BA">
        <w:tc>
          <w:tcPr>
            <w:tcW w:w="9418" w:type="dxa"/>
          </w:tcPr>
          <w:p w:rsidR="00BE5977" w:rsidRPr="009F53FD" w:rsidRDefault="00BE5977" w:rsidP="007134BA">
            <w:pPr>
              <w:jc w:val="both"/>
              <w:rPr>
                <w:sz w:val="20"/>
                <w:szCs w:val="20"/>
                <w:lang w:val="bg-BG"/>
              </w:rPr>
            </w:pPr>
            <w:r w:rsidRPr="009F53FD">
              <w:rPr>
                <w:sz w:val="20"/>
                <w:szCs w:val="20"/>
                <w:lang w:val="bg-BG"/>
              </w:rPr>
              <w:t xml:space="preserve"> Изхранват ли се свине с  кухненски отпадъци? </w:t>
            </w:r>
          </w:p>
        </w:tc>
        <w:tc>
          <w:tcPr>
            <w:tcW w:w="537" w:type="dxa"/>
          </w:tcPr>
          <w:p w:rsidR="00BE5977" w:rsidRPr="009F53FD" w:rsidRDefault="00BE5977" w:rsidP="007134BA">
            <w:pPr>
              <w:jc w:val="both"/>
              <w:rPr>
                <w:sz w:val="20"/>
                <w:szCs w:val="20"/>
                <w:lang w:val="bg-BG"/>
              </w:rPr>
            </w:pPr>
          </w:p>
        </w:tc>
        <w:tc>
          <w:tcPr>
            <w:tcW w:w="537" w:type="dxa"/>
          </w:tcPr>
          <w:p w:rsidR="00BE5977" w:rsidRPr="009F53FD" w:rsidRDefault="00BE5977" w:rsidP="007134BA">
            <w:pPr>
              <w:jc w:val="both"/>
              <w:rPr>
                <w:sz w:val="20"/>
                <w:szCs w:val="20"/>
                <w:lang w:val="bg-BG"/>
              </w:rPr>
            </w:pPr>
          </w:p>
        </w:tc>
      </w:tr>
      <w:tr w:rsidR="00BE5977" w:rsidRPr="009F53FD" w:rsidTr="007134BA">
        <w:tc>
          <w:tcPr>
            <w:tcW w:w="9418" w:type="dxa"/>
          </w:tcPr>
          <w:p w:rsidR="00BE5977" w:rsidRPr="009F53FD" w:rsidRDefault="00BE5977" w:rsidP="007134BA">
            <w:pPr>
              <w:jc w:val="both"/>
              <w:rPr>
                <w:sz w:val="20"/>
                <w:szCs w:val="20"/>
                <w:lang w:val="bg-BG"/>
              </w:rPr>
            </w:pPr>
            <w:r w:rsidRPr="009F53FD">
              <w:rPr>
                <w:sz w:val="20"/>
                <w:szCs w:val="20"/>
                <w:lang w:val="bg-BG"/>
              </w:rPr>
              <w:t xml:space="preserve"> Животните имат ли достъп до сметоразтоварища и сметища?</w:t>
            </w:r>
          </w:p>
        </w:tc>
        <w:tc>
          <w:tcPr>
            <w:tcW w:w="537" w:type="dxa"/>
          </w:tcPr>
          <w:p w:rsidR="00BE5977" w:rsidRPr="009F53FD" w:rsidRDefault="00BE5977" w:rsidP="007134BA">
            <w:pPr>
              <w:jc w:val="both"/>
              <w:rPr>
                <w:sz w:val="20"/>
                <w:szCs w:val="20"/>
                <w:lang w:val="bg-BG"/>
              </w:rPr>
            </w:pPr>
          </w:p>
        </w:tc>
        <w:tc>
          <w:tcPr>
            <w:tcW w:w="537" w:type="dxa"/>
          </w:tcPr>
          <w:p w:rsidR="00BE5977" w:rsidRPr="009F53FD" w:rsidRDefault="00BE5977" w:rsidP="007134BA">
            <w:pPr>
              <w:jc w:val="both"/>
              <w:rPr>
                <w:sz w:val="20"/>
                <w:szCs w:val="20"/>
                <w:lang w:val="bg-BG"/>
              </w:rPr>
            </w:pPr>
          </w:p>
        </w:tc>
      </w:tr>
      <w:tr w:rsidR="00BE5977" w:rsidRPr="009F53FD" w:rsidTr="007134BA">
        <w:tc>
          <w:tcPr>
            <w:tcW w:w="9418" w:type="dxa"/>
          </w:tcPr>
          <w:p w:rsidR="00BE5977" w:rsidRPr="009F53FD" w:rsidRDefault="00BE5977" w:rsidP="007134BA">
            <w:pPr>
              <w:jc w:val="both"/>
              <w:rPr>
                <w:sz w:val="20"/>
                <w:szCs w:val="20"/>
                <w:lang w:val="bg-BG"/>
              </w:rPr>
            </w:pPr>
            <w:r w:rsidRPr="009F53FD">
              <w:rPr>
                <w:sz w:val="20"/>
                <w:szCs w:val="20"/>
                <w:lang w:val="bg-BG"/>
              </w:rPr>
              <w:t xml:space="preserve"> Животните имат ли достъп до пасища и пускат ли се свободно извън обекта</w:t>
            </w:r>
          </w:p>
        </w:tc>
        <w:tc>
          <w:tcPr>
            <w:tcW w:w="537" w:type="dxa"/>
          </w:tcPr>
          <w:p w:rsidR="00BE5977" w:rsidRPr="009F53FD" w:rsidRDefault="00BE5977" w:rsidP="007134BA">
            <w:pPr>
              <w:jc w:val="both"/>
              <w:rPr>
                <w:sz w:val="20"/>
                <w:szCs w:val="20"/>
                <w:lang w:val="bg-BG"/>
              </w:rPr>
            </w:pPr>
          </w:p>
        </w:tc>
        <w:tc>
          <w:tcPr>
            <w:tcW w:w="537" w:type="dxa"/>
          </w:tcPr>
          <w:p w:rsidR="00BE5977" w:rsidRPr="009F53FD" w:rsidRDefault="00BE5977" w:rsidP="007134BA">
            <w:pPr>
              <w:jc w:val="both"/>
              <w:rPr>
                <w:sz w:val="20"/>
                <w:szCs w:val="20"/>
                <w:lang w:val="bg-BG"/>
              </w:rPr>
            </w:pPr>
          </w:p>
        </w:tc>
      </w:tr>
      <w:tr w:rsidR="00BE5977" w:rsidRPr="009F53FD" w:rsidTr="007134BA">
        <w:tc>
          <w:tcPr>
            <w:tcW w:w="9418" w:type="dxa"/>
          </w:tcPr>
          <w:p w:rsidR="00BE5977" w:rsidRPr="009F53FD" w:rsidRDefault="00BE5977" w:rsidP="007134BA">
            <w:pPr>
              <w:jc w:val="both"/>
              <w:rPr>
                <w:sz w:val="20"/>
                <w:szCs w:val="20"/>
                <w:lang w:val="bg-BG"/>
              </w:rPr>
            </w:pPr>
            <w:r w:rsidRPr="009F53FD">
              <w:rPr>
                <w:sz w:val="20"/>
                <w:szCs w:val="20"/>
                <w:lang w:val="bg-BG"/>
              </w:rPr>
              <w:t xml:space="preserve"> Имат ли животните контакти с животни от други ферми/стада?</w:t>
            </w:r>
          </w:p>
        </w:tc>
        <w:tc>
          <w:tcPr>
            <w:tcW w:w="537" w:type="dxa"/>
          </w:tcPr>
          <w:p w:rsidR="00BE5977" w:rsidRPr="009F53FD" w:rsidRDefault="00BE5977" w:rsidP="007134BA">
            <w:pPr>
              <w:jc w:val="both"/>
              <w:rPr>
                <w:sz w:val="20"/>
                <w:szCs w:val="20"/>
                <w:lang w:val="bg-BG"/>
              </w:rPr>
            </w:pPr>
          </w:p>
        </w:tc>
        <w:tc>
          <w:tcPr>
            <w:tcW w:w="537" w:type="dxa"/>
          </w:tcPr>
          <w:p w:rsidR="00BE5977" w:rsidRPr="009F53FD" w:rsidRDefault="00BE5977" w:rsidP="007134BA">
            <w:pPr>
              <w:jc w:val="both"/>
              <w:rPr>
                <w:sz w:val="20"/>
                <w:szCs w:val="20"/>
                <w:lang w:val="bg-BG"/>
              </w:rPr>
            </w:pPr>
          </w:p>
        </w:tc>
      </w:tr>
      <w:tr w:rsidR="00BE5977" w:rsidRPr="009F53FD" w:rsidTr="007134BA">
        <w:tc>
          <w:tcPr>
            <w:tcW w:w="9418" w:type="dxa"/>
          </w:tcPr>
          <w:p w:rsidR="00BE5977" w:rsidRPr="009F53FD" w:rsidRDefault="00BE5977" w:rsidP="007134BA">
            <w:pPr>
              <w:jc w:val="both"/>
              <w:rPr>
                <w:sz w:val="20"/>
                <w:szCs w:val="20"/>
                <w:lang w:val="bg-BG"/>
              </w:rPr>
            </w:pPr>
            <w:r w:rsidRPr="009F53FD">
              <w:rPr>
                <w:sz w:val="20"/>
                <w:szCs w:val="20"/>
                <w:lang w:val="bg-BG"/>
              </w:rPr>
              <w:t xml:space="preserve"> Какви са източниците на фураж?</w:t>
            </w:r>
          </w:p>
        </w:tc>
        <w:tc>
          <w:tcPr>
            <w:tcW w:w="537" w:type="dxa"/>
          </w:tcPr>
          <w:p w:rsidR="00BE5977" w:rsidRPr="009F53FD" w:rsidRDefault="00BE5977" w:rsidP="007134BA">
            <w:pPr>
              <w:jc w:val="both"/>
              <w:rPr>
                <w:sz w:val="20"/>
                <w:szCs w:val="20"/>
                <w:lang w:val="bg-BG"/>
              </w:rPr>
            </w:pPr>
          </w:p>
        </w:tc>
        <w:tc>
          <w:tcPr>
            <w:tcW w:w="537" w:type="dxa"/>
          </w:tcPr>
          <w:p w:rsidR="00BE5977" w:rsidRPr="009F53FD" w:rsidRDefault="00BE5977" w:rsidP="007134BA">
            <w:pPr>
              <w:jc w:val="both"/>
              <w:rPr>
                <w:sz w:val="20"/>
                <w:szCs w:val="20"/>
                <w:lang w:val="bg-BG"/>
              </w:rPr>
            </w:pPr>
          </w:p>
        </w:tc>
      </w:tr>
      <w:tr w:rsidR="00BE5977" w:rsidRPr="009F53FD" w:rsidTr="007134BA">
        <w:tc>
          <w:tcPr>
            <w:tcW w:w="9418" w:type="dxa"/>
          </w:tcPr>
          <w:p w:rsidR="00BE5977" w:rsidRPr="009F53FD" w:rsidRDefault="00BE5977" w:rsidP="007134BA">
            <w:pPr>
              <w:jc w:val="both"/>
              <w:rPr>
                <w:sz w:val="20"/>
                <w:szCs w:val="20"/>
                <w:lang w:val="bg-BG"/>
              </w:rPr>
            </w:pPr>
            <w:r w:rsidRPr="009F53FD">
              <w:rPr>
                <w:sz w:val="20"/>
                <w:szCs w:val="20"/>
                <w:lang w:val="bg-BG"/>
              </w:rPr>
              <w:t xml:space="preserve">         - закупен фураж от фуражен завод или цех</w:t>
            </w:r>
          </w:p>
        </w:tc>
        <w:tc>
          <w:tcPr>
            <w:tcW w:w="537" w:type="dxa"/>
          </w:tcPr>
          <w:p w:rsidR="00BE5977" w:rsidRPr="009F53FD" w:rsidRDefault="00BE5977" w:rsidP="007134BA">
            <w:pPr>
              <w:jc w:val="both"/>
              <w:rPr>
                <w:sz w:val="20"/>
                <w:szCs w:val="20"/>
                <w:lang w:val="bg-BG"/>
              </w:rPr>
            </w:pPr>
          </w:p>
        </w:tc>
        <w:tc>
          <w:tcPr>
            <w:tcW w:w="537" w:type="dxa"/>
          </w:tcPr>
          <w:p w:rsidR="00BE5977" w:rsidRPr="009F53FD" w:rsidRDefault="00BE5977" w:rsidP="007134BA">
            <w:pPr>
              <w:jc w:val="both"/>
              <w:rPr>
                <w:sz w:val="20"/>
                <w:szCs w:val="20"/>
                <w:lang w:val="bg-BG"/>
              </w:rPr>
            </w:pPr>
          </w:p>
        </w:tc>
      </w:tr>
      <w:tr w:rsidR="00BE5977" w:rsidRPr="009F53FD" w:rsidTr="007134BA">
        <w:tc>
          <w:tcPr>
            <w:tcW w:w="9418" w:type="dxa"/>
          </w:tcPr>
          <w:p w:rsidR="00BE5977" w:rsidRPr="009F53FD" w:rsidRDefault="00BE5977" w:rsidP="007134BA">
            <w:pPr>
              <w:jc w:val="both"/>
              <w:rPr>
                <w:sz w:val="20"/>
                <w:szCs w:val="20"/>
                <w:lang w:val="bg-BG"/>
              </w:rPr>
            </w:pPr>
            <w:r w:rsidRPr="009F53FD">
              <w:rPr>
                <w:sz w:val="20"/>
                <w:szCs w:val="20"/>
                <w:lang w:val="bg-BG"/>
              </w:rPr>
              <w:t xml:space="preserve">         - приготвен в цех на  обекта</w:t>
            </w:r>
          </w:p>
        </w:tc>
        <w:tc>
          <w:tcPr>
            <w:tcW w:w="537" w:type="dxa"/>
          </w:tcPr>
          <w:p w:rsidR="00BE5977" w:rsidRPr="009F53FD" w:rsidRDefault="00BE5977" w:rsidP="007134BA">
            <w:pPr>
              <w:jc w:val="both"/>
              <w:rPr>
                <w:sz w:val="20"/>
                <w:szCs w:val="20"/>
                <w:lang w:val="bg-BG"/>
              </w:rPr>
            </w:pPr>
          </w:p>
        </w:tc>
        <w:tc>
          <w:tcPr>
            <w:tcW w:w="537" w:type="dxa"/>
          </w:tcPr>
          <w:p w:rsidR="00BE5977" w:rsidRPr="009F53FD" w:rsidRDefault="00BE5977" w:rsidP="007134BA">
            <w:pPr>
              <w:jc w:val="both"/>
              <w:rPr>
                <w:sz w:val="20"/>
                <w:szCs w:val="20"/>
                <w:lang w:val="bg-BG"/>
              </w:rPr>
            </w:pPr>
          </w:p>
        </w:tc>
      </w:tr>
      <w:tr w:rsidR="00BE5977" w:rsidRPr="009F53FD" w:rsidTr="007134BA">
        <w:tc>
          <w:tcPr>
            <w:tcW w:w="9418" w:type="dxa"/>
          </w:tcPr>
          <w:p w:rsidR="00BE5977" w:rsidRPr="009F53FD" w:rsidRDefault="00BE5977" w:rsidP="007134BA">
            <w:pPr>
              <w:jc w:val="both"/>
              <w:rPr>
                <w:sz w:val="20"/>
                <w:szCs w:val="20"/>
                <w:lang w:val="bg-BG"/>
              </w:rPr>
            </w:pPr>
            <w:r w:rsidRPr="009F53FD">
              <w:rPr>
                <w:sz w:val="20"/>
                <w:szCs w:val="20"/>
                <w:lang w:val="bg-BG"/>
              </w:rPr>
              <w:t xml:space="preserve">         - хранене при домашни условия </w:t>
            </w:r>
          </w:p>
        </w:tc>
        <w:tc>
          <w:tcPr>
            <w:tcW w:w="537" w:type="dxa"/>
          </w:tcPr>
          <w:p w:rsidR="00BE5977" w:rsidRPr="009F53FD" w:rsidRDefault="00BE5977" w:rsidP="007134BA">
            <w:pPr>
              <w:jc w:val="both"/>
              <w:rPr>
                <w:sz w:val="20"/>
                <w:szCs w:val="20"/>
                <w:lang w:val="bg-BG"/>
              </w:rPr>
            </w:pPr>
          </w:p>
        </w:tc>
        <w:tc>
          <w:tcPr>
            <w:tcW w:w="537" w:type="dxa"/>
          </w:tcPr>
          <w:p w:rsidR="00BE5977" w:rsidRPr="009F53FD" w:rsidRDefault="00BE5977" w:rsidP="007134BA">
            <w:pPr>
              <w:jc w:val="both"/>
              <w:rPr>
                <w:sz w:val="20"/>
                <w:szCs w:val="20"/>
                <w:lang w:val="bg-BG"/>
              </w:rPr>
            </w:pPr>
          </w:p>
        </w:tc>
      </w:tr>
      <w:tr w:rsidR="00BE5977" w:rsidRPr="009F53FD" w:rsidTr="007134BA">
        <w:tc>
          <w:tcPr>
            <w:tcW w:w="9418" w:type="dxa"/>
          </w:tcPr>
          <w:p w:rsidR="00BE5977" w:rsidRPr="009F53FD" w:rsidRDefault="00BE5977" w:rsidP="007134BA">
            <w:pPr>
              <w:jc w:val="both"/>
              <w:rPr>
                <w:sz w:val="20"/>
                <w:szCs w:val="20"/>
                <w:lang w:val="bg-BG"/>
              </w:rPr>
            </w:pPr>
            <w:r w:rsidRPr="009F53FD">
              <w:rPr>
                <w:sz w:val="20"/>
                <w:szCs w:val="20"/>
                <w:lang w:val="bg-BG"/>
              </w:rPr>
              <w:t xml:space="preserve">         -  хранене на паша</w:t>
            </w:r>
          </w:p>
        </w:tc>
        <w:tc>
          <w:tcPr>
            <w:tcW w:w="537" w:type="dxa"/>
          </w:tcPr>
          <w:p w:rsidR="00BE5977" w:rsidRPr="009F53FD" w:rsidRDefault="00BE5977" w:rsidP="007134BA">
            <w:pPr>
              <w:jc w:val="both"/>
              <w:rPr>
                <w:sz w:val="20"/>
                <w:szCs w:val="20"/>
                <w:lang w:val="bg-BG"/>
              </w:rPr>
            </w:pPr>
          </w:p>
        </w:tc>
        <w:tc>
          <w:tcPr>
            <w:tcW w:w="537" w:type="dxa"/>
          </w:tcPr>
          <w:p w:rsidR="00BE5977" w:rsidRPr="009F53FD" w:rsidRDefault="00BE5977" w:rsidP="007134BA">
            <w:pPr>
              <w:jc w:val="both"/>
              <w:rPr>
                <w:sz w:val="20"/>
                <w:szCs w:val="20"/>
                <w:lang w:val="bg-BG"/>
              </w:rPr>
            </w:pPr>
          </w:p>
        </w:tc>
      </w:tr>
      <w:tr w:rsidR="00BE5977" w:rsidRPr="009F53FD" w:rsidTr="007134BA">
        <w:tc>
          <w:tcPr>
            <w:tcW w:w="9418" w:type="dxa"/>
          </w:tcPr>
          <w:p w:rsidR="00BE5977" w:rsidRPr="009F53FD" w:rsidRDefault="00BE5977" w:rsidP="007134BA">
            <w:pPr>
              <w:jc w:val="both"/>
              <w:rPr>
                <w:sz w:val="20"/>
                <w:szCs w:val="20"/>
                <w:lang w:val="bg-BG"/>
              </w:rPr>
            </w:pPr>
            <w:r w:rsidRPr="009F53FD">
              <w:rPr>
                <w:sz w:val="20"/>
                <w:szCs w:val="20"/>
                <w:lang w:val="bg-BG"/>
              </w:rPr>
              <w:t xml:space="preserve"> Има ли ловци от работещите във/със фермата/стадото?</w:t>
            </w:r>
          </w:p>
        </w:tc>
        <w:tc>
          <w:tcPr>
            <w:tcW w:w="537" w:type="dxa"/>
          </w:tcPr>
          <w:p w:rsidR="00BE5977" w:rsidRPr="009F53FD" w:rsidRDefault="00BE5977" w:rsidP="007134BA">
            <w:pPr>
              <w:jc w:val="both"/>
              <w:rPr>
                <w:sz w:val="20"/>
                <w:szCs w:val="20"/>
                <w:lang w:val="bg-BG"/>
              </w:rPr>
            </w:pPr>
          </w:p>
        </w:tc>
        <w:tc>
          <w:tcPr>
            <w:tcW w:w="537" w:type="dxa"/>
          </w:tcPr>
          <w:p w:rsidR="00BE5977" w:rsidRPr="009F53FD" w:rsidRDefault="00BE5977" w:rsidP="007134BA">
            <w:pPr>
              <w:jc w:val="both"/>
              <w:rPr>
                <w:sz w:val="20"/>
                <w:szCs w:val="20"/>
                <w:lang w:val="bg-BG"/>
              </w:rPr>
            </w:pPr>
          </w:p>
        </w:tc>
      </w:tr>
    </w:tbl>
    <w:p w:rsidR="00BE5977" w:rsidRPr="009F53FD" w:rsidRDefault="00BE5977" w:rsidP="00BE5977">
      <w:pPr>
        <w:jc w:val="both"/>
        <w:rPr>
          <w:sz w:val="20"/>
          <w:szCs w:val="20"/>
          <w:lang w:val="bg-BG"/>
        </w:rPr>
      </w:pPr>
    </w:p>
    <w:p w:rsidR="00BE5977" w:rsidRPr="009F53FD" w:rsidRDefault="00BE5977" w:rsidP="00BE5977">
      <w:pPr>
        <w:jc w:val="both"/>
        <w:rPr>
          <w:sz w:val="20"/>
          <w:szCs w:val="20"/>
          <w:lang w:val="bg-BG"/>
        </w:rPr>
      </w:pPr>
      <w:r w:rsidRPr="009F53FD">
        <w:rPr>
          <w:sz w:val="20"/>
          <w:szCs w:val="20"/>
          <w:lang w:val="bg-BG"/>
        </w:rPr>
        <w:t xml:space="preserve"> Въведени мерките за биосигурност – когато животните се отглеждат във ферма</w:t>
      </w:r>
    </w:p>
    <w:tbl>
      <w:tblPr>
        <w:tblpPr w:leftFromText="180" w:rightFromText="180" w:vertAnchor="text" w:horzAnchor="margin" w:tblpY="39"/>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3274"/>
        <w:gridCol w:w="627"/>
        <w:gridCol w:w="627"/>
        <w:gridCol w:w="5503"/>
      </w:tblGrid>
      <w:tr w:rsidR="00BE5977" w:rsidRPr="009F53FD" w:rsidTr="007134BA">
        <w:tc>
          <w:tcPr>
            <w:tcW w:w="3274" w:type="dxa"/>
            <w:vAlign w:val="center"/>
          </w:tcPr>
          <w:p w:rsidR="00BE5977" w:rsidRPr="009F53FD" w:rsidRDefault="00BE5977" w:rsidP="007134BA">
            <w:pPr>
              <w:jc w:val="center"/>
              <w:rPr>
                <w:sz w:val="20"/>
                <w:szCs w:val="20"/>
                <w:lang w:val="bg-BG"/>
              </w:rPr>
            </w:pPr>
          </w:p>
        </w:tc>
        <w:tc>
          <w:tcPr>
            <w:tcW w:w="627" w:type="dxa"/>
            <w:vAlign w:val="center"/>
          </w:tcPr>
          <w:p w:rsidR="00BE5977" w:rsidRPr="009F53FD" w:rsidRDefault="00BE5977" w:rsidP="007134BA">
            <w:pPr>
              <w:jc w:val="center"/>
              <w:rPr>
                <w:sz w:val="20"/>
                <w:szCs w:val="20"/>
                <w:lang w:val="bg-BG"/>
              </w:rPr>
            </w:pPr>
            <w:r w:rsidRPr="009F53FD">
              <w:rPr>
                <w:b/>
                <w:sz w:val="20"/>
                <w:szCs w:val="20"/>
                <w:lang w:val="bg-BG"/>
              </w:rPr>
              <w:t>Да</w:t>
            </w:r>
          </w:p>
        </w:tc>
        <w:tc>
          <w:tcPr>
            <w:tcW w:w="627" w:type="dxa"/>
            <w:vAlign w:val="center"/>
          </w:tcPr>
          <w:p w:rsidR="00BE5977" w:rsidRPr="009F53FD" w:rsidRDefault="00BE5977" w:rsidP="007134BA">
            <w:pPr>
              <w:jc w:val="center"/>
              <w:rPr>
                <w:sz w:val="20"/>
                <w:szCs w:val="20"/>
                <w:lang w:val="bg-BG"/>
              </w:rPr>
            </w:pPr>
            <w:r w:rsidRPr="009F53FD">
              <w:rPr>
                <w:b/>
                <w:sz w:val="20"/>
                <w:szCs w:val="20"/>
                <w:lang w:val="bg-BG"/>
              </w:rPr>
              <w:t>Не</w:t>
            </w:r>
          </w:p>
        </w:tc>
        <w:tc>
          <w:tcPr>
            <w:tcW w:w="5503" w:type="dxa"/>
            <w:vAlign w:val="center"/>
          </w:tcPr>
          <w:p w:rsidR="00BE5977" w:rsidRPr="009F53FD" w:rsidRDefault="00BE5977" w:rsidP="007134BA">
            <w:pPr>
              <w:jc w:val="center"/>
              <w:rPr>
                <w:sz w:val="20"/>
                <w:szCs w:val="20"/>
                <w:lang w:val="bg-BG"/>
              </w:rPr>
            </w:pPr>
            <w:r w:rsidRPr="009F53FD">
              <w:rPr>
                <w:sz w:val="20"/>
                <w:szCs w:val="20"/>
                <w:lang w:val="bg-BG"/>
              </w:rPr>
              <w:t>Забележка</w:t>
            </w:r>
          </w:p>
        </w:tc>
      </w:tr>
      <w:tr w:rsidR="00BE5977" w:rsidRPr="009F53FD" w:rsidTr="007134BA">
        <w:tc>
          <w:tcPr>
            <w:tcW w:w="3274" w:type="dxa"/>
          </w:tcPr>
          <w:p w:rsidR="00BE5977" w:rsidRPr="009F53FD" w:rsidRDefault="00BE5977" w:rsidP="007134BA">
            <w:pPr>
              <w:jc w:val="both"/>
              <w:rPr>
                <w:sz w:val="20"/>
                <w:szCs w:val="20"/>
                <w:lang w:val="bg-BG"/>
              </w:rPr>
            </w:pPr>
            <w:r w:rsidRPr="009F53FD">
              <w:rPr>
                <w:sz w:val="20"/>
                <w:szCs w:val="20"/>
                <w:lang w:val="bg-BG"/>
              </w:rPr>
              <w:t xml:space="preserve"> Стабилна ограда</w:t>
            </w:r>
          </w:p>
        </w:tc>
        <w:tc>
          <w:tcPr>
            <w:tcW w:w="627" w:type="dxa"/>
          </w:tcPr>
          <w:p w:rsidR="00BE5977" w:rsidRPr="009F53FD" w:rsidRDefault="00BE5977" w:rsidP="007134BA">
            <w:pPr>
              <w:jc w:val="both"/>
              <w:rPr>
                <w:sz w:val="20"/>
                <w:szCs w:val="20"/>
                <w:lang w:val="bg-BG"/>
              </w:rPr>
            </w:pPr>
          </w:p>
        </w:tc>
        <w:tc>
          <w:tcPr>
            <w:tcW w:w="627" w:type="dxa"/>
          </w:tcPr>
          <w:p w:rsidR="00BE5977" w:rsidRPr="009F53FD" w:rsidRDefault="00BE5977" w:rsidP="007134BA">
            <w:pPr>
              <w:jc w:val="both"/>
              <w:rPr>
                <w:sz w:val="20"/>
                <w:szCs w:val="20"/>
                <w:lang w:val="bg-BG"/>
              </w:rPr>
            </w:pPr>
          </w:p>
        </w:tc>
        <w:tc>
          <w:tcPr>
            <w:tcW w:w="5503" w:type="dxa"/>
          </w:tcPr>
          <w:p w:rsidR="00BE5977" w:rsidRPr="009F53FD" w:rsidRDefault="00BE5977" w:rsidP="007134BA">
            <w:pPr>
              <w:jc w:val="both"/>
              <w:rPr>
                <w:sz w:val="20"/>
                <w:szCs w:val="20"/>
                <w:lang w:val="bg-BG"/>
              </w:rPr>
            </w:pPr>
          </w:p>
        </w:tc>
      </w:tr>
      <w:tr w:rsidR="00BE5977" w:rsidRPr="009F53FD" w:rsidTr="007134BA">
        <w:tc>
          <w:tcPr>
            <w:tcW w:w="3274" w:type="dxa"/>
          </w:tcPr>
          <w:p w:rsidR="00BE5977" w:rsidRPr="009F53FD" w:rsidRDefault="00BE5977" w:rsidP="007134BA">
            <w:pPr>
              <w:jc w:val="both"/>
              <w:rPr>
                <w:sz w:val="20"/>
                <w:szCs w:val="20"/>
                <w:lang w:val="bg-BG"/>
              </w:rPr>
            </w:pPr>
            <w:r w:rsidRPr="009F53FD">
              <w:rPr>
                <w:sz w:val="20"/>
                <w:szCs w:val="20"/>
                <w:lang w:val="bg-BG"/>
              </w:rPr>
              <w:t xml:space="preserve"> Вет.-санитарен филтър</w:t>
            </w:r>
          </w:p>
        </w:tc>
        <w:tc>
          <w:tcPr>
            <w:tcW w:w="627" w:type="dxa"/>
          </w:tcPr>
          <w:p w:rsidR="00BE5977" w:rsidRPr="009F53FD" w:rsidRDefault="00BE5977" w:rsidP="007134BA">
            <w:pPr>
              <w:jc w:val="both"/>
              <w:rPr>
                <w:sz w:val="20"/>
                <w:szCs w:val="20"/>
                <w:lang w:val="bg-BG"/>
              </w:rPr>
            </w:pPr>
          </w:p>
        </w:tc>
        <w:tc>
          <w:tcPr>
            <w:tcW w:w="627" w:type="dxa"/>
          </w:tcPr>
          <w:p w:rsidR="00BE5977" w:rsidRPr="009F53FD" w:rsidRDefault="00BE5977" w:rsidP="007134BA">
            <w:pPr>
              <w:jc w:val="both"/>
              <w:rPr>
                <w:sz w:val="20"/>
                <w:szCs w:val="20"/>
                <w:lang w:val="bg-BG"/>
              </w:rPr>
            </w:pPr>
          </w:p>
        </w:tc>
        <w:tc>
          <w:tcPr>
            <w:tcW w:w="5503" w:type="dxa"/>
          </w:tcPr>
          <w:p w:rsidR="00BE5977" w:rsidRPr="009F53FD" w:rsidRDefault="00BE5977" w:rsidP="007134BA">
            <w:pPr>
              <w:jc w:val="both"/>
              <w:rPr>
                <w:sz w:val="20"/>
                <w:szCs w:val="20"/>
                <w:lang w:val="bg-BG"/>
              </w:rPr>
            </w:pPr>
          </w:p>
        </w:tc>
      </w:tr>
      <w:tr w:rsidR="00BE5977" w:rsidRPr="009F53FD" w:rsidTr="007134BA">
        <w:tc>
          <w:tcPr>
            <w:tcW w:w="3274" w:type="dxa"/>
          </w:tcPr>
          <w:p w:rsidR="00BE5977" w:rsidRPr="009F53FD" w:rsidRDefault="00BE5977" w:rsidP="007134BA">
            <w:pPr>
              <w:jc w:val="both"/>
              <w:rPr>
                <w:sz w:val="20"/>
                <w:szCs w:val="20"/>
                <w:lang w:val="bg-BG"/>
              </w:rPr>
            </w:pPr>
            <w:r w:rsidRPr="009F53FD">
              <w:rPr>
                <w:sz w:val="20"/>
                <w:szCs w:val="20"/>
                <w:lang w:val="bg-BG"/>
              </w:rPr>
              <w:t xml:space="preserve"> Площадка за дезинф. на МПС</w:t>
            </w:r>
          </w:p>
        </w:tc>
        <w:tc>
          <w:tcPr>
            <w:tcW w:w="627" w:type="dxa"/>
          </w:tcPr>
          <w:p w:rsidR="00BE5977" w:rsidRPr="009F53FD" w:rsidRDefault="00BE5977" w:rsidP="007134BA">
            <w:pPr>
              <w:jc w:val="both"/>
              <w:rPr>
                <w:sz w:val="20"/>
                <w:szCs w:val="20"/>
                <w:lang w:val="bg-BG"/>
              </w:rPr>
            </w:pPr>
          </w:p>
        </w:tc>
        <w:tc>
          <w:tcPr>
            <w:tcW w:w="627" w:type="dxa"/>
          </w:tcPr>
          <w:p w:rsidR="00BE5977" w:rsidRPr="009F53FD" w:rsidRDefault="00BE5977" w:rsidP="007134BA">
            <w:pPr>
              <w:jc w:val="both"/>
              <w:rPr>
                <w:sz w:val="20"/>
                <w:szCs w:val="20"/>
                <w:lang w:val="bg-BG"/>
              </w:rPr>
            </w:pPr>
          </w:p>
        </w:tc>
        <w:tc>
          <w:tcPr>
            <w:tcW w:w="5503" w:type="dxa"/>
          </w:tcPr>
          <w:p w:rsidR="00BE5977" w:rsidRPr="009F53FD" w:rsidRDefault="00BE5977" w:rsidP="007134BA">
            <w:pPr>
              <w:jc w:val="both"/>
              <w:rPr>
                <w:sz w:val="20"/>
                <w:szCs w:val="20"/>
                <w:lang w:val="bg-BG"/>
              </w:rPr>
            </w:pPr>
          </w:p>
        </w:tc>
      </w:tr>
      <w:tr w:rsidR="00BE5977" w:rsidRPr="009F53FD" w:rsidTr="007134BA">
        <w:tc>
          <w:tcPr>
            <w:tcW w:w="3274" w:type="dxa"/>
          </w:tcPr>
          <w:p w:rsidR="00BE5977" w:rsidRPr="009F53FD" w:rsidRDefault="00BE5977" w:rsidP="007134BA">
            <w:pPr>
              <w:jc w:val="both"/>
              <w:rPr>
                <w:sz w:val="20"/>
                <w:szCs w:val="20"/>
                <w:lang w:val="bg-BG"/>
              </w:rPr>
            </w:pPr>
            <w:r w:rsidRPr="009F53FD">
              <w:rPr>
                <w:sz w:val="20"/>
                <w:szCs w:val="20"/>
                <w:lang w:val="bg-BG"/>
              </w:rPr>
              <w:t xml:space="preserve"> Трупо събирателна площадка</w:t>
            </w:r>
          </w:p>
        </w:tc>
        <w:tc>
          <w:tcPr>
            <w:tcW w:w="627" w:type="dxa"/>
          </w:tcPr>
          <w:p w:rsidR="00BE5977" w:rsidRPr="009F53FD" w:rsidRDefault="00BE5977" w:rsidP="007134BA">
            <w:pPr>
              <w:jc w:val="both"/>
              <w:rPr>
                <w:sz w:val="20"/>
                <w:szCs w:val="20"/>
                <w:lang w:val="bg-BG"/>
              </w:rPr>
            </w:pPr>
          </w:p>
        </w:tc>
        <w:tc>
          <w:tcPr>
            <w:tcW w:w="627" w:type="dxa"/>
          </w:tcPr>
          <w:p w:rsidR="00BE5977" w:rsidRPr="009F53FD" w:rsidRDefault="00BE5977" w:rsidP="007134BA">
            <w:pPr>
              <w:jc w:val="both"/>
              <w:rPr>
                <w:sz w:val="20"/>
                <w:szCs w:val="20"/>
                <w:lang w:val="bg-BG"/>
              </w:rPr>
            </w:pPr>
          </w:p>
        </w:tc>
        <w:tc>
          <w:tcPr>
            <w:tcW w:w="5503" w:type="dxa"/>
          </w:tcPr>
          <w:p w:rsidR="00BE5977" w:rsidRPr="009F53FD" w:rsidRDefault="00BE5977" w:rsidP="007134BA">
            <w:pPr>
              <w:jc w:val="both"/>
              <w:rPr>
                <w:sz w:val="20"/>
                <w:szCs w:val="20"/>
                <w:lang w:val="bg-BG"/>
              </w:rPr>
            </w:pPr>
          </w:p>
        </w:tc>
      </w:tr>
    </w:tbl>
    <w:p w:rsidR="00BE5977" w:rsidRPr="009F53FD" w:rsidRDefault="00BE5977" w:rsidP="00BE5977">
      <w:pPr>
        <w:jc w:val="both"/>
        <w:rPr>
          <w:sz w:val="20"/>
          <w:szCs w:val="20"/>
          <w:lang w:val="bg-BG"/>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923"/>
        <w:gridCol w:w="554"/>
        <w:gridCol w:w="561"/>
      </w:tblGrid>
      <w:tr w:rsidR="00BE5977" w:rsidRPr="009F53FD" w:rsidTr="007134BA">
        <w:tc>
          <w:tcPr>
            <w:tcW w:w="8923" w:type="dxa"/>
          </w:tcPr>
          <w:p w:rsidR="00BE5977" w:rsidRPr="009F53FD" w:rsidRDefault="00BE5977" w:rsidP="007134BA">
            <w:pPr>
              <w:jc w:val="both"/>
              <w:rPr>
                <w:sz w:val="20"/>
                <w:szCs w:val="20"/>
                <w:lang w:val="bg-BG"/>
              </w:rPr>
            </w:pPr>
          </w:p>
        </w:tc>
        <w:tc>
          <w:tcPr>
            <w:tcW w:w="554" w:type="dxa"/>
            <w:vAlign w:val="center"/>
          </w:tcPr>
          <w:p w:rsidR="00BE5977" w:rsidRPr="009F53FD" w:rsidRDefault="00BE5977" w:rsidP="007134BA">
            <w:pPr>
              <w:jc w:val="center"/>
              <w:rPr>
                <w:b/>
                <w:sz w:val="20"/>
                <w:szCs w:val="20"/>
                <w:lang w:val="bg-BG"/>
              </w:rPr>
            </w:pPr>
            <w:r w:rsidRPr="009F53FD">
              <w:rPr>
                <w:b/>
                <w:sz w:val="20"/>
                <w:szCs w:val="20"/>
                <w:lang w:val="bg-BG"/>
              </w:rPr>
              <w:t>Да</w:t>
            </w:r>
          </w:p>
        </w:tc>
        <w:tc>
          <w:tcPr>
            <w:tcW w:w="561" w:type="dxa"/>
            <w:vAlign w:val="center"/>
          </w:tcPr>
          <w:p w:rsidR="00BE5977" w:rsidRPr="009F53FD" w:rsidRDefault="00BE5977" w:rsidP="007134BA">
            <w:pPr>
              <w:jc w:val="center"/>
              <w:rPr>
                <w:b/>
                <w:sz w:val="20"/>
                <w:szCs w:val="20"/>
                <w:lang w:val="bg-BG"/>
              </w:rPr>
            </w:pPr>
            <w:r w:rsidRPr="009F53FD">
              <w:rPr>
                <w:b/>
                <w:sz w:val="20"/>
                <w:szCs w:val="20"/>
                <w:lang w:val="bg-BG"/>
              </w:rPr>
              <w:t>Не</w:t>
            </w:r>
          </w:p>
        </w:tc>
      </w:tr>
      <w:tr w:rsidR="00BE5977" w:rsidRPr="009F53FD" w:rsidTr="007134BA">
        <w:tc>
          <w:tcPr>
            <w:tcW w:w="8923" w:type="dxa"/>
          </w:tcPr>
          <w:p w:rsidR="00BE5977" w:rsidRPr="009F53FD" w:rsidRDefault="00BE5977" w:rsidP="007134BA">
            <w:pPr>
              <w:jc w:val="both"/>
              <w:rPr>
                <w:sz w:val="20"/>
                <w:szCs w:val="20"/>
                <w:lang w:val="bg-BG"/>
              </w:rPr>
            </w:pPr>
            <w:r w:rsidRPr="009F53FD">
              <w:rPr>
                <w:sz w:val="20"/>
                <w:szCs w:val="20"/>
                <w:lang w:val="bg-BG"/>
              </w:rPr>
              <w:t xml:space="preserve"> Правилно ли се попълва дневника за посещения във фермата (хора, превозни средства, животни)</w:t>
            </w:r>
          </w:p>
        </w:tc>
        <w:tc>
          <w:tcPr>
            <w:tcW w:w="554" w:type="dxa"/>
            <w:vAlign w:val="center"/>
          </w:tcPr>
          <w:p w:rsidR="00BE5977" w:rsidRPr="009F53FD" w:rsidRDefault="00BE5977" w:rsidP="007134BA">
            <w:pPr>
              <w:jc w:val="center"/>
              <w:rPr>
                <w:sz w:val="20"/>
                <w:szCs w:val="20"/>
                <w:lang w:val="bg-BG"/>
              </w:rPr>
            </w:pPr>
          </w:p>
        </w:tc>
        <w:tc>
          <w:tcPr>
            <w:tcW w:w="561" w:type="dxa"/>
            <w:vAlign w:val="center"/>
          </w:tcPr>
          <w:p w:rsidR="00BE5977" w:rsidRPr="009F53FD" w:rsidRDefault="00BE5977" w:rsidP="007134BA">
            <w:pPr>
              <w:jc w:val="center"/>
              <w:rPr>
                <w:sz w:val="20"/>
                <w:szCs w:val="20"/>
                <w:lang w:val="bg-BG"/>
              </w:rPr>
            </w:pPr>
          </w:p>
        </w:tc>
      </w:tr>
      <w:tr w:rsidR="00BE5977" w:rsidRPr="009F53FD" w:rsidTr="007134BA">
        <w:tc>
          <w:tcPr>
            <w:tcW w:w="8923" w:type="dxa"/>
          </w:tcPr>
          <w:p w:rsidR="00BE5977" w:rsidRPr="009F53FD" w:rsidRDefault="00BE5977" w:rsidP="007134BA">
            <w:pPr>
              <w:jc w:val="both"/>
              <w:rPr>
                <w:color w:val="000000"/>
                <w:sz w:val="20"/>
                <w:szCs w:val="20"/>
                <w:lang w:val="bg-BG"/>
              </w:rPr>
            </w:pPr>
            <w:r w:rsidRPr="009F53FD">
              <w:rPr>
                <w:color w:val="000000"/>
                <w:sz w:val="20"/>
                <w:szCs w:val="20"/>
                <w:lang w:val="bg-BG"/>
              </w:rPr>
              <w:t xml:space="preserve"> Стриктно ли се води амбулаторния дневник?</w:t>
            </w:r>
          </w:p>
        </w:tc>
        <w:tc>
          <w:tcPr>
            <w:tcW w:w="554" w:type="dxa"/>
          </w:tcPr>
          <w:p w:rsidR="00BE5977" w:rsidRPr="009F53FD" w:rsidRDefault="00BE5977" w:rsidP="007134BA">
            <w:pPr>
              <w:jc w:val="both"/>
              <w:rPr>
                <w:sz w:val="20"/>
                <w:szCs w:val="20"/>
                <w:lang w:val="bg-BG"/>
              </w:rPr>
            </w:pPr>
          </w:p>
        </w:tc>
        <w:tc>
          <w:tcPr>
            <w:tcW w:w="561" w:type="dxa"/>
          </w:tcPr>
          <w:p w:rsidR="00BE5977" w:rsidRPr="009F53FD" w:rsidRDefault="00BE5977" w:rsidP="007134BA">
            <w:pPr>
              <w:jc w:val="both"/>
              <w:rPr>
                <w:sz w:val="20"/>
                <w:szCs w:val="20"/>
                <w:lang w:val="bg-BG"/>
              </w:rPr>
            </w:pPr>
          </w:p>
        </w:tc>
      </w:tr>
    </w:tbl>
    <w:p w:rsidR="00BE5977" w:rsidRPr="00D96563" w:rsidRDefault="00BE5977" w:rsidP="00BE5977">
      <w:pPr>
        <w:jc w:val="both"/>
        <w:rPr>
          <w:sz w:val="20"/>
          <w:szCs w:val="20"/>
          <w:lang w:val="bg-BG"/>
        </w:rPr>
      </w:pPr>
      <w:r w:rsidRPr="00D96563">
        <w:rPr>
          <w:sz w:val="20"/>
          <w:szCs w:val="20"/>
          <w:lang w:val="bg-BG"/>
        </w:rPr>
        <w:lastRenderedPageBreak/>
        <w:t>Наблюдавана заболеваемост и смъртност</w:t>
      </w:r>
      <w:r w:rsidRPr="00D96563">
        <w:rPr>
          <w:sz w:val="20"/>
          <w:szCs w:val="20"/>
          <w:lang w:val="bg-BG"/>
        </w:rPr>
        <w:tab/>
      </w:r>
      <w:r w:rsidRPr="00D96563">
        <w:rPr>
          <w:sz w:val="20"/>
          <w:szCs w:val="20"/>
          <w:lang w:val="bg-BG"/>
        </w:rPr>
        <w:tab/>
      </w:r>
      <w:r w:rsidRPr="00D96563">
        <w:rPr>
          <w:sz w:val="20"/>
          <w:szCs w:val="20"/>
          <w:lang w:val="bg-BG"/>
        </w:rPr>
        <w:tab/>
      </w:r>
      <w:r w:rsidRPr="00D96563">
        <w:rPr>
          <w:sz w:val="20"/>
          <w:szCs w:val="20"/>
          <w:lang w:val="bg-BG"/>
        </w:rPr>
        <w:tab/>
        <w:t>Външни лица, посещавали фермата</w:t>
      </w:r>
    </w:p>
    <w:p w:rsidR="00BE5977" w:rsidRPr="00D96563" w:rsidRDefault="00BE5977" w:rsidP="00BE5977">
      <w:pPr>
        <w:jc w:val="both"/>
        <w:rPr>
          <w:sz w:val="20"/>
          <w:szCs w:val="20"/>
          <w:lang w:val="bg-BG"/>
        </w:rPr>
      </w:pPr>
      <w:r w:rsidRPr="00D96563">
        <w:rPr>
          <w:sz w:val="20"/>
          <w:szCs w:val="20"/>
          <w:lang w:val="bg-BG"/>
        </w:rPr>
        <w:t xml:space="preserve"> (за всяко отделно животно да се попълни приложение 1)</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50"/>
        <w:gridCol w:w="1526"/>
        <w:gridCol w:w="1418"/>
      </w:tblGrid>
      <w:tr w:rsidR="00BE5977" w:rsidRPr="00D96563" w:rsidTr="007134BA">
        <w:trPr>
          <w:trHeight w:val="414"/>
        </w:trPr>
        <w:tc>
          <w:tcPr>
            <w:tcW w:w="850" w:type="dxa"/>
          </w:tcPr>
          <w:p w:rsidR="00BE5977" w:rsidRPr="00D96563" w:rsidRDefault="00BE5977" w:rsidP="007134BA">
            <w:pPr>
              <w:jc w:val="both"/>
              <w:rPr>
                <w:sz w:val="20"/>
                <w:szCs w:val="20"/>
                <w:lang w:val="bg-BG"/>
              </w:rPr>
            </w:pPr>
          </w:p>
        </w:tc>
        <w:tc>
          <w:tcPr>
            <w:tcW w:w="1526" w:type="dxa"/>
          </w:tcPr>
          <w:p w:rsidR="00BE5977" w:rsidRPr="00D96563" w:rsidRDefault="00BE5977" w:rsidP="007134BA">
            <w:pPr>
              <w:jc w:val="center"/>
              <w:rPr>
                <w:sz w:val="20"/>
                <w:szCs w:val="20"/>
                <w:lang w:val="bg-BG"/>
              </w:rPr>
            </w:pPr>
            <w:r w:rsidRPr="00D96563">
              <w:rPr>
                <w:sz w:val="20"/>
                <w:szCs w:val="20"/>
                <w:lang w:val="bg-BG"/>
              </w:rPr>
              <w:t>Заболели животни (бр.)</w:t>
            </w:r>
          </w:p>
        </w:tc>
        <w:tc>
          <w:tcPr>
            <w:tcW w:w="1418" w:type="dxa"/>
          </w:tcPr>
          <w:p w:rsidR="00BE5977" w:rsidRPr="00D96563" w:rsidRDefault="00BE5977" w:rsidP="007134BA">
            <w:pPr>
              <w:jc w:val="center"/>
              <w:rPr>
                <w:sz w:val="20"/>
                <w:szCs w:val="20"/>
                <w:lang w:val="bg-BG"/>
              </w:rPr>
            </w:pPr>
            <w:r w:rsidRPr="00D96563">
              <w:rPr>
                <w:sz w:val="20"/>
                <w:szCs w:val="20"/>
                <w:lang w:val="bg-BG"/>
              </w:rPr>
              <w:t>Умрели животни (бр.)</w:t>
            </w:r>
          </w:p>
        </w:tc>
      </w:tr>
      <w:tr w:rsidR="00BE5977" w:rsidRPr="00D96563" w:rsidTr="007134BA">
        <w:tc>
          <w:tcPr>
            <w:tcW w:w="850" w:type="dxa"/>
          </w:tcPr>
          <w:p w:rsidR="00BE5977" w:rsidRPr="00D96563" w:rsidRDefault="00BE5977" w:rsidP="007134BA">
            <w:pPr>
              <w:jc w:val="both"/>
              <w:rPr>
                <w:sz w:val="20"/>
                <w:szCs w:val="20"/>
                <w:lang w:val="bg-BG"/>
              </w:rPr>
            </w:pPr>
            <w:r w:rsidRPr="00D96563">
              <w:rPr>
                <w:sz w:val="20"/>
                <w:szCs w:val="20"/>
                <w:lang w:val="bg-BG"/>
              </w:rPr>
              <w:t>ЕПЖ</w:t>
            </w:r>
          </w:p>
        </w:tc>
        <w:tc>
          <w:tcPr>
            <w:tcW w:w="1526" w:type="dxa"/>
          </w:tcPr>
          <w:p w:rsidR="00BE5977" w:rsidRPr="00D96563" w:rsidRDefault="00BE5977" w:rsidP="007134BA">
            <w:pPr>
              <w:jc w:val="both"/>
              <w:rPr>
                <w:sz w:val="20"/>
                <w:szCs w:val="20"/>
                <w:lang w:val="bg-BG"/>
              </w:rPr>
            </w:pPr>
          </w:p>
        </w:tc>
        <w:tc>
          <w:tcPr>
            <w:tcW w:w="1418" w:type="dxa"/>
          </w:tcPr>
          <w:p w:rsidR="00BE5977" w:rsidRPr="00D96563" w:rsidRDefault="00BE5977" w:rsidP="007134BA">
            <w:pPr>
              <w:jc w:val="both"/>
              <w:rPr>
                <w:sz w:val="20"/>
                <w:szCs w:val="20"/>
                <w:lang w:val="bg-BG"/>
              </w:rPr>
            </w:pPr>
          </w:p>
        </w:tc>
      </w:tr>
      <w:tr w:rsidR="00BE5977" w:rsidRPr="00D96563" w:rsidTr="007134BA">
        <w:tc>
          <w:tcPr>
            <w:tcW w:w="850" w:type="dxa"/>
          </w:tcPr>
          <w:p w:rsidR="00BE5977" w:rsidRPr="00D96563" w:rsidRDefault="00BE5977" w:rsidP="007134BA">
            <w:pPr>
              <w:jc w:val="both"/>
              <w:rPr>
                <w:sz w:val="20"/>
                <w:szCs w:val="20"/>
                <w:lang w:val="bg-BG"/>
              </w:rPr>
            </w:pPr>
            <w:r w:rsidRPr="00D96563">
              <w:rPr>
                <w:sz w:val="20"/>
                <w:szCs w:val="20"/>
                <w:lang w:val="bg-BG"/>
              </w:rPr>
              <w:t>Овце</w:t>
            </w:r>
          </w:p>
        </w:tc>
        <w:tc>
          <w:tcPr>
            <w:tcW w:w="1526" w:type="dxa"/>
          </w:tcPr>
          <w:p w:rsidR="00BE5977" w:rsidRPr="00D96563" w:rsidRDefault="00BE5977" w:rsidP="007134BA">
            <w:pPr>
              <w:jc w:val="both"/>
              <w:rPr>
                <w:sz w:val="20"/>
                <w:szCs w:val="20"/>
                <w:lang w:val="bg-BG"/>
              </w:rPr>
            </w:pPr>
          </w:p>
        </w:tc>
        <w:tc>
          <w:tcPr>
            <w:tcW w:w="1418" w:type="dxa"/>
          </w:tcPr>
          <w:p w:rsidR="00BE5977" w:rsidRPr="00D96563" w:rsidRDefault="00BE5977" w:rsidP="007134BA">
            <w:pPr>
              <w:jc w:val="both"/>
              <w:rPr>
                <w:sz w:val="20"/>
                <w:szCs w:val="20"/>
                <w:lang w:val="bg-BG"/>
              </w:rPr>
            </w:pPr>
          </w:p>
        </w:tc>
      </w:tr>
      <w:tr w:rsidR="00BE5977" w:rsidRPr="00D96563" w:rsidTr="007134BA">
        <w:tc>
          <w:tcPr>
            <w:tcW w:w="850" w:type="dxa"/>
          </w:tcPr>
          <w:p w:rsidR="00BE5977" w:rsidRPr="00D96563" w:rsidRDefault="00BE5977" w:rsidP="007134BA">
            <w:pPr>
              <w:jc w:val="both"/>
              <w:rPr>
                <w:sz w:val="20"/>
                <w:szCs w:val="20"/>
                <w:lang w:val="bg-BG"/>
              </w:rPr>
            </w:pPr>
            <w:r w:rsidRPr="00D96563">
              <w:rPr>
                <w:sz w:val="20"/>
                <w:szCs w:val="20"/>
                <w:lang w:val="bg-BG"/>
              </w:rPr>
              <w:t>Кози</w:t>
            </w:r>
          </w:p>
        </w:tc>
        <w:tc>
          <w:tcPr>
            <w:tcW w:w="1526" w:type="dxa"/>
          </w:tcPr>
          <w:p w:rsidR="00BE5977" w:rsidRPr="00D96563" w:rsidRDefault="00BE5977" w:rsidP="007134BA">
            <w:pPr>
              <w:jc w:val="both"/>
              <w:rPr>
                <w:sz w:val="20"/>
                <w:szCs w:val="20"/>
                <w:lang w:val="bg-BG"/>
              </w:rPr>
            </w:pPr>
          </w:p>
        </w:tc>
        <w:tc>
          <w:tcPr>
            <w:tcW w:w="1418" w:type="dxa"/>
          </w:tcPr>
          <w:p w:rsidR="00BE5977" w:rsidRPr="00D96563" w:rsidRDefault="00BE5977" w:rsidP="007134BA">
            <w:pPr>
              <w:jc w:val="both"/>
              <w:rPr>
                <w:sz w:val="20"/>
                <w:szCs w:val="20"/>
                <w:lang w:val="bg-BG"/>
              </w:rPr>
            </w:pPr>
          </w:p>
        </w:tc>
      </w:tr>
      <w:tr w:rsidR="00BE5977" w:rsidRPr="00D96563" w:rsidTr="007134BA">
        <w:tc>
          <w:tcPr>
            <w:tcW w:w="850" w:type="dxa"/>
          </w:tcPr>
          <w:p w:rsidR="00BE5977" w:rsidRPr="00D96563" w:rsidRDefault="00BE5977" w:rsidP="007134BA">
            <w:pPr>
              <w:jc w:val="both"/>
              <w:rPr>
                <w:sz w:val="20"/>
                <w:szCs w:val="20"/>
                <w:lang w:val="bg-BG"/>
              </w:rPr>
            </w:pPr>
            <w:r w:rsidRPr="00D96563">
              <w:rPr>
                <w:sz w:val="20"/>
                <w:szCs w:val="20"/>
                <w:lang w:val="bg-BG"/>
              </w:rPr>
              <w:t>свине</w:t>
            </w:r>
          </w:p>
        </w:tc>
        <w:tc>
          <w:tcPr>
            <w:tcW w:w="1526" w:type="dxa"/>
          </w:tcPr>
          <w:p w:rsidR="00BE5977" w:rsidRPr="00D96563" w:rsidRDefault="00BE5977" w:rsidP="007134BA">
            <w:pPr>
              <w:jc w:val="both"/>
              <w:rPr>
                <w:sz w:val="20"/>
                <w:szCs w:val="20"/>
                <w:lang w:val="bg-BG"/>
              </w:rPr>
            </w:pPr>
          </w:p>
        </w:tc>
        <w:tc>
          <w:tcPr>
            <w:tcW w:w="1418" w:type="dxa"/>
          </w:tcPr>
          <w:p w:rsidR="00BE5977" w:rsidRPr="00D96563" w:rsidRDefault="00BE5977" w:rsidP="007134BA">
            <w:pPr>
              <w:jc w:val="both"/>
              <w:rPr>
                <w:sz w:val="20"/>
                <w:szCs w:val="20"/>
                <w:lang w:val="bg-BG"/>
              </w:rPr>
            </w:pPr>
          </w:p>
        </w:tc>
      </w:tr>
      <w:tr w:rsidR="00BE5977" w:rsidRPr="00D96563" w:rsidTr="007134BA">
        <w:tc>
          <w:tcPr>
            <w:tcW w:w="850" w:type="dxa"/>
          </w:tcPr>
          <w:p w:rsidR="00BE5977" w:rsidRPr="00D96563" w:rsidRDefault="00BE5977" w:rsidP="007134BA">
            <w:pPr>
              <w:jc w:val="both"/>
              <w:rPr>
                <w:sz w:val="20"/>
                <w:szCs w:val="20"/>
                <w:lang w:val="bg-BG"/>
              </w:rPr>
            </w:pPr>
            <w:r w:rsidRPr="00D96563">
              <w:rPr>
                <w:sz w:val="20"/>
                <w:szCs w:val="20"/>
                <w:lang w:val="bg-BG"/>
              </w:rPr>
              <w:t>Всички</w:t>
            </w:r>
          </w:p>
        </w:tc>
        <w:tc>
          <w:tcPr>
            <w:tcW w:w="1526" w:type="dxa"/>
          </w:tcPr>
          <w:p w:rsidR="00BE5977" w:rsidRPr="00D96563" w:rsidRDefault="00BE5977" w:rsidP="007134BA">
            <w:pPr>
              <w:jc w:val="both"/>
              <w:rPr>
                <w:sz w:val="20"/>
                <w:szCs w:val="20"/>
                <w:lang w:val="bg-BG"/>
              </w:rPr>
            </w:pPr>
          </w:p>
        </w:tc>
        <w:tc>
          <w:tcPr>
            <w:tcW w:w="1418" w:type="dxa"/>
          </w:tcPr>
          <w:p w:rsidR="00BE5977" w:rsidRPr="00D96563" w:rsidRDefault="00BE5977" w:rsidP="007134BA">
            <w:pPr>
              <w:jc w:val="both"/>
              <w:rPr>
                <w:sz w:val="20"/>
                <w:szCs w:val="20"/>
                <w:lang w:val="bg-BG"/>
              </w:rPr>
            </w:pPr>
          </w:p>
        </w:tc>
      </w:tr>
    </w:tbl>
    <w:p w:rsidR="004139D3" w:rsidRPr="004139D3" w:rsidRDefault="004139D3" w:rsidP="004139D3">
      <w:pPr>
        <w:rPr>
          <w:vanish/>
        </w:rPr>
      </w:pPr>
    </w:p>
    <w:tbl>
      <w:tblPr>
        <w:tblpPr w:leftFromText="141" w:rightFromText="141" w:vertAnchor="text" w:horzAnchor="page" w:tblpX="5866" w:tblpY="2"/>
        <w:tblW w:w="56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311"/>
        <w:gridCol w:w="2517"/>
        <w:gridCol w:w="1843"/>
      </w:tblGrid>
      <w:tr w:rsidR="00C11A93" w:rsidRPr="006B56F5" w:rsidTr="00C11A93">
        <w:trPr>
          <w:trHeight w:val="411"/>
        </w:trPr>
        <w:tc>
          <w:tcPr>
            <w:tcW w:w="1311" w:type="dxa"/>
            <w:shd w:val="clear" w:color="auto" w:fill="auto"/>
          </w:tcPr>
          <w:p w:rsidR="00C11A93" w:rsidRPr="00D96563" w:rsidRDefault="00C11A93" w:rsidP="00C11A93">
            <w:pPr>
              <w:jc w:val="center"/>
              <w:rPr>
                <w:rFonts w:eastAsia="Calibri"/>
                <w:sz w:val="20"/>
                <w:szCs w:val="20"/>
                <w:lang w:val="bg-BG"/>
              </w:rPr>
            </w:pPr>
            <w:r w:rsidRPr="00D96563">
              <w:rPr>
                <w:rFonts w:eastAsia="Calibri"/>
                <w:sz w:val="20"/>
                <w:szCs w:val="20"/>
                <w:lang w:val="bg-BG"/>
              </w:rPr>
              <w:t>Дата на посещение</w:t>
            </w:r>
          </w:p>
        </w:tc>
        <w:tc>
          <w:tcPr>
            <w:tcW w:w="2517" w:type="dxa"/>
            <w:shd w:val="clear" w:color="auto" w:fill="auto"/>
          </w:tcPr>
          <w:p w:rsidR="00C11A93" w:rsidRPr="00D96563" w:rsidRDefault="00C11A93" w:rsidP="00C11A93">
            <w:pPr>
              <w:jc w:val="center"/>
              <w:rPr>
                <w:rFonts w:eastAsia="Calibri"/>
                <w:sz w:val="20"/>
                <w:szCs w:val="20"/>
                <w:lang w:val="en-US"/>
              </w:rPr>
            </w:pPr>
            <w:r w:rsidRPr="00D96563">
              <w:rPr>
                <w:rFonts w:eastAsia="Calibri"/>
                <w:sz w:val="20"/>
                <w:szCs w:val="20"/>
                <w:lang w:val="bg-BG"/>
              </w:rPr>
              <w:t>Име и фамилия на външно лице посетило обекта</w:t>
            </w:r>
            <w:r w:rsidRPr="00D96563">
              <w:rPr>
                <w:rFonts w:eastAsia="Calibri"/>
                <w:sz w:val="20"/>
                <w:szCs w:val="20"/>
              </w:rPr>
              <w:t xml:space="preserve"> </w:t>
            </w:r>
          </w:p>
        </w:tc>
        <w:tc>
          <w:tcPr>
            <w:tcW w:w="1843" w:type="dxa"/>
            <w:shd w:val="clear" w:color="auto" w:fill="auto"/>
          </w:tcPr>
          <w:p w:rsidR="00C11A93" w:rsidRPr="006B56F5" w:rsidRDefault="00C11A93" w:rsidP="00C11A93">
            <w:pPr>
              <w:jc w:val="center"/>
              <w:rPr>
                <w:rFonts w:eastAsia="Calibri"/>
                <w:sz w:val="20"/>
                <w:szCs w:val="20"/>
              </w:rPr>
            </w:pPr>
            <w:r w:rsidRPr="00D96563">
              <w:rPr>
                <w:rFonts w:eastAsia="Calibri"/>
                <w:sz w:val="20"/>
                <w:szCs w:val="20"/>
                <w:lang w:val="bg-BG"/>
              </w:rPr>
              <w:t>Причина за посещението</w:t>
            </w:r>
            <w:r w:rsidRPr="006B56F5">
              <w:rPr>
                <w:rFonts w:eastAsia="Calibri"/>
                <w:sz w:val="20"/>
                <w:szCs w:val="20"/>
                <w:lang w:val="en-US"/>
              </w:rPr>
              <w:t xml:space="preserve"> </w:t>
            </w:r>
          </w:p>
        </w:tc>
      </w:tr>
      <w:tr w:rsidR="00C11A93" w:rsidRPr="006B56F5" w:rsidTr="00C11A93">
        <w:tc>
          <w:tcPr>
            <w:tcW w:w="1311" w:type="dxa"/>
            <w:shd w:val="clear" w:color="auto" w:fill="auto"/>
          </w:tcPr>
          <w:p w:rsidR="00C11A93" w:rsidRPr="006B56F5" w:rsidRDefault="00C11A93" w:rsidP="00C11A93">
            <w:pPr>
              <w:spacing w:line="276" w:lineRule="auto"/>
              <w:jc w:val="both"/>
              <w:rPr>
                <w:rFonts w:eastAsia="Calibri"/>
                <w:sz w:val="18"/>
                <w:szCs w:val="18"/>
              </w:rPr>
            </w:pPr>
          </w:p>
        </w:tc>
        <w:tc>
          <w:tcPr>
            <w:tcW w:w="2517" w:type="dxa"/>
            <w:shd w:val="clear" w:color="auto" w:fill="auto"/>
          </w:tcPr>
          <w:p w:rsidR="00C11A93" w:rsidRPr="006B56F5" w:rsidRDefault="00C11A93" w:rsidP="00C11A93">
            <w:pPr>
              <w:spacing w:line="276" w:lineRule="auto"/>
              <w:jc w:val="both"/>
              <w:rPr>
                <w:rFonts w:eastAsia="Calibri"/>
                <w:sz w:val="18"/>
                <w:szCs w:val="18"/>
              </w:rPr>
            </w:pPr>
          </w:p>
        </w:tc>
        <w:tc>
          <w:tcPr>
            <w:tcW w:w="1843" w:type="dxa"/>
            <w:shd w:val="clear" w:color="auto" w:fill="auto"/>
          </w:tcPr>
          <w:p w:rsidR="00C11A93" w:rsidRPr="006B56F5" w:rsidRDefault="00C11A93" w:rsidP="00C11A93">
            <w:pPr>
              <w:spacing w:line="276" w:lineRule="auto"/>
              <w:jc w:val="both"/>
              <w:rPr>
                <w:rFonts w:eastAsia="Calibri"/>
                <w:sz w:val="18"/>
                <w:szCs w:val="18"/>
              </w:rPr>
            </w:pPr>
          </w:p>
        </w:tc>
      </w:tr>
      <w:tr w:rsidR="00C11A93" w:rsidRPr="006B56F5" w:rsidTr="00C11A93">
        <w:tc>
          <w:tcPr>
            <w:tcW w:w="1311" w:type="dxa"/>
            <w:shd w:val="clear" w:color="auto" w:fill="auto"/>
          </w:tcPr>
          <w:p w:rsidR="00C11A93" w:rsidRPr="006B56F5" w:rsidRDefault="00C11A93" w:rsidP="00C11A93">
            <w:pPr>
              <w:spacing w:line="276" w:lineRule="auto"/>
              <w:jc w:val="both"/>
              <w:rPr>
                <w:rFonts w:eastAsia="Calibri"/>
                <w:sz w:val="18"/>
                <w:szCs w:val="18"/>
              </w:rPr>
            </w:pPr>
          </w:p>
        </w:tc>
        <w:tc>
          <w:tcPr>
            <w:tcW w:w="2517" w:type="dxa"/>
            <w:shd w:val="clear" w:color="auto" w:fill="auto"/>
          </w:tcPr>
          <w:p w:rsidR="00C11A93" w:rsidRPr="006B56F5" w:rsidRDefault="00C11A93" w:rsidP="00C11A93">
            <w:pPr>
              <w:spacing w:line="276" w:lineRule="auto"/>
              <w:jc w:val="both"/>
              <w:rPr>
                <w:rFonts w:eastAsia="Calibri"/>
                <w:sz w:val="18"/>
                <w:szCs w:val="18"/>
              </w:rPr>
            </w:pPr>
          </w:p>
        </w:tc>
        <w:tc>
          <w:tcPr>
            <w:tcW w:w="1843" w:type="dxa"/>
            <w:shd w:val="clear" w:color="auto" w:fill="auto"/>
          </w:tcPr>
          <w:p w:rsidR="00C11A93" w:rsidRPr="006B56F5" w:rsidRDefault="00C11A93" w:rsidP="00C11A93">
            <w:pPr>
              <w:spacing w:line="276" w:lineRule="auto"/>
              <w:jc w:val="both"/>
              <w:rPr>
                <w:rFonts w:eastAsia="Calibri"/>
                <w:sz w:val="18"/>
                <w:szCs w:val="18"/>
              </w:rPr>
            </w:pPr>
          </w:p>
        </w:tc>
      </w:tr>
      <w:tr w:rsidR="00C11A93" w:rsidRPr="006B56F5" w:rsidTr="00C11A93">
        <w:tc>
          <w:tcPr>
            <w:tcW w:w="1311" w:type="dxa"/>
            <w:shd w:val="clear" w:color="auto" w:fill="auto"/>
          </w:tcPr>
          <w:p w:rsidR="00C11A93" w:rsidRPr="006B56F5" w:rsidRDefault="00C11A93" w:rsidP="00C11A93">
            <w:pPr>
              <w:spacing w:line="276" w:lineRule="auto"/>
              <w:jc w:val="both"/>
              <w:rPr>
                <w:rFonts w:eastAsia="Calibri"/>
                <w:sz w:val="18"/>
                <w:szCs w:val="18"/>
              </w:rPr>
            </w:pPr>
          </w:p>
        </w:tc>
        <w:tc>
          <w:tcPr>
            <w:tcW w:w="2517" w:type="dxa"/>
            <w:shd w:val="clear" w:color="auto" w:fill="auto"/>
          </w:tcPr>
          <w:p w:rsidR="00C11A93" w:rsidRPr="006B56F5" w:rsidRDefault="00C11A93" w:rsidP="00C11A93">
            <w:pPr>
              <w:spacing w:line="276" w:lineRule="auto"/>
              <w:jc w:val="both"/>
              <w:rPr>
                <w:rFonts w:eastAsia="Calibri"/>
                <w:sz w:val="18"/>
                <w:szCs w:val="18"/>
              </w:rPr>
            </w:pPr>
          </w:p>
        </w:tc>
        <w:tc>
          <w:tcPr>
            <w:tcW w:w="1843" w:type="dxa"/>
            <w:shd w:val="clear" w:color="auto" w:fill="auto"/>
          </w:tcPr>
          <w:p w:rsidR="00C11A93" w:rsidRPr="006B56F5" w:rsidRDefault="00C11A93" w:rsidP="00C11A93">
            <w:pPr>
              <w:spacing w:line="276" w:lineRule="auto"/>
              <w:jc w:val="both"/>
              <w:rPr>
                <w:rFonts w:eastAsia="Calibri"/>
                <w:sz w:val="18"/>
                <w:szCs w:val="18"/>
              </w:rPr>
            </w:pPr>
          </w:p>
        </w:tc>
      </w:tr>
      <w:tr w:rsidR="00C11A93" w:rsidRPr="006B56F5" w:rsidTr="00C11A93">
        <w:tc>
          <w:tcPr>
            <w:tcW w:w="1311" w:type="dxa"/>
            <w:shd w:val="clear" w:color="auto" w:fill="auto"/>
          </w:tcPr>
          <w:p w:rsidR="00C11A93" w:rsidRPr="006B56F5" w:rsidRDefault="00C11A93" w:rsidP="00C11A93">
            <w:pPr>
              <w:spacing w:line="276" w:lineRule="auto"/>
              <w:jc w:val="both"/>
              <w:rPr>
                <w:rFonts w:eastAsia="Calibri"/>
                <w:sz w:val="18"/>
                <w:szCs w:val="18"/>
              </w:rPr>
            </w:pPr>
          </w:p>
        </w:tc>
        <w:tc>
          <w:tcPr>
            <w:tcW w:w="2517" w:type="dxa"/>
            <w:shd w:val="clear" w:color="auto" w:fill="auto"/>
          </w:tcPr>
          <w:p w:rsidR="00C11A93" w:rsidRPr="006B56F5" w:rsidRDefault="00C11A93" w:rsidP="00C11A93">
            <w:pPr>
              <w:spacing w:line="276" w:lineRule="auto"/>
              <w:jc w:val="both"/>
              <w:rPr>
                <w:rFonts w:eastAsia="Calibri"/>
                <w:sz w:val="18"/>
                <w:szCs w:val="18"/>
              </w:rPr>
            </w:pPr>
          </w:p>
        </w:tc>
        <w:tc>
          <w:tcPr>
            <w:tcW w:w="1843" w:type="dxa"/>
            <w:shd w:val="clear" w:color="auto" w:fill="auto"/>
          </w:tcPr>
          <w:p w:rsidR="00C11A93" w:rsidRPr="006B56F5" w:rsidRDefault="00C11A93" w:rsidP="00C11A93">
            <w:pPr>
              <w:spacing w:line="276" w:lineRule="auto"/>
              <w:jc w:val="both"/>
              <w:rPr>
                <w:rFonts w:eastAsia="Calibri"/>
                <w:sz w:val="18"/>
                <w:szCs w:val="18"/>
              </w:rPr>
            </w:pPr>
          </w:p>
        </w:tc>
      </w:tr>
      <w:tr w:rsidR="00C11A93" w:rsidRPr="006B56F5" w:rsidTr="00C11A93">
        <w:tc>
          <w:tcPr>
            <w:tcW w:w="1311" w:type="dxa"/>
            <w:shd w:val="clear" w:color="auto" w:fill="auto"/>
          </w:tcPr>
          <w:p w:rsidR="00C11A93" w:rsidRPr="006B56F5" w:rsidRDefault="00C11A93" w:rsidP="00C11A93">
            <w:pPr>
              <w:spacing w:line="276" w:lineRule="auto"/>
              <w:jc w:val="both"/>
              <w:rPr>
                <w:rFonts w:eastAsia="Calibri"/>
                <w:sz w:val="18"/>
                <w:szCs w:val="18"/>
              </w:rPr>
            </w:pPr>
          </w:p>
        </w:tc>
        <w:tc>
          <w:tcPr>
            <w:tcW w:w="2517" w:type="dxa"/>
            <w:shd w:val="clear" w:color="auto" w:fill="auto"/>
          </w:tcPr>
          <w:p w:rsidR="00C11A93" w:rsidRPr="006B56F5" w:rsidRDefault="00C11A93" w:rsidP="00C11A93">
            <w:pPr>
              <w:spacing w:line="276" w:lineRule="auto"/>
              <w:jc w:val="both"/>
              <w:rPr>
                <w:rFonts w:eastAsia="Calibri"/>
                <w:sz w:val="18"/>
                <w:szCs w:val="18"/>
              </w:rPr>
            </w:pPr>
          </w:p>
        </w:tc>
        <w:tc>
          <w:tcPr>
            <w:tcW w:w="1843" w:type="dxa"/>
            <w:shd w:val="clear" w:color="auto" w:fill="auto"/>
          </w:tcPr>
          <w:p w:rsidR="00C11A93" w:rsidRPr="006B56F5" w:rsidRDefault="00C11A93" w:rsidP="00C11A93">
            <w:pPr>
              <w:spacing w:line="276" w:lineRule="auto"/>
              <w:jc w:val="both"/>
              <w:rPr>
                <w:rFonts w:eastAsia="Calibri"/>
                <w:sz w:val="18"/>
                <w:szCs w:val="18"/>
              </w:rPr>
            </w:pPr>
          </w:p>
        </w:tc>
      </w:tr>
    </w:tbl>
    <w:p w:rsidR="00BE5977" w:rsidRPr="00BE5977" w:rsidRDefault="00BE5977" w:rsidP="00BE5977">
      <w:pPr>
        <w:rPr>
          <w:sz w:val="20"/>
          <w:szCs w:val="20"/>
          <w:lang w:val="en-US"/>
        </w:rPr>
      </w:pPr>
    </w:p>
    <w:tbl>
      <w:tblPr>
        <w:tblpPr w:leftFromText="180" w:rightFromText="180" w:vertAnchor="text" w:tblpY="1"/>
        <w:tblOverlap w:val="neve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637"/>
        <w:gridCol w:w="992"/>
        <w:gridCol w:w="1134"/>
        <w:gridCol w:w="992"/>
        <w:gridCol w:w="992"/>
      </w:tblGrid>
      <w:tr w:rsidR="00BE5977" w:rsidRPr="009F53FD" w:rsidTr="007134BA">
        <w:tc>
          <w:tcPr>
            <w:tcW w:w="5637" w:type="dxa"/>
            <w:vMerge w:val="restart"/>
            <w:vAlign w:val="center"/>
          </w:tcPr>
          <w:p w:rsidR="00BE5977" w:rsidRPr="009F53FD" w:rsidRDefault="00BE5977" w:rsidP="007134BA">
            <w:pPr>
              <w:tabs>
                <w:tab w:val="right" w:pos="4392"/>
              </w:tabs>
              <w:jc w:val="center"/>
              <w:rPr>
                <w:sz w:val="20"/>
                <w:szCs w:val="20"/>
                <w:lang w:val="bg-BG"/>
              </w:rPr>
            </w:pPr>
            <w:r w:rsidRPr="009F53FD">
              <w:rPr>
                <w:sz w:val="20"/>
                <w:szCs w:val="20"/>
                <w:lang w:val="bg-BG"/>
              </w:rPr>
              <w:t>Клинични признаци</w:t>
            </w:r>
          </w:p>
        </w:tc>
        <w:tc>
          <w:tcPr>
            <w:tcW w:w="4110" w:type="dxa"/>
            <w:gridSpan w:val="4"/>
          </w:tcPr>
          <w:p w:rsidR="00BE5977" w:rsidRPr="009F53FD" w:rsidRDefault="00BE5977" w:rsidP="007134BA">
            <w:pPr>
              <w:jc w:val="both"/>
              <w:rPr>
                <w:sz w:val="20"/>
                <w:szCs w:val="20"/>
                <w:lang w:val="bg-BG"/>
              </w:rPr>
            </w:pPr>
            <w:r w:rsidRPr="009F53FD">
              <w:rPr>
                <w:sz w:val="20"/>
                <w:szCs w:val="20"/>
                <w:lang w:val="bg-BG"/>
              </w:rPr>
              <w:t>Брой на животни с клинични признаци</w:t>
            </w:r>
          </w:p>
        </w:tc>
      </w:tr>
      <w:tr w:rsidR="00BE5977" w:rsidRPr="009F53FD" w:rsidTr="007134BA">
        <w:trPr>
          <w:trHeight w:val="109"/>
        </w:trPr>
        <w:tc>
          <w:tcPr>
            <w:tcW w:w="5637" w:type="dxa"/>
            <w:vMerge/>
          </w:tcPr>
          <w:p w:rsidR="00BE5977" w:rsidRPr="009F53FD" w:rsidRDefault="00BE5977" w:rsidP="007134BA">
            <w:pPr>
              <w:tabs>
                <w:tab w:val="right" w:pos="4392"/>
              </w:tabs>
              <w:rPr>
                <w:sz w:val="20"/>
                <w:szCs w:val="20"/>
                <w:lang w:val="bg-BG"/>
              </w:rPr>
            </w:pPr>
          </w:p>
        </w:tc>
        <w:tc>
          <w:tcPr>
            <w:tcW w:w="992" w:type="dxa"/>
          </w:tcPr>
          <w:p w:rsidR="00BE5977" w:rsidRPr="009F53FD" w:rsidRDefault="00BE5977" w:rsidP="007134BA">
            <w:pPr>
              <w:jc w:val="center"/>
              <w:rPr>
                <w:sz w:val="20"/>
                <w:szCs w:val="20"/>
                <w:lang w:val="bg-BG"/>
              </w:rPr>
            </w:pPr>
            <w:r w:rsidRPr="009F53FD">
              <w:rPr>
                <w:sz w:val="20"/>
                <w:szCs w:val="20"/>
                <w:lang w:val="bg-BG"/>
              </w:rPr>
              <w:t>ЕПЖ</w:t>
            </w:r>
          </w:p>
        </w:tc>
        <w:tc>
          <w:tcPr>
            <w:tcW w:w="1134" w:type="dxa"/>
          </w:tcPr>
          <w:p w:rsidR="00BE5977" w:rsidRPr="009F53FD" w:rsidRDefault="00BE5977" w:rsidP="007134BA">
            <w:pPr>
              <w:jc w:val="center"/>
              <w:rPr>
                <w:sz w:val="20"/>
                <w:szCs w:val="20"/>
                <w:lang w:val="bg-BG"/>
              </w:rPr>
            </w:pPr>
            <w:r w:rsidRPr="009F53FD">
              <w:rPr>
                <w:sz w:val="20"/>
                <w:szCs w:val="20"/>
                <w:lang w:val="bg-BG"/>
              </w:rPr>
              <w:t>Овце</w:t>
            </w:r>
          </w:p>
        </w:tc>
        <w:tc>
          <w:tcPr>
            <w:tcW w:w="992" w:type="dxa"/>
          </w:tcPr>
          <w:p w:rsidR="00BE5977" w:rsidRPr="009F53FD" w:rsidRDefault="00BE5977" w:rsidP="007134BA">
            <w:pPr>
              <w:jc w:val="center"/>
              <w:rPr>
                <w:sz w:val="20"/>
                <w:szCs w:val="20"/>
                <w:lang w:val="bg-BG"/>
              </w:rPr>
            </w:pPr>
            <w:r w:rsidRPr="009F53FD">
              <w:rPr>
                <w:sz w:val="20"/>
                <w:szCs w:val="20"/>
                <w:lang w:val="bg-BG"/>
              </w:rPr>
              <w:t>Кози</w:t>
            </w:r>
          </w:p>
        </w:tc>
        <w:tc>
          <w:tcPr>
            <w:tcW w:w="992" w:type="dxa"/>
          </w:tcPr>
          <w:p w:rsidR="00BE5977" w:rsidRPr="009F53FD" w:rsidRDefault="00BE5977" w:rsidP="007134BA">
            <w:pPr>
              <w:jc w:val="center"/>
              <w:rPr>
                <w:sz w:val="20"/>
                <w:szCs w:val="20"/>
                <w:lang w:val="bg-BG"/>
              </w:rPr>
            </w:pPr>
            <w:r w:rsidRPr="009F53FD">
              <w:rPr>
                <w:sz w:val="20"/>
                <w:szCs w:val="20"/>
                <w:lang w:val="bg-BG"/>
              </w:rPr>
              <w:t>Свине</w:t>
            </w:r>
          </w:p>
        </w:tc>
      </w:tr>
      <w:tr w:rsidR="00BE5977" w:rsidRPr="009F53FD" w:rsidTr="007134BA">
        <w:tc>
          <w:tcPr>
            <w:tcW w:w="5637" w:type="dxa"/>
          </w:tcPr>
          <w:p w:rsidR="00BE5977" w:rsidRPr="009F53FD" w:rsidRDefault="00BE5977" w:rsidP="007134BA">
            <w:pPr>
              <w:tabs>
                <w:tab w:val="right" w:pos="4392"/>
              </w:tabs>
              <w:rPr>
                <w:sz w:val="20"/>
                <w:szCs w:val="20"/>
                <w:lang w:val="bg-BG"/>
              </w:rPr>
            </w:pPr>
            <w:r w:rsidRPr="009F53FD">
              <w:rPr>
                <w:sz w:val="20"/>
                <w:szCs w:val="20"/>
                <w:lang w:val="bg-BG"/>
              </w:rPr>
              <w:t>Повишена температура</w:t>
            </w:r>
          </w:p>
        </w:tc>
        <w:tc>
          <w:tcPr>
            <w:tcW w:w="992" w:type="dxa"/>
          </w:tcPr>
          <w:p w:rsidR="00BE5977" w:rsidRPr="009F53FD" w:rsidRDefault="00BE5977" w:rsidP="007134BA">
            <w:pPr>
              <w:jc w:val="both"/>
              <w:rPr>
                <w:sz w:val="20"/>
                <w:szCs w:val="20"/>
                <w:lang w:val="bg-BG"/>
              </w:rPr>
            </w:pPr>
          </w:p>
        </w:tc>
        <w:tc>
          <w:tcPr>
            <w:tcW w:w="1134" w:type="dxa"/>
          </w:tcPr>
          <w:p w:rsidR="00BE5977" w:rsidRPr="009F53FD" w:rsidRDefault="00BE5977" w:rsidP="007134BA">
            <w:pPr>
              <w:jc w:val="both"/>
              <w:rPr>
                <w:sz w:val="20"/>
                <w:szCs w:val="20"/>
                <w:lang w:val="bg-BG"/>
              </w:rPr>
            </w:pPr>
          </w:p>
        </w:tc>
        <w:tc>
          <w:tcPr>
            <w:tcW w:w="992" w:type="dxa"/>
          </w:tcPr>
          <w:p w:rsidR="00BE5977" w:rsidRPr="009F53FD" w:rsidRDefault="00BE5977" w:rsidP="007134BA">
            <w:pPr>
              <w:jc w:val="both"/>
              <w:rPr>
                <w:sz w:val="20"/>
                <w:szCs w:val="20"/>
                <w:lang w:val="bg-BG"/>
              </w:rPr>
            </w:pPr>
          </w:p>
        </w:tc>
        <w:tc>
          <w:tcPr>
            <w:tcW w:w="992" w:type="dxa"/>
          </w:tcPr>
          <w:p w:rsidR="00BE5977" w:rsidRPr="009F53FD" w:rsidRDefault="00BE5977" w:rsidP="007134BA">
            <w:pPr>
              <w:jc w:val="both"/>
              <w:rPr>
                <w:sz w:val="20"/>
                <w:szCs w:val="20"/>
                <w:lang w:val="bg-BG"/>
              </w:rPr>
            </w:pPr>
          </w:p>
        </w:tc>
      </w:tr>
      <w:tr w:rsidR="00BE5977" w:rsidRPr="009F53FD" w:rsidTr="007134BA">
        <w:tc>
          <w:tcPr>
            <w:tcW w:w="5637" w:type="dxa"/>
          </w:tcPr>
          <w:p w:rsidR="00BE5977" w:rsidRPr="009F53FD" w:rsidRDefault="00BE5977" w:rsidP="007134BA">
            <w:pPr>
              <w:tabs>
                <w:tab w:val="right" w:pos="4392"/>
              </w:tabs>
              <w:rPr>
                <w:sz w:val="20"/>
                <w:szCs w:val="20"/>
                <w:lang w:val="bg-BG"/>
              </w:rPr>
            </w:pPr>
            <w:r w:rsidRPr="009F53FD">
              <w:rPr>
                <w:sz w:val="20"/>
                <w:szCs w:val="20"/>
                <w:lang w:val="bg-BG"/>
              </w:rPr>
              <w:t>Лезии и везикули</w:t>
            </w:r>
          </w:p>
        </w:tc>
        <w:tc>
          <w:tcPr>
            <w:tcW w:w="992" w:type="dxa"/>
          </w:tcPr>
          <w:p w:rsidR="00BE5977" w:rsidRPr="009F53FD" w:rsidRDefault="00BE5977" w:rsidP="007134BA">
            <w:pPr>
              <w:jc w:val="both"/>
              <w:rPr>
                <w:sz w:val="20"/>
                <w:szCs w:val="20"/>
                <w:lang w:val="bg-BG"/>
              </w:rPr>
            </w:pPr>
          </w:p>
        </w:tc>
        <w:tc>
          <w:tcPr>
            <w:tcW w:w="1134" w:type="dxa"/>
          </w:tcPr>
          <w:p w:rsidR="00BE5977" w:rsidRPr="009F53FD" w:rsidRDefault="00BE5977" w:rsidP="007134BA">
            <w:pPr>
              <w:jc w:val="both"/>
              <w:rPr>
                <w:sz w:val="20"/>
                <w:szCs w:val="20"/>
                <w:lang w:val="bg-BG"/>
              </w:rPr>
            </w:pPr>
          </w:p>
        </w:tc>
        <w:tc>
          <w:tcPr>
            <w:tcW w:w="992" w:type="dxa"/>
          </w:tcPr>
          <w:p w:rsidR="00BE5977" w:rsidRPr="009F53FD" w:rsidRDefault="00BE5977" w:rsidP="007134BA">
            <w:pPr>
              <w:jc w:val="both"/>
              <w:rPr>
                <w:sz w:val="20"/>
                <w:szCs w:val="20"/>
                <w:lang w:val="bg-BG"/>
              </w:rPr>
            </w:pPr>
          </w:p>
        </w:tc>
        <w:tc>
          <w:tcPr>
            <w:tcW w:w="992" w:type="dxa"/>
          </w:tcPr>
          <w:p w:rsidR="00BE5977" w:rsidRPr="009F53FD" w:rsidRDefault="00BE5977" w:rsidP="007134BA">
            <w:pPr>
              <w:jc w:val="both"/>
              <w:rPr>
                <w:sz w:val="20"/>
                <w:szCs w:val="20"/>
                <w:lang w:val="bg-BG"/>
              </w:rPr>
            </w:pPr>
          </w:p>
        </w:tc>
      </w:tr>
      <w:tr w:rsidR="00BE5977" w:rsidRPr="009F53FD" w:rsidTr="007134BA">
        <w:tc>
          <w:tcPr>
            <w:tcW w:w="5637" w:type="dxa"/>
          </w:tcPr>
          <w:p w:rsidR="00BE5977" w:rsidRPr="009F53FD" w:rsidRDefault="00BE5977" w:rsidP="007134BA">
            <w:pPr>
              <w:tabs>
                <w:tab w:val="right" w:pos="4392"/>
              </w:tabs>
              <w:rPr>
                <w:sz w:val="20"/>
                <w:szCs w:val="20"/>
                <w:lang w:val="bg-BG"/>
              </w:rPr>
            </w:pPr>
            <w:r w:rsidRPr="009F53FD">
              <w:rPr>
                <w:sz w:val="20"/>
                <w:szCs w:val="20"/>
                <w:lang w:val="bg-BG"/>
              </w:rPr>
              <w:t xml:space="preserve">       - по носно огледало и устна кухина</w:t>
            </w:r>
          </w:p>
        </w:tc>
        <w:tc>
          <w:tcPr>
            <w:tcW w:w="992" w:type="dxa"/>
          </w:tcPr>
          <w:p w:rsidR="00BE5977" w:rsidRPr="009F53FD" w:rsidRDefault="00BE5977" w:rsidP="007134BA">
            <w:pPr>
              <w:jc w:val="both"/>
              <w:rPr>
                <w:sz w:val="20"/>
                <w:szCs w:val="20"/>
                <w:lang w:val="bg-BG"/>
              </w:rPr>
            </w:pPr>
          </w:p>
        </w:tc>
        <w:tc>
          <w:tcPr>
            <w:tcW w:w="1134" w:type="dxa"/>
          </w:tcPr>
          <w:p w:rsidR="00BE5977" w:rsidRPr="009F53FD" w:rsidRDefault="00BE5977" w:rsidP="007134BA">
            <w:pPr>
              <w:jc w:val="both"/>
              <w:rPr>
                <w:sz w:val="20"/>
                <w:szCs w:val="20"/>
                <w:lang w:val="bg-BG"/>
              </w:rPr>
            </w:pPr>
          </w:p>
        </w:tc>
        <w:tc>
          <w:tcPr>
            <w:tcW w:w="992" w:type="dxa"/>
          </w:tcPr>
          <w:p w:rsidR="00BE5977" w:rsidRPr="009F53FD" w:rsidRDefault="00BE5977" w:rsidP="007134BA">
            <w:pPr>
              <w:jc w:val="both"/>
              <w:rPr>
                <w:sz w:val="20"/>
                <w:szCs w:val="20"/>
                <w:lang w:val="bg-BG"/>
              </w:rPr>
            </w:pPr>
          </w:p>
        </w:tc>
        <w:tc>
          <w:tcPr>
            <w:tcW w:w="992" w:type="dxa"/>
          </w:tcPr>
          <w:p w:rsidR="00BE5977" w:rsidRPr="009F53FD" w:rsidRDefault="00BE5977" w:rsidP="007134BA">
            <w:pPr>
              <w:jc w:val="both"/>
              <w:rPr>
                <w:sz w:val="20"/>
                <w:szCs w:val="20"/>
                <w:lang w:val="bg-BG"/>
              </w:rPr>
            </w:pPr>
          </w:p>
        </w:tc>
      </w:tr>
      <w:tr w:rsidR="00BE5977" w:rsidRPr="009F53FD" w:rsidTr="007134BA">
        <w:tc>
          <w:tcPr>
            <w:tcW w:w="5637" w:type="dxa"/>
          </w:tcPr>
          <w:p w:rsidR="00BE5977" w:rsidRPr="009F53FD" w:rsidRDefault="00BE5977" w:rsidP="007134BA">
            <w:pPr>
              <w:tabs>
                <w:tab w:val="right" w:pos="4392"/>
              </w:tabs>
              <w:rPr>
                <w:sz w:val="20"/>
                <w:szCs w:val="20"/>
                <w:lang w:val="bg-BG"/>
              </w:rPr>
            </w:pPr>
            <w:r w:rsidRPr="009F53FD">
              <w:rPr>
                <w:sz w:val="20"/>
                <w:szCs w:val="20"/>
                <w:lang w:val="bg-BG"/>
              </w:rPr>
              <w:t xml:space="preserve">       - в междукопитна цепка</w:t>
            </w:r>
          </w:p>
        </w:tc>
        <w:tc>
          <w:tcPr>
            <w:tcW w:w="992" w:type="dxa"/>
          </w:tcPr>
          <w:p w:rsidR="00BE5977" w:rsidRPr="009F53FD" w:rsidRDefault="00BE5977" w:rsidP="007134BA">
            <w:pPr>
              <w:jc w:val="both"/>
              <w:rPr>
                <w:sz w:val="20"/>
                <w:szCs w:val="20"/>
                <w:lang w:val="bg-BG"/>
              </w:rPr>
            </w:pPr>
          </w:p>
        </w:tc>
        <w:tc>
          <w:tcPr>
            <w:tcW w:w="1134" w:type="dxa"/>
          </w:tcPr>
          <w:p w:rsidR="00BE5977" w:rsidRPr="009F53FD" w:rsidRDefault="00BE5977" w:rsidP="007134BA">
            <w:pPr>
              <w:jc w:val="both"/>
              <w:rPr>
                <w:sz w:val="20"/>
                <w:szCs w:val="20"/>
                <w:lang w:val="bg-BG"/>
              </w:rPr>
            </w:pPr>
          </w:p>
        </w:tc>
        <w:tc>
          <w:tcPr>
            <w:tcW w:w="992" w:type="dxa"/>
          </w:tcPr>
          <w:p w:rsidR="00BE5977" w:rsidRPr="009F53FD" w:rsidRDefault="00BE5977" w:rsidP="007134BA">
            <w:pPr>
              <w:jc w:val="both"/>
              <w:rPr>
                <w:sz w:val="20"/>
                <w:szCs w:val="20"/>
                <w:lang w:val="bg-BG"/>
              </w:rPr>
            </w:pPr>
          </w:p>
        </w:tc>
        <w:tc>
          <w:tcPr>
            <w:tcW w:w="992" w:type="dxa"/>
          </w:tcPr>
          <w:p w:rsidR="00BE5977" w:rsidRPr="009F53FD" w:rsidRDefault="00BE5977" w:rsidP="007134BA">
            <w:pPr>
              <w:jc w:val="both"/>
              <w:rPr>
                <w:sz w:val="20"/>
                <w:szCs w:val="20"/>
                <w:lang w:val="bg-BG"/>
              </w:rPr>
            </w:pPr>
          </w:p>
        </w:tc>
      </w:tr>
      <w:tr w:rsidR="00BE5977" w:rsidRPr="009F53FD" w:rsidTr="007134BA">
        <w:tc>
          <w:tcPr>
            <w:tcW w:w="5637" w:type="dxa"/>
          </w:tcPr>
          <w:p w:rsidR="00BE5977" w:rsidRPr="009F53FD" w:rsidRDefault="00BE5977" w:rsidP="007134BA">
            <w:pPr>
              <w:tabs>
                <w:tab w:val="right" w:pos="4392"/>
              </w:tabs>
              <w:rPr>
                <w:sz w:val="20"/>
                <w:szCs w:val="20"/>
                <w:lang w:val="bg-BG"/>
              </w:rPr>
            </w:pPr>
            <w:r w:rsidRPr="009F53FD">
              <w:rPr>
                <w:sz w:val="20"/>
                <w:szCs w:val="20"/>
                <w:lang w:val="bg-BG"/>
              </w:rPr>
              <w:t xml:space="preserve">       - по вимето</w:t>
            </w:r>
          </w:p>
        </w:tc>
        <w:tc>
          <w:tcPr>
            <w:tcW w:w="992" w:type="dxa"/>
          </w:tcPr>
          <w:p w:rsidR="00BE5977" w:rsidRPr="009F53FD" w:rsidRDefault="00BE5977" w:rsidP="007134BA">
            <w:pPr>
              <w:jc w:val="both"/>
              <w:rPr>
                <w:sz w:val="20"/>
                <w:szCs w:val="20"/>
                <w:lang w:val="bg-BG"/>
              </w:rPr>
            </w:pPr>
          </w:p>
        </w:tc>
        <w:tc>
          <w:tcPr>
            <w:tcW w:w="1134" w:type="dxa"/>
          </w:tcPr>
          <w:p w:rsidR="00BE5977" w:rsidRPr="009F53FD" w:rsidRDefault="00BE5977" w:rsidP="007134BA">
            <w:pPr>
              <w:jc w:val="both"/>
              <w:rPr>
                <w:sz w:val="20"/>
                <w:szCs w:val="20"/>
                <w:lang w:val="bg-BG"/>
              </w:rPr>
            </w:pPr>
          </w:p>
        </w:tc>
        <w:tc>
          <w:tcPr>
            <w:tcW w:w="992" w:type="dxa"/>
          </w:tcPr>
          <w:p w:rsidR="00BE5977" w:rsidRPr="009F53FD" w:rsidRDefault="00BE5977" w:rsidP="007134BA">
            <w:pPr>
              <w:jc w:val="both"/>
              <w:rPr>
                <w:sz w:val="20"/>
                <w:szCs w:val="20"/>
                <w:lang w:val="bg-BG"/>
              </w:rPr>
            </w:pPr>
          </w:p>
        </w:tc>
        <w:tc>
          <w:tcPr>
            <w:tcW w:w="992" w:type="dxa"/>
          </w:tcPr>
          <w:p w:rsidR="00BE5977" w:rsidRPr="009F53FD" w:rsidRDefault="00BE5977" w:rsidP="007134BA">
            <w:pPr>
              <w:jc w:val="both"/>
              <w:rPr>
                <w:sz w:val="20"/>
                <w:szCs w:val="20"/>
                <w:lang w:val="bg-BG"/>
              </w:rPr>
            </w:pPr>
          </w:p>
        </w:tc>
      </w:tr>
      <w:tr w:rsidR="00BE5977" w:rsidRPr="009F53FD" w:rsidTr="007134BA">
        <w:tc>
          <w:tcPr>
            <w:tcW w:w="5637" w:type="dxa"/>
          </w:tcPr>
          <w:p w:rsidR="00BE5977" w:rsidRPr="00D96563" w:rsidRDefault="00BE5977" w:rsidP="007134BA">
            <w:pPr>
              <w:tabs>
                <w:tab w:val="right" w:pos="4392"/>
              </w:tabs>
              <w:rPr>
                <w:sz w:val="20"/>
                <w:szCs w:val="20"/>
                <w:lang w:val="en-US"/>
              </w:rPr>
            </w:pPr>
            <w:r w:rsidRPr="00D96563">
              <w:rPr>
                <w:sz w:val="20"/>
                <w:szCs w:val="20"/>
                <w:lang w:val="bg-BG"/>
              </w:rPr>
              <w:t xml:space="preserve">Възловидни образувания </w:t>
            </w:r>
            <w:r w:rsidRPr="00D96563">
              <w:rPr>
                <w:sz w:val="20"/>
                <w:szCs w:val="20"/>
                <w:lang w:val="en-US"/>
              </w:rPr>
              <w:t>(</w:t>
            </w:r>
            <w:r w:rsidRPr="00D96563">
              <w:rPr>
                <w:sz w:val="20"/>
                <w:szCs w:val="20"/>
                <w:lang w:val="bg-BG"/>
              </w:rPr>
              <w:t>нодули</w:t>
            </w:r>
            <w:r w:rsidRPr="00D96563">
              <w:rPr>
                <w:sz w:val="20"/>
                <w:szCs w:val="20"/>
                <w:lang w:val="en-US"/>
              </w:rPr>
              <w:t>)</w:t>
            </w:r>
          </w:p>
        </w:tc>
        <w:tc>
          <w:tcPr>
            <w:tcW w:w="992" w:type="dxa"/>
          </w:tcPr>
          <w:p w:rsidR="00BE5977" w:rsidRPr="009F53FD" w:rsidRDefault="00BE5977" w:rsidP="007134BA">
            <w:pPr>
              <w:jc w:val="both"/>
              <w:rPr>
                <w:sz w:val="20"/>
                <w:szCs w:val="20"/>
                <w:lang w:val="bg-BG"/>
              </w:rPr>
            </w:pPr>
          </w:p>
        </w:tc>
        <w:tc>
          <w:tcPr>
            <w:tcW w:w="1134" w:type="dxa"/>
          </w:tcPr>
          <w:p w:rsidR="00BE5977" w:rsidRPr="009F53FD" w:rsidRDefault="00BE5977" w:rsidP="007134BA">
            <w:pPr>
              <w:jc w:val="both"/>
              <w:rPr>
                <w:sz w:val="20"/>
                <w:szCs w:val="20"/>
                <w:lang w:val="bg-BG"/>
              </w:rPr>
            </w:pPr>
          </w:p>
        </w:tc>
        <w:tc>
          <w:tcPr>
            <w:tcW w:w="992" w:type="dxa"/>
          </w:tcPr>
          <w:p w:rsidR="00BE5977" w:rsidRPr="009F53FD" w:rsidRDefault="00BE5977" w:rsidP="007134BA">
            <w:pPr>
              <w:jc w:val="both"/>
              <w:rPr>
                <w:sz w:val="20"/>
                <w:szCs w:val="20"/>
                <w:lang w:val="bg-BG"/>
              </w:rPr>
            </w:pPr>
          </w:p>
        </w:tc>
        <w:tc>
          <w:tcPr>
            <w:tcW w:w="992" w:type="dxa"/>
          </w:tcPr>
          <w:p w:rsidR="00BE5977" w:rsidRPr="009F53FD" w:rsidRDefault="00BE5977" w:rsidP="007134BA">
            <w:pPr>
              <w:jc w:val="both"/>
              <w:rPr>
                <w:sz w:val="20"/>
                <w:szCs w:val="20"/>
                <w:lang w:val="bg-BG"/>
              </w:rPr>
            </w:pPr>
          </w:p>
        </w:tc>
      </w:tr>
      <w:tr w:rsidR="00BE5977" w:rsidRPr="009F53FD" w:rsidTr="007134BA">
        <w:tc>
          <w:tcPr>
            <w:tcW w:w="5637" w:type="dxa"/>
          </w:tcPr>
          <w:p w:rsidR="00BE5977" w:rsidRPr="00D96563" w:rsidRDefault="00BE5977" w:rsidP="007134BA">
            <w:pPr>
              <w:numPr>
                <w:ilvl w:val="0"/>
                <w:numId w:val="25"/>
              </w:numPr>
              <w:tabs>
                <w:tab w:val="right" w:pos="426"/>
              </w:tabs>
              <w:ind w:left="567" w:hanging="141"/>
              <w:rPr>
                <w:sz w:val="20"/>
                <w:szCs w:val="20"/>
                <w:lang w:val="bg-BG"/>
              </w:rPr>
            </w:pPr>
            <w:r w:rsidRPr="00D96563">
              <w:rPr>
                <w:sz w:val="20"/>
                <w:szCs w:val="20"/>
                <w:lang w:val="bg-BG"/>
              </w:rPr>
              <w:t xml:space="preserve">генерализирани </w:t>
            </w:r>
            <w:r w:rsidRPr="00D96563">
              <w:rPr>
                <w:sz w:val="20"/>
                <w:szCs w:val="20"/>
                <w:lang w:val="en-US"/>
              </w:rPr>
              <w:t>(</w:t>
            </w:r>
            <w:r w:rsidRPr="00D96563">
              <w:rPr>
                <w:sz w:val="20"/>
                <w:szCs w:val="20"/>
                <w:lang w:val="bg-BG"/>
              </w:rPr>
              <w:t>по цялото тяло</w:t>
            </w:r>
            <w:r w:rsidRPr="00D96563">
              <w:rPr>
                <w:sz w:val="20"/>
                <w:szCs w:val="20"/>
                <w:lang w:val="en-US"/>
              </w:rPr>
              <w:t>)</w:t>
            </w:r>
          </w:p>
        </w:tc>
        <w:tc>
          <w:tcPr>
            <w:tcW w:w="992" w:type="dxa"/>
          </w:tcPr>
          <w:p w:rsidR="00BE5977" w:rsidRPr="009F53FD" w:rsidRDefault="00BE5977" w:rsidP="007134BA">
            <w:pPr>
              <w:jc w:val="both"/>
              <w:rPr>
                <w:sz w:val="20"/>
                <w:szCs w:val="20"/>
                <w:lang w:val="bg-BG"/>
              </w:rPr>
            </w:pPr>
          </w:p>
        </w:tc>
        <w:tc>
          <w:tcPr>
            <w:tcW w:w="1134" w:type="dxa"/>
          </w:tcPr>
          <w:p w:rsidR="00BE5977" w:rsidRPr="009F53FD" w:rsidRDefault="00BE5977" w:rsidP="007134BA">
            <w:pPr>
              <w:jc w:val="both"/>
              <w:rPr>
                <w:sz w:val="20"/>
                <w:szCs w:val="20"/>
                <w:lang w:val="bg-BG"/>
              </w:rPr>
            </w:pPr>
          </w:p>
        </w:tc>
        <w:tc>
          <w:tcPr>
            <w:tcW w:w="992" w:type="dxa"/>
          </w:tcPr>
          <w:p w:rsidR="00BE5977" w:rsidRPr="009F53FD" w:rsidRDefault="00BE5977" w:rsidP="007134BA">
            <w:pPr>
              <w:jc w:val="both"/>
              <w:rPr>
                <w:sz w:val="20"/>
                <w:szCs w:val="20"/>
                <w:lang w:val="bg-BG"/>
              </w:rPr>
            </w:pPr>
          </w:p>
        </w:tc>
        <w:tc>
          <w:tcPr>
            <w:tcW w:w="992" w:type="dxa"/>
          </w:tcPr>
          <w:p w:rsidR="00BE5977" w:rsidRPr="009F53FD" w:rsidRDefault="00BE5977" w:rsidP="007134BA">
            <w:pPr>
              <w:jc w:val="both"/>
              <w:rPr>
                <w:sz w:val="20"/>
                <w:szCs w:val="20"/>
                <w:lang w:val="bg-BG"/>
              </w:rPr>
            </w:pPr>
          </w:p>
        </w:tc>
      </w:tr>
      <w:tr w:rsidR="00BE5977" w:rsidRPr="009F53FD" w:rsidTr="007134BA">
        <w:tc>
          <w:tcPr>
            <w:tcW w:w="5637" w:type="dxa"/>
          </w:tcPr>
          <w:p w:rsidR="00BE5977" w:rsidRPr="00D96563" w:rsidRDefault="00BE5977" w:rsidP="007134BA">
            <w:pPr>
              <w:numPr>
                <w:ilvl w:val="0"/>
                <w:numId w:val="25"/>
              </w:numPr>
              <w:tabs>
                <w:tab w:val="right" w:pos="426"/>
              </w:tabs>
              <w:ind w:left="567" w:hanging="141"/>
              <w:rPr>
                <w:sz w:val="20"/>
                <w:szCs w:val="20"/>
                <w:lang w:val="bg-BG"/>
              </w:rPr>
            </w:pPr>
            <w:r w:rsidRPr="00D96563">
              <w:rPr>
                <w:sz w:val="20"/>
                <w:szCs w:val="20"/>
                <w:lang w:val="bg-BG"/>
              </w:rPr>
              <w:t>по вимето</w:t>
            </w:r>
          </w:p>
        </w:tc>
        <w:tc>
          <w:tcPr>
            <w:tcW w:w="992" w:type="dxa"/>
          </w:tcPr>
          <w:p w:rsidR="00BE5977" w:rsidRPr="009F53FD" w:rsidRDefault="00BE5977" w:rsidP="007134BA">
            <w:pPr>
              <w:jc w:val="both"/>
              <w:rPr>
                <w:sz w:val="20"/>
                <w:szCs w:val="20"/>
                <w:lang w:val="bg-BG"/>
              </w:rPr>
            </w:pPr>
          </w:p>
        </w:tc>
        <w:tc>
          <w:tcPr>
            <w:tcW w:w="1134" w:type="dxa"/>
          </w:tcPr>
          <w:p w:rsidR="00BE5977" w:rsidRPr="009F53FD" w:rsidRDefault="00BE5977" w:rsidP="007134BA">
            <w:pPr>
              <w:jc w:val="both"/>
              <w:rPr>
                <w:sz w:val="20"/>
                <w:szCs w:val="20"/>
                <w:lang w:val="bg-BG"/>
              </w:rPr>
            </w:pPr>
          </w:p>
        </w:tc>
        <w:tc>
          <w:tcPr>
            <w:tcW w:w="992" w:type="dxa"/>
          </w:tcPr>
          <w:p w:rsidR="00BE5977" w:rsidRPr="009F53FD" w:rsidRDefault="00BE5977" w:rsidP="007134BA">
            <w:pPr>
              <w:jc w:val="both"/>
              <w:rPr>
                <w:sz w:val="20"/>
                <w:szCs w:val="20"/>
                <w:lang w:val="bg-BG"/>
              </w:rPr>
            </w:pPr>
          </w:p>
        </w:tc>
        <w:tc>
          <w:tcPr>
            <w:tcW w:w="992" w:type="dxa"/>
          </w:tcPr>
          <w:p w:rsidR="00BE5977" w:rsidRPr="009F53FD" w:rsidRDefault="00BE5977" w:rsidP="007134BA">
            <w:pPr>
              <w:jc w:val="both"/>
              <w:rPr>
                <w:sz w:val="20"/>
                <w:szCs w:val="20"/>
                <w:lang w:val="bg-BG"/>
              </w:rPr>
            </w:pPr>
          </w:p>
        </w:tc>
      </w:tr>
      <w:tr w:rsidR="00BE5977" w:rsidRPr="009F53FD" w:rsidTr="007134BA">
        <w:tc>
          <w:tcPr>
            <w:tcW w:w="5637" w:type="dxa"/>
          </w:tcPr>
          <w:p w:rsidR="00BE5977" w:rsidRPr="00D96563" w:rsidRDefault="00BE5977" w:rsidP="007134BA">
            <w:pPr>
              <w:numPr>
                <w:ilvl w:val="0"/>
                <w:numId w:val="25"/>
              </w:numPr>
              <w:tabs>
                <w:tab w:val="right" w:pos="426"/>
              </w:tabs>
              <w:ind w:left="567" w:hanging="141"/>
              <w:rPr>
                <w:sz w:val="20"/>
                <w:szCs w:val="20"/>
                <w:lang w:val="bg-BG"/>
              </w:rPr>
            </w:pPr>
            <w:r w:rsidRPr="00D96563">
              <w:rPr>
                <w:sz w:val="20"/>
                <w:szCs w:val="20"/>
                <w:lang w:val="bg-BG"/>
              </w:rPr>
              <w:t>по вулвата и/или перинеума</w:t>
            </w:r>
          </w:p>
        </w:tc>
        <w:tc>
          <w:tcPr>
            <w:tcW w:w="992" w:type="dxa"/>
          </w:tcPr>
          <w:p w:rsidR="00BE5977" w:rsidRPr="009F53FD" w:rsidRDefault="00BE5977" w:rsidP="007134BA">
            <w:pPr>
              <w:jc w:val="both"/>
              <w:rPr>
                <w:sz w:val="20"/>
                <w:szCs w:val="20"/>
                <w:lang w:val="bg-BG"/>
              </w:rPr>
            </w:pPr>
          </w:p>
        </w:tc>
        <w:tc>
          <w:tcPr>
            <w:tcW w:w="1134" w:type="dxa"/>
          </w:tcPr>
          <w:p w:rsidR="00BE5977" w:rsidRPr="009F53FD" w:rsidRDefault="00BE5977" w:rsidP="007134BA">
            <w:pPr>
              <w:jc w:val="both"/>
              <w:rPr>
                <w:sz w:val="20"/>
                <w:szCs w:val="20"/>
                <w:lang w:val="bg-BG"/>
              </w:rPr>
            </w:pPr>
          </w:p>
        </w:tc>
        <w:tc>
          <w:tcPr>
            <w:tcW w:w="992" w:type="dxa"/>
          </w:tcPr>
          <w:p w:rsidR="00BE5977" w:rsidRPr="009F53FD" w:rsidRDefault="00BE5977" w:rsidP="007134BA">
            <w:pPr>
              <w:jc w:val="both"/>
              <w:rPr>
                <w:sz w:val="20"/>
                <w:szCs w:val="20"/>
                <w:lang w:val="bg-BG"/>
              </w:rPr>
            </w:pPr>
          </w:p>
        </w:tc>
        <w:tc>
          <w:tcPr>
            <w:tcW w:w="992" w:type="dxa"/>
          </w:tcPr>
          <w:p w:rsidR="00BE5977" w:rsidRPr="009F53FD" w:rsidRDefault="00BE5977" w:rsidP="007134BA">
            <w:pPr>
              <w:jc w:val="both"/>
              <w:rPr>
                <w:sz w:val="20"/>
                <w:szCs w:val="20"/>
                <w:lang w:val="bg-BG"/>
              </w:rPr>
            </w:pPr>
          </w:p>
        </w:tc>
      </w:tr>
      <w:tr w:rsidR="00BE5977" w:rsidRPr="009F53FD" w:rsidTr="007134BA">
        <w:tc>
          <w:tcPr>
            <w:tcW w:w="5637" w:type="dxa"/>
          </w:tcPr>
          <w:p w:rsidR="00BE5977" w:rsidRPr="00D96563" w:rsidRDefault="00BE5977" w:rsidP="007134BA">
            <w:pPr>
              <w:numPr>
                <w:ilvl w:val="0"/>
                <w:numId w:val="25"/>
              </w:numPr>
              <w:tabs>
                <w:tab w:val="right" w:pos="426"/>
              </w:tabs>
              <w:ind w:left="567" w:hanging="141"/>
              <w:rPr>
                <w:sz w:val="20"/>
                <w:szCs w:val="20"/>
                <w:lang w:val="bg-BG"/>
              </w:rPr>
            </w:pPr>
            <w:r w:rsidRPr="00D96563">
              <w:rPr>
                <w:sz w:val="20"/>
                <w:szCs w:val="20"/>
                <w:lang w:val="bg-BG"/>
              </w:rPr>
              <w:t>по главата и/или шията</w:t>
            </w:r>
          </w:p>
        </w:tc>
        <w:tc>
          <w:tcPr>
            <w:tcW w:w="992" w:type="dxa"/>
          </w:tcPr>
          <w:p w:rsidR="00BE5977" w:rsidRPr="009F53FD" w:rsidRDefault="00BE5977" w:rsidP="007134BA">
            <w:pPr>
              <w:jc w:val="both"/>
              <w:rPr>
                <w:sz w:val="20"/>
                <w:szCs w:val="20"/>
                <w:lang w:val="bg-BG"/>
              </w:rPr>
            </w:pPr>
          </w:p>
        </w:tc>
        <w:tc>
          <w:tcPr>
            <w:tcW w:w="1134" w:type="dxa"/>
          </w:tcPr>
          <w:p w:rsidR="00BE5977" w:rsidRPr="009F53FD" w:rsidRDefault="00BE5977" w:rsidP="007134BA">
            <w:pPr>
              <w:jc w:val="both"/>
              <w:rPr>
                <w:sz w:val="20"/>
                <w:szCs w:val="20"/>
                <w:lang w:val="bg-BG"/>
              </w:rPr>
            </w:pPr>
          </w:p>
        </w:tc>
        <w:tc>
          <w:tcPr>
            <w:tcW w:w="992" w:type="dxa"/>
          </w:tcPr>
          <w:p w:rsidR="00BE5977" w:rsidRPr="009F53FD" w:rsidRDefault="00BE5977" w:rsidP="007134BA">
            <w:pPr>
              <w:jc w:val="both"/>
              <w:rPr>
                <w:sz w:val="20"/>
                <w:szCs w:val="20"/>
                <w:lang w:val="bg-BG"/>
              </w:rPr>
            </w:pPr>
          </w:p>
        </w:tc>
        <w:tc>
          <w:tcPr>
            <w:tcW w:w="992" w:type="dxa"/>
          </w:tcPr>
          <w:p w:rsidR="00BE5977" w:rsidRPr="009F53FD" w:rsidRDefault="00BE5977" w:rsidP="007134BA">
            <w:pPr>
              <w:jc w:val="both"/>
              <w:rPr>
                <w:sz w:val="20"/>
                <w:szCs w:val="20"/>
                <w:lang w:val="bg-BG"/>
              </w:rPr>
            </w:pPr>
          </w:p>
        </w:tc>
      </w:tr>
      <w:tr w:rsidR="00BE5977" w:rsidRPr="009F53FD" w:rsidTr="007134BA">
        <w:tc>
          <w:tcPr>
            <w:tcW w:w="5637" w:type="dxa"/>
          </w:tcPr>
          <w:p w:rsidR="00BE5977" w:rsidRPr="00D96563" w:rsidRDefault="00BE5977" w:rsidP="007134BA">
            <w:pPr>
              <w:tabs>
                <w:tab w:val="right" w:pos="426"/>
              </w:tabs>
              <w:rPr>
                <w:sz w:val="20"/>
                <w:szCs w:val="20"/>
                <w:lang w:val="bg-BG"/>
              </w:rPr>
            </w:pPr>
            <w:r w:rsidRPr="00D96563">
              <w:rPr>
                <w:sz w:val="20"/>
                <w:szCs w:val="20"/>
                <w:lang w:val="bg-BG"/>
              </w:rPr>
              <w:t>Оттоци по главата и/или тялото</w:t>
            </w:r>
          </w:p>
        </w:tc>
        <w:tc>
          <w:tcPr>
            <w:tcW w:w="992" w:type="dxa"/>
          </w:tcPr>
          <w:p w:rsidR="00BE5977" w:rsidRPr="009F53FD" w:rsidRDefault="00BE5977" w:rsidP="007134BA">
            <w:pPr>
              <w:jc w:val="both"/>
              <w:rPr>
                <w:sz w:val="20"/>
                <w:szCs w:val="20"/>
                <w:lang w:val="bg-BG"/>
              </w:rPr>
            </w:pPr>
          </w:p>
        </w:tc>
        <w:tc>
          <w:tcPr>
            <w:tcW w:w="1134" w:type="dxa"/>
          </w:tcPr>
          <w:p w:rsidR="00BE5977" w:rsidRPr="009F53FD" w:rsidRDefault="00BE5977" w:rsidP="007134BA">
            <w:pPr>
              <w:jc w:val="both"/>
              <w:rPr>
                <w:sz w:val="20"/>
                <w:szCs w:val="20"/>
                <w:lang w:val="bg-BG"/>
              </w:rPr>
            </w:pPr>
          </w:p>
        </w:tc>
        <w:tc>
          <w:tcPr>
            <w:tcW w:w="992" w:type="dxa"/>
          </w:tcPr>
          <w:p w:rsidR="00BE5977" w:rsidRPr="009F53FD" w:rsidRDefault="00BE5977" w:rsidP="007134BA">
            <w:pPr>
              <w:jc w:val="both"/>
              <w:rPr>
                <w:sz w:val="20"/>
                <w:szCs w:val="20"/>
                <w:lang w:val="bg-BG"/>
              </w:rPr>
            </w:pPr>
          </w:p>
        </w:tc>
        <w:tc>
          <w:tcPr>
            <w:tcW w:w="992" w:type="dxa"/>
          </w:tcPr>
          <w:p w:rsidR="00BE5977" w:rsidRPr="009F53FD" w:rsidRDefault="00BE5977" w:rsidP="007134BA">
            <w:pPr>
              <w:jc w:val="both"/>
              <w:rPr>
                <w:sz w:val="20"/>
                <w:szCs w:val="20"/>
                <w:lang w:val="bg-BG"/>
              </w:rPr>
            </w:pPr>
          </w:p>
        </w:tc>
      </w:tr>
      <w:tr w:rsidR="00BE5977" w:rsidRPr="009F53FD" w:rsidTr="007134BA">
        <w:tc>
          <w:tcPr>
            <w:tcW w:w="5637" w:type="dxa"/>
          </w:tcPr>
          <w:p w:rsidR="00BE5977" w:rsidRPr="00D96563" w:rsidRDefault="00BE5977" w:rsidP="007134BA">
            <w:pPr>
              <w:tabs>
                <w:tab w:val="right" w:pos="426"/>
              </w:tabs>
              <w:rPr>
                <w:sz w:val="20"/>
                <w:szCs w:val="20"/>
                <w:lang w:val="bg-BG"/>
              </w:rPr>
            </w:pPr>
            <w:r w:rsidRPr="00D96563">
              <w:rPr>
                <w:sz w:val="20"/>
                <w:szCs w:val="20"/>
                <w:lang w:val="bg-BG"/>
              </w:rPr>
              <w:t>Конюнкитвит и/или изтечения от очите</w:t>
            </w:r>
          </w:p>
        </w:tc>
        <w:tc>
          <w:tcPr>
            <w:tcW w:w="992" w:type="dxa"/>
          </w:tcPr>
          <w:p w:rsidR="00BE5977" w:rsidRPr="009F53FD" w:rsidRDefault="00BE5977" w:rsidP="007134BA">
            <w:pPr>
              <w:jc w:val="both"/>
              <w:rPr>
                <w:sz w:val="20"/>
                <w:szCs w:val="20"/>
                <w:lang w:val="bg-BG"/>
              </w:rPr>
            </w:pPr>
          </w:p>
        </w:tc>
        <w:tc>
          <w:tcPr>
            <w:tcW w:w="1134" w:type="dxa"/>
          </w:tcPr>
          <w:p w:rsidR="00BE5977" w:rsidRPr="009F53FD" w:rsidRDefault="00BE5977" w:rsidP="007134BA">
            <w:pPr>
              <w:jc w:val="both"/>
              <w:rPr>
                <w:sz w:val="20"/>
                <w:szCs w:val="20"/>
                <w:lang w:val="bg-BG"/>
              </w:rPr>
            </w:pPr>
          </w:p>
        </w:tc>
        <w:tc>
          <w:tcPr>
            <w:tcW w:w="992" w:type="dxa"/>
          </w:tcPr>
          <w:p w:rsidR="00BE5977" w:rsidRPr="009F53FD" w:rsidRDefault="00BE5977" w:rsidP="007134BA">
            <w:pPr>
              <w:jc w:val="both"/>
              <w:rPr>
                <w:sz w:val="20"/>
                <w:szCs w:val="20"/>
                <w:lang w:val="bg-BG"/>
              </w:rPr>
            </w:pPr>
          </w:p>
        </w:tc>
        <w:tc>
          <w:tcPr>
            <w:tcW w:w="992" w:type="dxa"/>
          </w:tcPr>
          <w:p w:rsidR="00BE5977" w:rsidRPr="009F53FD" w:rsidRDefault="00BE5977" w:rsidP="007134BA">
            <w:pPr>
              <w:jc w:val="both"/>
              <w:rPr>
                <w:sz w:val="20"/>
                <w:szCs w:val="20"/>
                <w:lang w:val="bg-BG"/>
              </w:rPr>
            </w:pPr>
          </w:p>
        </w:tc>
      </w:tr>
      <w:tr w:rsidR="00BE5977" w:rsidRPr="009F53FD" w:rsidTr="007134BA">
        <w:tc>
          <w:tcPr>
            <w:tcW w:w="5637" w:type="dxa"/>
          </w:tcPr>
          <w:p w:rsidR="00BE5977" w:rsidRPr="009F53FD" w:rsidRDefault="00BE5977" w:rsidP="007134BA">
            <w:pPr>
              <w:tabs>
                <w:tab w:val="right" w:pos="4392"/>
              </w:tabs>
              <w:rPr>
                <w:sz w:val="20"/>
                <w:szCs w:val="20"/>
                <w:lang w:val="bg-BG"/>
              </w:rPr>
            </w:pPr>
            <w:r w:rsidRPr="009F53FD">
              <w:rPr>
                <w:sz w:val="20"/>
                <w:szCs w:val="20"/>
                <w:lang w:val="bg-BG"/>
              </w:rPr>
              <w:t>Намаляване на млеконадоя</w:t>
            </w:r>
          </w:p>
        </w:tc>
        <w:tc>
          <w:tcPr>
            <w:tcW w:w="992" w:type="dxa"/>
          </w:tcPr>
          <w:p w:rsidR="00BE5977" w:rsidRPr="009F53FD" w:rsidRDefault="00BE5977" w:rsidP="007134BA">
            <w:pPr>
              <w:jc w:val="both"/>
              <w:rPr>
                <w:sz w:val="20"/>
                <w:szCs w:val="20"/>
                <w:lang w:val="bg-BG"/>
              </w:rPr>
            </w:pPr>
          </w:p>
        </w:tc>
        <w:tc>
          <w:tcPr>
            <w:tcW w:w="1134" w:type="dxa"/>
          </w:tcPr>
          <w:p w:rsidR="00BE5977" w:rsidRPr="009F53FD" w:rsidRDefault="00BE5977" w:rsidP="007134BA">
            <w:pPr>
              <w:jc w:val="both"/>
              <w:rPr>
                <w:sz w:val="20"/>
                <w:szCs w:val="20"/>
                <w:lang w:val="bg-BG"/>
              </w:rPr>
            </w:pPr>
          </w:p>
        </w:tc>
        <w:tc>
          <w:tcPr>
            <w:tcW w:w="992" w:type="dxa"/>
          </w:tcPr>
          <w:p w:rsidR="00BE5977" w:rsidRPr="009F53FD" w:rsidRDefault="00BE5977" w:rsidP="007134BA">
            <w:pPr>
              <w:jc w:val="both"/>
              <w:rPr>
                <w:sz w:val="20"/>
                <w:szCs w:val="20"/>
                <w:lang w:val="bg-BG"/>
              </w:rPr>
            </w:pPr>
          </w:p>
        </w:tc>
        <w:tc>
          <w:tcPr>
            <w:tcW w:w="992" w:type="dxa"/>
          </w:tcPr>
          <w:p w:rsidR="00BE5977" w:rsidRPr="009F53FD" w:rsidRDefault="00BE5977" w:rsidP="007134BA">
            <w:pPr>
              <w:jc w:val="both"/>
              <w:rPr>
                <w:sz w:val="20"/>
                <w:szCs w:val="20"/>
                <w:lang w:val="bg-BG"/>
              </w:rPr>
            </w:pPr>
          </w:p>
        </w:tc>
      </w:tr>
      <w:tr w:rsidR="00BE5977" w:rsidRPr="009F53FD" w:rsidTr="007134BA">
        <w:tc>
          <w:tcPr>
            <w:tcW w:w="5637" w:type="dxa"/>
          </w:tcPr>
          <w:p w:rsidR="00BE5977" w:rsidRPr="009F53FD" w:rsidRDefault="00BE5977" w:rsidP="007134BA">
            <w:pPr>
              <w:rPr>
                <w:sz w:val="20"/>
                <w:szCs w:val="20"/>
                <w:lang w:val="bg-BG"/>
              </w:rPr>
            </w:pPr>
            <w:r w:rsidRPr="009F53FD">
              <w:rPr>
                <w:sz w:val="20"/>
                <w:szCs w:val="20"/>
                <w:lang w:val="bg-BG"/>
              </w:rPr>
              <w:t xml:space="preserve">Липса на апетит </w:t>
            </w:r>
          </w:p>
        </w:tc>
        <w:tc>
          <w:tcPr>
            <w:tcW w:w="992" w:type="dxa"/>
          </w:tcPr>
          <w:p w:rsidR="00BE5977" w:rsidRPr="009F53FD" w:rsidRDefault="00BE5977" w:rsidP="007134BA">
            <w:pPr>
              <w:jc w:val="both"/>
              <w:rPr>
                <w:sz w:val="20"/>
                <w:szCs w:val="20"/>
                <w:lang w:val="bg-BG"/>
              </w:rPr>
            </w:pPr>
          </w:p>
        </w:tc>
        <w:tc>
          <w:tcPr>
            <w:tcW w:w="1134" w:type="dxa"/>
          </w:tcPr>
          <w:p w:rsidR="00BE5977" w:rsidRPr="009F53FD" w:rsidRDefault="00BE5977" w:rsidP="007134BA">
            <w:pPr>
              <w:jc w:val="both"/>
              <w:rPr>
                <w:sz w:val="20"/>
                <w:szCs w:val="20"/>
                <w:lang w:val="bg-BG"/>
              </w:rPr>
            </w:pPr>
          </w:p>
        </w:tc>
        <w:tc>
          <w:tcPr>
            <w:tcW w:w="992" w:type="dxa"/>
          </w:tcPr>
          <w:p w:rsidR="00BE5977" w:rsidRPr="009F53FD" w:rsidRDefault="00BE5977" w:rsidP="007134BA">
            <w:pPr>
              <w:jc w:val="both"/>
              <w:rPr>
                <w:sz w:val="20"/>
                <w:szCs w:val="20"/>
                <w:lang w:val="bg-BG"/>
              </w:rPr>
            </w:pPr>
          </w:p>
        </w:tc>
        <w:tc>
          <w:tcPr>
            <w:tcW w:w="992" w:type="dxa"/>
          </w:tcPr>
          <w:p w:rsidR="00BE5977" w:rsidRPr="009F53FD" w:rsidRDefault="00BE5977" w:rsidP="007134BA">
            <w:pPr>
              <w:jc w:val="both"/>
              <w:rPr>
                <w:sz w:val="20"/>
                <w:szCs w:val="20"/>
                <w:lang w:val="bg-BG"/>
              </w:rPr>
            </w:pPr>
          </w:p>
        </w:tc>
      </w:tr>
      <w:tr w:rsidR="00BE5977" w:rsidRPr="009F53FD" w:rsidTr="007134BA">
        <w:tc>
          <w:tcPr>
            <w:tcW w:w="5637" w:type="dxa"/>
          </w:tcPr>
          <w:p w:rsidR="00BE5977" w:rsidRPr="009F53FD" w:rsidRDefault="00BE5977" w:rsidP="007134BA">
            <w:pPr>
              <w:rPr>
                <w:sz w:val="20"/>
                <w:szCs w:val="20"/>
                <w:lang w:val="bg-BG"/>
              </w:rPr>
            </w:pPr>
            <w:r w:rsidRPr="009F53FD">
              <w:rPr>
                <w:sz w:val="20"/>
                <w:szCs w:val="20"/>
                <w:lang w:val="bg-BG"/>
              </w:rPr>
              <w:t>Гастроинтестинални промени</w:t>
            </w:r>
          </w:p>
        </w:tc>
        <w:tc>
          <w:tcPr>
            <w:tcW w:w="992" w:type="dxa"/>
          </w:tcPr>
          <w:p w:rsidR="00BE5977" w:rsidRPr="009F53FD" w:rsidRDefault="00BE5977" w:rsidP="007134BA">
            <w:pPr>
              <w:jc w:val="both"/>
              <w:rPr>
                <w:sz w:val="20"/>
                <w:szCs w:val="20"/>
                <w:lang w:val="bg-BG"/>
              </w:rPr>
            </w:pPr>
          </w:p>
        </w:tc>
        <w:tc>
          <w:tcPr>
            <w:tcW w:w="1134" w:type="dxa"/>
          </w:tcPr>
          <w:p w:rsidR="00BE5977" w:rsidRPr="009F53FD" w:rsidRDefault="00BE5977" w:rsidP="007134BA">
            <w:pPr>
              <w:jc w:val="both"/>
              <w:rPr>
                <w:sz w:val="20"/>
                <w:szCs w:val="20"/>
                <w:lang w:val="bg-BG"/>
              </w:rPr>
            </w:pPr>
          </w:p>
        </w:tc>
        <w:tc>
          <w:tcPr>
            <w:tcW w:w="992" w:type="dxa"/>
          </w:tcPr>
          <w:p w:rsidR="00BE5977" w:rsidRPr="009F53FD" w:rsidRDefault="00BE5977" w:rsidP="007134BA">
            <w:pPr>
              <w:jc w:val="both"/>
              <w:rPr>
                <w:sz w:val="20"/>
                <w:szCs w:val="20"/>
                <w:lang w:val="bg-BG"/>
              </w:rPr>
            </w:pPr>
          </w:p>
        </w:tc>
        <w:tc>
          <w:tcPr>
            <w:tcW w:w="992" w:type="dxa"/>
          </w:tcPr>
          <w:p w:rsidR="00BE5977" w:rsidRPr="009F53FD" w:rsidRDefault="00BE5977" w:rsidP="007134BA">
            <w:pPr>
              <w:jc w:val="both"/>
              <w:rPr>
                <w:sz w:val="20"/>
                <w:szCs w:val="20"/>
                <w:lang w:val="bg-BG"/>
              </w:rPr>
            </w:pPr>
          </w:p>
        </w:tc>
      </w:tr>
      <w:tr w:rsidR="00BE5977" w:rsidRPr="009F53FD" w:rsidTr="007134BA">
        <w:tc>
          <w:tcPr>
            <w:tcW w:w="5637" w:type="dxa"/>
          </w:tcPr>
          <w:p w:rsidR="00BE5977" w:rsidRPr="009F53FD" w:rsidRDefault="00BE5977" w:rsidP="007134BA">
            <w:pPr>
              <w:rPr>
                <w:sz w:val="20"/>
                <w:szCs w:val="20"/>
                <w:lang w:val="bg-BG"/>
              </w:rPr>
            </w:pPr>
            <w:r w:rsidRPr="009F53FD">
              <w:rPr>
                <w:sz w:val="20"/>
                <w:szCs w:val="20"/>
                <w:lang w:val="bg-BG"/>
              </w:rPr>
              <w:t>Заболяване на дихателната система</w:t>
            </w:r>
          </w:p>
        </w:tc>
        <w:tc>
          <w:tcPr>
            <w:tcW w:w="992" w:type="dxa"/>
          </w:tcPr>
          <w:p w:rsidR="00BE5977" w:rsidRPr="009F53FD" w:rsidRDefault="00BE5977" w:rsidP="007134BA">
            <w:pPr>
              <w:jc w:val="both"/>
              <w:rPr>
                <w:sz w:val="20"/>
                <w:szCs w:val="20"/>
                <w:lang w:val="bg-BG"/>
              </w:rPr>
            </w:pPr>
          </w:p>
        </w:tc>
        <w:tc>
          <w:tcPr>
            <w:tcW w:w="1134" w:type="dxa"/>
          </w:tcPr>
          <w:p w:rsidR="00BE5977" w:rsidRPr="009F53FD" w:rsidRDefault="00BE5977" w:rsidP="007134BA">
            <w:pPr>
              <w:jc w:val="both"/>
              <w:rPr>
                <w:sz w:val="20"/>
                <w:szCs w:val="20"/>
                <w:lang w:val="bg-BG"/>
              </w:rPr>
            </w:pPr>
          </w:p>
        </w:tc>
        <w:tc>
          <w:tcPr>
            <w:tcW w:w="992" w:type="dxa"/>
          </w:tcPr>
          <w:p w:rsidR="00BE5977" w:rsidRPr="009F53FD" w:rsidRDefault="00BE5977" w:rsidP="007134BA">
            <w:pPr>
              <w:jc w:val="both"/>
              <w:rPr>
                <w:sz w:val="20"/>
                <w:szCs w:val="20"/>
                <w:lang w:val="bg-BG"/>
              </w:rPr>
            </w:pPr>
          </w:p>
        </w:tc>
        <w:tc>
          <w:tcPr>
            <w:tcW w:w="992" w:type="dxa"/>
          </w:tcPr>
          <w:p w:rsidR="00BE5977" w:rsidRPr="009F53FD" w:rsidRDefault="00BE5977" w:rsidP="007134BA">
            <w:pPr>
              <w:jc w:val="both"/>
              <w:rPr>
                <w:sz w:val="20"/>
                <w:szCs w:val="20"/>
                <w:lang w:val="bg-BG"/>
              </w:rPr>
            </w:pPr>
          </w:p>
        </w:tc>
      </w:tr>
      <w:tr w:rsidR="00BE5977" w:rsidRPr="009F53FD" w:rsidTr="007134BA">
        <w:tc>
          <w:tcPr>
            <w:tcW w:w="5637" w:type="dxa"/>
          </w:tcPr>
          <w:p w:rsidR="00BE5977" w:rsidRPr="009F53FD" w:rsidRDefault="00BE5977" w:rsidP="007134BA">
            <w:pPr>
              <w:rPr>
                <w:sz w:val="20"/>
                <w:szCs w:val="20"/>
                <w:lang w:val="bg-BG"/>
              </w:rPr>
            </w:pPr>
            <w:r w:rsidRPr="009F53FD">
              <w:rPr>
                <w:sz w:val="20"/>
                <w:szCs w:val="20"/>
                <w:lang w:val="bg-BG"/>
              </w:rPr>
              <w:t>Некоординирани движения, нестабилна походка</w:t>
            </w:r>
          </w:p>
        </w:tc>
        <w:tc>
          <w:tcPr>
            <w:tcW w:w="992" w:type="dxa"/>
          </w:tcPr>
          <w:p w:rsidR="00BE5977" w:rsidRPr="009F53FD" w:rsidRDefault="00BE5977" w:rsidP="007134BA">
            <w:pPr>
              <w:jc w:val="both"/>
              <w:rPr>
                <w:sz w:val="20"/>
                <w:szCs w:val="20"/>
                <w:lang w:val="bg-BG"/>
              </w:rPr>
            </w:pPr>
          </w:p>
        </w:tc>
        <w:tc>
          <w:tcPr>
            <w:tcW w:w="1134" w:type="dxa"/>
          </w:tcPr>
          <w:p w:rsidR="00BE5977" w:rsidRPr="009F53FD" w:rsidRDefault="00BE5977" w:rsidP="007134BA">
            <w:pPr>
              <w:jc w:val="both"/>
              <w:rPr>
                <w:sz w:val="20"/>
                <w:szCs w:val="20"/>
                <w:lang w:val="bg-BG"/>
              </w:rPr>
            </w:pPr>
          </w:p>
        </w:tc>
        <w:tc>
          <w:tcPr>
            <w:tcW w:w="992" w:type="dxa"/>
          </w:tcPr>
          <w:p w:rsidR="00BE5977" w:rsidRPr="009F53FD" w:rsidRDefault="00BE5977" w:rsidP="007134BA">
            <w:pPr>
              <w:jc w:val="both"/>
              <w:rPr>
                <w:sz w:val="20"/>
                <w:szCs w:val="20"/>
                <w:lang w:val="bg-BG"/>
              </w:rPr>
            </w:pPr>
          </w:p>
        </w:tc>
        <w:tc>
          <w:tcPr>
            <w:tcW w:w="992" w:type="dxa"/>
          </w:tcPr>
          <w:p w:rsidR="00BE5977" w:rsidRPr="009F53FD" w:rsidRDefault="00BE5977" w:rsidP="007134BA">
            <w:pPr>
              <w:jc w:val="both"/>
              <w:rPr>
                <w:sz w:val="20"/>
                <w:szCs w:val="20"/>
                <w:lang w:val="bg-BG"/>
              </w:rPr>
            </w:pPr>
          </w:p>
        </w:tc>
      </w:tr>
      <w:tr w:rsidR="00BE5977" w:rsidRPr="009F53FD" w:rsidTr="007134BA">
        <w:tc>
          <w:tcPr>
            <w:tcW w:w="5637" w:type="dxa"/>
          </w:tcPr>
          <w:p w:rsidR="00BE5977" w:rsidRPr="009F53FD" w:rsidRDefault="00BE5977" w:rsidP="007134BA">
            <w:pPr>
              <w:rPr>
                <w:sz w:val="20"/>
                <w:szCs w:val="20"/>
                <w:lang w:val="bg-BG"/>
              </w:rPr>
            </w:pPr>
            <w:r w:rsidRPr="009F53FD">
              <w:rPr>
                <w:sz w:val="20"/>
                <w:szCs w:val="20"/>
                <w:lang w:val="bg-BG"/>
              </w:rPr>
              <w:t>Апатия, сънливост</w:t>
            </w:r>
          </w:p>
        </w:tc>
        <w:tc>
          <w:tcPr>
            <w:tcW w:w="992" w:type="dxa"/>
          </w:tcPr>
          <w:p w:rsidR="00BE5977" w:rsidRPr="009F53FD" w:rsidRDefault="00BE5977" w:rsidP="007134BA">
            <w:pPr>
              <w:jc w:val="both"/>
              <w:rPr>
                <w:sz w:val="20"/>
                <w:szCs w:val="20"/>
                <w:lang w:val="bg-BG"/>
              </w:rPr>
            </w:pPr>
          </w:p>
        </w:tc>
        <w:tc>
          <w:tcPr>
            <w:tcW w:w="1134" w:type="dxa"/>
          </w:tcPr>
          <w:p w:rsidR="00BE5977" w:rsidRPr="009F53FD" w:rsidRDefault="00BE5977" w:rsidP="007134BA">
            <w:pPr>
              <w:jc w:val="both"/>
              <w:rPr>
                <w:sz w:val="20"/>
                <w:szCs w:val="20"/>
                <w:lang w:val="bg-BG"/>
              </w:rPr>
            </w:pPr>
          </w:p>
        </w:tc>
        <w:tc>
          <w:tcPr>
            <w:tcW w:w="992" w:type="dxa"/>
          </w:tcPr>
          <w:p w:rsidR="00BE5977" w:rsidRPr="009F53FD" w:rsidRDefault="00BE5977" w:rsidP="007134BA">
            <w:pPr>
              <w:jc w:val="both"/>
              <w:rPr>
                <w:sz w:val="20"/>
                <w:szCs w:val="20"/>
                <w:lang w:val="bg-BG"/>
              </w:rPr>
            </w:pPr>
          </w:p>
        </w:tc>
        <w:tc>
          <w:tcPr>
            <w:tcW w:w="992" w:type="dxa"/>
          </w:tcPr>
          <w:p w:rsidR="00BE5977" w:rsidRPr="009F53FD" w:rsidRDefault="00BE5977" w:rsidP="007134BA">
            <w:pPr>
              <w:jc w:val="both"/>
              <w:rPr>
                <w:sz w:val="20"/>
                <w:szCs w:val="20"/>
                <w:lang w:val="bg-BG"/>
              </w:rPr>
            </w:pPr>
          </w:p>
        </w:tc>
      </w:tr>
      <w:tr w:rsidR="00BE5977" w:rsidRPr="009F53FD" w:rsidTr="007134BA">
        <w:tc>
          <w:tcPr>
            <w:tcW w:w="5637" w:type="dxa"/>
          </w:tcPr>
          <w:p w:rsidR="00BE5977" w:rsidRPr="009F53FD" w:rsidRDefault="00BE5977" w:rsidP="007134BA">
            <w:pPr>
              <w:rPr>
                <w:sz w:val="20"/>
                <w:szCs w:val="20"/>
                <w:lang w:val="bg-BG"/>
              </w:rPr>
            </w:pPr>
            <w:r w:rsidRPr="009F53FD">
              <w:rPr>
                <w:sz w:val="20"/>
                <w:szCs w:val="20"/>
                <w:lang w:val="bg-BG"/>
              </w:rPr>
              <w:t>Аборти, раждане на нежизнени приплоди</w:t>
            </w:r>
          </w:p>
        </w:tc>
        <w:tc>
          <w:tcPr>
            <w:tcW w:w="992" w:type="dxa"/>
          </w:tcPr>
          <w:p w:rsidR="00BE5977" w:rsidRPr="009F53FD" w:rsidRDefault="00BE5977" w:rsidP="007134BA">
            <w:pPr>
              <w:jc w:val="both"/>
              <w:rPr>
                <w:sz w:val="20"/>
                <w:szCs w:val="20"/>
                <w:lang w:val="bg-BG"/>
              </w:rPr>
            </w:pPr>
          </w:p>
        </w:tc>
        <w:tc>
          <w:tcPr>
            <w:tcW w:w="1134" w:type="dxa"/>
          </w:tcPr>
          <w:p w:rsidR="00BE5977" w:rsidRPr="009F53FD" w:rsidRDefault="00BE5977" w:rsidP="007134BA">
            <w:pPr>
              <w:jc w:val="both"/>
              <w:rPr>
                <w:sz w:val="20"/>
                <w:szCs w:val="20"/>
                <w:lang w:val="bg-BG"/>
              </w:rPr>
            </w:pPr>
          </w:p>
        </w:tc>
        <w:tc>
          <w:tcPr>
            <w:tcW w:w="992" w:type="dxa"/>
          </w:tcPr>
          <w:p w:rsidR="00BE5977" w:rsidRPr="009F53FD" w:rsidRDefault="00BE5977" w:rsidP="007134BA">
            <w:pPr>
              <w:jc w:val="both"/>
              <w:rPr>
                <w:sz w:val="20"/>
                <w:szCs w:val="20"/>
                <w:lang w:val="bg-BG"/>
              </w:rPr>
            </w:pPr>
          </w:p>
        </w:tc>
        <w:tc>
          <w:tcPr>
            <w:tcW w:w="992" w:type="dxa"/>
          </w:tcPr>
          <w:p w:rsidR="00BE5977" w:rsidRPr="009F53FD" w:rsidRDefault="00BE5977" w:rsidP="007134BA">
            <w:pPr>
              <w:jc w:val="both"/>
              <w:rPr>
                <w:sz w:val="20"/>
                <w:szCs w:val="20"/>
                <w:lang w:val="bg-BG"/>
              </w:rPr>
            </w:pPr>
          </w:p>
        </w:tc>
      </w:tr>
      <w:tr w:rsidR="00BE5977" w:rsidRPr="009F53FD" w:rsidTr="007134BA">
        <w:tc>
          <w:tcPr>
            <w:tcW w:w="5637" w:type="dxa"/>
          </w:tcPr>
          <w:p w:rsidR="00BE5977" w:rsidRPr="009F53FD" w:rsidRDefault="00BE5977" w:rsidP="007134BA">
            <w:pPr>
              <w:rPr>
                <w:sz w:val="20"/>
                <w:szCs w:val="20"/>
                <w:lang w:val="bg-BG"/>
              </w:rPr>
            </w:pPr>
            <w:r>
              <w:rPr>
                <w:sz w:val="20"/>
                <w:szCs w:val="20"/>
                <w:lang w:val="bg-BG"/>
              </w:rPr>
              <w:t>Други признаци (уточнете</w:t>
            </w:r>
            <w:r w:rsidRPr="009F53FD">
              <w:rPr>
                <w:sz w:val="20"/>
                <w:szCs w:val="20"/>
                <w:lang w:val="bg-BG"/>
              </w:rPr>
              <w:t>)</w:t>
            </w:r>
            <w:r>
              <w:rPr>
                <w:sz w:val="20"/>
                <w:szCs w:val="20"/>
                <w:lang w:val="bg-BG"/>
              </w:rPr>
              <w:t>:</w:t>
            </w:r>
          </w:p>
          <w:p w:rsidR="00BE5977" w:rsidRPr="009F53FD" w:rsidRDefault="00BE5977" w:rsidP="007134BA">
            <w:pPr>
              <w:rPr>
                <w:sz w:val="20"/>
                <w:szCs w:val="20"/>
                <w:lang w:val="bg-BG"/>
              </w:rPr>
            </w:pPr>
          </w:p>
          <w:p w:rsidR="00BE5977" w:rsidRPr="00BE5977" w:rsidRDefault="00BE5977" w:rsidP="007134BA">
            <w:pPr>
              <w:rPr>
                <w:sz w:val="20"/>
                <w:szCs w:val="20"/>
                <w:lang w:val="en-US"/>
              </w:rPr>
            </w:pPr>
          </w:p>
        </w:tc>
        <w:tc>
          <w:tcPr>
            <w:tcW w:w="992" w:type="dxa"/>
          </w:tcPr>
          <w:p w:rsidR="00BE5977" w:rsidRPr="009F53FD" w:rsidRDefault="00BE5977" w:rsidP="007134BA">
            <w:pPr>
              <w:jc w:val="both"/>
              <w:rPr>
                <w:sz w:val="20"/>
                <w:szCs w:val="20"/>
                <w:lang w:val="bg-BG"/>
              </w:rPr>
            </w:pPr>
          </w:p>
        </w:tc>
        <w:tc>
          <w:tcPr>
            <w:tcW w:w="1134" w:type="dxa"/>
          </w:tcPr>
          <w:p w:rsidR="00BE5977" w:rsidRPr="009F53FD" w:rsidRDefault="00BE5977" w:rsidP="007134BA">
            <w:pPr>
              <w:jc w:val="both"/>
              <w:rPr>
                <w:sz w:val="20"/>
                <w:szCs w:val="20"/>
                <w:lang w:val="bg-BG"/>
              </w:rPr>
            </w:pPr>
          </w:p>
        </w:tc>
        <w:tc>
          <w:tcPr>
            <w:tcW w:w="992" w:type="dxa"/>
          </w:tcPr>
          <w:p w:rsidR="00BE5977" w:rsidRPr="009F53FD" w:rsidRDefault="00BE5977" w:rsidP="007134BA">
            <w:pPr>
              <w:jc w:val="both"/>
              <w:rPr>
                <w:sz w:val="20"/>
                <w:szCs w:val="20"/>
                <w:lang w:val="bg-BG"/>
              </w:rPr>
            </w:pPr>
          </w:p>
        </w:tc>
        <w:tc>
          <w:tcPr>
            <w:tcW w:w="992" w:type="dxa"/>
          </w:tcPr>
          <w:p w:rsidR="00BE5977" w:rsidRPr="009F53FD" w:rsidRDefault="00BE5977" w:rsidP="007134BA">
            <w:pPr>
              <w:jc w:val="both"/>
              <w:rPr>
                <w:sz w:val="20"/>
                <w:szCs w:val="20"/>
                <w:lang w:val="bg-BG"/>
              </w:rPr>
            </w:pPr>
          </w:p>
        </w:tc>
      </w:tr>
    </w:tbl>
    <w:p w:rsidR="00BE5977" w:rsidRPr="009F53FD" w:rsidRDefault="00BE5977" w:rsidP="00BE5977">
      <w:pPr>
        <w:jc w:val="both"/>
        <w:rPr>
          <w:sz w:val="20"/>
          <w:szCs w:val="20"/>
          <w:lang w:val="bg-BG"/>
        </w:rPr>
      </w:pPr>
    </w:p>
    <w:p w:rsidR="00BE5977" w:rsidRPr="009F53FD" w:rsidRDefault="00BE5977" w:rsidP="00BE5977">
      <w:pPr>
        <w:jc w:val="both"/>
        <w:rPr>
          <w:sz w:val="20"/>
          <w:szCs w:val="20"/>
          <w:lang w:val="bg-BG"/>
        </w:rPr>
      </w:pPr>
      <w:r w:rsidRPr="009F53FD">
        <w:rPr>
          <w:sz w:val="20"/>
          <w:szCs w:val="20"/>
          <w:lang w:val="bg-BG"/>
        </w:rPr>
        <w:t xml:space="preserve"> Брой на взетите проби за изследване (за всяко отделно животно да се попълни приложение 2)</w:t>
      </w:r>
    </w:p>
    <w:p w:rsidR="00BE5977" w:rsidRPr="009F53FD" w:rsidRDefault="00BE5977" w:rsidP="00BE5977">
      <w:pPr>
        <w:outlineLvl w:val="0"/>
        <w:rPr>
          <w:sz w:val="20"/>
          <w:szCs w:val="20"/>
          <w:lang w:val="bg-BG"/>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258"/>
        <w:gridCol w:w="2233"/>
      </w:tblGrid>
      <w:tr w:rsidR="00BE5977" w:rsidRPr="009F53FD" w:rsidTr="007134BA">
        <w:tc>
          <w:tcPr>
            <w:tcW w:w="3258" w:type="dxa"/>
            <w:vAlign w:val="center"/>
          </w:tcPr>
          <w:p w:rsidR="00BE5977" w:rsidRPr="009F53FD" w:rsidRDefault="00BE5977" w:rsidP="007134BA">
            <w:pPr>
              <w:jc w:val="center"/>
              <w:rPr>
                <w:sz w:val="20"/>
                <w:szCs w:val="20"/>
                <w:lang w:val="bg-BG"/>
              </w:rPr>
            </w:pPr>
            <w:r w:rsidRPr="009F53FD">
              <w:rPr>
                <w:sz w:val="20"/>
                <w:szCs w:val="20"/>
                <w:lang w:val="bg-BG"/>
              </w:rPr>
              <w:t>Вид на пробата</w:t>
            </w:r>
          </w:p>
        </w:tc>
        <w:tc>
          <w:tcPr>
            <w:tcW w:w="2233" w:type="dxa"/>
            <w:vAlign w:val="center"/>
          </w:tcPr>
          <w:p w:rsidR="00BE5977" w:rsidRPr="009F53FD" w:rsidRDefault="00BE5977" w:rsidP="007134BA">
            <w:pPr>
              <w:jc w:val="center"/>
              <w:rPr>
                <w:sz w:val="20"/>
                <w:szCs w:val="20"/>
                <w:lang w:val="bg-BG"/>
              </w:rPr>
            </w:pPr>
            <w:r w:rsidRPr="009F53FD">
              <w:rPr>
                <w:sz w:val="20"/>
                <w:szCs w:val="20"/>
                <w:lang w:val="bg-BG"/>
              </w:rPr>
              <w:t>Брой на взетите проби</w:t>
            </w:r>
          </w:p>
        </w:tc>
      </w:tr>
      <w:tr w:rsidR="00BE5977" w:rsidRPr="009F53FD" w:rsidTr="007134BA">
        <w:tc>
          <w:tcPr>
            <w:tcW w:w="3258" w:type="dxa"/>
          </w:tcPr>
          <w:p w:rsidR="00BE5977" w:rsidRPr="009F53FD" w:rsidRDefault="00BE5977" w:rsidP="007134BA">
            <w:pPr>
              <w:jc w:val="both"/>
              <w:rPr>
                <w:sz w:val="20"/>
                <w:szCs w:val="20"/>
                <w:lang w:val="bg-BG"/>
              </w:rPr>
            </w:pPr>
            <w:r w:rsidRPr="009F53FD">
              <w:rPr>
                <w:sz w:val="20"/>
                <w:szCs w:val="20"/>
                <w:lang w:val="bg-BG"/>
              </w:rPr>
              <w:t>Кръв</w:t>
            </w:r>
          </w:p>
        </w:tc>
        <w:tc>
          <w:tcPr>
            <w:tcW w:w="2233" w:type="dxa"/>
          </w:tcPr>
          <w:p w:rsidR="00BE5977" w:rsidRPr="009F53FD" w:rsidRDefault="00BE5977" w:rsidP="007134BA">
            <w:pPr>
              <w:jc w:val="both"/>
              <w:rPr>
                <w:sz w:val="20"/>
                <w:szCs w:val="20"/>
                <w:lang w:val="bg-BG"/>
              </w:rPr>
            </w:pPr>
          </w:p>
        </w:tc>
      </w:tr>
      <w:tr w:rsidR="00BE5977" w:rsidRPr="009F53FD" w:rsidTr="007134BA">
        <w:tc>
          <w:tcPr>
            <w:tcW w:w="3258" w:type="dxa"/>
          </w:tcPr>
          <w:p w:rsidR="00BE5977" w:rsidRPr="009F53FD" w:rsidRDefault="00BE5977" w:rsidP="007134BA">
            <w:pPr>
              <w:jc w:val="both"/>
              <w:rPr>
                <w:sz w:val="20"/>
                <w:szCs w:val="20"/>
                <w:lang w:val="bg-BG"/>
              </w:rPr>
            </w:pPr>
            <w:r w:rsidRPr="009F53FD">
              <w:rPr>
                <w:sz w:val="20"/>
                <w:szCs w:val="20"/>
                <w:lang w:val="bg-BG"/>
              </w:rPr>
              <w:t>Тъканна проба (органна –</w:t>
            </w:r>
            <w:r>
              <w:rPr>
                <w:sz w:val="20"/>
                <w:szCs w:val="20"/>
                <w:lang w:val="bg-BG"/>
              </w:rPr>
              <w:t xml:space="preserve"> </w:t>
            </w:r>
            <w:r w:rsidRPr="009F53FD">
              <w:rPr>
                <w:sz w:val="20"/>
                <w:szCs w:val="20"/>
                <w:lang w:val="bg-BG"/>
              </w:rPr>
              <w:t>външни)</w:t>
            </w:r>
          </w:p>
        </w:tc>
        <w:tc>
          <w:tcPr>
            <w:tcW w:w="2233" w:type="dxa"/>
          </w:tcPr>
          <w:p w:rsidR="00BE5977" w:rsidRPr="009F53FD" w:rsidRDefault="00BE5977" w:rsidP="007134BA">
            <w:pPr>
              <w:jc w:val="both"/>
              <w:rPr>
                <w:sz w:val="20"/>
                <w:szCs w:val="20"/>
                <w:lang w:val="bg-BG"/>
              </w:rPr>
            </w:pPr>
          </w:p>
        </w:tc>
      </w:tr>
      <w:tr w:rsidR="00BE5977" w:rsidRPr="009F53FD" w:rsidTr="007134BA">
        <w:tc>
          <w:tcPr>
            <w:tcW w:w="3258" w:type="dxa"/>
          </w:tcPr>
          <w:p w:rsidR="00BE5977" w:rsidRPr="009F53FD" w:rsidRDefault="00BE5977" w:rsidP="007134BA">
            <w:pPr>
              <w:numPr>
                <w:ilvl w:val="0"/>
                <w:numId w:val="27"/>
              </w:numPr>
              <w:jc w:val="both"/>
              <w:rPr>
                <w:sz w:val="20"/>
                <w:szCs w:val="20"/>
                <w:lang w:val="bg-BG"/>
              </w:rPr>
            </w:pPr>
            <w:r w:rsidRPr="009F53FD">
              <w:rPr>
                <w:sz w:val="20"/>
                <w:szCs w:val="20"/>
                <w:lang w:val="bg-BG"/>
              </w:rPr>
              <w:t>Лезии</w:t>
            </w:r>
          </w:p>
        </w:tc>
        <w:tc>
          <w:tcPr>
            <w:tcW w:w="2233" w:type="dxa"/>
          </w:tcPr>
          <w:p w:rsidR="00BE5977" w:rsidRPr="009F53FD" w:rsidRDefault="00BE5977" w:rsidP="007134BA">
            <w:pPr>
              <w:jc w:val="both"/>
              <w:rPr>
                <w:sz w:val="20"/>
                <w:szCs w:val="20"/>
                <w:lang w:val="bg-BG"/>
              </w:rPr>
            </w:pPr>
          </w:p>
        </w:tc>
      </w:tr>
      <w:tr w:rsidR="00BE5977" w:rsidRPr="009F53FD" w:rsidTr="007134BA">
        <w:tc>
          <w:tcPr>
            <w:tcW w:w="3258" w:type="dxa"/>
          </w:tcPr>
          <w:p w:rsidR="00BE5977" w:rsidRPr="009F53FD" w:rsidRDefault="00BE5977" w:rsidP="007134BA">
            <w:pPr>
              <w:numPr>
                <w:ilvl w:val="0"/>
                <w:numId w:val="26"/>
              </w:numPr>
              <w:jc w:val="both"/>
              <w:rPr>
                <w:sz w:val="20"/>
                <w:szCs w:val="20"/>
                <w:lang w:val="bg-BG"/>
              </w:rPr>
            </w:pPr>
            <w:r w:rsidRPr="009F53FD">
              <w:rPr>
                <w:sz w:val="20"/>
                <w:szCs w:val="20"/>
                <w:lang w:val="bg-BG"/>
              </w:rPr>
              <w:t>Везикуларна течност</w:t>
            </w:r>
          </w:p>
        </w:tc>
        <w:tc>
          <w:tcPr>
            <w:tcW w:w="2233" w:type="dxa"/>
          </w:tcPr>
          <w:p w:rsidR="00BE5977" w:rsidRPr="009F53FD" w:rsidRDefault="00BE5977" w:rsidP="007134BA">
            <w:pPr>
              <w:jc w:val="both"/>
              <w:rPr>
                <w:sz w:val="20"/>
                <w:szCs w:val="20"/>
                <w:lang w:val="bg-BG"/>
              </w:rPr>
            </w:pPr>
          </w:p>
        </w:tc>
      </w:tr>
      <w:tr w:rsidR="00BE5977" w:rsidRPr="009F53FD" w:rsidTr="007134BA">
        <w:tc>
          <w:tcPr>
            <w:tcW w:w="3258" w:type="dxa"/>
          </w:tcPr>
          <w:p w:rsidR="00BE5977" w:rsidRPr="009F53FD" w:rsidRDefault="00BE5977" w:rsidP="007134BA">
            <w:pPr>
              <w:numPr>
                <w:ilvl w:val="0"/>
                <w:numId w:val="26"/>
              </w:numPr>
              <w:jc w:val="both"/>
              <w:rPr>
                <w:sz w:val="20"/>
                <w:szCs w:val="20"/>
                <w:lang w:val="bg-BG"/>
              </w:rPr>
            </w:pPr>
            <w:r w:rsidRPr="009F53FD">
              <w:rPr>
                <w:sz w:val="20"/>
                <w:szCs w:val="20"/>
                <w:lang w:val="bg-BG"/>
              </w:rPr>
              <w:t>Пробанг</w:t>
            </w:r>
          </w:p>
        </w:tc>
        <w:tc>
          <w:tcPr>
            <w:tcW w:w="2233" w:type="dxa"/>
          </w:tcPr>
          <w:p w:rsidR="00BE5977" w:rsidRPr="009F53FD" w:rsidRDefault="00BE5977" w:rsidP="007134BA">
            <w:pPr>
              <w:jc w:val="both"/>
              <w:rPr>
                <w:sz w:val="20"/>
                <w:szCs w:val="20"/>
                <w:lang w:val="bg-BG"/>
              </w:rPr>
            </w:pPr>
          </w:p>
        </w:tc>
      </w:tr>
      <w:tr w:rsidR="00BE5977" w:rsidRPr="009F53FD" w:rsidTr="007134BA">
        <w:tc>
          <w:tcPr>
            <w:tcW w:w="3258" w:type="dxa"/>
          </w:tcPr>
          <w:p w:rsidR="00BE5977" w:rsidRPr="009F53FD" w:rsidRDefault="00BE5977" w:rsidP="007134BA">
            <w:pPr>
              <w:numPr>
                <w:ilvl w:val="0"/>
                <w:numId w:val="26"/>
              </w:numPr>
              <w:jc w:val="both"/>
              <w:rPr>
                <w:sz w:val="20"/>
                <w:szCs w:val="20"/>
                <w:lang w:val="bg-BG"/>
              </w:rPr>
            </w:pPr>
            <w:r>
              <w:rPr>
                <w:sz w:val="20"/>
                <w:szCs w:val="20"/>
                <w:lang w:val="bg-BG"/>
              </w:rPr>
              <w:t>Други</w:t>
            </w:r>
          </w:p>
        </w:tc>
        <w:tc>
          <w:tcPr>
            <w:tcW w:w="2233" w:type="dxa"/>
          </w:tcPr>
          <w:p w:rsidR="00BE5977" w:rsidRPr="009F53FD" w:rsidRDefault="00BE5977" w:rsidP="007134BA">
            <w:pPr>
              <w:jc w:val="both"/>
              <w:rPr>
                <w:sz w:val="20"/>
                <w:szCs w:val="20"/>
                <w:lang w:val="bg-BG"/>
              </w:rPr>
            </w:pPr>
          </w:p>
        </w:tc>
      </w:tr>
      <w:tr w:rsidR="00BE5977" w:rsidRPr="009F53FD" w:rsidTr="007134BA">
        <w:tc>
          <w:tcPr>
            <w:tcW w:w="3258" w:type="dxa"/>
          </w:tcPr>
          <w:p w:rsidR="00BE5977" w:rsidRPr="009F53FD" w:rsidRDefault="00BE5977" w:rsidP="007134BA">
            <w:pPr>
              <w:jc w:val="both"/>
              <w:rPr>
                <w:sz w:val="20"/>
                <w:szCs w:val="20"/>
                <w:lang w:val="bg-BG"/>
              </w:rPr>
            </w:pPr>
            <w:r w:rsidRPr="009F53FD">
              <w:rPr>
                <w:sz w:val="20"/>
                <w:szCs w:val="20"/>
                <w:lang w:val="bg-BG"/>
              </w:rPr>
              <w:t xml:space="preserve">  Вътрешни органи  </w:t>
            </w:r>
          </w:p>
        </w:tc>
        <w:tc>
          <w:tcPr>
            <w:tcW w:w="2233" w:type="dxa"/>
          </w:tcPr>
          <w:p w:rsidR="00BE5977" w:rsidRPr="009F53FD" w:rsidRDefault="00BE5977" w:rsidP="007134BA">
            <w:pPr>
              <w:jc w:val="both"/>
              <w:rPr>
                <w:sz w:val="20"/>
                <w:szCs w:val="20"/>
                <w:lang w:val="bg-BG"/>
              </w:rPr>
            </w:pPr>
          </w:p>
        </w:tc>
      </w:tr>
    </w:tbl>
    <w:p w:rsidR="00BE5977" w:rsidRPr="00BE5977" w:rsidRDefault="00BE5977" w:rsidP="00BE5977">
      <w:pPr>
        <w:outlineLvl w:val="0"/>
        <w:rPr>
          <w:sz w:val="16"/>
          <w:szCs w:val="16"/>
          <w:lang w:val="en-US"/>
        </w:rPr>
      </w:pPr>
    </w:p>
    <w:p w:rsidR="00BE5977" w:rsidRPr="009F53FD" w:rsidRDefault="00BE5977" w:rsidP="00BE5977">
      <w:pPr>
        <w:outlineLvl w:val="0"/>
        <w:rPr>
          <w:sz w:val="20"/>
          <w:szCs w:val="20"/>
          <w:lang w:val="bg-BG"/>
        </w:rPr>
      </w:pPr>
      <w:r w:rsidRPr="009F53FD">
        <w:rPr>
          <w:sz w:val="20"/>
          <w:szCs w:val="20"/>
          <w:lang w:val="bg-BG"/>
        </w:rPr>
        <w:t xml:space="preserve"> Мерки, предписани от извършилия проверката на обекта ветеринарен лекар:</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863"/>
        <w:gridCol w:w="554"/>
        <w:gridCol w:w="561"/>
      </w:tblGrid>
      <w:tr w:rsidR="00BE5977" w:rsidRPr="009F53FD" w:rsidTr="007134BA">
        <w:tc>
          <w:tcPr>
            <w:tcW w:w="7863" w:type="dxa"/>
          </w:tcPr>
          <w:p w:rsidR="00BE5977" w:rsidRPr="009F53FD" w:rsidRDefault="00BE5977" w:rsidP="007134BA">
            <w:pPr>
              <w:jc w:val="both"/>
              <w:rPr>
                <w:sz w:val="20"/>
                <w:szCs w:val="20"/>
                <w:lang w:val="bg-BG"/>
              </w:rPr>
            </w:pPr>
          </w:p>
        </w:tc>
        <w:tc>
          <w:tcPr>
            <w:tcW w:w="554" w:type="dxa"/>
            <w:vAlign w:val="center"/>
          </w:tcPr>
          <w:p w:rsidR="00BE5977" w:rsidRPr="009F53FD" w:rsidRDefault="00BE5977" w:rsidP="007134BA">
            <w:pPr>
              <w:jc w:val="center"/>
              <w:rPr>
                <w:b/>
                <w:sz w:val="20"/>
                <w:szCs w:val="20"/>
                <w:lang w:val="bg-BG"/>
              </w:rPr>
            </w:pPr>
            <w:r w:rsidRPr="009F53FD">
              <w:rPr>
                <w:b/>
                <w:sz w:val="20"/>
                <w:szCs w:val="20"/>
                <w:lang w:val="bg-BG"/>
              </w:rPr>
              <w:t>Да</w:t>
            </w:r>
          </w:p>
        </w:tc>
        <w:tc>
          <w:tcPr>
            <w:tcW w:w="561" w:type="dxa"/>
            <w:vAlign w:val="center"/>
          </w:tcPr>
          <w:p w:rsidR="00BE5977" w:rsidRPr="009F53FD" w:rsidRDefault="00BE5977" w:rsidP="007134BA">
            <w:pPr>
              <w:jc w:val="center"/>
              <w:rPr>
                <w:b/>
                <w:sz w:val="20"/>
                <w:szCs w:val="20"/>
                <w:lang w:val="bg-BG"/>
              </w:rPr>
            </w:pPr>
            <w:r w:rsidRPr="009F53FD">
              <w:rPr>
                <w:b/>
                <w:sz w:val="20"/>
                <w:szCs w:val="20"/>
                <w:lang w:val="bg-BG"/>
              </w:rPr>
              <w:t>Не</w:t>
            </w:r>
          </w:p>
        </w:tc>
      </w:tr>
      <w:tr w:rsidR="00BE5977" w:rsidRPr="009F53FD" w:rsidTr="007134BA">
        <w:tc>
          <w:tcPr>
            <w:tcW w:w="7863" w:type="dxa"/>
          </w:tcPr>
          <w:p w:rsidR="00BE5977" w:rsidRPr="009F53FD" w:rsidRDefault="00BE5977" w:rsidP="007134BA">
            <w:pPr>
              <w:rPr>
                <w:sz w:val="20"/>
                <w:szCs w:val="20"/>
                <w:lang w:val="bg-BG"/>
              </w:rPr>
            </w:pPr>
            <w:r w:rsidRPr="009F53FD">
              <w:rPr>
                <w:sz w:val="20"/>
                <w:szCs w:val="20"/>
                <w:lang w:val="bg-BG"/>
              </w:rPr>
              <w:t>Налагане на възбрана до получаване на лабораторните резултати от взетите проби</w:t>
            </w:r>
          </w:p>
        </w:tc>
        <w:tc>
          <w:tcPr>
            <w:tcW w:w="554" w:type="dxa"/>
          </w:tcPr>
          <w:p w:rsidR="00BE5977" w:rsidRPr="009F53FD" w:rsidRDefault="00BE5977" w:rsidP="007134BA">
            <w:pPr>
              <w:jc w:val="both"/>
              <w:rPr>
                <w:sz w:val="20"/>
                <w:szCs w:val="20"/>
                <w:lang w:val="bg-BG"/>
              </w:rPr>
            </w:pPr>
          </w:p>
        </w:tc>
        <w:tc>
          <w:tcPr>
            <w:tcW w:w="561" w:type="dxa"/>
          </w:tcPr>
          <w:p w:rsidR="00BE5977" w:rsidRPr="009F53FD" w:rsidRDefault="00BE5977" w:rsidP="007134BA">
            <w:pPr>
              <w:jc w:val="both"/>
              <w:rPr>
                <w:sz w:val="20"/>
                <w:szCs w:val="20"/>
                <w:lang w:val="bg-BG"/>
              </w:rPr>
            </w:pPr>
          </w:p>
        </w:tc>
      </w:tr>
      <w:tr w:rsidR="00BE5977" w:rsidRPr="009F53FD" w:rsidTr="007134BA">
        <w:tc>
          <w:tcPr>
            <w:tcW w:w="7863" w:type="dxa"/>
          </w:tcPr>
          <w:p w:rsidR="00BE5977" w:rsidRPr="009F53FD" w:rsidRDefault="00BE5977" w:rsidP="007134BA">
            <w:pPr>
              <w:rPr>
                <w:sz w:val="20"/>
                <w:szCs w:val="20"/>
                <w:lang w:val="bg-BG"/>
              </w:rPr>
            </w:pPr>
            <w:r w:rsidRPr="009F53FD">
              <w:rPr>
                <w:sz w:val="20"/>
                <w:szCs w:val="20"/>
                <w:lang w:val="bg-BG"/>
              </w:rPr>
              <w:t>Засилване на  мерките по дезинфекция във всички критични точки във фермата</w:t>
            </w:r>
          </w:p>
        </w:tc>
        <w:tc>
          <w:tcPr>
            <w:tcW w:w="554" w:type="dxa"/>
          </w:tcPr>
          <w:p w:rsidR="00BE5977" w:rsidRPr="009F53FD" w:rsidRDefault="00BE5977" w:rsidP="007134BA">
            <w:pPr>
              <w:jc w:val="both"/>
              <w:rPr>
                <w:sz w:val="20"/>
                <w:szCs w:val="20"/>
                <w:lang w:val="bg-BG"/>
              </w:rPr>
            </w:pPr>
          </w:p>
        </w:tc>
        <w:tc>
          <w:tcPr>
            <w:tcW w:w="561" w:type="dxa"/>
          </w:tcPr>
          <w:p w:rsidR="00BE5977" w:rsidRPr="009F53FD" w:rsidRDefault="00BE5977" w:rsidP="007134BA">
            <w:pPr>
              <w:jc w:val="both"/>
              <w:rPr>
                <w:sz w:val="20"/>
                <w:szCs w:val="20"/>
                <w:lang w:val="bg-BG"/>
              </w:rPr>
            </w:pPr>
          </w:p>
        </w:tc>
      </w:tr>
      <w:tr w:rsidR="00BE5977" w:rsidRPr="009F53FD" w:rsidTr="007134BA">
        <w:tc>
          <w:tcPr>
            <w:tcW w:w="7863" w:type="dxa"/>
          </w:tcPr>
          <w:p w:rsidR="00BE5977" w:rsidRPr="009F53FD" w:rsidRDefault="00BE5977" w:rsidP="007134BA">
            <w:pPr>
              <w:jc w:val="both"/>
              <w:rPr>
                <w:sz w:val="18"/>
                <w:szCs w:val="18"/>
                <w:lang w:val="bg-BG"/>
              </w:rPr>
            </w:pPr>
            <w:r w:rsidRPr="009F53FD">
              <w:rPr>
                <w:sz w:val="20"/>
                <w:szCs w:val="20"/>
                <w:lang w:val="bg-BG"/>
              </w:rPr>
              <w:t>Провеждане на дератизация и предприемане на други мерки за намаляване на гризачите</w:t>
            </w:r>
          </w:p>
        </w:tc>
        <w:tc>
          <w:tcPr>
            <w:tcW w:w="554" w:type="dxa"/>
          </w:tcPr>
          <w:p w:rsidR="00BE5977" w:rsidRPr="009F53FD" w:rsidRDefault="00BE5977" w:rsidP="007134BA">
            <w:pPr>
              <w:jc w:val="both"/>
              <w:rPr>
                <w:sz w:val="20"/>
                <w:szCs w:val="20"/>
                <w:lang w:val="bg-BG"/>
              </w:rPr>
            </w:pPr>
          </w:p>
        </w:tc>
        <w:tc>
          <w:tcPr>
            <w:tcW w:w="561" w:type="dxa"/>
          </w:tcPr>
          <w:p w:rsidR="00BE5977" w:rsidRPr="009F53FD" w:rsidRDefault="00BE5977" w:rsidP="007134BA">
            <w:pPr>
              <w:jc w:val="both"/>
              <w:rPr>
                <w:sz w:val="20"/>
                <w:szCs w:val="20"/>
                <w:lang w:val="bg-BG"/>
              </w:rPr>
            </w:pPr>
          </w:p>
        </w:tc>
      </w:tr>
      <w:tr w:rsidR="00BE5977" w:rsidRPr="009F53FD" w:rsidTr="007134BA">
        <w:tc>
          <w:tcPr>
            <w:tcW w:w="7863" w:type="dxa"/>
          </w:tcPr>
          <w:p w:rsidR="00BE5977" w:rsidRPr="009F53FD" w:rsidRDefault="00BE5977" w:rsidP="007134BA">
            <w:pPr>
              <w:jc w:val="both"/>
              <w:rPr>
                <w:sz w:val="18"/>
                <w:szCs w:val="18"/>
                <w:lang w:val="bg-BG"/>
              </w:rPr>
            </w:pPr>
            <w:r w:rsidRPr="009F53FD">
              <w:rPr>
                <w:sz w:val="20"/>
                <w:szCs w:val="20"/>
                <w:lang w:val="bg-BG"/>
              </w:rPr>
              <w:t xml:space="preserve">Мерки за предпазване на животните от контакт с инсекти и диви животни </w:t>
            </w:r>
          </w:p>
        </w:tc>
        <w:tc>
          <w:tcPr>
            <w:tcW w:w="554" w:type="dxa"/>
          </w:tcPr>
          <w:p w:rsidR="00BE5977" w:rsidRPr="009F53FD" w:rsidRDefault="00BE5977" w:rsidP="007134BA">
            <w:pPr>
              <w:jc w:val="both"/>
              <w:rPr>
                <w:sz w:val="20"/>
                <w:szCs w:val="20"/>
                <w:lang w:val="bg-BG"/>
              </w:rPr>
            </w:pPr>
          </w:p>
        </w:tc>
        <w:tc>
          <w:tcPr>
            <w:tcW w:w="561" w:type="dxa"/>
          </w:tcPr>
          <w:p w:rsidR="00BE5977" w:rsidRPr="009F53FD" w:rsidRDefault="00BE5977" w:rsidP="007134BA">
            <w:pPr>
              <w:jc w:val="both"/>
              <w:rPr>
                <w:sz w:val="20"/>
                <w:szCs w:val="20"/>
                <w:lang w:val="bg-BG"/>
              </w:rPr>
            </w:pPr>
          </w:p>
        </w:tc>
      </w:tr>
      <w:tr w:rsidR="00BE5977" w:rsidRPr="009F53FD" w:rsidTr="007134BA">
        <w:tc>
          <w:tcPr>
            <w:tcW w:w="7863" w:type="dxa"/>
          </w:tcPr>
          <w:p w:rsidR="00BE5977" w:rsidRPr="009F53FD" w:rsidRDefault="00BE5977" w:rsidP="007134BA">
            <w:pPr>
              <w:jc w:val="both"/>
              <w:rPr>
                <w:sz w:val="18"/>
                <w:szCs w:val="18"/>
                <w:lang w:val="bg-BG"/>
              </w:rPr>
            </w:pPr>
            <w:r w:rsidRPr="009F53FD">
              <w:rPr>
                <w:sz w:val="20"/>
                <w:szCs w:val="20"/>
                <w:lang w:val="bg-BG"/>
              </w:rPr>
              <w:t>Изолация на определена категория животни</w:t>
            </w:r>
          </w:p>
        </w:tc>
        <w:tc>
          <w:tcPr>
            <w:tcW w:w="554" w:type="dxa"/>
          </w:tcPr>
          <w:p w:rsidR="00BE5977" w:rsidRPr="009F53FD" w:rsidRDefault="00BE5977" w:rsidP="007134BA">
            <w:pPr>
              <w:jc w:val="both"/>
              <w:rPr>
                <w:sz w:val="20"/>
                <w:szCs w:val="20"/>
                <w:lang w:val="bg-BG"/>
              </w:rPr>
            </w:pPr>
          </w:p>
        </w:tc>
        <w:tc>
          <w:tcPr>
            <w:tcW w:w="561" w:type="dxa"/>
          </w:tcPr>
          <w:p w:rsidR="00BE5977" w:rsidRPr="009F53FD" w:rsidRDefault="00BE5977" w:rsidP="007134BA">
            <w:pPr>
              <w:jc w:val="both"/>
              <w:rPr>
                <w:sz w:val="20"/>
                <w:szCs w:val="20"/>
                <w:lang w:val="bg-BG"/>
              </w:rPr>
            </w:pPr>
          </w:p>
        </w:tc>
      </w:tr>
    </w:tbl>
    <w:p w:rsidR="00BE5977" w:rsidRPr="009F53FD" w:rsidRDefault="00BE5977" w:rsidP="00BE5977">
      <w:pPr>
        <w:rPr>
          <w:b/>
          <w:sz w:val="20"/>
          <w:szCs w:val="20"/>
          <w:lang w:val="bg-BG"/>
        </w:rPr>
      </w:pPr>
    </w:p>
    <w:p w:rsidR="00BE5977" w:rsidRPr="009F53FD" w:rsidRDefault="00BE5977" w:rsidP="00BE5977">
      <w:pPr>
        <w:rPr>
          <w:b/>
          <w:sz w:val="20"/>
          <w:szCs w:val="20"/>
          <w:lang w:val="bg-BG"/>
        </w:rPr>
      </w:pPr>
      <w:r w:rsidRPr="009F53FD">
        <w:rPr>
          <w:b/>
          <w:sz w:val="20"/>
          <w:szCs w:val="20"/>
          <w:lang w:val="bg-BG"/>
        </w:rPr>
        <w:t xml:space="preserve">Ветеринарномедицински специалист </w:t>
      </w:r>
    </w:p>
    <w:p w:rsidR="00BE5977" w:rsidRPr="009F53FD" w:rsidRDefault="00BE5977" w:rsidP="00BE5977">
      <w:pPr>
        <w:rPr>
          <w:b/>
          <w:sz w:val="20"/>
          <w:szCs w:val="20"/>
          <w:lang w:val="bg-BG"/>
        </w:rPr>
      </w:pPr>
      <w:r w:rsidRPr="009F53FD">
        <w:rPr>
          <w:b/>
          <w:sz w:val="20"/>
          <w:szCs w:val="20"/>
          <w:lang w:val="bg-BG"/>
        </w:rPr>
        <w:t>..........................................................................</w:t>
      </w:r>
      <w:r w:rsidRPr="009F53FD">
        <w:rPr>
          <w:b/>
          <w:sz w:val="20"/>
          <w:szCs w:val="20"/>
          <w:lang w:val="bg-BG"/>
        </w:rPr>
        <w:tab/>
      </w:r>
      <w:r w:rsidRPr="009F53FD">
        <w:rPr>
          <w:b/>
          <w:sz w:val="20"/>
          <w:szCs w:val="20"/>
          <w:lang w:val="bg-BG"/>
        </w:rPr>
        <w:tab/>
      </w:r>
    </w:p>
    <w:p w:rsidR="00BE5977" w:rsidRPr="009F53FD" w:rsidRDefault="00BE5977" w:rsidP="00BE5977">
      <w:pPr>
        <w:rPr>
          <w:sz w:val="18"/>
          <w:szCs w:val="18"/>
          <w:lang w:val="bg-BG"/>
        </w:rPr>
      </w:pPr>
      <w:r w:rsidRPr="009F53FD">
        <w:rPr>
          <w:sz w:val="18"/>
          <w:szCs w:val="18"/>
          <w:lang w:val="bg-BG"/>
        </w:rPr>
        <w:t>(име и фамилия)</w:t>
      </w:r>
    </w:p>
    <w:p w:rsidR="00BE5977" w:rsidRPr="009F53FD" w:rsidRDefault="00BE5977" w:rsidP="00BE5977">
      <w:pPr>
        <w:rPr>
          <w:b/>
          <w:sz w:val="20"/>
          <w:szCs w:val="20"/>
          <w:lang w:val="bg-BG"/>
        </w:rPr>
      </w:pPr>
      <w:r w:rsidRPr="009F53FD">
        <w:rPr>
          <w:b/>
          <w:sz w:val="20"/>
          <w:szCs w:val="20"/>
          <w:lang w:val="bg-BG"/>
        </w:rPr>
        <w:t>...............................................</w:t>
      </w:r>
    </w:p>
    <w:p w:rsidR="00BE5977" w:rsidRPr="009F53FD" w:rsidRDefault="00BE5977" w:rsidP="00BE5977">
      <w:pPr>
        <w:jc w:val="both"/>
        <w:rPr>
          <w:sz w:val="20"/>
          <w:szCs w:val="20"/>
          <w:lang w:val="bg-BG"/>
        </w:rPr>
      </w:pPr>
      <w:r w:rsidRPr="009F53FD">
        <w:rPr>
          <w:sz w:val="18"/>
          <w:szCs w:val="18"/>
          <w:lang w:val="bg-BG"/>
        </w:rPr>
        <w:t>(подпис и печат)</w:t>
      </w:r>
      <w:r w:rsidRPr="009F53FD">
        <w:rPr>
          <w:sz w:val="18"/>
          <w:szCs w:val="18"/>
          <w:lang w:val="bg-BG"/>
        </w:rPr>
        <w:tab/>
      </w:r>
      <w:r w:rsidRPr="009F53FD">
        <w:rPr>
          <w:sz w:val="18"/>
          <w:szCs w:val="18"/>
          <w:lang w:val="bg-BG"/>
        </w:rPr>
        <w:tab/>
      </w:r>
    </w:p>
    <w:p w:rsidR="00431DDA" w:rsidRPr="00E2349A" w:rsidRDefault="00BE5977" w:rsidP="00BE5977">
      <w:pPr>
        <w:spacing w:line="360" w:lineRule="auto"/>
        <w:jc w:val="both"/>
        <w:rPr>
          <w:sz w:val="20"/>
          <w:szCs w:val="20"/>
          <w:lang w:val="bg-BG"/>
        </w:rPr>
      </w:pPr>
      <w:r w:rsidRPr="009F53FD">
        <w:rPr>
          <w:sz w:val="20"/>
          <w:szCs w:val="20"/>
          <w:lang w:val="bg-BG"/>
        </w:rPr>
        <w:t xml:space="preserve">Настоящият контролен лист се съставя в 2 еднообразни екземпляра - по един за собственика на животновъдния обект или упълномощеното от него лице, и един за ветеринарния лекар </w:t>
      </w:r>
    </w:p>
    <w:p w:rsidR="004C57E4" w:rsidRPr="009F53FD" w:rsidRDefault="004C57E4">
      <w:pPr>
        <w:jc w:val="center"/>
        <w:rPr>
          <w:sz w:val="22"/>
          <w:szCs w:val="22"/>
          <w:lang w:val="bg-BG"/>
        </w:rPr>
        <w:sectPr w:rsidR="004C57E4" w:rsidRPr="009F53FD" w:rsidSect="00C11A93">
          <w:pgSz w:w="11906" w:h="16838"/>
          <w:pgMar w:top="851" w:right="1418" w:bottom="851" w:left="1418" w:header="708" w:footer="708" w:gutter="0"/>
          <w:cols w:space="720"/>
          <w:docGrid w:linePitch="360"/>
        </w:sectPr>
      </w:pPr>
    </w:p>
    <w:p w:rsidR="004C57E4" w:rsidRPr="009F53FD" w:rsidRDefault="004C57E4" w:rsidP="00BE5977">
      <w:pPr>
        <w:jc w:val="right"/>
        <w:rPr>
          <w:sz w:val="24"/>
          <w:lang w:val="bg-BG"/>
        </w:rPr>
      </w:pPr>
      <w:r w:rsidRPr="009F53FD">
        <w:rPr>
          <w:sz w:val="24"/>
          <w:lang w:val="bg-BG"/>
        </w:rPr>
        <w:lastRenderedPageBreak/>
        <w:t>Приложение 1</w:t>
      </w:r>
    </w:p>
    <w:p w:rsidR="004C57E4" w:rsidRPr="009F53FD" w:rsidRDefault="004C57E4">
      <w:pPr>
        <w:jc w:val="center"/>
        <w:rPr>
          <w:lang w:val="bg-BG"/>
        </w:rPr>
      </w:pPr>
    </w:p>
    <w:p w:rsidR="004C57E4" w:rsidRPr="009F53FD" w:rsidRDefault="004C57E4">
      <w:pPr>
        <w:jc w:val="center"/>
        <w:rPr>
          <w:sz w:val="24"/>
          <w:lang w:val="bg-BG"/>
        </w:rPr>
      </w:pPr>
      <w:r w:rsidRPr="009F53FD">
        <w:rPr>
          <w:sz w:val="24"/>
          <w:lang w:val="bg-BG"/>
        </w:rPr>
        <w:t xml:space="preserve">Списък на клинично прегледани животни </w:t>
      </w:r>
    </w:p>
    <w:p w:rsidR="004C57E4" w:rsidRPr="009F53FD" w:rsidRDefault="004C57E4">
      <w:pPr>
        <w:rPr>
          <w:sz w:val="18"/>
          <w:szCs w:val="18"/>
          <w:lang w:val="bg-BG"/>
        </w:rPr>
      </w:pPr>
    </w:p>
    <w:tbl>
      <w:tblPr>
        <w:tblW w:w="15153" w:type="dxa"/>
        <w:tblInd w:w="-11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28"/>
        <w:gridCol w:w="1409"/>
        <w:gridCol w:w="881"/>
        <w:gridCol w:w="1409"/>
        <w:gridCol w:w="881"/>
        <w:gridCol w:w="1233"/>
        <w:gridCol w:w="881"/>
        <w:gridCol w:w="1233"/>
        <w:gridCol w:w="1409"/>
        <w:gridCol w:w="1586"/>
        <w:gridCol w:w="1057"/>
        <w:gridCol w:w="1072"/>
        <w:gridCol w:w="690"/>
        <w:gridCol w:w="884"/>
      </w:tblGrid>
      <w:tr w:rsidR="004C57E4" w:rsidRPr="009F53FD" w:rsidTr="00C11A93">
        <w:trPr>
          <w:trHeight w:val="325"/>
        </w:trPr>
        <w:tc>
          <w:tcPr>
            <w:tcW w:w="528" w:type="dxa"/>
            <w:vMerge w:val="restart"/>
            <w:vAlign w:val="center"/>
          </w:tcPr>
          <w:p w:rsidR="004C57E4" w:rsidRPr="009F53FD" w:rsidRDefault="004C57E4">
            <w:pPr>
              <w:jc w:val="center"/>
              <w:rPr>
                <w:sz w:val="18"/>
                <w:szCs w:val="18"/>
                <w:lang w:val="bg-BG"/>
              </w:rPr>
            </w:pPr>
            <w:r w:rsidRPr="009F53FD">
              <w:rPr>
                <w:sz w:val="18"/>
                <w:szCs w:val="18"/>
                <w:lang w:val="bg-BG"/>
              </w:rPr>
              <w:t>№</w:t>
            </w:r>
          </w:p>
        </w:tc>
        <w:tc>
          <w:tcPr>
            <w:tcW w:w="1409" w:type="dxa"/>
            <w:vMerge w:val="restart"/>
            <w:vAlign w:val="center"/>
          </w:tcPr>
          <w:p w:rsidR="004C57E4" w:rsidRPr="009F53FD" w:rsidRDefault="004C57E4">
            <w:pPr>
              <w:jc w:val="center"/>
              <w:rPr>
                <w:sz w:val="18"/>
                <w:szCs w:val="18"/>
                <w:lang w:val="bg-BG"/>
              </w:rPr>
            </w:pPr>
            <w:r w:rsidRPr="009F53FD">
              <w:rPr>
                <w:sz w:val="18"/>
                <w:szCs w:val="18"/>
                <w:lang w:val="bg-BG"/>
              </w:rPr>
              <w:t>Идентификатор</w:t>
            </w:r>
          </w:p>
        </w:tc>
        <w:tc>
          <w:tcPr>
            <w:tcW w:w="881" w:type="dxa"/>
            <w:vMerge w:val="restart"/>
            <w:vAlign w:val="center"/>
          </w:tcPr>
          <w:p w:rsidR="004C57E4" w:rsidRPr="009F53FD" w:rsidRDefault="004C57E4">
            <w:pPr>
              <w:jc w:val="center"/>
              <w:rPr>
                <w:sz w:val="18"/>
                <w:szCs w:val="18"/>
                <w:lang w:val="bg-BG"/>
              </w:rPr>
            </w:pPr>
            <w:r w:rsidRPr="009F53FD">
              <w:rPr>
                <w:sz w:val="18"/>
                <w:szCs w:val="18"/>
                <w:lang w:val="bg-BG"/>
              </w:rPr>
              <w:t>Вид животно</w:t>
            </w:r>
          </w:p>
        </w:tc>
        <w:tc>
          <w:tcPr>
            <w:tcW w:w="12335" w:type="dxa"/>
            <w:gridSpan w:val="11"/>
            <w:vAlign w:val="center"/>
          </w:tcPr>
          <w:p w:rsidR="004C57E4" w:rsidRPr="009F53FD" w:rsidRDefault="004C57E4">
            <w:pPr>
              <w:jc w:val="center"/>
              <w:rPr>
                <w:sz w:val="18"/>
                <w:szCs w:val="18"/>
                <w:lang w:val="bg-BG"/>
              </w:rPr>
            </w:pPr>
            <w:r w:rsidRPr="009F53FD">
              <w:rPr>
                <w:sz w:val="18"/>
                <w:szCs w:val="18"/>
                <w:lang w:val="bg-BG"/>
              </w:rPr>
              <w:t>Клинични признаци</w:t>
            </w:r>
          </w:p>
        </w:tc>
      </w:tr>
      <w:tr w:rsidR="004C57E4" w:rsidRPr="009F53FD" w:rsidTr="00C11A93">
        <w:trPr>
          <w:trHeight w:val="325"/>
        </w:trPr>
        <w:tc>
          <w:tcPr>
            <w:tcW w:w="528" w:type="dxa"/>
            <w:vMerge/>
          </w:tcPr>
          <w:p w:rsidR="004C57E4" w:rsidRPr="009F53FD" w:rsidRDefault="004C57E4">
            <w:pPr>
              <w:jc w:val="center"/>
              <w:rPr>
                <w:sz w:val="18"/>
                <w:szCs w:val="18"/>
                <w:lang w:val="bg-BG"/>
              </w:rPr>
            </w:pPr>
          </w:p>
        </w:tc>
        <w:tc>
          <w:tcPr>
            <w:tcW w:w="1409" w:type="dxa"/>
            <w:vMerge/>
          </w:tcPr>
          <w:p w:rsidR="004C57E4" w:rsidRPr="009F53FD" w:rsidRDefault="004C57E4">
            <w:pPr>
              <w:jc w:val="center"/>
              <w:rPr>
                <w:sz w:val="18"/>
                <w:szCs w:val="18"/>
                <w:lang w:val="bg-BG"/>
              </w:rPr>
            </w:pPr>
          </w:p>
        </w:tc>
        <w:tc>
          <w:tcPr>
            <w:tcW w:w="881" w:type="dxa"/>
            <w:vMerge/>
          </w:tcPr>
          <w:p w:rsidR="004C57E4" w:rsidRPr="009F53FD" w:rsidRDefault="004C57E4">
            <w:pPr>
              <w:jc w:val="center"/>
              <w:rPr>
                <w:sz w:val="18"/>
                <w:szCs w:val="18"/>
                <w:lang w:val="bg-BG"/>
              </w:rPr>
            </w:pPr>
          </w:p>
        </w:tc>
        <w:tc>
          <w:tcPr>
            <w:tcW w:w="1409" w:type="dxa"/>
            <w:vAlign w:val="center"/>
          </w:tcPr>
          <w:p w:rsidR="004C57E4" w:rsidRPr="009F53FD" w:rsidRDefault="004C57E4">
            <w:pPr>
              <w:jc w:val="center"/>
              <w:rPr>
                <w:sz w:val="18"/>
                <w:szCs w:val="18"/>
                <w:lang w:val="bg-BG"/>
              </w:rPr>
            </w:pPr>
            <w:r w:rsidRPr="009F53FD">
              <w:rPr>
                <w:sz w:val="18"/>
                <w:szCs w:val="18"/>
                <w:lang w:val="bg-BG"/>
              </w:rPr>
              <w:t>Повишена</w:t>
            </w:r>
          </w:p>
          <w:p w:rsidR="004C57E4" w:rsidRPr="009F53FD" w:rsidRDefault="004C57E4">
            <w:pPr>
              <w:jc w:val="center"/>
              <w:rPr>
                <w:sz w:val="18"/>
                <w:szCs w:val="18"/>
                <w:lang w:val="bg-BG"/>
              </w:rPr>
            </w:pPr>
            <w:r w:rsidRPr="009F53FD">
              <w:rPr>
                <w:sz w:val="18"/>
                <w:szCs w:val="18"/>
                <w:lang w:val="bg-BG"/>
              </w:rPr>
              <w:t>температура</w:t>
            </w:r>
          </w:p>
        </w:tc>
        <w:tc>
          <w:tcPr>
            <w:tcW w:w="881" w:type="dxa"/>
            <w:vAlign w:val="center"/>
          </w:tcPr>
          <w:p w:rsidR="004C57E4" w:rsidRPr="009F53FD" w:rsidRDefault="004C57E4">
            <w:pPr>
              <w:jc w:val="center"/>
              <w:rPr>
                <w:sz w:val="18"/>
                <w:szCs w:val="18"/>
                <w:lang w:val="bg-BG"/>
              </w:rPr>
            </w:pPr>
            <w:r w:rsidRPr="009F53FD">
              <w:rPr>
                <w:sz w:val="18"/>
                <w:szCs w:val="18"/>
                <w:lang w:val="bg-BG"/>
              </w:rPr>
              <w:t>лезии</w:t>
            </w:r>
          </w:p>
        </w:tc>
        <w:tc>
          <w:tcPr>
            <w:tcW w:w="1233" w:type="dxa"/>
            <w:vAlign w:val="center"/>
          </w:tcPr>
          <w:p w:rsidR="004C57E4" w:rsidRPr="009F53FD" w:rsidRDefault="004C57E4">
            <w:pPr>
              <w:jc w:val="center"/>
              <w:rPr>
                <w:sz w:val="18"/>
                <w:szCs w:val="18"/>
                <w:lang w:val="bg-BG"/>
              </w:rPr>
            </w:pPr>
            <w:r w:rsidRPr="009F53FD">
              <w:rPr>
                <w:sz w:val="18"/>
                <w:szCs w:val="18"/>
                <w:lang w:val="bg-BG"/>
              </w:rPr>
              <w:t>Намаляване</w:t>
            </w:r>
          </w:p>
          <w:p w:rsidR="004C57E4" w:rsidRPr="009F53FD" w:rsidRDefault="004C57E4">
            <w:pPr>
              <w:jc w:val="center"/>
              <w:rPr>
                <w:sz w:val="18"/>
                <w:szCs w:val="18"/>
                <w:lang w:val="bg-BG"/>
              </w:rPr>
            </w:pPr>
            <w:r w:rsidRPr="009F53FD">
              <w:rPr>
                <w:sz w:val="18"/>
                <w:szCs w:val="18"/>
                <w:lang w:val="bg-BG"/>
              </w:rPr>
              <w:t>млеконадой</w:t>
            </w:r>
          </w:p>
        </w:tc>
        <w:tc>
          <w:tcPr>
            <w:tcW w:w="881" w:type="dxa"/>
            <w:vAlign w:val="center"/>
          </w:tcPr>
          <w:p w:rsidR="004C57E4" w:rsidRPr="009F53FD" w:rsidRDefault="004C57E4">
            <w:pPr>
              <w:jc w:val="center"/>
              <w:rPr>
                <w:sz w:val="18"/>
                <w:szCs w:val="18"/>
                <w:lang w:val="bg-BG"/>
              </w:rPr>
            </w:pPr>
            <w:r w:rsidRPr="009F53FD">
              <w:rPr>
                <w:sz w:val="18"/>
                <w:szCs w:val="18"/>
                <w:lang w:val="bg-BG"/>
              </w:rPr>
              <w:t>Липса на</w:t>
            </w:r>
          </w:p>
          <w:p w:rsidR="004C57E4" w:rsidRPr="009F53FD" w:rsidRDefault="004C57E4">
            <w:pPr>
              <w:jc w:val="center"/>
              <w:rPr>
                <w:sz w:val="18"/>
                <w:szCs w:val="18"/>
                <w:lang w:val="bg-BG"/>
              </w:rPr>
            </w:pPr>
            <w:r w:rsidRPr="009F53FD">
              <w:rPr>
                <w:sz w:val="18"/>
                <w:szCs w:val="18"/>
                <w:lang w:val="bg-BG"/>
              </w:rPr>
              <w:t>апетит</w:t>
            </w:r>
          </w:p>
        </w:tc>
        <w:tc>
          <w:tcPr>
            <w:tcW w:w="1233" w:type="dxa"/>
            <w:vAlign w:val="center"/>
          </w:tcPr>
          <w:p w:rsidR="004C57E4" w:rsidRPr="009F53FD" w:rsidRDefault="004C57E4">
            <w:pPr>
              <w:jc w:val="center"/>
              <w:rPr>
                <w:sz w:val="18"/>
                <w:szCs w:val="18"/>
                <w:lang w:val="bg-BG"/>
              </w:rPr>
            </w:pPr>
            <w:r w:rsidRPr="009F53FD">
              <w:rPr>
                <w:sz w:val="18"/>
                <w:szCs w:val="18"/>
                <w:lang w:val="bg-BG"/>
              </w:rPr>
              <w:t>Гастро-инстестинални</w:t>
            </w:r>
          </w:p>
          <w:p w:rsidR="004C57E4" w:rsidRPr="009F53FD" w:rsidRDefault="004C57E4">
            <w:pPr>
              <w:tabs>
                <w:tab w:val="left" w:pos="780"/>
              </w:tabs>
              <w:jc w:val="center"/>
              <w:rPr>
                <w:sz w:val="18"/>
                <w:szCs w:val="18"/>
                <w:lang w:val="bg-BG"/>
              </w:rPr>
            </w:pPr>
            <w:r w:rsidRPr="009F53FD">
              <w:rPr>
                <w:sz w:val="18"/>
                <w:szCs w:val="18"/>
                <w:lang w:val="bg-BG"/>
              </w:rPr>
              <w:t>промени</w:t>
            </w:r>
          </w:p>
        </w:tc>
        <w:tc>
          <w:tcPr>
            <w:tcW w:w="1409" w:type="dxa"/>
            <w:vAlign w:val="center"/>
          </w:tcPr>
          <w:p w:rsidR="004C57E4" w:rsidRPr="009F53FD" w:rsidRDefault="004C57E4">
            <w:pPr>
              <w:jc w:val="center"/>
              <w:rPr>
                <w:sz w:val="18"/>
                <w:szCs w:val="18"/>
                <w:lang w:val="bg-BG"/>
              </w:rPr>
            </w:pPr>
            <w:r w:rsidRPr="009F53FD">
              <w:rPr>
                <w:sz w:val="18"/>
                <w:szCs w:val="18"/>
                <w:lang w:val="bg-BG"/>
              </w:rPr>
              <w:t xml:space="preserve">Заболяване на </w:t>
            </w:r>
          </w:p>
          <w:p w:rsidR="004C57E4" w:rsidRPr="009F53FD" w:rsidRDefault="004C57E4">
            <w:pPr>
              <w:jc w:val="center"/>
              <w:rPr>
                <w:sz w:val="18"/>
                <w:szCs w:val="18"/>
                <w:lang w:val="bg-BG"/>
              </w:rPr>
            </w:pPr>
            <w:r w:rsidRPr="009F53FD">
              <w:rPr>
                <w:sz w:val="18"/>
                <w:szCs w:val="18"/>
                <w:lang w:val="bg-BG"/>
              </w:rPr>
              <w:t>дихателната</w:t>
            </w:r>
          </w:p>
          <w:p w:rsidR="004C57E4" w:rsidRPr="009F53FD" w:rsidRDefault="004C57E4">
            <w:pPr>
              <w:jc w:val="center"/>
              <w:rPr>
                <w:sz w:val="18"/>
                <w:szCs w:val="18"/>
                <w:lang w:val="bg-BG"/>
              </w:rPr>
            </w:pPr>
            <w:r w:rsidRPr="009F53FD">
              <w:rPr>
                <w:sz w:val="18"/>
                <w:szCs w:val="18"/>
                <w:lang w:val="bg-BG"/>
              </w:rPr>
              <w:t>система</w:t>
            </w:r>
          </w:p>
        </w:tc>
        <w:tc>
          <w:tcPr>
            <w:tcW w:w="1586" w:type="dxa"/>
            <w:vAlign w:val="center"/>
          </w:tcPr>
          <w:p w:rsidR="004C57E4" w:rsidRPr="009F53FD" w:rsidRDefault="004C57E4">
            <w:pPr>
              <w:jc w:val="center"/>
              <w:rPr>
                <w:sz w:val="18"/>
                <w:szCs w:val="18"/>
                <w:lang w:val="bg-BG"/>
              </w:rPr>
            </w:pPr>
            <w:r w:rsidRPr="009F53FD">
              <w:rPr>
                <w:sz w:val="18"/>
                <w:szCs w:val="18"/>
                <w:lang w:val="bg-BG"/>
              </w:rPr>
              <w:t>Некоординирани  движения</w:t>
            </w:r>
          </w:p>
        </w:tc>
        <w:tc>
          <w:tcPr>
            <w:tcW w:w="1057" w:type="dxa"/>
            <w:vAlign w:val="center"/>
          </w:tcPr>
          <w:p w:rsidR="004C57E4" w:rsidRPr="009F53FD" w:rsidRDefault="004C57E4">
            <w:pPr>
              <w:jc w:val="center"/>
              <w:rPr>
                <w:sz w:val="18"/>
                <w:szCs w:val="18"/>
                <w:lang w:val="bg-BG"/>
              </w:rPr>
            </w:pPr>
            <w:r w:rsidRPr="009F53FD">
              <w:rPr>
                <w:sz w:val="18"/>
                <w:szCs w:val="18"/>
                <w:lang w:val="bg-BG"/>
              </w:rPr>
              <w:t>Апатия</w:t>
            </w:r>
          </w:p>
          <w:p w:rsidR="004C57E4" w:rsidRPr="009F53FD" w:rsidRDefault="004C57E4">
            <w:pPr>
              <w:jc w:val="center"/>
              <w:rPr>
                <w:sz w:val="18"/>
                <w:szCs w:val="18"/>
                <w:lang w:val="bg-BG"/>
              </w:rPr>
            </w:pPr>
            <w:r w:rsidRPr="009F53FD">
              <w:rPr>
                <w:sz w:val="18"/>
                <w:szCs w:val="18"/>
                <w:lang w:val="bg-BG"/>
              </w:rPr>
              <w:t>сънливост</w:t>
            </w:r>
          </w:p>
        </w:tc>
        <w:tc>
          <w:tcPr>
            <w:tcW w:w="1072" w:type="dxa"/>
            <w:vAlign w:val="center"/>
          </w:tcPr>
          <w:p w:rsidR="004C57E4" w:rsidRPr="009F53FD" w:rsidRDefault="004C57E4">
            <w:pPr>
              <w:jc w:val="center"/>
              <w:rPr>
                <w:sz w:val="18"/>
                <w:szCs w:val="18"/>
                <w:lang w:val="bg-BG"/>
              </w:rPr>
            </w:pPr>
            <w:r w:rsidRPr="009F53FD">
              <w:rPr>
                <w:sz w:val="18"/>
                <w:szCs w:val="18"/>
                <w:lang w:val="bg-BG"/>
              </w:rPr>
              <w:t>Аборти,</w:t>
            </w:r>
          </w:p>
          <w:p w:rsidR="004C57E4" w:rsidRPr="009F53FD" w:rsidRDefault="004C57E4">
            <w:pPr>
              <w:jc w:val="center"/>
              <w:rPr>
                <w:sz w:val="18"/>
                <w:szCs w:val="18"/>
                <w:lang w:val="bg-BG"/>
              </w:rPr>
            </w:pPr>
            <w:r w:rsidRPr="009F53FD">
              <w:rPr>
                <w:sz w:val="18"/>
                <w:szCs w:val="18"/>
                <w:lang w:val="bg-BG"/>
              </w:rPr>
              <w:t>нежизнени</w:t>
            </w:r>
          </w:p>
          <w:p w:rsidR="004C57E4" w:rsidRPr="009F53FD" w:rsidRDefault="004C57E4">
            <w:pPr>
              <w:jc w:val="center"/>
              <w:rPr>
                <w:sz w:val="18"/>
                <w:szCs w:val="18"/>
                <w:lang w:val="bg-BG"/>
              </w:rPr>
            </w:pPr>
            <w:r w:rsidRPr="009F53FD">
              <w:rPr>
                <w:sz w:val="18"/>
                <w:szCs w:val="18"/>
                <w:lang w:val="bg-BG"/>
              </w:rPr>
              <w:t>приплоди</w:t>
            </w:r>
          </w:p>
        </w:tc>
        <w:tc>
          <w:tcPr>
            <w:tcW w:w="690" w:type="dxa"/>
            <w:vAlign w:val="center"/>
          </w:tcPr>
          <w:p w:rsidR="004C57E4" w:rsidRPr="009F53FD" w:rsidRDefault="004C57E4">
            <w:pPr>
              <w:jc w:val="center"/>
              <w:rPr>
                <w:sz w:val="18"/>
                <w:szCs w:val="18"/>
                <w:lang w:val="bg-BG"/>
              </w:rPr>
            </w:pPr>
            <w:r w:rsidRPr="009F53FD">
              <w:rPr>
                <w:sz w:val="18"/>
                <w:szCs w:val="18"/>
                <w:lang w:val="bg-BG"/>
              </w:rPr>
              <w:t>Други</w:t>
            </w:r>
          </w:p>
        </w:tc>
        <w:tc>
          <w:tcPr>
            <w:tcW w:w="881" w:type="dxa"/>
            <w:vAlign w:val="center"/>
          </w:tcPr>
          <w:p w:rsidR="004C57E4" w:rsidRPr="009F53FD" w:rsidRDefault="004C57E4">
            <w:pPr>
              <w:jc w:val="center"/>
              <w:rPr>
                <w:sz w:val="18"/>
                <w:szCs w:val="18"/>
                <w:lang w:val="bg-BG"/>
              </w:rPr>
            </w:pPr>
            <w:r w:rsidRPr="009F53FD">
              <w:rPr>
                <w:sz w:val="18"/>
                <w:szCs w:val="18"/>
                <w:lang w:val="bg-BG"/>
              </w:rPr>
              <w:t>Умрели</w:t>
            </w:r>
          </w:p>
        </w:tc>
      </w:tr>
      <w:tr w:rsidR="004C57E4" w:rsidRPr="009F53FD" w:rsidTr="00C11A93">
        <w:trPr>
          <w:trHeight w:val="217"/>
        </w:trPr>
        <w:tc>
          <w:tcPr>
            <w:tcW w:w="528" w:type="dxa"/>
          </w:tcPr>
          <w:p w:rsidR="004C57E4" w:rsidRPr="009F53FD" w:rsidRDefault="004C57E4">
            <w:pPr>
              <w:jc w:val="center"/>
              <w:rPr>
                <w:sz w:val="18"/>
                <w:szCs w:val="18"/>
                <w:lang w:val="bg-BG"/>
              </w:rPr>
            </w:pPr>
          </w:p>
        </w:tc>
        <w:tc>
          <w:tcPr>
            <w:tcW w:w="1409" w:type="dxa"/>
          </w:tcPr>
          <w:p w:rsidR="004C57E4" w:rsidRPr="009F53FD" w:rsidRDefault="004C57E4">
            <w:pPr>
              <w:jc w:val="center"/>
              <w:rPr>
                <w:sz w:val="18"/>
                <w:szCs w:val="18"/>
                <w:lang w:val="bg-BG"/>
              </w:rPr>
            </w:pPr>
          </w:p>
        </w:tc>
        <w:tc>
          <w:tcPr>
            <w:tcW w:w="881" w:type="dxa"/>
          </w:tcPr>
          <w:p w:rsidR="004C57E4" w:rsidRPr="009F53FD" w:rsidRDefault="004C57E4">
            <w:pPr>
              <w:jc w:val="center"/>
              <w:rPr>
                <w:sz w:val="18"/>
                <w:szCs w:val="18"/>
                <w:lang w:val="bg-BG"/>
              </w:rPr>
            </w:pPr>
          </w:p>
        </w:tc>
        <w:tc>
          <w:tcPr>
            <w:tcW w:w="1409" w:type="dxa"/>
          </w:tcPr>
          <w:p w:rsidR="004C57E4" w:rsidRPr="009F53FD" w:rsidRDefault="004C57E4">
            <w:pPr>
              <w:jc w:val="right"/>
              <w:rPr>
                <w:sz w:val="18"/>
                <w:szCs w:val="18"/>
                <w:lang w:val="bg-BG"/>
              </w:rPr>
            </w:pPr>
            <w:r w:rsidRPr="009F53FD">
              <w:rPr>
                <w:sz w:val="18"/>
                <w:szCs w:val="18"/>
                <w:vertAlign w:val="superscript"/>
                <w:lang w:val="bg-BG"/>
              </w:rPr>
              <w:t>О</w:t>
            </w:r>
            <w:r w:rsidRPr="009F53FD">
              <w:rPr>
                <w:b/>
                <w:sz w:val="18"/>
                <w:szCs w:val="18"/>
                <w:lang w:val="bg-BG"/>
              </w:rPr>
              <w:t>С</w:t>
            </w:r>
          </w:p>
        </w:tc>
        <w:tc>
          <w:tcPr>
            <w:tcW w:w="881" w:type="dxa"/>
          </w:tcPr>
          <w:p w:rsidR="004C57E4" w:rsidRPr="009F53FD" w:rsidRDefault="004C57E4">
            <w:pPr>
              <w:jc w:val="center"/>
              <w:rPr>
                <w:sz w:val="18"/>
                <w:szCs w:val="18"/>
                <w:lang w:val="bg-BG"/>
              </w:rPr>
            </w:pPr>
          </w:p>
        </w:tc>
        <w:tc>
          <w:tcPr>
            <w:tcW w:w="1233" w:type="dxa"/>
          </w:tcPr>
          <w:p w:rsidR="004C57E4" w:rsidRPr="009F53FD" w:rsidRDefault="004C57E4">
            <w:pPr>
              <w:jc w:val="center"/>
              <w:rPr>
                <w:sz w:val="18"/>
                <w:szCs w:val="18"/>
                <w:lang w:val="bg-BG"/>
              </w:rPr>
            </w:pPr>
          </w:p>
        </w:tc>
        <w:tc>
          <w:tcPr>
            <w:tcW w:w="881" w:type="dxa"/>
          </w:tcPr>
          <w:p w:rsidR="004C57E4" w:rsidRPr="009F53FD" w:rsidRDefault="004C57E4">
            <w:pPr>
              <w:jc w:val="center"/>
              <w:rPr>
                <w:sz w:val="18"/>
                <w:szCs w:val="18"/>
                <w:lang w:val="bg-BG"/>
              </w:rPr>
            </w:pPr>
          </w:p>
        </w:tc>
        <w:tc>
          <w:tcPr>
            <w:tcW w:w="1233" w:type="dxa"/>
            <w:vAlign w:val="center"/>
          </w:tcPr>
          <w:p w:rsidR="004C57E4" w:rsidRPr="009F53FD" w:rsidRDefault="004C57E4">
            <w:pPr>
              <w:jc w:val="center"/>
              <w:rPr>
                <w:sz w:val="18"/>
                <w:szCs w:val="18"/>
                <w:lang w:val="bg-BG"/>
              </w:rPr>
            </w:pPr>
          </w:p>
        </w:tc>
        <w:tc>
          <w:tcPr>
            <w:tcW w:w="1409" w:type="dxa"/>
            <w:vAlign w:val="center"/>
          </w:tcPr>
          <w:p w:rsidR="004C57E4" w:rsidRPr="009F53FD" w:rsidRDefault="004C57E4">
            <w:pPr>
              <w:jc w:val="center"/>
              <w:rPr>
                <w:sz w:val="18"/>
                <w:szCs w:val="18"/>
                <w:lang w:val="bg-BG"/>
              </w:rPr>
            </w:pPr>
          </w:p>
        </w:tc>
        <w:tc>
          <w:tcPr>
            <w:tcW w:w="1586" w:type="dxa"/>
            <w:vAlign w:val="center"/>
          </w:tcPr>
          <w:p w:rsidR="004C57E4" w:rsidRPr="009F53FD" w:rsidRDefault="004C57E4">
            <w:pPr>
              <w:jc w:val="center"/>
              <w:rPr>
                <w:sz w:val="18"/>
                <w:szCs w:val="18"/>
                <w:lang w:val="bg-BG"/>
              </w:rPr>
            </w:pPr>
          </w:p>
        </w:tc>
        <w:tc>
          <w:tcPr>
            <w:tcW w:w="1057" w:type="dxa"/>
            <w:vAlign w:val="center"/>
          </w:tcPr>
          <w:p w:rsidR="004C57E4" w:rsidRPr="009F53FD" w:rsidRDefault="004C57E4">
            <w:pPr>
              <w:jc w:val="center"/>
              <w:rPr>
                <w:sz w:val="18"/>
                <w:szCs w:val="18"/>
                <w:lang w:val="bg-BG"/>
              </w:rPr>
            </w:pPr>
          </w:p>
        </w:tc>
        <w:tc>
          <w:tcPr>
            <w:tcW w:w="1072" w:type="dxa"/>
            <w:vAlign w:val="center"/>
          </w:tcPr>
          <w:p w:rsidR="004C57E4" w:rsidRPr="009F53FD" w:rsidRDefault="004C57E4">
            <w:pPr>
              <w:jc w:val="center"/>
              <w:rPr>
                <w:sz w:val="18"/>
                <w:szCs w:val="18"/>
                <w:lang w:val="bg-BG"/>
              </w:rPr>
            </w:pPr>
          </w:p>
        </w:tc>
        <w:tc>
          <w:tcPr>
            <w:tcW w:w="690" w:type="dxa"/>
            <w:vAlign w:val="center"/>
          </w:tcPr>
          <w:p w:rsidR="004C57E4" w:rsidRPr="009F53FD" w:rsidRDefault="004C57E4">
            <w:pPr>
              <w:jc w:val="center"/>
              <w:rPr>
                <w:sz w:val="18"/>
                <w:szCs w:val="18"/>
                <w:lang w:val="bg-BG"/>
              </w:rPr>
            </w:pPr>
          </w:p>
        </w:tc>
        <w:tc>
          <w:tcPr>
            <w:tcW w:w="881" w:type="dxa"/>
            <w:vAlign w:val="center"/>
          </w:tcPr>
          <w:p w:rsidR="004C57E4" w:rsidRPr="009F53FD" w:rsidRDefault="004C57E4">
            <w:pPr>
              <w:jc w:val="center"/>
              <w:rPr>
                <w:sz w:val="18"/>
                <w:szCs w:val="18"/>
                <w:lang w:val="bg-BG"/>
              </w:rPr>
            </w:pPr>
          </w:p>
        </w:tc>
      </w:tr>
      <w:tr w:rsidR="004C57E4" w:rsidRPr="009F53FD" w:rsidTr="00C11A93">
        <w:trPr>
          <w:trHeight w:val="217"/>
        </w:trPr>
        <w:tc>
          <w:tcPr>
            <w:tcW w:w="528" w:type="dxa"/>
          </w:tcPr>
          <w:p w:rsidR="004C57E4" w:rsidRPr="009F53FD" w:rsidRDefault="004C57E4">
            <w:pPr>
              <w:jc w:val="center"/>
              <w:rPr>
                <w:sz w:val="18"/>
                <w:szCs w:val="18"/>
                <w:lang w:val="bg-BG"/>
              </w:rPr>
            </w:pPr>
          </w:p>
        </w:tc>
        <w:tc>
          <w:tcPr>
            <w:tcW w:w="1409" w:type="dxa"/>
          </w:tcPr>
          <w:p w:rsidR="004C57E4" w:rsidRPr="009F53FD" w:rsidRDefault="004C57E4">
            <w:pPr>
              <w:jc w:val="center"/>
              <w:rPr>
                <w:sz w:val="18"/>
                <w:szCs w:val="18"/>
                <w:lang w:val="bg-BG"/>
              </w:rPr>
            </w:pPr>
          </w:p>
        </w:tc>
        <w:tc>
          <w:tcPr>
            <w:tcW w:w="881" w:type="dxa"/>
          </w:tcPr>
          <w:p w:rsidR="004C57E4" w:rsidRPr="009F53FD" w:rsidRDefault="004C57E4">
            <w:pPr>
              <w:jc w:val="center"/>
              <w:rPr>
                <w:sz w:val="18"/>
                <w:szCs w:val="18"/>
                <w:lang w:val="bg-BG"/>
              </w:rPr>
            </w:pPr>
          </w:p>
        </w:tc>
        <w:tc>
          <w:tcPr>
            <w:tcW w:w="1409" w:type="dxa"/>
          </w:tcPr>
          <w:p w:rsidR="004C57E4" w:rsidRPr="009F53FD" w:rsidRDefault="004C57E4">
            <w:pPr>
              <w:jc w:val="right"/>
              <w:rPr>
                <w:sz w:val="18"/>
                <w:szCs w:val="18"/>
                <w:lang w:val="bg-BG"/>
              </w:rPr>
            </w:pPr>
            <w:r w:rsidRPr="009F53FD">
              <w:rPr>
                <w:sz w:val="18"/>
                <w:szCs w:val="18"/>
                <w:vertAlign w:val="superscript"/>
                <w:lang w:val="bg-BG"/>
              </w:rPr>
              <w:t>О</w:t>
            </w:r>
            <w:r w:rsidRPr="009F53FD">
              <w:rPr>
                <w:b/>
                <w:sz w:val="18"/>
                <w:szCs w:val="18"/>
                <w:lang w:val="bg-BG"/>
              </w:rPr>
              <w:t>С</w:t>
            </w:r>
          </w:p>
        </w:tc>
        <w:tc>
          <w:tcPr>
            <w:tcW w:w="881" w:type="dxa"/>
          </w:tcPr>
          <w:p w:rsidR="004C57E4" w:rsidRPr="009F53FD" w:rsidRDefault="004C57E4">
            <w:pPr>
              <w:jc w:val="center"/>
              <w:rPr>
                <w:sz w:val="18"/>
                <w:szCs w:val="18"/>
                <w:lang w:val="bg-BG"/>
              </w:rPr>
            </w:pPr>
          </w:p>
        </w:tc>
        <w:tc>
          <w:tcPr>
            <w:tcW w:w="1233" w:type="dxa"/>
          </w:tcPr>
          <w:p w:rsidR="004C57E4" w:rsidRPr="009F53FD" w:rsidRDefault="004C57E4">
            <w:pPr>
              <w:jc w:val="center"/>
              <w:rPr>
                <w:sz w:val="18"/>
                <w:szCs w:val="18"/>
                <w:lang w:val="bg-BG"/>
              </w:rPr>
            </w:pPr>
          </w:p>
        </w:tc>
        <w:tc>
          <w:tcPr>
            <w:tcW w:w="881" w:type="dxa"/>
          </w:tcPr>
          <w:p w:rsidR="004C57E4" w:rsidRPr="009F53FD" w:rsidRDefault="004C57E4">
            <w:pPr>
              <w:jc w:val="center"/>
              <w:rPr>
                <w:sz w:val="18"/>
                <w:szCs w:val="18"/>
                <w:lang w:val="bg-BG"/>
              </w:rPr>
            </w:pPr>
          </w:p>
        </w:tc>
        <w:tc>
          <w:tcPr>
            <w:tcW w:w="1233" w:type="dxa"/>
          </w:tcPr>
          <w:p w:rsidR="004C57E4" w:rsidRPr="009F53FD" w:rsidRDefault="004C57E4">
            <w:pPr>
              <w:jc w:val="center"/>
              <w:rPr>
                <w:sz w:val="18"/>
                <w:szCs w:val="18"/>
                <w:lang w:val="bg-BG"/>
              </w:rPr>
            </w:pPr>
          </w:p>
        </w:tc>
        <w:tc>
          <w:tcPr>
            <w:tcW w:w="1409" w:type="dxa"/>
          </w:tcPr>
          <w:p w:rsidR="004C57E4" w:rsidRPr="009F53FD" w:rsidRDefault="004C57E4">
            <w:pPr>
              <w:jc w:val="center"/>
              <w:rPr>
                <w:sz w:val="18"/>
                <w:szCs w:val="18"/>
                <w:lang w:val="bg-BG"/>
              </w:rPr>
            </w:pPr>
          </w:p>
        </w:tc>
        <w:tc>
          <w:tcPr>
            <w:tcW w:w="1586" w:type="dxa"/>
          </w:tcPr>
          <w:p w:rsidR="004C57E4" w:rsidRPr="009F53FD" w:rsidRDefault="004C57E4">
            <w:pPr>
              <w:jc w:val="center"/>
              <w:rPr>
                <w:sz w:val="18"/>
                <w:szCs w:val="18"/>
                <w:lang w:val="bg-BG"/>
              </w:rPr>
            </w:pPr>
          </w:p>
        </w:tc>
        <w:tc>
          <w:tcPr>
            <w:tcW w:w="1057" w:type="dxa"/>
          </w:tcPr>
          <w:p w:rsidR="004C57E4" w:rsidRPr="009F53FD" w:rsidRDefault="004C57E4">
            <w:pPr>
              <w:jc w:val="center"/>
              <w:rPr>
                <w:sz w:val="18"/>
                <w:szCs w:val="18"/>
                <w:lang w:val="bg-BG"/>
              </w:rPr>
            </w:pPr>
          </w:p>
        </w:tc>
        <w:tc>
          <w:tcPr>
            <w:tcW w:w="1072" w:type="dxa"/>
          </w:tcPr>
          <w:p w:rsidR="004C57E4" w:rsidRPr="009F53FD" w:rsidRDefault="004C57E4">
            <w:pPr>
              <w:jc w:val="center"/>
              <w:rPr>
                <w:sz w:val="18"/>
                <w:szCs w:val="18"/>
                <w:lang w:val="bg-BG"/>
              </w:rPr>
            </w:pPr>
          </w:p>
        </w:tc>
        <w:tc>
          <w:tcPr>
            <w:tcW w:w="690" w:type="dxa"/>
          </w:tcPr>
          <w:p w:rsidR="004C57E4" w:rsidRPr="009F53FD" w:rsidRDefault="004C57E4">
            <w:pPr>
              <w:jc w:val="center"/>
              <w:rPr>
                <w:sz w:val="18"/>
                <w:szCs w:val="18"/>
                <w:lang w:val="bg-BG"/>
              </w:rPr>
            </w:pPr>
          </w:p>
        </w:tc>
        <w:tc>
          <w:tcPr>
            <w:tcW w:w="881" w:type="dxa"/>
          </w:tcPr>
          <w:p w:rsidR="004C57E4" w:rsidRPr="009F53FD" w:rsidRDefault="004C57E4">
            <w:pPr>
              <w:jc w:val="center"/>
              <w:rPr>
                <w:sz w:val="18"/>
                <w:szCs w:val="18"/>
                <w:lang w:val="bg-BG"/>
              </w:rPr>
            </w:pPr>
          </w:p>
        </w:tc>
      </w:tr>
      <w:tr w:rsidR="004C57E4" w:rsidRPr="009F53FD" w:rsidTr="00C11A93">
        <w:trPr>
          <w:trHeight w:val="231"/>
        </w:trPr>
        <w:tc>
          <w:tcPr>
            <w:tcW w:w="528" w:type="dxa"/>
          </w:tcPr>
          <w:p w:rsidR="004C57E4" w:rsidRPr="009F53FD" w:rsidRDefault="004C57E4">
            <w:pPr>
              <w:jc w:val="center"/>
              <w:rPr>
                <w:sz w:val="18"/>
                <w:szCs w:val="18"/>
                <w:lang w:val="bg-BG"/>
              </w:rPr>
            </w:pPr>
          </w:p>
        </w:tc>
        <w:tc>
          <w:tcPr>
            <w:tcW w:w="1409" w:type="dxa"/>
          </w:tcPr>
          <w:p w:rsidR="004C57E4" w:rsidRPr="009F53FD" w:rsidRDefault="004C57E4">
            <w:pPr>
              <w:jc w:val="center"/>
              <w:rPr>
                <w:sz w:val="18"/>
                <w:szCs w:val="18"/>
                <w:lang w:val="bg-BG"/>
              </w:rPr>
            </w:pPr>
          </w:p>
        </w:tc>
        <w:tc>
          <w:tcPr>
            <w:tcW w:w="881" w:type="dxa"/>
          </w:tcPr>
          <w:p w:rsidR="004C57E4" w:rsidRPr="009F53FD" w:rsidRDefault="004C57E4">
            <w:pPr>
              <w:jc w:val="center"/>
              <w:rPr>
                <w:sz w:val="18"/>
                <w:szCs w:val="18"/>
                <w:lang w:val="bg-BG"/>
              </w:rPr>
            </w:pPr>
          </w:p>
        </w:tc>
        <w:tc>
          <w:tcPr>
            <w:tcW w:w="1409" w:type="dxa"/>
          </w:tcPr>
          <w:p w:rsidR="004C57E4" w:rsidRPr="009F53FD" w:rsidRDefault="004C57E4">
            <w:pPr>
              <w:jc w:val="right"/>
              <w:rPr>
                <w:sz w:val="18"/>
                <w:szCs w:val="18"/>
                <w:lang w:val="bg-BG"/>
              </w:rPr>
            </w:pPr>
            <w:r w:rsidRPr="009F53FD">
              <w:rPr>
                <w:sz w:val="18"/>
                <w:szCs w:val="18"/>
                <w:vertAlign w:val="superscript"/>
                <w:lang w:val="bg-BG"/>
              </w:rPr>
              <w:t>О</w:t>
            </w:r>
            <w:r w:rsidRPr="009F53FD">
              <w:rPr>
                <w:b/>
                <w:sz w:val="18"/>
                <w:szCs w:val="18"/>
                <w:lang w:val="bg-BG"/>
              </w:rPr>
              <w:t>С</w:t>
            </w:r>
          </w:p>
        </w:tc>
        <w:tc>
          <w:tcPr>
            <w:tcW w:w="881" w:type="dxa"/>
          </w:tcPr>
          <w:p w:rsidR="004C57E4" w:rsidRPr="009F53FD" w:rsidRDefault="004C57E4">
            <w:pPr>
              <w:jc w:val="center"/>
              <w:rPr>
                <w:sz w:val="18"/>
                <w:szCs w:val="18"/>
                <w:lang w:val="bg-BG"/>
              </w:rPr>
            </w:pPr>
          </w:p>
        </w:tc>
        <w:tc>
          <w:tcPr>
            <w:tcW w:w="1233" w:type="dxa"/>
          </w:tcPr>
          <w:p w:rsidR="004C57E4" w:rsidRPr="009F53FD" w:rsidRDefault="004C57E4">
            <w:pPr>
              <w:jc w:val="center"/>
              <w:rPr>
                <w:sz w:val="18"/>
                <w:szCs w:val="18"/>
                <w:lang w:val="bg-BG"/>
              </w:rPr>
            </w:pPr>
          </w:p>
        </w:tc>
        <w:tc>
          <w:tcPr>
            <w:tcW w:w="881" w:type="dxa"/>
          </w:tcPr>
          <w:p w:rsidR="004C57E4" w:rsidRPr="009F53FD" w:rsidRDefault="004C57E4">
            <w:pPr>
              <w:jc w:val="center"/>
              <w:rPr>
                <w:sz w:val="18"/>
                <w:szCs w:val="18"/>
                <w:lang w:val="bg-BG"/>
              </w:rPr>
            </w:pPr>
          </w:p>
        </w:tc>
        <w:tc>
          <w:tcPr>
            <w:tcW w:w="1233" w:type="dxa"/>
          </w:tcPr>
          <w:p w:rsidR="004C57E4" w:rsidRPr="009F53FD" w:rsidRDefault="004C57E4">
            <w:pPr>
              <w:jc w:val="center"/>
              <w:rPr>
                <w:sz w:val="18"/>
                <w:szCs w:val="18"/>
                <w:lang w:val="bg-BG"/>
              </w:rPr>
            </w:pPr>
          </w:p>
        </w:tc>
        <w:tc>
          <w:tcPr>
            <w:tcW w:w="1409" w:type="dxa"/>
          </w:tcPr>
          <w:p w:rsidR="004C57E4" w:rsidRPr="009F53FD" w:rsidRDefault="004C57E4">
            <w:pPr>
              <w:jc w:val="center"/>
              <w:rPr>
                <w:sz w:val="18"/>
                <w:szCs w:val="18"/>
                <w:lang w:val="bg-BG"/>
              </w:rPr>
            </w:pPr>
          </w:p>
        </w:tc>
        <w:tc>
          <w:tcPr>
            <w:tcW w:w="1586" w:type="dxa"/>
          </w:tcPr>
          <w:p w:rsidR="004C57E4" w:rsidRPr="009F53FD" w:rsidRDefault="004C57E4">
            <w:pPr>
              <w:jc w:val="center"/>
              <w:rPr>
                <w:sz w:val="18"/>
                <w:szCs w:val="18"/>
                <w:lang w:val="bg-BG"/>
              </w:rPr>
            </w:pPr>
          </w:p>
        </w:tc>
        <w:tc>
          <w:tcPr>
            <w:tcW w:w="1057" w:type="dxa"/>
          </w:tcPr>
          <w:p w:rsidR="004C57E4" w:rsidRPr="009F53FD" w:rsidRDefault="004C57E4">
            <w:pPr>
              <w:jc w:val="center"/>
              <w:rPr>
                <w:sz w:val="18"/>
                <w:szCs w:val="18"/>
                <w:lang w:val="bg-BG"/>
              </w:rPr>
            </w:pPr>
          </w:p>
        </w:tc>
        <w:tc>
          <w:tcPr>
            <w:tcW w:w="1072" w:type="dxa"/>
          </w:tcPr>
          <w:p w:rsidR="004C57E4" w:rsidRPr="009F53FD" w:rsidRDefault="004C57E4">
            <w:pPr>
              <w:jc w:val="center"/>
              <w:rPr>
                <w:sz w:val="18"/>
                <w:szCs w:val="18"/>
                <w:lang w:val="bg-BG"/>
              </w:rPr>
            </w:pPr>
          </w:p>
        </w:tc>
        <w:tc>
          <w:tcPr>
            <w:tcW w:w="690" w:type="dxa"/>
          </w:tcPr>
          <w:p w:rsidR="004C57E4" w:rsidRPr="009F53FD" w:rsidRDefault="004C57E4">
            <w:pPr>
              <w:jc w:val="center"/>
              <w:rPr>
                <w:sz w:val="18"/>
                <w:szCs w:val="18"/>
                <w:lang w:val="bg-BG"/>
              </w:rPr>
            </w:pPr>
          </w:p>
        </w:tc>
        <w:tc>
          <w:tcPr>
            <w:tcW w:w="881" w:type="dxa"/>
          </w:tcPr>
          <w:p w:rsidR="004C57E4" w:rsidRPr="009F53FD" w:rsidRDefault="004C57E4">
            <w:pPr>
              <w:jc w:val="center"/>
              <w:rPr>
                <w:sz w:val="18"/>
                <w:szCs w:val="18"/>
                <w:lang w:val="bg-BG"/>
              </w:rPr>
            </w:pPr>
          </w:p>
        </w:tc>
      </w:tr>
      <w:tr w:rsidR="004C57E4" w:rsidRPr="009F53FD" w:rsidTr="00C11A93">
        <w:trPr>
          <w:trHeight w:val="217"/>
        </w:trPr>
        <w:tc>
          <w:tcPr>
            <w:tcW w:w="528" w:type="dxa"/>
          </w:tcPr>
          <w:p w:rsidR="004C57E4" w:rsidRPr="009F53FD" w:rsidRDefault="004C57E4">
            <w:pPr>
              <w:jc w:val="center"/>
              <w:rPr>
                <w:sz w:val="18"/>
                <w:szCs w:val="18"/>
                <w:lang w:val="bg-BG"/>
              </w:rPr>
            </w:pPr>
          </w:p>
        </w:tc>
        <w:tc>
          <w:tcPr>
            <w:tcW w:w="1409" w:type="dxa"/>
          </w:tcPr>
          <w:p w:rsidR="004C57E4" w:rsidRPr="009F53FD" w:rsidRDefault="004C57E4">
            <w:pPr>
              <w:jc w:val="center"/>
              <w:rPr>
                <w:sz w:val="18"/>
                <w:szCs w:val="18"/>
                <w:lang w:val="bg-BG"/>
              </w:rPr>
            </w:pPr>
          </w:p>
        </w:tc>
        <w:tc>
          <w:tcPr>
            <w:tcW w:w="881" w:type="dxa"/>
          </w:tcPr>
          <w:p w:rsidR="004C57E4" w:rsidRPr="009F53FD" w:rsidRDefault="004C57E4">
            <w:pPr>
              <w:jc w:val="center"/>
              <w:rPr>
                <w:sz w:val="18"/>
                <w:szCs w:val="18"/>
                <w:lang w:val="bg-BG"/>
              </w:rPr>
            </w:pPr>
          </w:p>
        </w:tc>
        <w:tc>
          <w:tcPr>
            <w:tcW w:w="1409" w:type="dxa"/>
          </w:tcPr>
          <w:p w:rsidR="004C57E4" w:rsidRPr="009F53FD" w:rsidRDefault="004C57E4">
            <w:pPr>
              <w:jc w:val="right"/>
              <w:rPr>
                <w:sz w:val="18"/>
                <w:szCs w:val="18"/>
                <w:lang w:val="bg-BG"/>
              </w:rPr>
            </w:pPr>
            <w:r w:rsidRPr="009F53FD">
              <w:rPr>
                <w:sz w:val="18"/>
                <w:szCs w:val="18"/>
                <w:vertAlign w:val="superscript"/>
                <w:lang w:val="bg-BG"/>
              </w:rPr>
              <w:t>О</w:t>
            </w:r>
            <w:r w:rsidRPr="009F53FD">
              <w:rPr>
                <w:b/>
                <w:sz w:val="18"/>
                <w:szCs w:val="18"/>
                <w:lang w:val="bg-BG"/>
              </w:rPr>
              <w:t>С</w:t>
            </w:r>
          </w:p>
        </w:tc>
        <w:tc>
          <w:tcPr>
            <w:tcW w:w="881" w:type="dxa"/>
          </w:tcPr>
          <w:p w:rsidR="004C57E4" w:rsidRPr="009F53FD" w:rsidRDefault="004C57E4">
            <w:pPr>
              <w:jc w:val="center"/>
              <w:rPr>
                <w:sz w:val="18"/>
                <w:szCs w:val="18"/>
                <w:lang w:val="bg-BG"/>
              </w:rPr>
            </w:pPr>
          </w:p>
        </w:tc>
        <w:tc>
          <w:tcPr>
            <w:tcW w:w="1233" w:type="dxa"/>
          </w:tcPr>
          <w:p w:rsidR="004C57E4" w:rsidRPr="009F53FD" w:rsidRDefault="004C57E4">
            <w:pPr>
              <w:jc w:val="center"/>
              <w:rPr>
                <w:sz w:val="18"/>
                <w:szCs w:val="18"/>
                <w:lang w:val="bg-BG"/>
              </w:rPr>
            </w:pPr>
          </w:p>
        </w:tc>
        <w:tc>
          <w:tcPr>
            <w:tcW w:w="881" w:type="dxa"/>
          </w:tcPr>
          <w:p w:rsidR="004C57E4" w:rsidRPr="009F53FD" w:rsidRDefault="004C57E4">
            <w:pPr>
              <w:jc w:val="center"/>
              <w:rPr>
                <w:sz w:val="18"/>
                <w:szCs w:val="18"/>
                <w:lang w:val="bg-BG"/>
              </w:rPr>
            </w:pPr>
          </w:p>
        </w:tc>
        <w:tc>
          <w:tcPr>
            <w:tcW w:w="1233" w:type="dxa"/>
          </w:tcPr>
          <w:p w:rsidR="004C57E4" w:rsidRPr="009F53FD" w:rsidRDefault="004C57E4">
            <w:pPr>
              <w:jc w:val="center"/>
              <w:rPr>
                <w:sz w:val="18"/>
                <w:szCs w:val="18"/>
                <w:lang w:val="bg-BG"/>
              </w:rPr>
            </w:pPr>
          </w:p>
        </w:tc>
        <w:tc>
          <w:tcPr>
            <w:tcW w:w="1409" w:type="dxa"/>
          </w:tcPr>
          <w:p w:rsidR="004C57E4" w:rsidRPr="009F53FD" w:rsidRDefault="004C57E4">
            <w:pPr>
              <w:jc w:val="center"/>
              <w:rPr>
                <w:sz w:val="18"/>
                <w:szCs w:val="18"/>
                <w:lang w:val="bg-BG"/>
              </w:rPr>
            </w:pPr>
          </w:p>
        </w:tc>
        <w:tc>
          <w:tcPr>
            <w:tcW w:w="1586" w:type="dxa"/>
          </w:tcPr>
          <w:p w:rsidR="004C57E4" w:rsidRPr="009F53FD" w:rsidRDefault="004C57E4">
            <w:pPr>
              <w:jc w:val="center"/>
              <w:rPr>
                <w:sz w:val="18"/>
                <w:szCs w:val="18"/>
                <w:lang w:val="bg-BG"/>
              </w:rPr>
            </w:pPr>
          </w:p>
        </w:tc>
        <w:tc>
          <w:tcPr>
            <w:tcW w:w="1057" w:type="dxa"/>
          </w:tcPr>
          <w:p w:rsidR="004C57E4" w:rsidRPr="009F53FD" w:rsidRDefault="004C57E4">
            <w:pPr>
              <w:jc w:val="center"/>
              <w:rPr>
                <w:sz w:val="18"/>
                <w:szCs w:val="18"/>
                <w:lang w:val="bg-BG"/>
              </w:rPr>
            </w:pPr>
          </w:p>
        </w:tc>
        <w:tc>
          <w:tcPr>
            <w:tcW w:w="1072" w:type="dxa"/>
          </w:tcPr>
          <w:p w:rsidR="004C57E4" w:rsidRPr="009F53FD" w:rsidRDefault="004C57E4">
            <w:pPr>
              <w:jc w:val="center"/>
              <w:rPr>
                <w:sz w:val="18"/>
                <w:szCs w:val="18"/>
                <w:lang w:val="bg-BG"/>
              </w:rPr>
            </w:pPr>
          </w:p>
        </w:tc>
        <w:tc>
          <w:tcPr>
            <w:tcW w:w="690" w:type="dxa"/>
          </w:tcPr>
          <w:p w:rsidR="004C57E4" w:rsidRPr="009F53FD" w:rsidRDefault="004C57E4">
            <w:pPr>
              <w:jc w:val="center"/>
              <w:rPr>
                <w:sz w:val="18"/>
                <w:szCs w:val="18"/>
                <w:lang w:val="bg-BG"/>
              </w:rPr>
            </w:pPr>
          </w:p>
        </w:tc>
        <w:tc>
          <w:tcPr>
            <w:tcW w:w="881" w:type="dxa"/>
          </w:tcPr>
          <w:p w:rsidR="004C57E4" w:rsidRPr="009F53FD" w:rsidRDefault="004C57E4">
            <w:pPr>
              <w:jc w:val="center"/>
              <w:rPr>
                <w:sz w:val="18"/>
                <w:szCs w:val="18"/>
                <w:lang w:val="bg-BG"/>
              </w:rPr>
            </w:pPr>
          </w:p>
        </w:tc>
      </w:tr>
      <w:tr w:rsidR="004C57E4" w:rsidRPr="009F53FD" w:rsidTr="00C11A93">
        <w:trPr>
          <w:trHeight w:val="217"/>
        </w:trPr>
        <w:tc>
          <w:tcPr>
            <w:tcW w:w="528" w:type="dxa"/>
          </w:tcPr>
          <w:p w:rsidR="004C57E4" w:rsidRPr="009F53FD" w:rsidRDefault="004C57E4">
            <w:pPr>
              <w:jc w:val="center"/>
              <w:rPr>
                <w:sz w:val="18"/>
                <w:szCs w:val="18"/>
                <w:lang w:val="bg-BG"/>
              </w:rPr>
            </w:pPr>
          </w:p>
        </w:tc>
        <w:tc>
          <w:tcPr>
            <w:tcW w:w="1409" w:type="dxa"/>
          </w:tcPr>
          <w:p w:rsidR="004C57E4" w:rsidRPr="009F53FD" w:rsidRDefault="004C57E4">
            <w:pPr>
              <w:jc w:val="center"/>
              <w:rPr>
                <w:sz w:val="18"/>
                <w:szCs w:val="18"/>
                <w:lang w:val="bg-BG"/>
              </w:rPr>
            </w:pPr>
          </w:p>
        </w:tc>
        <w:tc>
          <w:tcPr>
            <w:tcW w:w="881" w:type="dxa"/>
          </w:tcPr>
          <w:p w:rsidR="004C57E4" w:rsidRPr="009F53FD" w:rsidRDefault="004C57E4">
            <w:pPr>
              <w:jc w:val="center"/>
              <w:rPr>
                <w:sz w:val="18"/>
                <w:szCs w:val="18"/>
                <w:lang w:val="bg-BG"/>
              </w:rPr>
            </w:pPr>
          </w:p>
        </w:tc>
        <w:tc>
          <w:tcPr>
            <w:tcW w:w="1409" w:type="dxa"/>
          </w:tcPr>
          <w:p w:rsidR="004C57E4" w:rsidRPr="009F53FD" w:rsidRDefault="004C57E4">
            <w:pPr>
              <w:jc w:val="right"/>
              <w:rPr>
                <w:sz w:val="18"/>
                <w:szCs w:val="18"/>
                <w:lang w:val="bg-BG"/>
              </w:rPr>
            </w:pPr>
            <w:r w:rsidRPr="009F53FD">
              <w:rPr>
                <w:sz w:val="18"/>
                <w:szCs w:val="18"/>
                <w:vertAlign w:val="superscript"/>
                <w:lang w:val="bg-BG"/>
              </w:rPr>
              <w:t>О</w:t>
            </w:r>
            <w:r w:rsidRPr="009F53FD">
              <w:rPr>
                <w:b/>
                <w:sz w:val="18"/>
                <w:szCs w:val="18"/>
                <w:lang w:val="bg-BG"/>
              </w:rPr>
              <w:t>С</w:t>
            </w:r>
          </w:p>
        </w:tc>
        <w:tc>
          <w:tcPr>
            <w:tcW w:w="881" w:type="dxa"/>
          </w:tcPr>
          <w:p w:rsidR="004C57E4" w:rsidRPr="009F53FD" w:rsidRDefault="004C57E4">
            <w:pPr>
              <w:jc w:val="center"/>
              <w:rPr>
                <w:sz w:val="18"/>
                <w:szCs w:val="18"/>
                <w:lang w:val="bg-BG"/>
              </w:rPr>
            </w:pPr>
          </w:p>
        </w:tc>
        <w:tc>
          <w:tcPr>
            <w:tcW w:w="1233" w:type="dxa"/>
          </w:tcPr>
          <w:p w:rsidR="004C57E4" w:rsidRPr="009F53FD" w:rsidRDefault="004C57E4">
            <w:pPr>
              <w:jc w:val="center"/>
              <w:rPr>
                <w:sz w:val="18"/>
                <w:szCs w:val="18"/>
                <w:lang w:val="bg-BG"/>
              </w:rPr>
            </w:pPr>
          </w:p>
        </w:tc>
        <w:tc>
          <w:tcPr>
            <w:tcW w:w="881" w:type="dxa"/>
          </w:tcPr>
          <w:p w:rsidR="004C57E4" w:rsidRPr="009F53FD" w:rsidRDefault="004C57E4">
            <w:pPr>
              <w:jc w:val="center"/>
              <w:rPr>
                <w:sz w:val="18"/>
                <w:szCs w:val="18"/>
                <w:lang w:val="bg-BG"/>
              </w:rPr>
            </w:pPr>
          </w:p>
        </w:tc>
        <w:tc>
          <w:tcPr>
            <w:tcW w:w="1233" w:type="dxa"/>
          </w:tcPr>
          <w:p w:rsidR="004C57E4" w:rsidRPr="009F53FD" w:rsidRDefault="004C57E4">
            <w:pPr>
              <w:jc w:val="center"/>
              <w:rPr>
                <w:sz w:val="18"/>
                <w:szCs w:val="18"/>
                <w:lang w:val="bg-BG"/>
              </w:rPr>
            </w:pPr>
          </w:p>
        </w:tc>
        <w:tc>
          <w:tcPr>
            <w:tcW w:w="1409" w:type="dxa"/>
          </w:tcPr>
          <w:p w:rsidR="004C57E4" w:rsidRPr="009F53FD" w:rsidRDefault="004C57E4">
            <w:pPr>
              <w:jc w:val="center"/>
              <w:rPr>
                <w:sz w:val="18"/>
                <w:szCs w:val="18"/>
                <w:lang w:val="bg-BG"/>
              </w:rPr>
            </w:pPr>
          </w:p>
        </w:tc>
        <w:tc>
          <w:tcPr>
            <w:tcW w:w="1586" w:type="dxa"/>
          </w:tcPr>
          <w:p w:rsidR="004C57E4" w:rsidRPr="009F53FD" w:rsidRDefault="004C57E4">
            <w:pPr>
              <w:jc w:val="center"/>
              <w:rPr>
                <w:sz w:val="18"/>
                <w:szCs w:val="18"/>
                <w:lang w:val="bg-BG"/>
              </w:rPr>
            </w:pPr>
          </w:p>
        </w:tc>
        <w:tc>
          <w:tcPr>
            <w:tcW w:w="1057" w:type="dxa"/>
          </w:tcPr>
          <w:p w:rsidR="004C57E4" w:rsidRPr="009F53FD" w:rsidRDefault="004C57E4">
            <w:pPr>
              <w:jc w:val="center"/>
              <w:rPr>
                <w:sz w:val="18"/>
                <w:szCs w:val="18"/>
                <w:lang w:val="bg-BG"/>
              </w:rPr>
            </w:pPr>
          </w:p>
        </w:tc>
        <w:tc>
          <w:tcPr>
            <w:tcW w:w="1072" w:type="dxa"/>
          </w:tcPr>
          <w:p w:rsidR="004C57E4" w:rsidRPr="009F53FD" w:rsidRDefault="004C57E4">
            <w:pPr>
              <w:jc w:val="center"/>
              <w:rPr>
                <w:sz w:val="18"/>
                <w:szCs w:val="18"/>
                <w:lang w:val="bg-BG"/>
              </w:rPr>
            </w:pPr>
          </w:p>
        </w:tc>
        <w:tc>
          <w:tcPr>
            <w:tcW w:w="690" w:type="dxa"/>
          </w:tcPr>
          <w:p w:rsidR="004C57E4" w:rsidRPr="009F53FD" w:rsidRDefault="004C57E4">
            <w:pPr>
              <w:jc w:val="center"/>
              <w:rPr>
                <w:sz w:val="18"/>
                <w:szCs w:val="18"/>
                <w:lang w:val="bg-BG"/>
              </w:rPr>
            </w:pPr>
          </w:p>
        </w:tc>
        <w:tc>
          <w:tcPr>
            <w:tcW w:w="881" w:type="dxa"/>
          </w:tcPr>
          <w:p w:rsidR="004C57E4" w:rsidRPr="009F53FD" w:rsidRDefault="004C57E4">
            <w:pPr>
              <w:jc w:val="center"/>
              <w:rPr>
                <w:sz w:val="18"/>
                <w:szCs w:val="18"/>
                <w:lang w:val="bg-BG"/>
              </w:rPr>
            </w:pPr>
          </w:p>
        </w:tc>
      </w:tr>
      <w:tr w:rsidR="004C57E4" w:rsidRPr="009F53FD" w:rsidTr="00C11A93">
        <w:trPr>
          <w:trHeight w:val="231"/>
        </w:trPr>
        <w:tc>
          <w:tcPr>
            <w:tcW w:w="528" w:type="dxa"/>
          </w:tcPr>
          <w:p w:rsidR="004C57E4" w:rsidRPr="009F53FD" w:rsidRDefault="004C57E4">
            <w:pPr>
              <w:jc w:val="center"/>
              <w:rPr>
                <w:sz w:val="18"/>
                <w:szCs w:val="18"/>
                <w:lang w:val="bg-BG"/>
              </w:rPr>
            </w:pPr>
          </w:p>
        </w:tc>
        <w:tc>
          <w:tcPr>
            <w:tcW w:w="1409" w:type="dxa"/>
          </w:tcPr>
          <w:p w:rsidR="004C57E4" w:rsidRPr="009F53FD" w:rsidRDefault="004C57E4">
            <w:pPr>
              <w:jc w:val="center"/>
              <w:rPr>
                <w:sz w:val="18"/>
                <w:szCs w:val="18"/>
                <w:lang w:val="bg-BG"/>
              </w:rPr>
            </w:pPr>
          </w:p>
        </w:tc>
        <w:tc>
          <w:tcPr>
            <w:tcW w:w="881" w:type="dxa"/>
          </w:tcPr>
          <w:p w:rsidR="004C57E4" w:rsidRPr="009F53FD" w:rsidRDefault="004C57E4">
            <w:pPr>
              <w:jc w:val="center"/>
              <w:rPr>
                <w:sz w:val="18"/>
                <w:szCs w:val="18"/>
                <w:lang w:val="bg-BG"/>
              </w:rPr>
            </w:pPr>
          </w:p>
        </w:tc>
        <w:tc>
          <w:tcPr>
            <w:tcW w:w="1409" w:type="dxa"/>
          </w:tcPr>
          <w:p w:rsidR="004C57E4" w:rsidRPr="009F53FD" w:rsidRDefault="004C57E4">
            <w:pPr>
              <w:jc w:val="right"/>
              <w:rPr>
                <w:sz w:val="18"/>
                <w:szCs w:val="18"/>
                <w:lang w:val="bg-BG"/>
              </w:rPr>
            </w:pPr>
            <w:r w:rsidRPr="009F53FD">
              <w:rPr>
                <w:sz w:val="18"/>
                <w:szCs w:val="18"/>
                <w:vertAlign w:val="superscript"/>
                <w:lang w:val="bg-BG"/>
              </w:rPr>
              <w:t>О</w:t>
            </w:r>
            <w:r w:rsidRPr="009F53FD">
              <w:rPr>
                <w:b/>
                <w:sz w:val="18"/>
                <w:szCs w:val="18"/>
                <w:lang w:val="bg-BG"/>
              </w:rPr>
              <w:t>С</w:t>
            </w:r>
          </w:p>
        </w:tc>
        <w:tc>
          <w:tcPr>
            <w:tcW w:w="881" w:type="dxa"/>
          </w:tcPr>
          <w:p w:rsidR="004C57E4" w:rsidRPr="009F53FD" w:rsidRDefault="004C57E4">
            <w:pPr>
              <w:jc w:val="center"/>
              <w:rPr>
                <w:sz w:val="18"/>
                <w:szCs w:val="18"/>
                <w:lang w:val="bg-BG"/>
              </w:rPr>
            </w:pPr>
          </w:p>
        </w:tc>
        <w:tc>
          <w:tcPr>
            <w:tcW w:w="1233" w:type="dxa"/>
          </w:tcPr>
          <w:p w:rsidR="004C57E4" w:rsidRPr="009F53FD" w:rsidRDefault="004C57E4">
            <w:pPr>
              <w:jc w:val="center"/>
              <w:rPr>
                <w:sz w:val="18"/>
                <w:szCs w:val="18"/>
                <w:lang w:val="bg-BG"/>
              </w:rPr>
            </w:pPr>
          </w:p>
        </w:tc>
        <w:tc>
          <w:tcPr>
            <w:tcW w:w="881" w:type="dxa"/>
          </w:tcPr>
          <w:p w:rsidR="004C57E4" w:rsidRPr="009F53FD" w:rsidRDefault="004C57E4">
            <w:pPr>
              <w:jc w:val="center"/>
              <w:rPr>
                <w:sz w:val="18"/>
                <w:szCs w:val="18"/>
                <w:lang w:val="bg-BG"/>
              </w:rPr>
            </w:pPr>
          </w:p>
        </w:tc>
        <w:tc>
          <w:tcPr>
            <w:tcW w:w="1233" w:type="dxa"/>
          </w:tcPr>
          <w:p w:rsidR="004C57E4" w:rsidRPr="009F53FD" w:rsidRDefault="004C57E4">
            <w:pPr>
              <w:jc w:val="center"/>
              <w:rPr>
                <w:sz w:val="18"/>
                <w:szCs w:val="18"/>
                <w:lang w:val="bg-BG"/>
              </w:rPr>
            </w:pPr>
          </w:p>
        </w:tc>
        <w:tc>
          <w:tcPr>
            <w:tcW w:w="1409" w:type="dxa"/>
          </w:tcPr>
          <w:p w:rsidR="004C57E4" w:rsidRPr="009F53FD" w:rsidRDefault="004C57E4">
            <w:pPr>
              <w:jc w:val="center"/>
              <w:rPr>
                <w:sz w:val="18"/>
                <w:szCs w:val="18"/>
                <w:lang w:val="bg-BG"/>
              </w:rPr>
            </w:pPr>
          </w:p>
        </w:tc>
        <w:tc>
          <w:tcPr>
            <w:tcW w:w="1586" w:type="dxa"/>
          </w:tcPr>
          <w:p w:rsidR="004C57E4" w:rsidRPr="009F53FD" w:rsidRDefault="004C57E4">
            <w:pPr>
              <w:jc w:val="center"/>
              <w:rPr>
                <w:sz w:val="18"/>
                <w:szCs w:val="18"/>
                <w:lang w:val="bg-BG"/>
              </w:rPr>
            </w:pPr>
          </w:p>
        </w:tc>
        <w:tc>
          <w:tcPr>
            <w:tcW w:w="1057" w:type="dxa"/>
          </w:tcPr>
          <w:p w:rsidR="004C57E4" w:rsidRPr="009F53FD" w:rsidRDefault="004C57E4">
            <w:pPr>
              <w:jc w:val="center"/>
              <w:rPr>
                <w:sz w:val="18"/>
                <w:szCs w:val="18"/>
                <w:lang w:val="bg-BG"/>
              </w:rPr>
            </w:pPr>
          </w:p>
        </w:tc>
        <w:tc>
          <w:tcPr>
            <w:tcW w:w="1072" w:type="dxa"/>
          </w:tcPr>
          <w:p w:rsidR="004C57E4" w:rsidRPr="009F53FD" w:rsidRDefault="004C57E4">
            <w:pPr>
              <w:jc w:val="center"/>
              <w:rPr>
                <w:sz w:val="18"/>
                <w:szCs w:val="18"/>
                <w:lang w:val="bg-BG"/>
              </w:rPr>
            </w:pPr>
          </w:p>
        </w:tc>
        <w:tc>
          <w:tcPr>
            <w:tcW w:w="690" w:type="dxa"/>
          </w:tcPr>
          <w:p w:rsidR="004C57E4" w:rsidRPr="009F53FD" w:rsidRDefault="004C57E4">
            <w:pPr>
              <w:jc w:val="center"/>
              <w:rPr>
                <w:sz w:val="18"/>
                <w:szCs w:val="18"/>
                <w:lang w:val="bg-BG"/>
              </w:rPr>
            </w:pPr>
          </w:p>
        </w:tc>
        <w:tc>
          <w:tcPr>
            <w:tcW w:w="881" w:type="dxa"/>
          </w:tcPr>
          <w:p w:rsidR="004C57E4" w:rsidRPr="009F53FD" w:rsidRDefault="004C57E4">
            <w:pPr>
              <w:jc w:val="center"/>
              <w:rPr>
                <w:sz w:val="18"/>
                <w:szCs w:val="18"/>
                <w:lang w:val="bg-BG"/>
              </w:rPr>
            </w:pPr>
          </w:p>
        </w:tc>
      </w:tr>
      <w:tr w:rsidR="004C57E4" w:rsidRPr="009F53FD" w:rsidTr="00C11A93">
        <w:trPr>
          <w:trHeight w:val="217"/>
        </w:trPr>
        <w:tc>
          <w:tcPr>
            <w:tcW w:w="528" w:type="dxa"/>
          </w:tcPr>
          <w:p w:rsidR="004C57E4" w:rsidRPr="009F53FD" w:rsidRDefault="004C57E4">
            <w:pPr>
              <w:jc w:val="center"/>
              <w:rPr>
                <w:sz w:val="18"/>
                <w:szCs w:val="18"/>
                <w:lang w:val="bg-BG"/>
              </w:rPr>
            </w:pPr>
          </w:p>
        </w:tc>
        <w:tc>
          <w:tcPr>
            <w:tcW w:w="1409" w:type="dxa"/>
          </w:tcPr>
          <w:p w:rsidR="004C57E4" w:rsidRPr="009F53FD" w:rsidRDefault="004C57E4">
            <w:pPr>
              <w:jc w:val="center"/>
              <w:rPr>
                <w:sz w:val="18"/>
                <w:szCs w:val="18"/>
                <w:lang w:val="bg-BG"/>
              </w:rPr>
            </w:pPr>
          </w:p>
        </w:tc>
        <w:tc>
          <w:tcPr>
            <w:tcW w:w="881" w:type="dxa"/>
          </w:tcPr>
          <w:p w:rsidR="004C57E4" w:rsidRPr="009F53FD" w:rsidRDefault="004C57E4">
            <w:pPr>
              <w:jc w:val="center"/>
              <w:rPr>
                <w:sz w:val="18"/>
                <w:szCs w:val="18"/>
                <w:lang w:val="bg-BG"/>
              </w:rPr>
            </w:pPr>
          </w:p>
        </w:tc>
        <w:tc>
          <w:tcPr>
            <w:tcW w:w="1409" w:type="dxa"/>
          </w:tcPr>
          <w:p w:rsidR="004C57E4" w:rsidRPr="009F53FD" w:rsidRDefault="004C57E4">
            <w:pPr>
              <w:jc w:val="right"/>
              <w:rPr>
                <w:sz w:val="18"/>
                <w:szCs w:val="18"/>
                <w:lang w:val="bg-BG"/>
              </w:rPr>
            </w:pPr>
            <w:r w:rsidRPr="009F53FD">
              <w:rPr>
                <w:sz w:val="18"/>
                <w:szCs w:val="18"/>
                <w:vertAlign w:val="superscript"/>
                <w:lang w:val="bg-BG"/>
              </w:rPr>
              <w:t>О</w:t>
            </w:r>
            <w:r w:rsidRPr="009F53FD">
              <w:rPr>
                <w:b/>
                <w:sz w:val="18"/>
                <w:szCs w:val="18"/>
                <w:lang w:val="bg-BG"/>
              </w:rPr>
              <w:t>С</w:t>
            </w:r>
          </w:p>
        </w:tc>
        <w:tc>
          <w:tcPr>
            <w:tcW w:w="881" w:type="dxa"/>
          </w:tcPr>
          <w:p w:rsidR="004C57E4" w:rsidRPr="009F53FD" w:rsidRDefault="004C57E4">
            <w:pPr>
              <w:jc w:val="center"/>
              <w:rPr>
                <w:sz w:val="18"/>
                <w:szCs w:val="18"/>
                <w:lang w:val="bg-BG"/>
              </w:rPr>
            </w:pPr>
          </w:p>
        </w:tc>
        <w:tc>
          <w:tcPr>
            <w:tcW w:w="1233" w:type="dxa"/>
          </w:tcPr>
          <w:p w:rsidR="004C57E4" w:rsidRPr="009F53FD" w:rsidRDefault="004C57E4">
            <w:pPr>
              <w:jc w:val="center"/>
              <w:rPr>
                <w:sz w:val="18"/>
                <w:szCs w:val="18"/>
                <w:lang w:val="bg-BG"/>
              </w:rPr>
            </w:pPr>
          </w:p>
        </w:tc>
        <w:tc>
          <w:tcPr>
            <w:tcW w:w="881" w:type="dxa"/>
          </w:tcPr>
          <w:p w:rsidR="004C57E4" w:rsidRPr="009F53FD" w:rsidRDefault="004C57E4">
            <w:pPr>
              <w:jc w:val="center"/>
              <w:rPr>
                <w:sz w:val="18"/>
                <w:szCs w:val="18"/>
                <w:lang w:val="bg-BG"/>
              </w:rPr>
            </w:pPr>
          </w:p>
        </w:tc>
        <w:tc>
          <w:tcPr>
            <w:tcW w:w="1233" w:type="dxa"/>
          </w:tcPr>
          <w:p w:rsidR="004C57E4" w:rsidRPr="009F53FD" w:rsidRDefault="004C57E4">
            <w:pPr>
              <w:jc w:val="center"/>
              <w:rPr>
                <w:sz w:val="18"/>
                <w:szCs w:val="18"/>
                <w:lang w:val="bg-BG"/>
              </w:rPr>
            </w:pPr>
          </w:p>
        </w:tc>
        <w:tc>
          <w:tcPr>
            <w:tcW w:w="1409" w:type="dxa"/>
          </w:tcPr>
          <w:p w:rsidR="004C57E4" w:rsidRPr="009F53FD" w:rsidRDefault="004C57E4">
            <w:pPr>
              <w:jc w:val="center"/>
              <w:rPr>
                <w:sz w:val="18"/>
                <w:szCs w:val="18"/>
                <w:lang w:val="bg-BG"/>
              </w:rPr>
            </w:pPr>
          </w:p>
        </w:tc>
        <w:tc>
          <w:tcPr>
            <w:tcW w:w="1586" w:type="dxa"/>
          </w:tcPr>
          <w:p w:rsidR="004C57E4" w:rsidRPr="009F53FD" w:rsidRDefault="004C57E4">
            <w:pPr>
              <w:jc w:val="center"/>
              <w:rPr>
                <w:sz w:val="18"/>
                <w:szCs w:val="18"/>
                <w:lang w:val="bg-BG"/>
              </w:rPr>
            </w:pPr>
          </w:p>
        </w:tc>
        <w:tc>
          <w:tcPr>
            <w:tcW w:w="1057" w:type="dxa"/>
          </w:tcPr>
          <w:p w:rsidR="004C57E4" w:rsidRPr="009F53FD" w:rsidRDefault="004C57E4">
            <w:pPr>
              <w:jc w:val="center"/>
              <w:rPr>
                <w:sz w:val="18"/>
                <w:szCs w:val="18"/>
                <w:lang w:val="bg-BG"/>
              </w:rPr>
            </w:pPr>
          </w:p>
        </w:tc>
        <w:tc>
          <w:tcPr>
            <w:tcW w:w="1072" w:type="dxa"/>
          </w:tcPr>
          <w:p w:rsidR="004C57E4" w:rsidRPr="009F53FD" w:rsidRDefault="004C57E4">
            <w:pPr>
              <w:jc w:val="center"/>
              <w:rPr>
                <w:sz w:val="18"/>
                <w:szCs w:val="18"/>
                <w:lang w:val="bg-BG"/>
              </w:rPr>
            </w:pPr>
          </w:p>
        </w:tc>
        <w:tc>
          <w:tcPr>
            <w:tcW w:w="690" w:type="dxa"/>
          </w:tcPr>
          <w:p w:rsidR="004C57E4" w:rsidRPr="009F53FD" w:rsidRDefault="004C57E4">
            <w:pPr>
              <w:jc w:val="center"/>
              <w:rPr>
                <w:sz w:val="18"/>
                <w:szCs w:val="18"/>
                <w:lang w:val="bg-BG"/>
              </w:rPr>
            </w:pPr>
          </w:p>
        </w:tc>
        <w:tc>
          <w:tcPr>
            <w:tcW w:w="881" w:type="dxa"/>
          </w:tcPr>
          <w:p w:rsidR="004C57E4" w:rsidRPr="009F53FD" w:rsidRDefault="004C57E4">
            <w:pPr>
              <w:jc w:val="center"/>
              <w:rPr>
                <w:sz w:val="18"/>
                <w:szCs w:val="18"/>
                <w:lang w:val="bg-BG"/>
              </w:rPr>
            </w:pPr>
          </w:p>
        </w:tc>
      </w:tr>
      <w:tr w:rsidR="004C57E4" w:rsidRPr="009F53FD" w:rsidTr="00C11A93">
        <w:trPr>
          <w:trHeight w:val="217"/>
        </w:trPr>
        <w:tc>
          <w:tcPr>
            <w:tcW w:w="528" w:type="dxa"/>
          </w:tcPr>
          <w:p w:rsidR="004C57E4" w:rsidRPr="009F53FD" w:rsidRDefault="004C57E4">
            <w:pPr>
              <w:jc w:val="center"/>
              <w:rPr>
                <w:sz w:val="18"/>
                <w:szCs w:val="18"/>
                <w:lang w:val="bg-BG"/>
              </w:rPr>
            </w:pPr>
          </w:p>
        </w:tc>
        <w:tc>
          <w:tcPr>
            <w:tcW w:w="1409" w:type="dxa"/>
          </w:tcPr>
          <w:p w:rsidR="004C57E4" w:rsidRPr="009F53FD" w:rsidRDefault="004C57E4">
            <w:pPr>
              <w:jc w:val="center"/>
              <w:rPr>
                <w:sz w:val="18"/>
                <w:szCs w:val="18"/>
                <w:lang w:val="bg-BG"/>
              </w:rPr>
            </w:pPr>
          </w:p>
        </w:tc>
        <w:tc>
          <w:tcPr>
            <w:tcW w:w="881" w:type="dxa"/>
          </w:tcPr>
          <w:p w:rsidR="004C57E4" w:rsidRPr="009F53FD" w:rsidRDefault="004C57E4">
            <w:pPr>
              <w:jc w:val="center"/>
              <w:rPr>
                <w:sz w:val="18"/>
                <w:szCs w:val="18"/>
                <w:lang w:val="bg-BG"/>
              </w:rPr>
            </w:pPr>
          </w:p>
        </w:tc>
        <w:tc>
          <w:tcPr>
            <w:tcW w:w="1409" w:type="dxa"/>
          </w:tcPr>
          <w:p w:rsidR="004C57E4" w:rsidRPr="009F53FD" w:rsidRDefault="004C57E4">
            <w:pPr>
              <w:jc w:val="right"/>
              <w:rPr>
                <w:sz w:val="18"/>
                <w:szCs w:val="18"/>
                <w:lang w:val="bg-BG"/>
              </w:rPr>
            </w:pPr>
            <w:r w:rsidRPr="009F53FD">
              <w:rPr>
                <w:sz w:val="18"/>
                <w:szCs w:val="18"/>
                <w:vertAlign w:val="superscript"/>
                <w:lang w:val="bg-BG"/>
              </w:rPr>
              <w:t>О</w:t>
            </w:r>
            <w:r w:rsidRPr="009F53FD">
              <w:rPr>
                <w:b/>
                <w:sz w:val="18"/>
                <w:szCs w:val="18"/>
                <w:lang w:val="bg-BG"/>
              </w:rPr>
              <w:t>С</w:t>
            </w:r>
          </w:p>
        </w:tc>
        <w:tc>
          <w:tcPr>
            <w:tcW w:w="881" w:type="dxa"/>
          </w:tcPr>
          <w:p w:rsidR="004C57E4" w:rsidRPr="009F53FD" w:rsidRDefault="004C57E4">
            <w:pPr>
              <w:jc w:val="center"/>
              <w:rPr>
                <w:sz w:val="18"/>
                <w:szCs w:val="18"/>
                <w:lang w:val="bg-BG"/>
              </w:rPr>
            </w:pPr>
          </w:p>
        </w:tc>
        <w:tc>
          <w:tcPr>
            <w:tcW w:w="1233" w:type="dxa"/>
          </w:tcPr>
          <w:p w:rsidR="004C57E4" w:rsidRPr="009F53FD" w:rsidRDefault="004C57E4">
            <w:pPr>
              <w:jc w:val="center"/>
              <w:rPr>
                <w:sz w:val="18"/>
                <w:szCs w:val="18"/>
                <w:lang w:val="bg-BG"/>
              </w:rPr>
            </w:pPr>
          </w:p>
        </w:tc>
        <w:tc>
          <w:tcPr>
            <w:tcW w:w="881" w:type="dxa"/>
          </w:tcPr>
          <w:p w:rsidR="004C57E4" w:rsidRPr="009F53FD" w:rsidRDefault="004C57E4">
            <w:pPr>
              <w:jc w:val="center"/>
              <w:rPr>
                <w:sz w:val="18"/>
                <w:szCs w:val="18"/>
                <w:lang w:val="bg-BG"/>
              </w:rPr>
            </w:pPr>
          </w:p>
        </w:tc>
        <w:tc>
          <w:tcPr>
            <w:tcW w:w="1233" w:type="dxa"/>
          </w:tcPr>
          <w:p w:rsidR="004C57E4" w:rsidRPr="009F53FD" w:rsidRDefault="004C57E4">
            <w:pPr>
              <w:jc w:val="center"/>
              <w:rPr>
                <w:sz w:val="18"/>
                <w:szCs w:val="18"/>
                <w:lang w:val="bg-BG"/>
              </w:rPr>
            </w:pPr>
          </w:p>
        </w:tc>
        <w:tc>
          <w:tcPr>
            <w:tcW w:w="1409" w:type="dxa"/>
          </w:tcPr>
          <w:p w:rsidR="004C57E4" w:rsidRPr="009F53FD" w:rsidRDefault="004C57E4">
            <w:pPr>
              <w:jc w:val="center"/>
              <w:rPr>
                <w:sz w:val="18"/>
                <w:szCs w:val="18"/>
                <w:lang w:val="bg-BG"/>
              </w:rPr>
            </w:pPr>
          </w:p>
        </w:tc>
        <w:tc>
          <w:tcPr>
            <w:tcW w:w="1586" w:type="dxa"/>
          </w:tcPr>
          <w:p w:rsidR="004C57E4" w:rsidRPr="009F53FD" w:rsidRDefault="004C57E4">
            <w:pPr>
              <w:jc w:val="center"/>
              <w:rPr>
                <w:sz w:val="18"/>
                <w:szCs w:val="18"/>
                <w:lang w:val="bg-BG"/>
              </w:rPr>
            </w:pPr>
          </w:p>
        </w:tc>
        <w:tc>
          <w:tcPr>
            <w:tcW w:w="1057" w:type="dxa"/>
          </w:tcPr>
          <w:p w:rsidR="004C57E4" w:rsidRPr="009F53FD" w:rsidRDefault="004C57E4">
            <w:pPr>
              <w:jc w:val="center"/>
              <w:rPr>
                <w:sz w:val="18"/>
                <w:szCs w:val="18"/>
                <w:lang w:val="bg-BG"/>
              </w:rPr>
            </w:pPr>
          </w:p>
        </w:tc>
        <w:tc>
          <w:tcPr>
            <w:tcW w:w="1072" w:type="dxa"/>
          </w:tcPr>
          <w:p w:rsidR="004C57E4" w:rsidRPr="009F53FD" w:rsidRDefault="004C57E4">
            <w:pPr>
              <w:jc w:val="center"/>
              <w:rPr>
                <w:sz w:val="18"/>
                <w:szCs w:val="18"/>
                <w:lang w:val="bg-BG"/>
              </w:rPr>
            </w:pPr>
          </w:p>
        </w:tc>
        <w:tc>
          <w:tcPr>
            <w:tcW w:w="690" w:type="dxa"/>
          </w:tcPr>
          <w:p w:rsidR="004C57E4" w:rsidRPr="009F53FD" w:rsidRDefault="004C57E4">
            <w:pPr>
              <w:jc w:val="center"/>
              <w:rPr>
                <w:sz w:val="18"/>
                <w:szCs w:val="18"/>
                <w:lang w:val="bg-BG"/>
              </w:rPr>
            </w:pPr>
          </w:p>
        </w:tc>
        <w:tc>
          <w:tcPr>
            <w:tcW w:w="881" w:type="dxa"/>
          </w:tcPr>
          <w:p w:rsidR="004C57E4" w:rsidRPr="009F53FD" w:rsidRDefault="004C57E4">
            <w:pPr>
              <w:jc w:val="center"/>
              <w:rPr>
                <w:sz w:val="18"/>
                <w:szCs w:val="18"/>
                <w:lang w:val="bg-BG"/>
              </w:rPr>
            </w:pPr>
          </w:p>
        </w:tc>
      </w:tr>
      <w:tr w:rsidR="004C57E4" w:rsidRPr="009F53FD" w:rsidTr="00C11A93">
        <w:trPr>
          <w:trHeight w:val="231"/>
        </w:trPr>
        <w:tc>
          <w:tcPr>
            <w:tcW w:w="528" w:type="dxa"/>
          </w:tcPr>
          <w:p w:rsidR="004C57E4" w:rsidRPr="009F53FD" w:rsidRDefault="004C57E4">
            <w:pPr>
              <w:jc w:val="center"/>
              <w:rPr>
                <w:sz w:val="18"/>
                <w:szCs w:val="18"/>
                <w:lang w:val="bg-BG"/>
              </w:rPr>
            </w:pPr>
          </w:p>
        </w:tc>
        <w:tc>
          <w:tcPr>
            <w:tcW w:w="1409" w:type="dxa"/>
          </w:tcPr>
          <w:p w:rsidR="004C57E4" w:rsidRPr="009F53FD" w:rsidRDefault="004C57E4">
            <w:pPr>
              <w:jc w:val="center"/>
              <w:rPr>
                <w:sz w:val="18"/>
                <w:szCs w:val="18"/>
                <w:lang w:val="bg-BG"/>
              </w:rPr>
            </w:pPr>
          </w:p>
        </w:tc>
        <w:tc>
          <w:tcPr>
            <w:tcW w:w="881" w:type="dxa"/>
          </w:tcPr>
          <w:p w:rsidR="004C57E4" w:rsidRPr="009F53FD" w:rsidRDefault="004C57E4">
            <w:pPr>
              <w:jc w:val="center"/>
              <w:rPr>
                <w:sz w:val="18"/>
                <w:szCs w:val="18"/>
                <w:lang w:val="bg-BG"/>
              </w:rPr>
            </w:pPr>
          </w:p>
        </w:tc>
        <w:tc>
          <w:tcPr>
            <w:tcW w:w="1409" w:type="dxa"/>
          </w:tcPr>
          <w:p w:rsidR="004C57E4" w:rsidRPr="009F53FD" w:rsidRDefault="004C57E4">
            <w:pPr>
              <w:jc w:val="right"/>
              <w:rPr>
                <w:sz w:val="18"/>
                <w:szCs w:val="18"/>
                <w:lang w:val="bg-BG"/>
              </w:rPr>
            </w:pPr>
            <w:r w:rsidRPr="009F53FD">
              <w:rPr>
                <w:sz w:val="18"/>
                <w:szCs w:val="18"/>
                <w:vertAlign w:val="superscript"/>
                <w:lang w:val="bg-BG"/>
              </w:rPr>
              <w:t>О</w:t>
            </w:r>
            <w:r w:rsidRPr="009F53FD">
              <w:rPr>
                <w:b/>
                <w:sz w:val="18"/>
                <w:szCs w:val="18"/>
                <w:lang w:val="bg-BG"/>
              </w:rPr>
              <w:t>С</w:t>
            </w:r>
          </w:p>
        </w:tc>
        <w:tc>
          <w:tcPr>
            <w:tcW w:w="881" w:type="dxa"/>
          </w:tcPr>
          <w:p w:rsidR="004C57E4" w:rsidRPr="009F53FD" w:rsidRDefault="004C57E4">
            <w:pPr>
              <w:jc w:val="center"/>
              <w:rPr>
                <w:sz w:val="18"/>
                <w:szCs w:val="18"/>
                <w:lang w:val="bg-BG"/>
              </w:rPr>
            </w:pPr>
          </w:p>
        </w:tc>
        <w:tc>
          <w:tcPr>
            <w:tcW w:w="1233" w:type="dxa"/>
          </w:tcPr>
          <w:p w:rsidR="004C57E4" w:rsidRPr="009F53FD" w:rsidRDefault="004C57E4">
            <w:pPr>
              <w:jc w:val="center"/>
              <w:rPr>
                <w:sz w:val="18"/>
                <w:szCs w:val="18"/>
                <w:lang w:val="bg-BG"/>
              </w:rPr>
            </w:pPr>
          </w:p>
        </w:tc>
        <w:tc>
          <w:tcPr>
            <w:tcW w:w="881" w:type="dxa"/>
          </w:tcPr>
          <w:p w:rsidR="004C57E4" w:rsidRPr="009F53FD" w:rsidRDefault="004C57E4">
            <w:pPr>
              <w:jc w:val="center"/>
              <w:rPr>
                <w:sz w:val="18"/>
                <w:szCs w:val="18"/>
                <w:lang w:val="bg-BG"/>
              </w:rPr>
            </w:pPr>
          </w:p>
        </w:tc>
        <w:tc>
          <w:tcPr>
            <w:tcW w:w="1233" w:type="dxa"/>
          </w:tcPr>
          <w:p w:rsidR="004C57E4" w:rsidRPr="009F53FD" w:rsidRDefault="004C57E4">
            <w:pPr>
              <w:jc w:val="center"/>
              <w:rPr>
                <w:sz w:val="18"/>
                <w:szCs w:val="18"/>
                <w:lang w:val="bg-BG"/>
              </w:rPr>
            </w:pPr>
          </w:p>
        </w:tc>
        <w:tc>
          <w:tcPr>
            <w:tcW w:w="1409" w:type="dxa"/>
          </w:tcPr>
          <w:p w:rsidR="004C57E4" w:rsidRPr="009F53FD" w:rsidRDefault="004C57E4">
            <w:pPr>
              <w:jc w:val="center"/>
              <w:rPr>
                <w:sz w:val="18"/>
                <w:szCs w:val="18"/>
                <w:lang w:val="bg-BG"/>
              </w:rPr>
            </w:pPr>
          </w:p>
        </w:tc>
        <w:tc>
          <w:tcPr>
            <w:tcW w:w="1586" w:type="dxa"/>
          </w:tcPr>
          <w:p w:rsidR="004C57E4" w:rsidRPr="009F53FD" w:rsidRDefault="004C57E4">
            <w:pPr>
              <w:jc w:val="center"/>
              <w:rPr>
                <w:sz w:val="18"/>
                <w:szCs w:val="18"/>
                <w:lang w:val="bg-BG"/>
              </w:rPr>
            </w:pPr>
          </w:p>
        </w:tc>
        <w:tc>
          <w:tcPr>
            <w:tcW w:w="1057" w:type="dxa"/>
          </w:tcPr>
          <w:p w:rsidR="004C57E4" w:rsidRPr="009F53FD" w:rsidRDefault="004C57E4">
            <w:pPr>
              <w:jc w:val="center"/>
              <w:rPr>
                <w:sz w:val="18"/>
                <w:szCs w:val="18"/>
                <w:lang w:val="bg-BG"/>
              </w:rPr>
            </w:pPr>
          </w:p>
        </w:tc>
        <w:tc>
          <w:tcPr>
            <w:tcW w:w="1072" w:type="dxa"/>
          </w:tcPr>
          <w:p w:rsidR="004C57E4" w:rsidRPr="009F53FD" w:rsidRDefault="004C57E4">
            <w:pPr>
              <w:jc w:val="center"/>
              <w:rPr>
                <w:sz w:val="18"/>
                <w:szCs w:val="18"/>
                <w:lang w:val="bg-BG"/>
              </w:rPr>
            </w:pPr>
          </w:p>
        </w:tc>
        <w:tc>
          <w:tcPr>
            <w:tcW w:w="690" w:type="dxa"/>
          </w:tcPr>
          <w:p w:rsidR="004C57E4" w:rsidRPr="009F53FD" w:rsidRDefault="004C57E4">
            <w:pPr>
              <w:jc w:val="center"/>
              <w:rPr>
                <w:sz w:val="18"/>
                <w:szCs w:val="18"/>
                <w:lang w:val="bg-BG"/>
              </w:rPr>
            </w:pPr>
          </w:p>
        </w:tc>
        <w:tc>
          <w:tcPr>
            <w:tcW w:w="881" w:type="dxa"/>
          </w:tcPr>
          <w:p w:rsidR="004C57E4" w:rsidRPr="009F53FD" w:rsidRDefault="004C57E4">
            <w:pPr>
              <w:jc w:val="center"/>
              <w:rPr>
                <w:sz w:val="18"/>
                <w:szCs w:val="18"/>
                <w:lang w:val="bg-BG"/>
              </w:rPr>
            </w:pPr>
          </w:p>
        </w:tc>
      </w:tr>
      <w:tr w:rsidR="004C57E4" w:rsidRPr="009F53FD" w:rsidTr="00C11A93">
        <w:trPr>
          <w:trHeight w:val="217"/>
        </w:trPr>
        <w:tc>
          <w:tcPr>
            <w:tcW w:w="528" w:type="dxa"/>
          </w:tcPr>
          <w:p w:rsidR="004C57E4" w:rsidRPr="009F53FD" w:rsidRDefault="004C57E4">
            <w:pPr>
              <w:jc w:val="center"/>
              <w:rPr>
                <w:sz w:val="18"/>
                <w:szCs w:val="18"/>
                <w:lang w:val="bg-BG"/>
              </w:rPr>
            </w:pPr>
          </w:p>
        </w:tc>
        <w:tc>
          <w:tcPr>
            <w:tcW w:w="1409" w:type="dxa"/>
          </w:tcPr>
          <w:p w:rsidR="004C57E4" w:rsidRPr="009F53FD" w:rsidRDefault="004C57E4">
            <w:pPr>
              <w:jc w:val="center"/>
              <w:rPr>
                <w:sz w:val="18"/>
                <w:szCs w:val="18"/>
                <w:lang w:val="bg-BG"/>
              </w:rPr>
            </w:pPr>
          </w:p>
        </w:tc>
        <w:tc>
          <w:tcPr>
            <w:tcW w:w="881" w:type="dxa"/>
          </w:tcPr>
          <w:p w:rsidR="004C57E4" w:rsidRPr="009F53FD" w:rsidRDefault="004C57E4">
            <w:pPr>
              <w:jc w:val="center"/>
              <w:rPr>
                <w:sz w:val="18"/>
                <w:szCs w:val="18"/>
                <w:lang w:val="bg-BG"/>
              </w:rPr>
            </w:pPr>
          </w:p>
        </w:tc>
        <w:tc>
          <w:tcPr>
            <w:tcW w:w="1409" w:type="dxa"/>
          </w:tcPr>
          <w:p w:rsidR="004C57E4" w:rsidRPr="009F53FD" w:rsidRDefault="004C57E4">
            <w:pPr>
              <w:jc w:val="right"/>
              <w:rPr>
                <w:sz w:val="18"/>
                <w:szCs w:val="18"/>
                <w:lang w:val="bg-BG"/>
              </w:rPr>
            </w:pPr>
            <w:r w:rsidRPr="009F53FD">
              <w:rPr>
                <w:sz w:val="18"/>
                <w:szCs w:val="18"/>
                <w:vertAlign w:val="superscript"/>
                <w:lang w:val="bg-BG"/>
              </w:rPr>
              <w:t>О</w:t>
            </w:r>
            <w:r w:rsidRPr="009F53FD">
              <w:rPr>
                <w:b/>
                <w:sz w:val="18"/>
                <w:szCs w:val="18"/>
                <w:lang w:val="bg-BG"/>
              </w:rPr>
              <w:t>С</w:t>
            </w:r>
          </w:p>
        </w:tc>
        <w:tc>
          <w:tcPr>
            <w:tcW w:w="881" w:type="dxa"/>
          </w:tcPr>
          <w:p w:rsidR="004C57E4" w:rsidRPr="009F53FD" w:rsidRDefault="004C57E4">
            <w:pPr>
              <w:jc w:val="center"/>
              <w:rPr>
                <w:sz w:val="18"/>
                <w:szCs w:val="18"/>
                <w:lang w:val="bg-BG"/>
              </w:rPr>
            </w:pPr>
          </w:p>
        </w:tc>
        <w:tc>
          <w:tcPr>
            <w:tcW w:w="1233" w:type="dxa"/>
          </w:tcPr>
          <w:p w:rsidR="004C57E4" w:rsidRPr="009F53FD" w:rsidRDefault="004C57E4">
            <w:pPr>
              <w:jc w:val="center"/>
              <w:rPr>
                <w:sz w:val="18"/>
                <w:szCs w:val="18"/>
                <w:lang w:val="bg-BG"/>
              </w:rPr>
            </w:pPr>
          </w:p>
        </w:tc>
        <w:tc>
          <w:tcPr>
            <w:tcW w:w="881" w:type="dxa"/>
          </w:tcPr>
          <w:p w:rsidR="004C57E4" w:rsidRPr="009F53FD" w:rsidRDefault="004C57E4">
            <w:pPr>
              <w:jc w:val="center"/>
              <w:rPr>
                <w:sz w:val="18"/>
                <w:szCs w:val="18"/>
                <w:lang w:val="bg-BG"/>
              </w:rPr>
            </w:pPr>
          </w:p>
        </w:tc>
        <w:tc>
          <w:tcPr>
            <w:tcW w:w="1233" w:type="dxa"/>
          </w:tcPr>
          <w:p w:rsidR="004C57E4" w:rsidRPr="009F53FD" w:rsidRDefault="004C57E4">
            <w:pPr>
              <w:jc w:val="center"/>
              <w:rPr>
                <w:sz w:val="18"/>
                <w:szCs w:val="18"/>
                <w:lang w:val="bg-BG"/>
              </w:rPr>
            </w:pPr>
          </w:p>
        </w:tc>
        <w:tc>
          <w:tcPr>
            <w:tcW w:w="1409" w:type="dxa"/>
          </w:tcPr>
          <w:p w:rsidR="004C57E4" w:rsidRPr="009F53FD" w:rsidRDefault="004C57E4">
            <w:pPr>
              <w:jc w:val="center"/>
              <w:rPr>
                <w:sz w:val="18"/>
                <w:szCs w:val="18"/>
                <w:lang w:val="bg-BG"/>
              </w:rPr>
            </w:pPr>
          </w:p>
        </w:tc>
        <w:tc>
          <w:tcPr>
            <w:tcW w:w="1586" w:type="dxa"/>
          </w:tcPr>
          <w:p w:rsidR="004C57E4" w:rsidRPr="009F53FD" w:rsidRDefault="004C57E4">
            <w:pPr>
              <w:jc w:val="center"/>
              <w:rPr>
                <w:sz w:val="18"/>
                <w:szCs w:val="18"/>
                <w:lang w:val="bg-BG"/>
              </w:rPr>
            </w:pPr>
          </w:p>
        </w:tc>
        <w:tc>
          <w:tcPr>
            <w:tcW w:w="1057" w:type="dxa"/>
          </w:tcPr>
          <w:p w:rsidR="004C57E4" w:rsidRPr="009F53FD" w:rsidRDefault="004C57E4">
            <w:pPr>
              <w:jc w:val="center"/>
              <w:rPr>
                <w:sz w:val="18"/>
                <w:szCs w:val="18"/>
                <w:lang w:val="bg-BG"/>
              </w:rPr>
            </w:pPr>
          </w:p>
        </w:tc>
        <w:tc>
          <w:tcPr>
            <w:tcW w:w="1072" w:type="dxa"/>
          </w:tcPr>
          <w:p w:rsidR="004C57E4" w:rsidRPr="009F53FD" w:rsidRDefault="004C57E4">
            <w:pPr>
              <w:jc w:val="center"/>
              <w:rPr>
                <w:sz w:val="18"/>
                <w:szCs w:val="18"/>
                <w:lang w:val="bg-BG"/>
              </w:rPr>
            </w:pPr>
          </w:p>
        </w:tc>
        <w:tc>
          <w:tcPr>
            <w:tcW w:w="690" w:type="dxa"/>
          </w:tcPr>
          <w:p w:rsidR="004C57E4" w:rsidRPr="009F53FD" w:rsidRDefault="004C57E4">
            <w:pPr>
              <w:jc w:val="center"/>
              <w:rPr>
                <w:sz w:val="18"/>
                <w:szCs w:val="18"/>
                <w:lang w:val="bg-BG"/>
              </w:rPr>
            </w:pPr>
          </w:p>
        </w:tc>
        <w:tc>
          <w:tcPr>
            <w:tcW w:w="881" w:type="dxa"/>
          </w:tcPr>
          <w:p w:rsidR="004C57E4" w:rsidRPr="009F53FD" w:rsidRDefault="004C57E4">
            <w:pPr>
              <w:jc w:val="center"/>
              <w:rPr>
                <w:sz w:val="18"/>
                <w:szCs w:val="18"/>
                <w:lang w:val="bg-BG"/>
              </w:rPr>
            </w:pPr>
          </w:p>
        </w:tc>
      </w:tr>
      <w:tr w:rsidR="004C57E4" w:rsidRPr="009F53FD" w:rsidTr="00C11A93">
        <w:trPr>
          <w:trHeight w:val="217"/>
        </w:trPr>
        <w:tc>
          <w:tcPr>
            <w:tcW w:w="528" w:type="dxa"/>
          </w:tcPr>
          <w:p w:rsidR="004C57E4" w:rsidRPr="009F53FD" w:rsidRDefault="004C57E4">
            <w:pPr>
              <w:jc w:val="center"/>
              <w:rPr>
                <w:sz w:val="18"/>
                <w:szCs w:val="18"/>
                <w:lang w:val="bg-BG"/>
              </w:rPr>
            </w:pPr>
          </w:p>
        </w:tc>
        <w:tc>
          <w:tcPr>
            <w:tcW w:w="1409" w:type="dxa"/>
          </w:tcPr>
          <w:p w:rsidR="004C57E4" w:rsidRPr="009F53FD" w:rsidRDefault="004C57E4">
            <w:pPr>
              <w:jc w:val="center"/>
              <w:rPr>
                <w:sz w:val="18"/>
                <w:szCs w:val="18"/>
                <w:lang w:val="bg-BG"/>
              </w:rPr>
            </w:pPr>
          </w:p>
        </w:tc>
        <w:tc>
          <w:tcPr>
            <w:tcW w:w="881" w:type="dxa"/>
          </w:tcPr>
          <w:p w:rsidR="004C57E4" w:rsidRPr="009F53FD" w:rsidRDefault="004C57E4">
            <w:pPr>
              <w:jc w:val="center"/>
              <w:rPr>
                <w:sz w:val="18"/>
                <w:szCs w:val="18"/>
                <w:lang w:val="bg-BG"/>
              </w:rPr>
            </w:pPr>
          </w:p>
        </w:tc>
        <w:tc>
          <w:tcPr>
            <w:tcW w:w="1409" w:type="dxa"/>
          </w:tcPr>
          <w:p w:rsidR="004C57E4" w:rsidRPr="009F53FD" w:rsidRDefault="004C57E4">
            <w:pPr>
              <w:jc w:val="right"/>
              <w:rPr>
                <w:sz w:val="18"/>
                <w:szCs w:val="18"/>
                <w:lang w:val="bg-BG"/>
              </w:rPr>
            </w:pPr>
            <w:r w:rsidRPr="009F53FD">
              <w:rPr>
                <w:sz w:val="18"/>
                <w:szCs w:val="18"/>
                <w:vertAlign w:val="superscript"/>
                <w:lang w:val="bg-BG"/>
              </w:rPr>
              <w:t>О</w:t>
            </w:r>
            <w:r w:rsidRPr="009F53FD">
              <w:rPr>
                <w:b/>
                <w:sz w:val="18"/>
                <w:szCs w:val="18"/>
                <w:lang w:val="bg-BG"/>
              </w:rPr>
              <w:t>С</w:t>
            </w:r>
          </w:p>
        </w:tc>
        <w:tc>
          <w:tcPr>
            <w:tcW w:w="881" w:type="dxa"/>
          </w:tcPr>
          <w:p w:rsidR="004C57E4" w:rsidRPr="009F53FD" w:rsidRDefault="004C57E4">
            <w:pPr>
              <w:jc w:val="center"/>
              <w:rPr>
                <w:sz w:val="18"/>
                <w:szCs w:val="18"/>
                <w:lang w:val="bg-BG"/>
              </w:rPr>
            </w:pPr>
          </w:p>
        </w:tc>
        <w:tc>
          <w:tcPr>
            <w:tcW w:w="1233" w:type="dxa"/>
          </w:tcPr>
          <w:p w:rsidR="004C57E4" w:rsidRPr="009F53FD" w:rsidRDefault="004C57E4">
            <w:pPr>
              <w:jc w:val="center"/>
              <w:rPr>
                <w:sz w:val="18"/>
                <w:szCs w:val="18"/>
                <w:lang w:val="bg-BG"/>
              </w:rPr>
            </w:pPr>
          </w:p>
        </w:tc>
        <w:tc>
          <w:tcPr>
            <w:tcW w:w="881" w:type="dxa"/>
          </w:tcPr>
          <w:p w:rsidR="004C57E4" w:rsidRPr="009F53FD" w:rsidRDefault="004C57E4">
            <w:pPr>
              <w:jc w:val="center"/>
              <w:rPr>
                <w:sz w:val="18"/>
                <w:szCs w:val="18"/>
                <w:lang w:val="bg-BG"/>
              </w:rPr>
            </w:pPr>
          </w:p>
        </w:tc>
        <w:tc>
          <w:tcPr>
            <w:tcW w:w="1233" w:type="dxa"/>
          </w:tcPr>
          <w:p w:rsidR="004C57E4" w:rsidRPr="009F53FD" w:rsidRDefault="004C57E4">
            <w:pPr>
              <w:jc w:val="center"/>
              <w:rPr>
                <w:sz w:val="18"/>
                <w:szCs w:val="18"/>
                <w:lang w:val="bg-BG"/>
              </w:rPr>
            </w:pPr>
          </w:p>
        </w:tc>
        <w:tc>
          <w:tcPr>
            <w:tcW w:w="1409" w:type="dxa"/>
          </w:tcPr>
          <w:p w:rsidR="004C57E4" w:rsidRPr="009F53FD" w:rsidRDefault="004C57E4">
            <w:pPr>
              <w:jc w:val="center"/>
              <w:rPr>
                <w:sz w:val="18"/>
                <w:szCs w:val="18"/>
                <w:lang w:val="bg-BG"/>
              </w:rPr>
            </w:pPr>
          </w:p>
        </w:tc>
        <w:tc>
          <w:tcPr>
            <w:tcW w:w="1586" w:type="dxa"/>
          </w:tcPr>
          <w:p w:rsidR="004C57E4" w:rsidRPr="009F53FD" w:rsidRDefault="004C57E4">
            <w:pPr>
              <w:jc w:val="center"/>
              <w:rPr>
                <w:sz w:val="18"/>
                <w:szCs w:val="18"/>
                <w:lang w:val="bg-BG"/>
              </w:rPr>
            </w:pPr>
          </w:p>
        </w:tc>
        <w:tc>
          <w:tcPr>
            <w:tcW w:w="1057" w:type="dxa"/>
          </w:tcPr>
          <w:p w:rsidR="004C57E4" w:rsidRPr="009F53FD" w:rsidRDefault="004C57E4">
            <w:pPr>
              <w:jc w:val="center"/>
              <w:rPr>
                <w:sz w:val="18"/>
                <w:szCs w:val="18"/>
                <w:lang w:val="bg-BG"/>
              </w:rPr>
            </w:pPr>
          </w:p>
        </w:tc>
        <w:tc>
          <w:tcPr>
            <w:tcW w:w="1072" w:type="dxa"/>
          </w:tcPr>
          <w:p w:rsidR="004C57E4" w:rsidRPr="009F53FD" w:rsidRDefault="004C57E4">
            <w:pPr>
              <w:jc w:val="center"/>
              <w:rPr>
                <w:sz w:val="18"/>
                <w:szCs w:val="18"/>
                <w:lang w:val="bg-BG"/>
              </w:rPr>
            </w:pPr>
          </w:p>
        </w:tc>
        <w:tc>
          <w:tcPr>
            <w:tcW w:w="690" w:type="dxa"/>
          </w:tcPr>
          <w:p w:rsidR="004C57E4" w:rsidRPr="009F53FD" w:rsidRDefault="004C57E4">
            <w:pPr>
              <w:jc w:val="center"/>
              <w:rPr>
                <w:sz w:val="18"/>
                <w:szCs w:val="18"/>
                <w:lang w:val="bg-BG"/>
              </w:rPr>
            </w:pPr>
          </w:p>
        </w:tc>
        <w:tc>
          <w:tcPr>
            <w:tcW w:w="881" w:type="dxa"/>
          </w:tcPr>
          <w:p w:rsidR="004C57E4" w:rsidRPr="009F53FD" w:rsidRDefault="004C57E4">
            <w:pPr>
              <w:jc w:val="center"/>
              <w:rPr>
                <w:sz w:val="18"/>
                <w:szCs w:val="18"/>
                <w:lang w:val="bg-BG"/>
              </w:rPr>
            </w:pPr>
          </w:p>
        </w:tc>
      </w:tr>
      <w:tr w:rsidR="004C57E4" w:rsidRPr="009F53FD" w:rsidTr="00C11A93">
        <w:trPr>
          <w:trHeight w:val="231"/>
        </w:trPr>
        <w:tc>
          <w:tcPr>
            <w:tcW w:w="528" w:type="dxa"/>
          </w:tcPr>
          <w:p w:rsidR="004C57E4" w:rsidRPr="009F53FD" w:rsidRDefault="004C57E4">
            <w:pPr>
              <w:jc w:val="center"/>
              <w:rPr>
                <w:sz w:val="18"/>
                <w:szCs w:val="18"/>
                <w:lang w:val="bg-BG"/>
              </w:rPr>
            </w:pPr>
          </w:p>
        </w:tc>
        <w:tc>
          <w:tcPr>
            <w:tcW w:w="1409" w:type="dxa"/>
          </w:tcPr>
          <w:p w:rsidR="004C57E4" w:rsidRPr="009F53FD" w:rsidRDefault="004C57E4">
            <w:pPr>
              <w:jc w:val="center"/>
              <w:rPr>
                <w:sz w:val="18"/>
                <w:szCs w:val="18"/>
                <w:lang w:val="bg-BG"/>
              </w:rPr>
            </w:pPr>
          </w:p>
        </w:tc>
        <w:tc>
          <w:tcPr>
            <w:tcW w:w="881" w:type="dxa"/>
          </w:tcPr>
          <w:p w:rsidR="004C57E4" w:rsidRPr="009F53FD" w:rsidRDefault="004C57E4">
            <w:pPr>
              <w:jc w:val="center"/>
              <w:rPr>
                <w:sz w:val="18"/>
                <w:szCs w:val="18"/>
                <w:lang w:val="bg-BG"/>
              </w:rPr>
            </w:pPr>
          </w:p>
        </w:tc>
        <w:tc>
          <w:tcPr>
            <w:tcW w:w="1409" w:type="dxa"/>
          </w:tcPr>
          <w:p w:rsidR="004C57E4" w:rsidRPr="009F53FD" w:rsidRDefault="004C57E4">
            <w:pPr>
              <w:jc w:val="right"/>
              <w:rPr>
                <w:sz w:val="18"/>
                <w:szCs w:val="18"/>
                <w:lang w:val="bg-BG"/>
              </w:rPr>
            </w:pPr>
            <w:r w:rsidRPr="009F53FD">
              <w:rPr>
                <w:sz w:val="18"/>
                <w:szCs w:val="18"/>
                <w:vertAlign w:val="superscript"/>
                <w:lang w:val="bg-BG"/>
              </w:rPr>
              <w:t>О</w:t>
            </w:r>
            <w:r w:rsidRPr="009F53FD">
              <w:rPr>
                <w:b/>
                <w:sz w:val="18"/>
                <w:szCs w:val="18"/>
                <w:lang w:val="bg-BG"/>
              </w:rPr>
              <w:t>С</w:t>
            </w:r>
          </w:p>
        </w:tc>
        <w:tc>
          <w:tcPr>
            <w:tcW w:w="881" w:type="dxa"/>
          </w:tcPr>
          <w:p w:rsidR="004C57E4" w:rsidRPr="009F53FD" w:rsidRDefault="004C57E4">
            <w:pPr>
              <w:jc w:val="center"/>
              <w:rPr>
                <w:sz w:val="18"/>
                <w:szCs w:val="18"/>
                <w:lang w:val="bg-BG"/>
              </w:rPr>
            </w:pPr>
          </w:p>
        </w:tc>
        <w:tc>
          <w:tcPr>
            <w:tcW w:w="1233" w:type="dxa"/>
          </w:tcPr>
          <w:p w:rsidR="004C57E4" w:rsidRPr="009F53FD" w:rsidRDefault="004C57E4">
            <w:pPr>
              <w:jc w:val="center"/>
              <w:rPr>
                <w:sz w:val="18"/>
                <w:szCs w:val="18"/>
                <w:lang w:val="bg-BG"/>
              </w:rPr>
            </w:pPr>
          </w:p>
        </w:tc>
        <w:tc>
          <w:tcPr>
            <w:tcW w:w="881" w:type="dxa"/>
          </w:tcPr>
          <w:p w:rsidR="004C57E4" w:rsidRPr="009F53FD" w:rsidRDefault="004C57E4">
            <w:pPr>
              <w:jc w:val="center"/>
              <w:rPr>
                <w:sz w:val="18"/>
                <w:szCs w:val="18"/>
                <w:lang w:val="bg-BG"/>
              </w:rPr>
            </w:pPr>
          </w:p>
        </w:tc>
        <w:tc>
          <w:tcPr>
            <w:tcW w:w="1233" w:type="dxa"/>
          </w:tcPr>
          <w:p w:rsidR="004C57E4" w:rsidRPr="009F53FD" w:rsidRDefault="004C57E4">
            <w:pPr>
              <w:jc w:val="center"/>
              <w:rPr>
                <w:sz w:val="18"/>
                <w:szCs w:val="18"/>
                <w:lang w:val="bg-BG"/>
              </w:rPr>
            </w:pPr>
          </w:p>
        </w:tc>
        <w:tc>
          <w:tcPr>
            <w:tcW w:w="1409" w:type="dxa"/>
          </w:tcPr>
          <w:p w:rsidR="004C57E4" w:rsidRPr="009F53FD" w:rsidRDefault="004C57E4">
            <w:pPr>
              <w:jc w:val="center"/>
              <w:rPr>
                <w:sz w:val="18"/>
                <w:szCs w:val="18"/>
                <w:lang w:val="bg-BG"/>
              </w:rPr>
            </w:pPr>
          </w:p>
        </w:tc>
        <w:tc>
          <w:tcPr>
            <w:tcW w:w="1586" w:type="dxa"/>
          </w:tcPr>
          <w:p w:rsidR="004C57E4" w:rsidRPr="009F53FD" w:rsidRDefault="004C57E4">
            <w:pPr>
              <w:jc w:val="center"/>
              <w:rPr>
                <w:sz w:val="18"/>
                <w:szCs w:val="18"/>
                <w:lang w:val="bg-BG"/>
              </w:rPr>
            </w:pPr>
          </w:p>
        </w:tc>
        <w:tc>
          <w:tcPr>
            <w:tcW w:w="1057" w:type="dxa"/>
          </w:tcPr>
          <w:p w:rsidR="004C57E4" w:rsidRPr="009F53FD" w:rsidRDefault="004C57E4">
            <w:pPr>
              <w:jc w:val="center"/>
              <w:rPr>
                <w:sz w:val="18"/>
                <w:szCs w:val="18"/>
                <w:lang w:val="bg-BG"/>
              </w:rPr>
            </w:pPr>
          </w:p>
        </w:tc>
        <w:tc>
          <w:tcPr>
            <w:tcW w:w="1072" w:type="dxa"/>
          </w:tcPr>
          <w:p w:rsidR="004C57E4" w:rsidRPr="009F53FD" w:rsidRDefault="004C57E4">
            <w:pPr>
              <w:jc w:val="center"/>
              <w:rPr>
                <w:sz w:val="18"/>
                <w:szCs w:val="18"/>
                <w:lang w:val="bg-BG"/>
              </w:rPr>
            </w:pPr>
          </w:p>
        </w:tc>
        <w:tc>
          <w:tcPr>
            <w:tcW w:w="690" w:type="dxa"/>
          </w:tcPr>
          <w:p w:rsidR="004C57E4" w:rsidRPr="009F53FD" w:rsidRDefault="004C57E4">
            <w:pPr>
              <w:jc w:val="center"/>
              <w:rPr>
                <w:sz w:val="18"/>
                <w:szCs w:val="18"/>
                <w:lang w:val="bg-BG"/>
              </w:rPr>
            </w:pPr>
          </w:p>
        </w:tc>
        <w:tc>
          <w:tcPr>
            <w:tcW w:w="881" w:type="dxa"/>
          </w:tcPr>
          <w:p w:rsidR="004C57E4" w:rsidRPr="009F53FD" w:rsidRDefault="004C57E4">
            <w:pPr>
              <w:jc w:val="center"/>
              <w:rPr>
                <w:sz w:val="18"/>
                <w:szCs w:val="18"/>
                <w:lang w:val="bg-BG"/>
              </w:rPr>
            </w:pPr>
          </w:p>
        </w:tc>
      </w:tr>
      <w:tr w:rsidR="004C57E4" w:rsidRPr="009F53FD" w:rsidTr="00C11A93">
        <w:trPr>
          <w:trHeight w:val="217"/>
        </w:trPr>
        <w:tc>
          <w:tcPr>
            <w:tcW w:w="528" w:type="dxa"/>
          </w:tcPr>
          <w:p w:rsidR="004C57E4" w:rsidRPr="009F53FD" w:rsidRDefault="004C57E4">
            <w:pPr>
              <w:jc w:val="center"/>
              <w:rPr>
                <w:sz w:val="18"/>
                <w:szCs w:val="18"/>
                <w:lang w:val="bg-BG"/>
              </w:rPr>
            </w:pPr>
          </w:p>
        </w:tc>
        <w:tc>
          <w:tcPr>
            <w:tcW w:w="1409" w:type="dxa"/>
          </w:tcPr>
          <w:p w:rsidR="004C57E4" w:rsidRPr="009F53FD" w:rsidRDefault="004C57E4">
            <w:pPr>
              <w:jc w:val="center"/>
              <w:rPr>
                <w:sz w:val="18"/>
                <w:szCs w:val="18"/>
                <w:lang w:val="bg-BG"/>
              </w:rPr>
            </w:pPr>
          </w:p>
        </w:tc>
        <w:tc>
          <w:tcPr>
            <w:tcW w:w="881" w:type="dxa"/>
          </w:tcPr>
          <w:p w:rsidR="004C57E4" w:rsidRPr="009F53FD" w:rsidRDefault="004C57E4">
            <w:pPr>
              <w:jc w:val="center"/>
              <w:rPr>
                <w:sz w:val="18"/>
                <w:szCs w:val="18"/>
                <w:lang w:val="bg-BG"/>
              </w:rPr>
            </w:pPr>
          </w:p>
        </w:tc>
        <w:tc>
          <w:tcPr>
            <w:tcW w:w="1409" w:type="dxa"/>
          </w:tcPr>
          <w:p w:rsidR="004C57E4" w:rsidRPr="009F53FD" w:rsidRDefault="004C57E4">
            <w:pPr>
              <w:jc w:val="right"/>
              <w:rPr>
                <w:sz w:val="18"/>
                <w:szCs w:val="18"/>
                <w:lang w:val="bg-BG"/>
              </w:rPr>
            </w:pPr>
            <w:r w:rsidRPr="009F53FD">
              <w:rPr>
                <w:sz w:val="18"/>
                <w:szCs w:val="18"/>
                <w:vertAlign w:val="superscript"/>
                <w:lang w:val="bg-BG"/>
              </w:rPr>
              <w:t>О</w:t>
            </w:r>
            <w:r w:rsidRPr="009F53FD">
              <w:rPr>
                <w:b/>
                <w:sz w:val="18"/>
                <w:szCs w:val="18"/>
                <w:lang w:val="bg-BG"/>
              </w:rPr>
              <w:t>С</w:t>
            </w:r>
          </w:p>
        </w:tc>
        <w:tc>
          <w:tcPr>
            <w:tcW w:w="881" w:type="dxa"/>
          </w:tcPr>
          <w:p w:rsidR="004C57E4" w:rsidRPr="009F53FD" w:rsidRDefault="004C57E4">
            <w:pPr>
              <w:jc w:val="center"/>
              <w:rPr>
                <w:sz w:val="18"/>
                <w:szCs w:val="18"/>
                <w:lang w:val="bg-BG"/>
              </w:rPr>
            </w:pPr>
          </w:p>
        </w:tc>
        <w:tc>
          <w:tcPr>
            <w:tcW w:w="1233" w:type="dxa"/>
          </w:tcPr>
          <w:p w:rsidR="004C57E4" w:rsidRPr="009F53FD" w:rsidRDefault="004C57E4">
            <w:pPr>
              <w:jc w:val="center"/>
              <w:rPr>
                <w:sz w:val="18"/>
                <w:szCs w:val="18"/>
                <w:lang w:val="bg-BG"/>
              </w:rPr>
            </w:pPr>
          </w:p>
        </w:tc>
        <w:tc>
          <w:tcPr>
            <w:tcW w:w="881" w:type="dxa"/>
          </w:tcPr>
          <w:p w:rsidR="004C57E4" w:rsidRPr="009F53FD" w:rsidRDefault="004C57E4">
            <w:pPr>
              <w:jc w:val="center"/>
              <w:rPr>
                <w:sz w:val="18"/>
                <w:szCs w:val="18"/>
                <w:lang w:val="bg-BG"/>
              </w:rPr>
            </w:pPr>
          </w:p>
        </w:tc>
        <w:tc>
          <w:tcPr>
            <w:tcW w:w="1233" w:type="dxa"/>
          </w:tcPr>
          <w:p w:rsidR="004C57E4" w:rsidRPr="009F53FD" w:rsidRDefault="004C57E4">
            <w:pPr>
              <w:jc w:val="center"/>
              <w:rPr>
                <w:sz w:val="18"/>
                <w:szCs w:val="18"/>
                <w:lang w:val="bg-BG"/>
              </w:rPr>
            </w:pPr>
          </w:p>
        </w:tc>
        <w:tc>
          <w:tcPr>
            <w:tcW w:w="1409" w:type="dxa"/>
          </w:tcPr>
          <w:p w:rsidR="004C57E4" w:rsidRPr="009F53FD" w:rsidRDefault="004C57E4">
            <w:pPr>
              <w:jc w:val="center"/>
              <w:rPr>
                <w:sz w:val="18"/>
                <w:szCs w:val="18"/>
                <w:lang w:val="bg-BG"/>
              </w:rPr>
            </w:pPr>
          </w:p>
        </w:tc>
        <w:tc>
          <w:tcPr>
            <w:tcW w:w="1586" w:type="dxa"/>
          </w:tcPr>
          <w:p w:rsidR="004C57E4" w:rsidRPr="009F53FD" w:rsidRDefault="004C57E4">
            <w:pPr>
              <w:jc w:val="center"/>
              <w:rPr>
                <w:sz w:val="18"/>
                <w:szCs w:val="18"/>
                <w:lang w:val="bg-BG"/>
              </w:rPr>
            </w:pPr>
          </w:p>
        </w:tc>
        <w:tc>
          <w:tcPr>
            <w:tcW w:w="1057" w:type="dxa"/>
          </w:tcPr>
          <w:p w:rsidR="004C57E4" w:rsidRPr="009F53FD" w:rsidRDefault="004C57E4">
            <w:pPr>
              <w:jc w:val="center"/>
              <w:rPr>
                <w:sz w:val="18"/>
                <w:szCs w:val="18"/>
                <w:lang w:val="bg-BG"/>
              </w:rPr>
            </w:pPr>
          </w:p>
        </w:tc>
        <w:tc>
          <w:tcPr>
            <w:tcW w:w="1072" w:type="dxa"/>
          </w:tcPr>
          <w:p w:rsidR="004C57E4" w:rsidRPr="009F53FD" w:rsidRDefault="004C57E4">
            <w:pPr>
              <w:jc w:val="center"/>
              <w:rPr>
                <w:sz w:val="18"/>
                <w:szCs w:val="18"/>
                <w:lang w:val="bg-BG"/>
              </w:rPr>
            </w:pPr>
          </w:p>
        </w:tc>
        <w:tc>
          <w:tcPr>
            <w:tcW w:w="690" w:type="dxa"/>
          </w:tcPr>
          <w:p w:rsidR="004C57E4" w:rsidRPr="009F53FD" w:rsidRDefault="004C57E4">
            <w:pPr>
              <w:jc w:val="center"/>
              <w:rPr>
                <w:sz w:val="18"/>
                <w:szCs w:val="18"/>
                <w:lang w:val="bg-BG"/>
              </w:rPr>
            </w:pPr>
          </w:p>
        </w:tc>
        <w:tc>
          <w:tcPr>
            <w:tcW w:w="881" w:type="dxa"/>
          </w:tcPr>
          <w:p w:rsidR="004C57E4" w:rsidRPr="009F53FD" w:rsidRDefault="004C57E4">
            <w:pPr>
              <w:jc w:val="center"/>
              <w:rPr>
                <w:sz w:val="18"/>
                <w:szCs w:val="18"/>
                <w:lang w:val="bg-BG"/>
              </w:rPr>
            </w:pPr>
          </w:p>
        </w:tc>
      </w:tr>
      <w:tr w:rsidR="004C57E4" w:rsidRPr="009F53FD" w:rsidTr="00C11A93">
        <w:trPr>
          <w:trHeight w:val="217"/>
        </w:trPr>
        <w:tc>
          <w:tcPr>
            <w:tcW w:w="528" w:type="dxa"/>
          </w:tcPr>
          <w:p w:rsidR="004C57E4" w:rsidRPr="009F53FD" w:rsidRDefault="004C57E4">
            <w:pPr>
              <w:jc w:val="center"/>
              <w:rPr>
                <w:sz w:val="18"/>
                <w:szCs w:val="18"/>
                <w:lang w:val="bg-BG"/>
              </w:rPr>
            </w:pPr>
          </w:p>
        </w:tc>
        <w:tc>
          <w:tcPr>
            <w:tcW w:w="1409" w:type="dxa"/>
          </w:tcPr>
          <w:p w:rsidR="004C57E4" w:rsidRPr="009F53FD" w:rsidRDefault="004C57E4">
            <w:pPr>
              <w:jc w:val="center"/>
              <w:rPr>
                <w:sz w:val="18"/>
                <w:szCs w:val="18"/>
                <w:lang w:val="bg-BG"/>
              </w:rPr>
            </w:pPr>
          </w:p>
        </w:tc>
        <w:tc>
          <w:tcPr>
            <w:tcW w:w="881" w:type="dxa"/>
          </w:tcPr>
          <w:p w:rsidR="004C57E4" w:rsidRPr="009F53FD" w:rsidRDefault="004C57E4">
            <w:pPr>
              <w:jc w:val="center"/>
              <w:rPr>
                <w:sz w:val="18"/>
                <w:szCs w:val="18"/>
                <w:lang w:val="bg-BG"/>
              </w:rPr>
            </w:pPr>
          </w:p>
        </w:tc>
        <w:tc>
          <w:tcPr>
            <w:tcW w:w="1409" w:type="dxa"/>
          </w:tcPr>
          <w:p w:rsidR="004C57E4" w:rsidRPr="009F53FD" w:rsidRDefault="004C57E4">
            <w:pPr>
              <w:jc w:val="right"/>
              <w:rPr>
                <w:sz w:val="18"/>
                <w:szCs w:val="18"/>
                <w:lang w:val="bg-BG"/>
              </w:rPr>
            </w:pPr>
            <w:r w:rsidRPr="009F53FD">
              <w:rPr>
                <w:sz w:val="18"/>
                <w:szCs w:val="18"/>
                <w:vertAlign w:val="superscript"/>
                <w:lang w:val="bg-BG"/>
              </w:rPr>
              <w:t>О</w:t>
            </w:r>
            <w:r w:rsidRPr="009F53FD">
              <w:rPr>
                <w:b/>
                <w:sz w:val="18"/>
                <w:szCs w:val="18"/>
                <w:lang w:val="bg-BG"/>
              </w:rPr>
              <w:t>С</w:t>
            </w:r>
          </w:p>
        </w:tc>
        <w:tc>
          <w:tcPr>
            <w:tcW w:w="881" w:type="dxa"/>
          </w:tcPr>
          <w:p w:rsidR="004C57E4" w:rsidRPr="009F53FD" w:rsidRDefault="004C57E4">
            <w:pPr>
              <w:jc w:val="center"/>
              <w:rPr>
                <w:sz w:val="18"/>
                <w:szCs w:val="18"/>
                <w:lang w:val="bg-BG"/>
              </w:rPr>
            </w:pPr>
          </w:p>
        </w:tc>
        <w:tc>
          <w:tcPr>
            <w:tcW w:w="1233" w:type="dxa"/>
          </w:tcPr>
          <w:p w:rsidR="004C57E4" w:rsidRPr="009F53FD" w:rsidRDefault="004C57E4">
            <w:pPr>
              <w:jc w:val="center"/>
              <w:rPr>
                <w:sz w:val="18"/>
                <w:szCs w:val="18"/>
                <w:lang w:val="bg-BG"/>
              </w:rPr>
            </w:pPr>
          </w:p>
        </w:tc>
        <w:tc>
          <w:tcPr>
            <w:tcW w:w="881" w:type="dxa"/>
          </w:tcPr>
          <w:p w:rsidR="004C57E4" w:rsidRPr="009F53FD" w:rsidRDefault="004C57E4">
            <w:pPr>
              <w:jc w:val="center"/>
              <w:rPr>
                <w:sz w:val="18"/>
                <w:szCs w:val="18"/>
                <w:lang w:val="bg-BG"/>
              </w:rPr>
            </w:pPr>
          </w:p>
        </w:tc>
        <w:tc>
          <w:tcPr>
            <w:tcW w:w="1233" w:type="dxa"/>
          </w:tcPr>
          <w:p w:rsidR="004C57E4" w:rsidRPr="009F53FD" w:rsidRDefault="004C57E4">
            <w:pPr>
              <w:jc w:val="center"/>
              <w:rPr>
                <w:sz w:val="18"/>
                <w:szCs w:val="18"/>
                <w:lang w:val="bg-BG"/>
              </w:rPr>
            </w:pPr>
          </w:p>
        </w:tc>
        <w:tc>
          <w:tcPr>
            <w:tcW w:w="1409" w:type="dxa"/>
          </w:tcPr>
          <w:p w:rsidR="004C57E4" w:rsidRPr="009F53FD" w:rsidRDefault="004C57E4">
            <w:pPr>
              <w:jc w:val="center"/>
              <w:rPr>
                <w:sz w:val="18"/>
                <w:szCs w:val="18"/>
                <w:lang w:val="bg-BG"/>
              </w:rPr>
            </w:pPr>
          </w:p>
        </w:tc>
        <w:tc>
          <w:tcPr>
            <w:tcW w:w="1586" w:type="dxa"/>
          </w:tcPr>
          <w:p w:rsidR="004C57E4" w:rsidRPr="009F53FD" w:rsidRDefault="004C57E4">
            <w:pPr>
              <w:jc w:val="center"/>
              <w:rPr>
                <w:sz w:val="18"/>
                <w:szCs w:val="18"/>
                <w:lang w:val="bg-BG"/>
              </w:rPr>
            </w:pPr>
          </w:p>
        </w:tc>
        <w:tc>
          <w:tcPr>
            <w:tcW w:w="1057" w:type="dxa"/>
          </w:tcPr>
          <w:p w:rsidR="004C57E4" w:rsidRPr="009F53FD" w:rsidRDefault="004C57E4">
            <w:pPr>
              <w:jc w:val="center"/>
              <w:rPr>
                <w:sz w:val="18"/>
                <w:szCs w:val="18"/>
                <w:lang w:val="bg-BG"/>
              </w:rPr>
            </w:pPr>
          </w:p>
        </w:tc>
        <w:tc>
          <w:tcPr>
            <w:tcW w:w="1072" w:type="dxa"/>
          </w:tcPr>
          <w:p w:rsidR="004C57E4" w:rsidRPr="009F53FD" w:rsidRDefault="004C57E4">
            <w:pPr>
              <w:jc w:val="center"/>
              <w:rPr>
                <w:sz w:val="18"/>
                <w:szCs w:val="18"/>
                <w:lang w:val="bg-BG"/>
              </w:rPr>
            </w:pPr>
          </w:p>
        </w:tc>
        <w:tc>
          <w:tcPr>
            <w:tcW w:w="690" w:type="dxa"/>
          </w:tcPr>
          <w:p w:rsidR="004C57E4" w:rsidRPr="009F53FD" w:rsidRDefault="004C57E4">
            <w:pPr>
              <w:jc w:val="center"/>
              <w:rPr>
                <w:sz w:val="18"/>
                <w:szCs w:val="18"/>
                <w:lang w:val="bg-BG"/>
              </w:rPr>
            </w:pPr>
          </w:p>
        </w:tc>
        <w:tc>
          <w:tcPr>
            <w:tcW w:w="881" w:type="dxa"/>
          </w:tcPr>
          <w:p w:rsidR="004C57E4" w:rsidRPr="009F53FD" w:rsidRDefault="004C57E4">
            <w:pPr>
              <w:jc w:val="center"/>
              <w:rPr>
                <w:sz w:val="18"/>
                <w:szCs w:val="18"/>
                <w:lang w:val="bg-BG"/>
              </w:rPr>
            </w:pPr>
          </w:p>
        </w:tc>
      </w:tr>
      <w:tr w:rsidR="004C57E4" w:rsidRPr="009F53FD" w:rsidTr="00C11A93">
        <w:trPr>
          <w:trHeight w:val="231"/>
        </w:trPr>
        <w:tc>
          <w:tcPr>
            <w:tcW w:w="528" w:type="dxa"/>
          </w:tcPr>
          <w:p w:rsidR="004C57E4" w:rsidRPr="009F53FD" w:rsidRDefault="004C57E4">
            <w:pPr>
              <w:jc w:val="center"/>
              <w:rPr>
                <w:sz w:val="18"/>
                <w:szCs w:val="18"/>
                <w:lang w:val="bg-BG"/>
              </w:rPr>
            </w:pPr>
          </w:p>
        </w:tc>
        <w:tc>
          <w:tcPr>
            <w:tcW w:w="1409" w:type="dxa"/>
          </w:tcPr>
          <w:p w:rsidR="004C57E4" w:rsidRPr="009F53FD" w:rsidRDefault="004C57E4">
            <w:pPr>
              <w:jc w:val="center"/>
              <w:rPr>
                <w:sz w:val="18"/>
                <w:szCs w:val="18"/>
                <w:lang w:val="bg-BG"/>
              </w:rPr>
            </w:pPr>
          </w:p>
        </w:tc>
        <w:tc>
          <w:tcPr>
            <w:tcW w:w="881" w:type="dxa"/>
          </w:tcPr>
          <w:p w:rsidR="004C57E4" w:rsidRPr="009F53FD" w:rsidRDefault="004C57E4">
            <w:pPr>
              <w:jc w:val="center"/>
              <w:rPr>
                <w:sz w:val="18"/>
                <w:szCs w:val="18"/>
                <w:lang w:val="bg-BG"/>
              </w:rPr>
            </w:pPr>
          </w:p>
        </w:tc>
        <w:tc>
          <w:tcPr>
            <w:tcW w:w="1409" w:type="dxa"/>
          </w:tcPr>
          <w:p w:rsidR="004C57E4" w:rsidRPr="009F53FD" w:rsidRDefault="004C57E4">
            <w:pPr>
              <w:jc w:val="right"/>
              <w:rPr>
                <w:sz w:val="18"/>
                <w:szCs w:val="18"/>
                <w:lang w:val="bg-BG"/>
              </w:rPr>
            </w:pPr>
            <w:r w:rsidRPr="009F53FD">
              <w:rPr>
                <w:sz w:val="18"/>
                <w:szCs w:val="18"/>
                <w:vertAlign w:val="superscript"/>
                <w:lang w:val="bg-BG"/>
              </w:rPr>
              <w:t>О</w:t>
            </w:r>
            <w:r w:rsidRPr="009F53FD">
              <w:rPr>
                <w:b/>
                <w:sz w:val="18"/>
                <w:szCs w:val="18"/>
                <w:lang w:val="bg-BG"/>
              </w:rPr>
              <w:t>С</w:t>
            </w:r>
          </w:p>
        </w:tc>
        <w:tc>
          <w:tcPr>
            <w:tcW w:w="881" w:type="dxa"/>
          </w:tcPr>
          <w:p w:rsidR="004C57E4" w:rsidRPr="009F53FD" w:rsidRDefault="004C57E4">
            <w:pPr>
              <w:jc w:val="center"/>
              <w:rPr>
                <w:sz w:val="18"/>
                <w:szCs w:val="18"/>
                <w:lang w:val="bg-BG"/>
              </w:rPr>
            </w:pPr>
          </w:p>
        </w:tc>
        <w:tc>
          <w:tcPr>
            <w:tcW w:w="1233" w:type="dxa"/>
          </w:tcPr>
          <w:p w:rsidR="004C57E4" w:rsidRPr="009F53FD" w:rsidRDefault="004C57E4">
            <w:pPr>
              <w:jc w:val="center"/>
              <w:rPr>
                <w:sz w:val="18"/>
                <w:szCs w:val="18"/>
                <w:lang w:val="bg-BG"/>
              </w:rPr>
            </w:pPr>
          </w:p>
        </w:tc>
        <w:tc>
          <w:tcPr>
            <w:tcW w:w="881" w:type="dxa"/>
          </w:tcPr>
          <w:p w:rsidR="004C57E4" w:rsidRPr="009F53FD" w:rsidRDefault="004C57E4">
            <w:pPr>
              <w:jc w:val="center"/>
              <w:rPr>
                <w:sz w:val="18"/>
                <w:szCs w:val="18"/>
                <w:lang w:val="bg-BG"/>
              </w:rPr>
            </w:pPr>
          </w:p>
        </w:tc>
        <w:tc>
          <w:tcPr>
            <w:tcW w:w="1233" w:type="dxa"/>
          </w:tcPr>
          <w:p w:rsidR="004C57E4" w:rsidRPr="009F53FD" w:rsidRDefault="004C57E4">
            <w:pPr>
              <w:jc w:val="center"/>
              <w:rPr>
                <w:sz w:val="18"/>
                <w:szCs w:val="18"/>
                <w:lang w:val="bg-BG"/>
              </w:rPr>
            </w:pPr>
          </w:p>
        </w:tc>
        <w:tc>
          <w:tcPr>
            <w:tcW w:w="1409" w:type="dxa"/>
          </w:tcPr>
          <w:p w:rsidR="004C57E4" w:rsidRPr="009F53FD" w:rsidRDefault="004C57E4">
            <w:pPr>
              <w:jc w:val="center"/>
              <w:rPr>
                <w:sz w:val="18"/>
                <w:szCs w:val="18"/>
                <w:lang w:val="bg-BG"/>
              </w:rPr>
            </w:pPr>
          </w:p>
        </w:tc>
        <w:tc>
          <w:tcPr>
            <w:tcW w:w="1586" w:type="dxa"/>
          </w:tcPr>
          <w:p w:rsidR="004C57E4" w:rsidRPr="009F53FD" w:rsidRDefault="004C57E4">
            <w:pPr>
              <w:jc w:val="center"/>
              <w:rPr>
                <w:sz w:val="18"/>
                <w:szCs w:val="18"/>
                <w:lang w:val="bg-BG"/>
              </w:rPr>
            </w:pPr>
          </w:p>
        </w:tc>
        <w:tc>
          <w:tcPr>
            <w:tcW w:w="1057" w:type="dxa"/>
          </w:tcPr>
          <w:p w:rsidR="004C57E4" w:rsidRPr="009F53FD" w:rsidRDefault="004C57E4">
            <w:pPr>
              <w:jc w:val="center"/>
              <w:rPr>
                <w:sz w:val="18"/>
                <w:szCs w:val="18"/>
                <w:lang w:val="bg-BG"/>
              </w:rPr>
            </w:pPr>
          </w:p>
        </w:tc>
        <w:tc>
          <w:tcPr>
            <w:tcW w:w="1072" w:type="dxa"/>
          </w:tcPr>
          <w:p w:rsidR="004C57E4" w:rsidRPr="009F53FD" w:rsidRDefault="004C57E4">
            <w:pPr>
              <w:jc w:val="center"/>
              <w:rPr>
                <w:sz w:val="18"/>
                <w:szCs w:val="18"/>
                <w:lang w:val="bg-BG"/>
              </w:rPr>
            </w:pPr>
          </w:p>
        </w:tc>
        <w:tc>
          <w:tcPr>
            <w:tcW w:w="690" w:type="dxa"/>
          </w:tcPr>
          <w:p w:rsidR="004C57E4" w:rsidRPr="009F53FD" w:rsidRDefault="004C57E4">
            <w:pPr>
              <w:jc w:val="center"/>
              <w:rPr>
                <w:sz w:val="18"/>
                <w:szCs w:val="18"/>
                <w:lang w:val="bg-BG"/>
              </w:rPr>
            </w:pPr>
          </w:p>
        </w:tc>
        <w:tc>
          <w:tcPr>
            <w:tcW w:w="881" w:type="dxa"/>
          </w:tcPr>
          <w:p w:rsidR="004C57E4" w:rsidRPr="009F53FD" w:rsidRDefault="004C57E4">
            <w:pPr>
              <w:jc w:val="center"/>
              <w:rPr>
                <w:sz w:val="18"/>
                <w:szCs w:val="18"/>
                <w:lang w:val="bg-BG"/>
              </w:rPr>
            </w:pPr>
          </w:p>
        </w:tc>
      </w:tr>
      <w:tr w:rsidR="004C57E4" w:rsidRPr="009F53FD" w:rsidTr="00C11A93">
        <w:trPr>
          <w:trHeight w:val="217"/>
        </w:trPr>
        <w:tc>
          <w:tcPr>
            <w:tcW w:w="528" w:type="dxa"/>
          </w:tcPr>
          <w:p w:rsidR="004C57E4" w:rsidRPr="009F53FD" w:rsidRDefault="004C57E4">
            <w:pPr>
              <w:jc w:val="center"/>
              <w:rPr>
                <w:sz w:val="18"/>
                <w:szCs w:val="18"/>
                <w:lang w:val="bg-BG"/>
              </w:rPr>
            </w:pPr>
          </w:p>
        </w:tc>
        <w:tc>
          <w:tcPr>
            <w:tcW w:w="1409" w:type="dxa"/>
          </w:tcPr>
          <w:p w:rsidR="004C57E4" w:rsidRPr="009F53FD" w:rsidRDefault="004C57E4">
            <w:pPr>
              <w:jc w:val="center"/>
              <w:rPr>
                <w:sz w:val="18"/>
                <w:szCs w:val="18"/>
                <w:lang w:val="bg-BG"/>
              </w:rPr>
            </w:pPr>
          </w:p>
        </w:tc>
        <w:tc>
          <w:tcPr>
            <w:tcW w:w="881" w:type="dxa"/>
          </w:tcPr>
          <w:p w:rsidR="004C57E4" w:rsidRPr="009F53FD" w:rsidRDefault="004C57E4">
            <w:pPr>
              <w:jc w:val="center"/>
              <w:rPr>
                <w:sz w:val="18"/>
                <w:szCs w:val="18"/>
                <w:lang w:val="bg-BG"/>
              </w:rPr>
            </w:pPr>
          </w:p>
        </w:tc>
        <w:tc>
          <w:tcPr>
            <w:tcW w:w="1409" w:type="dxa"/>
          </w:tcPr>
          <w:p w:rsidR="004C57E4" w:rsidRPr="009F53FD" w:rsidRDefault="004C57E4">
            <w:pPr>
              <w:jc w:val="right"/>
              <w:rPr>
                <w:sz w:val="18"/>
                <w:szCs w:val="18"/>
                <w:lang w:val="bg-BG"/>
              </w:rPr>
            </w:pPr>
            <w:r w:rsidRPr="009F53FD">
              <w:rPr>
                <w:sz w:val="18"/>
                <w:szCs w:val="18"/>
                <w:vertAlign w:val="superscript"/>
                <w:lang w:val="bg-BG"/>
              </w:rPr>
              <w:t>О</w:t>
            </w:r>
            <w:r w:rsidRPr="009F53FD">
              <w:rPr>
                <w:b/>
                <w:sz w:val="18"/>
                <w:szCs w:val="18"/>
                <w:lang w:val="bg-BG"/>
              </w:rPr>
              <w:t>С</w:t>
            </w:r>
          </w:p>
        </w:tc>
        <w:tc>
          <w:tcPr>
            <w:tcW w:w="881" w:type="dxa"/>
          </w:tcPr>
          <w:p w:rsidR="004C57E4" w:rsidRPr="009F53FD" w:rsidRDefault="004C57E4">
            <w:pPr>
              <w:jc w:val="center"/>
              <w:rPr>
                <w:sz w:val="18"/>
                <w:szCs w:val="18"/>
                <w:lang w:val="bg-BG"/>
              </w:rPr>
            </w:pPr>
          </w:p>
        </w:tc>
        <w:tc>
          <w:tcPr>
            <w:tcW w:w="1233" w:type="dxa"/>
          </w:tcPr>
          <w:p w:rsidR="004C57E4" w:rsidRPr="009F53FD" w:rsidRDefault="004C57E4">
            <w:pPr>
              <w:jc w:val="center"/>
              <w:rPr>
                <w:sz w:val="18"/>
                <w:szCs w:val="18"/>
                <w:lang w:val="bg-BG"/>
              </w:rPr>
            </w:pPr>
          </w:p>
        </w:tc>
        <w:tc>
          <w:tcPr>
            <w:tcW w:w="881" w:type="dxa"/>
          </w:tcPr>
          <w:p w:rsidR="004C57E4" w:rsidRPr="009F53FD" w:rsidRDefault="004C57E4">
            <w:pPr>
              <w:jc w:val="center"/>
              <w:rPr>
                <w:sz w:val="18"/>
                <w:szCs w:val="18"/>
                <w:lang w:val="bg-BG"/>
              </w:rPr>
            </w:pPr>
          </w:p>
        </w:tc>
        <w:tc>
          <w:tcPr>
            <w:tcW w:w="1233" w:type="dxa"/>
          </w:tcPr>
          <w:p w:rsidR="004C57E4" w:rsidRPr="009F53FD" w:rsidRDefault="004C57E4">
            <w:pPr>
              <w:jc w:val="center"/>
              <w:rPr>
                <w:sz w:val="18"/>
                <w:szCs w:val="18"/>
                <w:lang w:val="bg-BG"/>
              </w:rPr>
            </w:pPr>
          </w:p>
        </w:tc>
        <w:tc>
          <w:tcPr>
            <w:tcW w:w="1409" w:type="dxa"/>
          </w:tcPr>
          <w:p w:rsidR="004C57E4" w:rsidRPr="009F53FD" w:rsidRDefault="004C57E4">
            <w:pPr>
              <w:jc w:val="center"/>
              <w:rPr>
                <w:sz w:val="18"/>
                <w:szCs w:val="18"/>
                <w:lang w:val="bg-BG"/>
              </w:rPr>
            </w:pPr>
          </w:p>
        </w:tc>
        <w:tc>
          <w:tcPr>
            <w:tcW w:w="1586" w:type="dxa"/>
          </w:tcPr>
          <w:p w:rsidR="004C57E4" w:rsidRPr="009F53FD" w:rsidRDefault="004C57E4">
            <w:pPr>
              <w:jc w:val="center"/>
              <w:rPr>
                <w:sz w:val="18"/>
                <w:szCs w:val="18"/>
                <w:lang w:val="bg-BG"/>
              </w:rPr>
            </w:pPr>
          </w:p>
        </w:tc>
        <w:tc>
          <w:tcPr>
            <w:tcW w:w="1057" w:type="dxa"/>
          </w:tcPr>
          <w:p w:rsidR="004C57E4" w:rsidRPr="009F53FD" w:rsidRDefault="004C57E4">
            <w:pPr>
              <w:jc w:val="center"/>
              <w:rPr>
                <w:sz w:val="18"/>
                <w:szCs w:val="18"/>
                <w:lang w:val="bg-BG"/>
              </w:rPr>
            </w:pPr>
          </w:p>
        </w:tc>
        <w:tc>
          <w:tcPr>
            <w:tcW w:w="1072" w:type="dxa"/>
          </w:tcPr>
          <w:p w:rsidR="004C57E4" w:rsidRPr="009F53FD" w:rsidRDefault="004C57E4">
            <w:pPr>
              <w:jc w:val="center"/>
              <w:rPr>
                <w:sz w:val="18"/>
                <w:szCs w:val="18"/>
                <w:lang w:val="bg-BG"/>
              </w:rPr>
            </w:pPr>
          </w:p>
        </w:tc>
        <w:tc>
          <w:tcPr>
            <w:tcW w:w="690" w:type="dxa"/>
          </w:tcPr>
          <w:p w:rsidR="004C57E4" w:rsidRPr="009F53FD" w:rsidRDefault="004C57E4">
            <w:pPr>
              <w:jc w:val="center"/>
              <w:rPr>
                <w:sz w:val="18"/>
                <w:szCs w:val="18"/>
                <w:lang w:val="bg-BG"/>
              </w:rPr>
            </w:pPr>
          </w:p>
        </w:tc>
        <w:tc>
          <w:tcPr>
            <w:tcW w:w="881" w:type="dxa"/>
          </w:tcPr>
          <w:p w:rsidR="004C57E4" w:rsidRPr="009F53FD" w:rsidRDefault="004C57E4">
            <w:pPr>
              <w:jc w:val="center"/>
              <w:rPr>
                <w:sz w:val="18"/>
                <w:szCs w:val="18"/>
                <w:lang w:val="bg-BG"/>
              </w:rPr>
            </w:pPr>
          </w:p>
        </w:tc>
      </w:tr>
      <w:tr w:rsidR="004C57E4" w:rsidRPr="009F53FD" w:rsidTr="00C11A93">
        <w:trPr>
          <w:trHeight w:val="217"/>
        </w:trPr>
        <w:tc>
          <w:tcPr>
            <w:tcW w:w="528" w:type="dxa"/>
          </w:tcPr>
          <w:p w:rsidR="004C57E4" w:rsidRPr="009F53FD" w:rsidRDefault="004C57E4">
            <w:pPr>
              <w:jc w:val="center"/>
              <w:rPr>
                <w:sz w:val="18"/>
                <w:szCs w:val="18"/>
                <w:lang w:val="bg-BG"/>
              </w:rPr>
            </w:pPr>
          </w:p>
        </w:tc>
        <w:tc>
          <w:tcPr>
            <w:tcW w:w="1409" w:type="dxa"/>
          </w:tcPr>
          <w:p w:rsidR="004C57E4" w:rsidRPr="009F53FD" w:rsidRDefault="004C57E4">
            <w:pPr>
              <w:jc w:val="center"/>
              <w:rPr>
                <w:sz w:val="18"/>
                <w:szCs w:val="18"/>
                <w:lang w:val="bg-BG"/>
              </w:rPr>
            </w:pPr>
          </w:p>
        </w:tc>
        <w:tc>
          <w:tcPr>
            <w:tcW w:w="881" w:type="dxa"/>
          </w:tcPr>
          <w:p w:rsidR="004C57E4" w:rsidRPr="009F53FD" w:rsidRDefault="004C57E4">
            <w:pPr>
              <w:jc w:val="center"/>
              <w:rPr>
                <w:sz w:val="18"/>
                <w:szCs w:val="18"/>
                <w:lang w:val="bg-BG"/>
              </w:rPr>
            </w:pPr>
          </w:p>
        </w:tc>
        <w:tc>
          <w:tcPr>
            <w:tcW w:w="1409" w:type="dxa"/>
          </w:tcPr>
          <w:p w:rsidR="004C57E4" w:rsidRPr="009F53FD" w:rsidRDefault="004C57E4">
            <w:pPr>
              <w:jc w:val="right"/>
              <w:rPr>
                <w:sz w:val="18"/>
                <w:szCs w:val="18"/>
                <w:lang w:val="bg-BG"/>
              </w:rPr>
            </w:pPr>
            <w:r w:rsidRPr="009F53FD">
              <w:rPr>
                <w:sz w:val="18"/>
                <w:szCs w:val="18"/>
                <w:vertAlign w:val="superscript"/>
                <w:lang w:val="bg-BG"/>
              </w:rPr>
              <w:t>О</w:t>
            </w:r>
            <w:r w:rsidRPr="009F53FD">
              <w:rPr>
                <w:b/>
                <w:sz w:val="18"/>
                <w:szCs w:val="18"/>
                <w:lang w:val="bg-BG"/>
              </w:rPr>
              <w:t>С</w:t>
            </w:r>
          </w:p>
        </w:tc>
        <w:tc>
          <w:tcPr>
            <w:tcW w:w="881" w:type="dxa"/>
          </w:tcPr>
          <w:p w:rsidR="004C57E4" w:rsidRPr="009F53FD" w:rsidRDefault="004C57E4">
            <w:pPr>
              <w:jc w:val="center"/>
              <w:rPr>
                <w:sz w:val="18"/>
                <w:szCs w:val="18"/>
                <w:lang w:val="bg-BG"/>
              </w:rPr>
            </w:pPr>
          </w:p>
        </w:tc>
        <w:tc>
          <w:tcPr>
            <w:tcW w:w="1233" w:type="dxa"/>
          </w:tcPr>
          <w:p w:rsidR="004C57E4" w:rsidRPr="009F53FD" w:rsidRDefault="004C57E4">
            <w:pPr>
              <w:jc w:val="center"/>
              <w:rPr>
                <w:sz w:val="18"/>
                <w:szCs w:val="18"/>
                <w:lang w:val="bg-BG"/>
              </w:rPr>
            </w:pPr>
          </w:p>
        </w:tc>
        <w:tc>
          <w:tcPr>
            <w:tcW w:w="881" w:type="dxa"/>
          </w:tcPr>
          <w:p w:rsidR="004C57E4" w:rsidRPr="009F53FD" w:rsidRDefault="004C57E4">
            <w:pPr>
              <w:jc w:val="center"/>
              <w:rPr>
                <w:sz w:val="18"/>
                <w:szCs w:val="18"/>
                <w:lang w:val="bg-BG"/>
              </w:rPr>
            </w:pPr>
          </w:p>
        </w:tc>
        <w:tc>
          <w:tcPr>
            <w:tcW w:w="1233" w:type="dxa"/>
          </w:tcPr>
          <w:p w:rsidR="004C57E4" w:rsidRPr="009F53FD" w:rsidRDefault="004C57E4">
            <w:pPr>
              <w:jc w:val="center"/>
              <w:rPr>
                <w:sz w:val="18"/>
                <w:szCs w:val="18"/>
                <w:lang w:val="bg-BG"/>
              </w:rPr>
            </w:pPr>
          </w:p>
        </w:tc>
        <w:tc>
          <w:tcPr>
            <w:tcW w:w="1409" w:type="dxa"/>
          </w:tcPr>
          <w:p w:rsidR="004C57E4" w:rsidRPr="009F53FD" w:rsidRDefault="004C57E4">
            <w:pPr>
              <w:jc w:val="center"/>
              <w:rPr>
                <w:sz w:val="18"/>
                <w:szCs w:val="18"/>
                <w:lang w:val="bg-BG"/>
              </w:rPr>
            </w:pPr>
          </w:p>
        </w:tc>
        <w:tc>
          <w:tcPr>
            <w:tcW w:w="1586" w:type="dxa"/>
          </w:tcPr>
          <w:p w:rsidR="004C57E4" w:rsidRPr="009F53FD" w:rsidRDefault="004C57E4">
            <w:pPr>
              <w:jc w:val="center"/>
              <w:rPr>
                <w:sz w:val="18"/>
                <w:szCs w:val="18"/>
                <w:lang w:val="bg-BG"/>
              </w:rPr>
            </w:pPr>
          </w:p>
        </w:tc>
        <w:tc>
          <w:tcPr>
            <w:tcW w:w="1057" w:type="dxa"/>
          </w:tcPr>
          <w:p w:rsidR="004C57E4" w:rsidRPr="009F53FD" w:rsidRDefault="004C57E4">
            <w:pPr>
              <w:jc w:val="center"/>
              <w:rPr>
                <w:sz w:val="18"/>
                <w:szCs w:val="18"/>
                <w:lang w:val="bg-BG"/>
              </w:rPr>
            </w:pPr>
          </w:p>
        </w:tc>
        <w:tc>
          <w:tcPr>
            <w:tcW w:w="1072" w:type="dxa"/>
          </w:tcPr>
          <w:p w:rsidR="004C57E4" w:rsidRPr="009F53FD" w:rsidRDefault="004C57E4">
            <w:pPr>
              <w:jc w:val="center"/>
              <w:rPr>
                <w:sz w:val="18"/>
                <w:szCs w:val="18"/>
                <w:lang w:val="bg-BG"/>
              </w:rPr>
            </w:pPr>
          </w:p>
        </w:tc>
        <w:tc>
          <w:tcPr>
            <w:tcW w:w="690" w:type="dxa"/>
          </w:tcPr>
          <w:p w:rsidR="004C57E4" w:rsidRPr="009F53FD" w:rsidRDefault="004C57E4">
            <w:pPr>
              <w:jc w:val="center"/>
              <w:rPr>
                <w:sz w:val="18"/>
                <w:szCs w:val="18"/>
                <w:lang w:val="bg-BG"/>
              </w:rPr>
            </w:pPr>
          </w:p>
        </w:tc>
        <w:tc>
          <w:tcPr>
            <w:tcW w:w="881" w:type="dxa"/>
          </w:tcPr>
          <w:p w:rsidR="004C57E4" w:rsidRPr="009F53FD" w:rsidRDefault="004C57E4">
            <w:pPr>
              <w:jc w:val="center"/>
              <w:rPr>
                <w:sz w:val="18"/>
                <w:szCs w:val="18"/>
                <w:lang w:val="bg-BG"/>
              </w:rPr>
            </w:pPr>
          </w:p>
        </w:tc>
      </w:tr>
      <w:tr w:rsidR="004C57E4" w:rsidRPr="009F53FD" w:rsidTr="00C11A93">
        <w:trPr>
          <w:trHeight w:val="231"/>
        </w:trPr>
        <w:tc>
          <w:tcPr>
            <w:tcW w:w="528" w:type="dxa"/>
          </w:tcPr>
          <w:p w:rsidR="004C57E4" w:rsidRPr="009F53FD" w:rsidRDefault="004C57E4">
            <w:pPr>
              <w:jc w:val="center"/>
              <w:rPr>
                <w:sz w:val="18"/>
                <w:szCs w:val="18"/>
                <w:lang w:val="bg-BG"/>
              </w:rPr>
            </w:pPr>
          </w:p>
        </w:tc>
        <w:tc>
          <w:tcPr>
            <w:tcW w:w="1409" w:type="dxa"/>
          </w:tcPr>
          <w:p w:rsidR="004C57E4" w:rsidRPr="009F53FD" w:rsidRDefault="004C57E4">
            <w:pPr>
              <w:jc w:val="center"/>
              <w:rPr>
                <w:sz w:val="18"/>
                <w:szCs w:val="18"/>
                <w:lang w:val="bg-BG"/>
              </w:rPr>
            </w:pPr>
          </w:p>
        </w:tc>
        <w:tc>
          <w:tcPr>
            <w:tcW w:w="881" w:type="dxa"/>
          </w:tcPr>
          <w:p w:rsidR="004C57E4" w:rsidRPr="009F53FD" w:rsidRDefault="004C57E4">
            <w:pPr>
              <w:jc w:val="center"/>
              <w:rPr>
                <w:sz w:val="18"/>
                <w:szCs w:val="18"/>
                <w:lang w:val="bg-BG"/>
              </w:rPr>
            </w:pPr>
          </w:p>
        </w:tc>
        <w:tc>
          <w:tcPr>
            <w:tcW w:w="1409" w:type="dxa"/>
          </w:tcPr>
          <w:p w:rsidR="004C57E4" w:rsidRPr="009F53FD" w:rsidRDefault="004C57E4">
            <w:pPr>
              <w:jc w:val="right"/>
              <w:rPr>
                <w:sz w:val="18"/>
                <w:szCs w:val="18"/>
                <w:lang w:val="bg-BG"/>
              </w:rPr>
            </w:pPr>
            <w:r w:rsidRPr="009F53FD">
              <w:rPr>
                <w:sz w:val="18"/>
                <w:szCs w:val="18"/>
                <w:vertAlign w:val="superscript"/>
                <w:lang w:val="bg-BG"/>
              </w:rPr>
              <w:t>О</w:t>
            </w:r>
            <w:r w:rsidRPr="009F53FD">
              <w:rPr>
                <w:b/>
                <w:sz w:val="18"/>
                <w:szCs w:val="18"/>
                <w:lang w:val="bg-BG"/>
              </w:rPr>
              <w:t>С</w:t>
            </w:r>
          </w:p>
        </w:tc>
        <w:tc>
          <w:tcPr>
            <w:tcW w:w="881" w:type="dxa"/>
          </w:tcPr>
          <w:p w:rsidR="004C57E4" w:rsidRPr="009F53FD" w:rsidRDefault="004C57E4">
            <w:pPr>
              <w:jc w:val="center"/>
              <w:rPr>
                <w:sz w:val="18"/>
                <w:szCs w:val="18"/>
                <w:lang w:val="bg-BG"/>
              </w:rPr>
            </w:pPr>
          </w:p>
        </w:tc>
        <w:tc>
          <w:tcPr>
            <w:tcW w:w="1233" w:type="dxa"/>
          </w:tcPr>
          <w:p w:rsidR="004C57E4" w:rsidRPr="009F53FD" w:rsidRDefault="004C57E4">
            <w:pPr>
              <w:jc w:val="center"/>
              <w:rPr>
                <w:sz w:val="18"/>
                <w:szCs w:val="18"/>
                <w:lang w:val="bg-BG"/>
              </w:rPr>
            </w:pPr>
          </w:p>
        </w:tc>
        <w:tc>
          <w:tcPr>
            <w:tcW w:w="881" w:type="dxa"/>
          </w:tcPr>
          <w:p w:rsidR="004C57E4" w:rsidRPr="009F53FD" w:rsidRDefault="004C57E4">
            <w:pPr>
              <w:jc w:val="center"/>
              <w:rPr>
                <w:sz w:val="18"/>
                <w:szCs w:val="18"/>
                <w:lang w:val="bg-BG"/>
              </w:rPr>
            </w:pPr>
          </w:p>
        </w:tc>
        <w:tc>
          <w:tcPr>
            <w:tcW w:w="1233" w:type="dxa"/>
          </w:tcPr>
          <w:p w:rsidR="004C57E4" w:rsidRPr="009F53FD" w:rsidRDefault="004C57E4">
            <w:pPr>
              <w:jc w:val="center"/>
              <w:rPr>
                <w:sz w:val="18"/>
                <w:szCs w:val="18"/>
                <w:lang w:val="bg-BG"/>
              </w:rPr>
            </w:pPr>
          </w:p>
        </w:tc>
        <w:tc>
          <w:tcPr>
            <w:tcW w:w="1409" w:type="dxa"/>
          </w:tcPr>
          <w:p w:rsidR="004C57E4" w:rsidRPr="009F53FD" w:rsidRDefault="004C57E4">
            <w:pPr>
              <w:jc w:val="center"/>
              <w:rPr>
                <w:sz w:val="18"/>
                <w:szCs w:val="18"/>
                <w:lang w:val="bg-BG"/>
              </w:rPr>
            </w:pPr>
          </w:p>
        </w:tc>
        <w:tc>
          <w:tcPr>
            <w:tcW w:w="1586" w:type="dxa"/>
          </w:tcPr>
          <w:p w:rsidR="004C57E4" w:rsidRPr="009F53FD" w:rsidRDefault="004C57E4">
            <w:pPr>
              <w:jc w:val="center"/>
              <w:rPr>
                <w:sz w:val="18"/>
                <w:szCs w:val="18"/>
                <w:lang w:val="bg-BG"/>
              </w:rPr>
            </w:pPr>
          </w:p>
        </w:tc>
        <w:tc>
          <w:tcPr>
            <w:tcW w:w="1057" w:type="dxa"/>
          </w:tcPr>
          <w:p w:rsidR="004C57E4" w:rsidRPr="009F53FD" w:rsidRDefault="004C57E4">
            <w:pPr>
              <w:jc w:val="center"/>
              <w:rPr>
                <w:sz w:val="18"/>
                <w:szCs w:val="18"/>
                <w:lang w:val="bg-BG"/>
              </w:rPr>
            </w:pPr>
          </w:p>
        </w:tc>
        <w:tc>
          <w:tcPr>
            <w:tcW w:w="1072" w:type="dxa"/>
          </w:tcPr>
          <w:p w:rsidR="004C57E4" w:rsidRPr="009F53FD" w:rsidRDefault="004C57E4">
            <w:pPr>
              <w:jc w:val="center"/>
              <w:rPr>
                <w:sz w:val="18"/>
                <w:szCs w:val="18"/>
                <w:lang w:val="bg-BG"/>
              </w:rPr>
            </w:pPr>
          </w:p>
        </w:tc>
        <w:tc>
          <w:tcPr>
            <w:tcW w:w="690" w:type="dxa"/>
          </w:tcPr>
          <w:p w:rsidR="004C57E4" w:rsidRPr="009F53FD" w:rsidRDefault="004C57E4">
            <w:pPr>
              <w:jc w:val="center"/>
              <w:rPr>
                <w:sz w:val="18"/>
                <w:szCs w:val="18"/>
                <w:lang w:val="bg-BG"/>
              </w:rPr>
            </w:pPr>
          </w:p>
        </w:tc>
        <w:tc>
          <w:tcPr>
            <w:tcW w:w="881" w:type="dxa"/>
          </w:tcPr>
          <w:p w:rsidR="004C57E4" w:rsidRPr="009F53FD" w:rsidRDefault="004C57E4">
            <w:pPr>
              <w:jc w:val="center"/>
              <w:rPr>
                <w:sz w:val="18"/>
                <w:szCs w:val="18"/>
                <w:lang w:val="bg-BG"/>
              </w:rPr>
            </w:pPr>
          </w:p>
        </w:tc>
      </w:tr>
      <w:tr w:rsidR="004C57E4" w:rsidRPr="009F53FD" w:rsidTr="00C11A93">
        <w:trPr>
          <w:trHeight w:val="217"/>
        </w:trPr>
        <w:tc>
          <w:tcPr>
            <w:tcW w:w="528" w:type="dxa"/>
          </w:tcPr>
          <w:p w:rsidR="004C57E4" w:rsidRPr="009F53FD" w:rsidRDefault="004C57E4">
            <w:pPr>
              <w:jc w:val="center"/>
              <w:rPr>
                <w:sz w:val="18"/>
                <w:szCs w:val="18"/>
                <w:lang w:val="bg-BG"/>
              </w:rPr>
            </w:pPr>
          </w:p>
        </w:tc>
        <w:tc>
          <w:tcPr>
            <w:tcW w:w="1409" w:type="dxa"/>
          </w:tcPr>
          <w:p w:rsidR="004C57E4" w:rsidRPr="009F53FD" w:rsidRDefault="004C57E4">
            <w:pPr>
              <w:jc w:val="center"/>
              <w:rPr>
                <w:sz w:val="18"/>
                <w:szCs w:val="18"/>
                <w:lang w:val="bg-BG"/>
              </w:rPr>
            </w:pPr>
          </w:p>
        </w:tc>
        <w:tc>
          <w:tcPr>
            <w:tcW w:w="881" w:type="dxa"/>
          </w:tcPr>
          <w:p w:rsidR="004C57E4" w:rsidRPr="009F53FD" w:rsidRDefault="004C57E4">
            <w:pPr>
              <w:jc w:val="center"/>
              <w:rPr>
                <w:sz w:val="18"/>
                <w:szCs w:val="18"/>
                <w:lang w:val="bg-BG"/>
              </w:rPr>
            </w:pPr>
          </w:p>
        </w:tc>
        <w:tc>
          <w:tcPr>
            <w:tcW w:w="1409" w:type="dxa"/>
          </w:tcPr>
          <w:p w:rsidR="004C57E4" w:rsidRPr="009F53FD" w:rsidRDefault="004C57E4">
            <w:pPr>
              <w:jc w:val="right"/>
              <w:rPr>
                <w:sz w:val="18"/>
                <w:szCs w:val="18"/>
                <w:lang w:val="bg-BG"/>
              </w:rPr>
            </w:pPr>
            <w:r w:rsidRPr="009F53FD">
              <w:rPr>
                <w:sz w:val="18"/>
                <w:szCs w:val="18"/>
                <w:vertAlign w:val="superscript"/>
                <w:lang w:val="bg-BG"/>
              </w:rPr>
              <w:t>О</w:t>
            </w:r>
            <w:r w:rsidRPr="009F53FD">
              <w:rPr>
                <w:b/>
                <w:sz w:val="18"/>
                <w:szCs w:val="18"/>
                <w:lang w:val="bg-BG"/>
              </w:rPr>
              <w:t>С</w:t>
            </w:r>
          </w:p>
        </w:tc>
        <w:tc>
          <w:tcPr>
            <w:tcW w:w="881" w:type="dxa"/>
          </w:tcPr>
          <w:p w:rsidR="004C57E4" w:rsidRPr="009F53FD" w:rsidRDefault="004C57E4">
            <w:pPr>
              <w:jc w:val="center"/>
              <w:rPr>
                <w:sz w:val="18"/>
                <w:szCs w:val="18"/>
                <w:lang w:val="bg-BG"/>
              </w:rPr>
            </w:pPr>
          </w:p>
        </w:tc>
        <w:tc>
          <w:tcPr>
            <w:tcW w:w="1233" w:type="dxa"/>
          </w:tcPr>
          <w:p w:rsidR="004C57E4" w:rsidRPr="009F53FD" w:rsidRDefault="004C57E4">
            <w:pPr>
              <w:jc w:val="center"/>
              <w:rPr>
                <w:sz w:val="18"/>
                <w:szCs w:val="18"/>
                <w:lang w:val="bg-BG"/>
              </w:rPr>
            </w:pPr>
          </w:p>
        </w:tc>
        <w:tc>
          <w:tcPr>
            <w:tcW w:w="881" w:type="dxa"/>
          </w:tcPr>
          <w:p w:rsidR="004C57E4" w:rsidRPr="009F53FD" w:rsidRDefault="004C57E4">
            <w:pPr>
              <w:jc w:val="center"/>
              <w:rPr>
                <w:sz w:val="18"/>
                <w:szCs w:val="18"/>
                <w:lang w:val="bg-BG"/>
              </w:rPr>
            </w:pPr>
          </w:p>
        </w:tc>
        <w:tc>
          <w:tcPr>
            <w:tcW w:w="1233" w:type="dxa"/>
          </w:tcPr>
          <w:p w:rsidR="004C57E4" w:rsidRPr="009F53FD" w:rsidRDefault="004C57E4">
            <w:pPr>
              <w:jc w:val="center"/>
              <w:rPr>
                <w:sz w:val="18"/>
                <w:szCs w:val="18"/>
                <w:lang w:val="bg-BG"/>
              </w:rPr>
            </w:pPr>
          </w:p>
        </w:tc>
        <w:tc>
          <w:tcPr>
            <w:tcW w:w="1409" w:type="dxa"/>
          </w:tcPr>
          <w:p w:rsidR="004C57E4" w:rsidRPr="009F53FD" w:rsidRDefault="004C57E4">
            <w:pPr>
              <w:jc w:val="center"/>
              <w:rPr>
                <w:sz w:val="18"/>
                <w:szCs w:val="18"/>
                <w:lang w:val="bg-BG"/>
              </w:rPr>
            </w:pPr>
          </w:p>
        </w:tc>
        <w:tc>
          <w:tcPr>
            <w:tcW w:w="1586" w:type="dxa"/>
          </w:tcPr>
          <w:p w:rsidR="004C57E4" w:rsidRPr="009F53FD" w:rsidRDefault="004C57E4">
            <w:pPr>
              <w:jc w:val="center"/>
              <w:rPr>
                <w:sz w:val="18"/>
                <w:szCs w:val="18"/>
                <w:lang w:val="bg-BG"/>
              </w:rPr>
            </w:pPr>
          </w:p>
        </w:tc>
        <w:tc>
          <w:tcPr>
            <w:tcW w:w="1057" w:type="dxa"/>
          </w:tcPr>
          <w:p w:rsidR="004C57E4" w:rsidRPr="009F53FD" w:rsidRDefault="004C57E4">
            <w:pPr>
              <w:jc w:val="center"/>
              <w:rPr>
                <w:sz w:val="18"/>
                <w:szCs w:val="18"/>
                <w:lang w:val="bg-BG"/>
              </w:rPr>
            </w:pPr>
          </w:p>
        </w:tc>
        <w:tc>
          <w:tcPr>
            <w:tcW w:w="1072" w:type="dxa"/>
          </w:tcPr>
          <w:p w:rsidR="004C57E4" w:rsidRPr="009F53FD" w:rsidRDefault="004C57E4">
            <w:pPr>
              <w:jc w:val="center"/>
              <w:rPr>
                <w:sz w:val="18"/>
                <w:szCs w:val="18"/>
                <w:lang w:val="bg-BG"/>
              </w:rPr>
            </w:pPr>
          </w:p>
        </w:tc>
        <w:tc>
          <w:tcPr>
            <w:tcW w:w="690" w:type="dxa"/>
          </w:tcPr>
          <w:p w:rsidR="004C57E4" w:rsidRPr="009F53FD" w:rsidRDefault="004C57E4">
            <w:pPr>
              <w:jc w:val="center"/>
              <w:rPr>
                <w:sz w:val="18"/>
                <w:szCs w:val="18"/>
                <w:lang w:val="bg-BG"/>
              </w:rPr>
            </w:pPr>
          </w:p>
        </w:tc>
        <w:tc>
          <w:tcPr>
            <w:tcW w:w="881" w:type="dxa"/>
          </w:tcPr>
          <w:p w:rsidR="004C57E4" w:rsidRPr="009F53FD" w:rsidRDefault="004C57E4">
            <w:pPr>
              <w:jc w:val="center"/>
              <w:rPr>
                <w:sz w:val="18"/>
                <w:szCs w:val="18"/>
                <w:lang w:val="bg-BG"/>
              </w:rPr>
            </w:pPr>
          </w:p>
        </w:tc>
      </w:tr>
      <w:tr w:rsidR="004C57E4" w:rsidRPr="009F53FD" w:rsidTr="00C11A93">
        <w:trPr>
          <w:trHeight w:val="217"/>
        </w:trPr>
        <w:tc>
          <w:tcPr>
            <w:tcW w:w="528" w:type="dxa"/>
          </w:tcPr>
          <w:p w:rsidR="004C57E4" w:rsidRPr="009F53FD" w:rsidRDefault="004C57E4">
            <w:pPr>
              <w:jc w:val="center"/>
              <w:rPr>
                <w:sz w:val="18"/>
                <w:szCs w:val="18"/>
                <w:lang w:val="bg-BG"/>
              </w:rPr>
            </w:pPr>
          </w:p>
        </w:tc>
        <w:tc>
          <w:tcPr>
            <w:tcW w:w="1409" w:type="dxa"/>
          </w:tcPr>
          <w:p w:rsidR="004C57E4" w:rsidRPr="009F53FD" w:rsidRDefault="004C57E4">
            <w:pPr>
              <w:jc w:val="center"/>
              <w:rPr>
                <w:sz w:val="18"/>
                <w:szCs w:val="18"/>
                <w:lang w:val="bg-BG"/>
              </w:rPr>
            </w:pPr>
          </w:p>
        </w:tc>
        <w:tc>
          <w:tcPr>
            <w:tcW w:w="881" w:type="dxa"/>
          </w:tcPr>
          <w:p w:rsidR="004C57E4" w:rsidRPr="009F53FD" w:rsidRDefault="004C57E4">
            <w:pPr>
              <w:jc w:val="center"/>
              <w:rPr>
                <w:sz w:val="18"/>
                <w:szCs w:val="18"/>
                <w:lang w:val="bg-BG"/>
              </w:rPr>
            </w:pPr>
          </w:p>
        </w:tc>
        <w:tc>
          <w:tcPr>
            <w:tcW w:w="1409" w:type="dxa"/>
          </w:tcPr>
          <w:p w:rsidR="004C57E4" w:rsidRPr="009F53FD" w:rsidRDefault="004C57E4">
            <w:pPr>
              <w:jc w:val="right"/>
              <w:rPr>
                <w:sz w:val="18"/>
                <w:szCs w:val="18"/>
                <w:lang w:val="bg-BG"/>
              </w:rPr>
            </w:pPr>
            <w:r w:rsidRPr="009F53FD">
              <w:rPr>
                <w:sz w:val="18"/>
                <w:szCs w:val="18"/>
                <w:vertAlign w:val="superscript"/>
                <w:lang w:val="bg-BG"/>
              </w:rPr>
              <w:t>О</w:t>
            </w:r>
            <w:r w:rsidRPr="009F53FD">
              <w:rPr>
                <w:b/>
                <w:sz w:val="18"/>
                <w:szCs w:val="18"/>
                <w:lang w:val="bg-BG"/>
              </w:rPr>
              <w:t>С</w:t>
            </w:r>
          </w:p>
        </w:tc>
        <w:tc>
          <w:tcPr>
            <w:tcW w:w="881" w:type="dxa"/>
          </w:tcPr>
          <w:p w:rsidR="004C57E4" w:rsidRPr="009F53FD" w:rsidRDefault="004C57E4">
            <w:pPr>
              <w:jc w:val="center"/>
              <w:rPr>
                <w:sz w:val="18"/>
                <w:szCs w:val="18"/>
                <w:lang w:val="bg-BG"/>
              </w:rPr>
            </w:pPr>
          </w:p>
        </w:tc>
        <w:tc>
          <w:tcPr>
            <w:tcW w:w="1233" w:type="dxa"/>
          </w:tcPr>
          <w:p w:rsidR="004C57E4" w:rsidRPr="009F53FD" w:rsidRDefault="004C57E4">
            <w:pPr>
              <w:jc w:val="center"/>
              <w:rPr>
                <w:sz w:val="18"/>
                <w:szCs w:val="18"/>
                <w:lang w:val="bg-BG"/>
              </w:rPr>
            </w:pPr>
          </w:p>
        </w:tc>
        <w:tc>
          <w:tcPr>
            <w:tcW w:w="881" w:type="dxa"/>
          </w:tcPr>
          <w:p w:rsidR="004C57E4" w:rsidRPr="009F53FD" w:rsidRDefault="004C57E4">
            <w:pPr>
              <w:jc w:val="center"/>
              <w:rPr>
                <w:sz w:val="18"/>
                <w:szCs w:val="18"/>
                <w:lang w:val="bg-BG"/>
              </w:rPr>
            </w:pPr>
          </w:p>
        </w:tc>
        <w:tc>
          <w:tcPr>
            <w:tcW w:w="1233" w:type="dxa"/>
          </w:tcPr>
          <w:p w:rsidR="004C57E4" w:rsidRPr="009F53FD" w:rsidRDefault="004C57E4">
            <w:pPr>
              <w:jc w:val="center"/>
              <w:rPr>
                <w:sz w:val="18"/>
                <w:szCs w:val="18"/>
                <w:lang w:val="bg-BG"/>
              </w:rPr>
            </w:pPr>
          </w:p>
        </w:tc>
        <w:tc>
          <w:tcPr>
            <w:tcW w:w="1409" w:type="dxa"/>
          </w:tcPr>
          <w:p w:rsidR="004C57E4" w:rsidRPr="009F53FD" w:rsidRDefault="004C57E4">
            <w:pPr>
              <w:jc w:val="center"/>
              <w:rPr>
                <w:sz w:val="18"/>
                <w:szCs w:val="18"/>
                <w:lang w:val="bg-BG"/>
              </w:rPr>
            </w:pPr>
          </w:p>
        </w:tc>
        <w:tc>
          <w:tcPr>
            <w:tcW w:w="1586" w:type="dxa"/>
          </w:tcPr>
          <w:p w:rsidR="004C57E4" w:rsidRPr="009F53FD" w:rsidRDefault="004C57E4">
            <w:pPr>
              <w:jc w:val="center"/>
              <w:rPr>
                <w:sz w:val="18"/>
                <w:szCs w:val="18"/>
                <w:lang w:val="bg-BG"/>
              </w:rPr>
            </w:pPr>
          </w:p>
        </w:tc>
        <w:tc>
          <w:tcPr>
            <w:tcW w:w="1057" w:type="dxa"/>
          </w:tcPr>
          <w:p w:rsidR="004C57E4" w:rsidRPr="009F53FD" w:rsidRDefault="004C57E4">
            <w:pPr>
              <w:jc w:val="center"/>
              <w:rPr>
                <w:sz w:val="18"/>
                <w:szCs w:val="18"/>
                <w:lang w:val="bg-BG"/>
              </w:rPr>
            </w:pPr>
          </w:p>
        </w:tc>
        <w:tc>
          <w:tcPr>
            <w:tcW w:w="1072" w:type="dxa"/>
          </w:tcPr>
          <w:p w:rsidR="004C57E4" w:rsidRPr="009F53FD" w:rsidRDefault="004C57E4">
            <w:pPr>
              <w:jc w:val="center"/>
              <w:rPr>
                <w:sz w:val="18"/>
                <w:szCs w:val="18"/>
                <w:lang w:val="bg-BG"/>
              </w:rPr>
            </w:pPr>
          </w:p>
        </w:tc>
        <w:tc>
          <w:tcPr>
            <w:tcW w:w="690" w:type="dxa"/>
          </w:tcPr>
          <w:p w:rsidR="004C57E4" w:rsidRPr="009F53FD" w:rsidRDefault="004C57E4">
            <w:pPr>
              <w:jc w:val="center"/>
              <w:rPr>
                <w:sz w:val="18"/>
                <w:szCs w:val="18"/>
                <w:lang w:val="bg-BG"/>
              </w:rPr>
            </w:pPr>
          </w:p>
        </w:tc>
        <w:tc>
          <w:tcPr>
            <w:tcW w:w="881" w:type="dxa"/>
          </w:tcPr>
          <w:p w:rsidR="004C57E4" w:rsidRPr="009F53FD" w:rsidRDefault="004C57E4">
            <w:pPr>
              <w:jc w:val="center"/>
              <w:rPr>
                <w:sz w:val="18"/>
                <w:szCs w:val="18"/>
                <w:lang w:val="bg-BG"/>
              </w:rPr>
            </w:pPr>
          </w:p>
        </w:tc>
      </w:tr>
      <w:tr w:rsidR="004C57E4" w:rsidRPr="009F53FD" w:rsidTr="00C11A93">
        <w:trPr>
          <w:trHeight w:val="231"/>
        </w:trPr>
        <w:tc>
          <w:tcPr>
            <w:tcW w:w="528" w:type="dxa"/>
          </w:tcPr>
          <w:p w:rsidR="004C57E4" w:rsidRPr="009F53FD" w:rsidRDefault="004C57E4">
            <w:pPr>
              <w:jc w:val="center"/>
              <w:rPr>
                <w:sz w:val="18"/>
                <w:szCs w:val="18"/>
                <w:lang w:val="bg-BG"/>
              </w:rPr>
            </w:pPr>
          </w:p>
        </w:tc>
        <w:tc>
          <w:tcPr>
            <w:tcW w:w="1409" w:type="dxa"/>
          </w:tcPr>
          <w:p w:rsidR="004C57E4" w:rsidRPr="009F53FD" w:rsidRDefault="004C57E4">
            <w:pPr>
              <w:jc w:val="center"/>
              <w:rPr>
                <w:sz w:val="18"/>
                <w:szCs w:val="18"/>
                <w:lang w:val="bg-BG"/>
              </w:rPr>
            </w:pPr>
          </w:p>
        </w:tc>
        <w:tc>
          <w:tcPr>
            <w:tcW w:w="881" w:type="dxa"/>
          </w:tcPr>
          <w:p w:rsidR="004C57E4" w:rsidRPr="009F53FD" w:rsidRDefault="004C57E4">
            <w:pPr>
              <w:jc w:val="center"/>
              <w:rPr>
                <w:sz w:val="18"/>
                <w:szCs w:val="18"/>
                <w:lang w:val="bg-BG"/>
              </w:rPr>
            </w:pPr>
          </w:p>
        </w:tc>
        <w:tc>
          <w:tcPr>
            <w:tcW w:w="1409" w:type="dxa"/>
          </w:tcPr>
          <w:p w:rsidR="004C57E4" w:rsidRPr="009F53FD" w:rsidRDefault="004C57E4">
            <w:pPr>
              <w:jc w:val="right"/>
              <w:rPr>
                <w:sz w:val="18"/>
                <w:szCs w:val="18"/>
                <w:lang w:val="bg-BG"/>
              </w:rPr>
            </w:pPr>
            <w:r w:rsidRPr="009F53FD">
              <w:rPr>
                <w:sz w:val="18"/>
                <w:szCs w:val="18"/>
                <w:vertAlign w:val="superscript"/>
                <w:lang w:val="bg-BG"/>
              </w:rPr>
              <w:t>О</w:t>
            </w:r>
            <w:r w:rsidRPr="009F53FD">
              <w:rPr>
                <w:b/>
                <w:sz w:val="18"/>
                <w:szCs w:val="18"/>
                <w:lang w:val="bg-BG"/>
              </w:rPr>
              <w:t>С</w:t>
            </w:r>
          </w:p>
        </w:tc>
        <w:tc>
          <w:tcPr>
            <w:tcW w:w="881" w:type="dxa"/>
          </w:tcPr>
          <w:p w:rsidR="004C57E4" w:rsidRPr="009F53FD" w:rsidRDefault="004C57E4">
            <w:pPr>
              <w:jc w:val="center"/>
              <w:rPr>
                <w:sz w:val="18"/>
                <w:szCs w:val="18"/>
                <w:lang w:val="bg-BG"/>
              </w:rPr>
            </w:pPr>
          </w:p>
        </w:tc>
        <w:tc>
          <w:tcPr>
            <w:tcW w:w="1233" w:type="dxa"/>
          </w:tcPr>
          <w:p w:rsidR="004C57E4" w:rsidRPr="009F53FD" w:rsidRDefault="004C57E4">
            <w:pPr>
              <w:jc w:val="center"/>
              <w:rPr>
                <w:sz w:val="18"/>
                <w:szCs w:val="18"/>
                <w:lang w:val="bg-BG"/>
              </w:rPr>
            </w:pPr>
          </w:p>
        </w:tc>
        <w:tc>
          <w:tcPr>
            <w:tcW w:w="881" w:type="dxa"/>
          </w:tcPr>
          <w:p w:rsidR="004C57E4" w:rsidRPr="009F53FD" w:rsidRDefault="004C57E4">
            <w:pPr>
              <w:jc w:val="center"/>
              <w:rPr>
                <w:sz w:val="18"/>
                <w:szCs w:val="18"/>
                <w:lang w:val="bg-BG"/>
              </w:rPr>
            </w:pPr>
          </w:p>
        </w:tc>
        <w:tc>
          <w:tcPr>
            <w:tcW w:w="1233" w:type="dxa"/>
          </w:tcPr>
          <w:p w:rsidR="004C57E4" w:rsidRPr="009F53FD" w:rsidRDefault="004C57E4">
            <w:pPr>
              <w:jc w:val="center"/>
              <w:rPr>
                <w:sz w:val="18"/>
                <w:szCs w:val="18"/>
                <w:lang w:val="bg-BG"/>
              </w:rPr>
            </w:pPr>
          </w:p>
        </w:tc>
        <w:tc>
          <w:tcPr>
            <w:tcW w:w="1409" w:type="dxa"/>
          </w:tcPr>
          <w:p w:rsidR="004C57E4" w:rsidRPr="009F53FD" w:rsidRDefault="004C57E4">
            <w:pPr>
              <w:jc w:val="center"/>
              <w:rPr>
                <w:sz w:val="18"/>
                <w:szCs w:val="18"/>
                <w:lang w:val="bg-BG"/>
              </w:rPr>
            </w:pPr>
          </w:p>
        </w:tc>
        <w:tc>
          <w:tcPr>
            <w:tcW w:w="1586" w:type="dxa"/>
          </w:tcPr>
          <w:p w:rsidR="004C57E4" w:rsidRPr="009F53FD" w:rsidRDefault="004C57E4">
            <w:pPr>
              <w:jc w:val="center"/>
              <w:rPr>
                <w:sz w:val="18"/>
                <w:szCs w:val="18"/>
                <w:lang w:val="bg-BG"/>
              </w:rPr>
            </w:pPr>
          </w:p>
        </w:tc>
        <w:tc>
          <w:tcPr>
            <w:tcW w:w="1057" w:type="dxa"/>
          </w:tcPr>
          <w:p w:rsidR="004C57E4" w:rsidRPr="009F53FD" w:rsidRDefault="004C57E4">
            <w:pPr>
              <w:jc w:val="center"/>
              <w:rPr>
                <w:sz w:val="18"/>
                <w:szCs w:val="18"/>
                <w:lang w:val="bg-BG"/>
              </w:rPr>
            </w:pPr>
          </w:p>
        </w:tc>
        <w:tc>
          <w:tcPr>
            <w:tcW w:w="1072" w:type="dxa"/>
          </w:tcPr>
          <w:p w:rsidR="004C57E4" w:rsidRPr="009F53FD" w:rsidRDefault="004C57E4">
            <w:pPr>
              <w:jc w:val="center"/>
              <w:rPr>
                <w:sz w:val="18"/>
                <w:szCs w:val="18"/>
                <w:lang w:val="bg-BG"/>
              </w:rPr>
            </w:pPr>
          </w:p>
        </w:tc>
        <w:tc>
          <w:tcPr>
            <w:tcW w:w="690" w:type="dxa"/>
          </w:tcPr>
          <w:p w:rsidR="004C57E4" w:rsidRPr="009F53FD" w:rsidRDefault="004C57E4">
            <w:pPr>
              <w:jc w:val="center"/>
              <w:rPr>
                <w:sz w:val="18"/>
                <w:szCs w:val="18"/>
                <w:lang w:val="bg-BG"/>
              </w:rPr>
            </w:pPr>
          </w:p>
        </w:tc>
        <w:tc>
          <w:tcPr>
            <w:tcW w:w="881" w:type="dxa"/>
          </w:tcPr>
          <w:p w:rsidR="004C57E4" w:rsidRPr="009F53FD" w:rsidRDefault="004C57E4">
            <w:pPr>
              <w:jc w:val="center"/>
              <w:rPr>
                <w:sz w:val="18"/>
                <w:szCs w:val="18"/>
                <w:lang w:val="bg-BG"/>
              </w:rPr>
            </w:pPr>
          </w:p>
        </w:tc>
      </w:tr>
      <w:tr w:rsidR="004C57E4" w:rsidRPr="009F53FD" w:rsidTr="00C11A93">
        <w:trPr>
          <w:trHeight w:val="217"/>
        </w:trPr>
        <w:tc>
          <w:tcPr>
            <w:tcW w:w="528" w:type="dxa"/>
          </w:tcPr>
          <w:p w:rsidR="004C57E4" w:rsidRPr="009F53FD" w:rsidRDefault="004C57E4">
            <w:pPr>
              <w:jc w:val="center"/>
              <w:rPr>
                <w:sz w:val="18"/>
                <w:szCs w:val="18"/>
                <w:lang w:val="bg-BG"/>
              </w:rPr>
            </w:pPr>
          </w:p>
        </w:tc>
        <w:tc>
          <w:tcPr>
            <w:tcW w:w="1409" w:type="dxa"/>
          </w:tcPr>
          <w:p w:rsidR="004C57E4" w:rsidRPr="009F53FD" w:rsidRDefault="004C57E4">
            <w:pPr>
              <w:jc w:val="center"/>
              <w:rPr>
                <w:sz w:val="18"/>
                <w:szCs w:val="18"/>
                <w:lang w:val="bg-BG"/>
              </w:rPr>
            </w:pPr>
          </w:p>
        </w:tc>
        <w:tc>
          <w:tcPr>
            <w:tcW w:w="881" w:type="dxa"/>
          </w:tcPr>
          <w:p w:rsidR="004C57E4" w:rsidRPr="009F53FD" w:rsidRDefault="004C57E4">
            <w:pPr>
              <w:jc w:val="center"/>
              <w:rPr>
                <w:sz w:val="18"/>
                <w:szCs w:val="18"/>
                <w:lang w:val="bg-BG"/>
              </w:rPr>
            </w:pPr>
          </w:p>
        </w:tc>
        <w:tc>
          <w:tcPr>
            <w:tcW w:w="1409" w:type="dxa"/>
          </w:tcPr>
          <w:p w:rsidR="004C57E4" w:rsidRPr="009F53FD" w:rsidRDefault="004C57E4">
            <w:pPr>
              <w:jc w:val="right"/>
              <w:rPr>
                <w:sz w:val="18"/>
                <w:szCs w:val="18"/>
                <w:lang w:val="bg-BG"/>
              </w:rPr>
            </w:pPr>
            <w:r w:rsidRPr="009F53FD">
              <w:rPr>
                <w:sz w:val="18"/>
                <w:szCs w:val="18"/>
                <w:vertAlign w:val="superscript"/>
                <w:lang w:val="bg-BG"/>
              </w:rPr>
              <w:t>О</w:t>
            </w:r>
            <w:r w:rsidRPr="009F53FD">
              <w:rPr>
                <w:b/>
                <w:sz w:val="18"/>
                <w:szCs w:val="18"/>
                <w:lang w:val="bg-BG"/>
              </w:rPr>
              <w:t>С</w:t>
            </w:r>
          </w:p>
        </w:tc>
        <w:tc>
          <w:tcPr>
            <w:tcW w:w="881" w:type="dxa"/>
          </w:tcPr>
          <w:p w:rsidR="004C57E4" w:rsidRPr="009F53FD" w:rsidRDefault="004C57E4">
            <w:pPr>
              <w:jc w:val="center"/>
              <w:rPr>
                <w:sz w:val="18"/>
                <w:szCs w:val="18"/>
                <w:lang w:val="bg-BG"/>
              </w:rPr>
            </w:pPr>
          </w:p>
        </w:tc>
        <w:tc>
          <w:tcPr>
            <w:tcW w:w="1233" w:type="dxa"/>
          </w:tcPr>
          <w:p w:rsidR="004C57E4" w:rsidRPr="009F53FD" w:rsidRDefault="004C57E4">
            <w:pPr>
              <w:jc w:val="center"/>
              <w:rPr>
                <w:sz w:val="18"/>
                <w:szCs w:val="18"/>
                <w:lang w:val="bg-BG"/>
              </w:rPr>
            </w:pPr>
          </w:p>
        </w:tc>
        <w:tc>
          <w:tcPr>
            <w:tcW w:w="881" w:type="dxa"/>
          </w:tcPr>
          <w:p w:rsidR="004C57E4" w:rsidRPr="009F53FD" w:rsidRDefault="004C57E4">
            <w:pPr>
              <w:jc w:val="center"/>
              <w:rPr>
                <w:sz w:val="18"/>
                <w:szCs w:val="18"/>
                <w:lang w:val="bg-BG"/>
              </w:rPr>
            </w:pPr>
          </w:p>
        </w:tc>
        <w:tc>
          <w:tcPr>
            <w:tcW w:w="1233" w:type="dxa"/>
          </w:tcPr>
          <w:p w:rsidR="004C57E4" w:rsidRPr="009F53FD" w:rsidRDefault="004C57E4">
            <w:pPr>
              <w:jc w:val="center"/>
              <w:rPr>
                <w:sz w:val="18"/>
                <w:szCs w:val="18"/>
                <w:lang w:val="bg-BG"/>
              </w:rPr>
            </w:pPr>
          </w:p>
        </w:tc>
        <w:tc>
          <w:tcPr>
            <w:tcW w:w="1409" w:type="dxa"/>
          </w:tcPr>
          <w:p w:rsidR="004C57E4" w:rsidRPr="009F53FD" w:rsidRDefault="004C57E4">
            <w:pPr>
              <w:jc w:val="center"/>
              <w:rPr>
                <w:sz w:val="18"/>
                <w:szCs w:val="18"/>
                <w:lang w:val="bg-BG"/>
              </w:rPr>
            </w:pPr>
          </w:p>
        </w:tc>
        <w:tc>
          <w:tcPr>
            <w:tcW w:w="1586" w:type="dxa"/>
          </w:tcPr>
          <w:p w:rsidR="004C57E4" w:rsidRPr="009F53FD" w:rsidRDefault="004C57E4">
            <w:pPr>
              <w:jc w:val="center"/>
              <w:rPr>
                <w:sz w:val="18"/>
                <w:szCs w:val="18"/>
                <w:lang w:val="bg-BG"/>
              </w:rPr>
            </w:pPr>
          </w:p>
        </w:tc>
        <w:tc>
          <w:tcPr>
            <w:tcW w:w="1057" w:type="dxa"/>
          </w:tcPr>
          <w:p w:rsidR="004C57E4" w:rsidRPr="009F53FD" w:rsidRDefault="004C57E4">
            <w:pPr>
              <w:jc w:val="center"/>
              <w:rPr>
                <w:sz w:val="18"/>
                <w:szCs w:val="18"/>
                <w:lang w:val="bg-BG"/>
              </w:rPr>
            </w:pPr>
          </w:p>
        </w:tc>
        <w:tc>
          <w:tcPr>
            <w:tcW w:w="1072" w:type="dxa"/>
          </w:tcPr>
          <w:p w:rsidR="004C57E4" w:rsidRPr="009F53FD" w:rsidRDefault="004C57E4">
            <w:pPr>
              <w:jc w:val="center"/>
              <w:rPr>
                <w:sz w:val="18"/>
                <w:szCs w:val="18"/>
                <w:lang w:val="bg-BG"/>
              </w:rPr>
            </w:pPr>
          </w:p>
        </w:tc>
        <w:tc>
          <w:tcPr>
            <w:tcW w:w="690" w:type="dxa"/>
          </w:tcPr>
          <w:p w:rsidR="004C57E4" w:rsidRPr="009F53FD" w:rsidRDefault="004C57E4">
            <w:pPr>
              <w:jc w:val="center"/>
              <w:rPr>
                <w:sz w:val="18"/>
                <w:szCs w:val="18"/>
                <w:lang w:val="bg-BG"/>
              </w:rPr>
            </w:pPr>
          </w:p>
        </w:tc>
        <w:tc>
          <w:tcPr>
            <w:tcW w:w="881" w:type="dxa"/>
          </w:tcPr>
          <w:p w:rsidR="004C57E4" w:rsidRPr="009F53FD" w:rsidRDefault="004C57E4">
            <w:pPr>
              <w:jc w:val="center"/>
              <w:rPr>
                <w:sz w:val="18"/>
                <w:szCs w:val="18"/>
                <w:lang w:val="bg-BG"/>
              </w:rPr>
            </w:pPr>
          </w:p>
        </w:tc>
      </w:tr>
      <w:tr w:rsidR="004C57E4" w:rsidRPr="009F53FD" w:rsidTr="00C11A93">
        <w:trPr>
          <w:trHeight w:val="217"/>
        </w:trPr>
        <w:tc>
          <w:tcPr>
            <w:tcW w:w="528" w:type="dxa"/>
          </w:tcPr>
          <w:p w:rsidR="004C57E4" w:rsidRPr="009F53FD" w:rsidRDefault="004C57E4">
            <w:pPr>
              <w:jc w:val="center"/>
              <w:rPr>
                <w:sz w:val="18"/>
                <w:szCs w:val="18"/>
                <w:lang w:val="bg-BG"/>
              </w:rPr>
            </w:pPr>
          </w:p>
        </w:tc>
        <w:tc>
          <w:tcPr>
            <w:tcW w:w="1409" w:type="dxa"/>
          </w:tcPr>
          <w:p w:rsidR="004C57E4" w:rsidRPr="009F53FD" w:rsidRDefault="004C57E4">
            <w:pPr>
              <w:jc w:val="center"/>
              <w:rPr>
                <w:sz w:val="18"/>
                <w:szCs w:val="18"/>
                <w:lang w:val="bg-BG"/>
              </w:rPr>
            </w:pPr>
          </w:p>
        </w:tc>
        <w:tc>
          <w:tcPr>
            <w:tcW w:w="881" w:type="dxa"/>
          </w:tcPr>
          <w:p w:rsidR="004C57E4" w:rsidRPr="009F53FD" w:rsidRDefault="004C57E4">
            <w:pPr>
              <w:jc w:val="center"/>
              <w:rPr>
                <w:sz w:val="18"/>
                <w:szCs w:val="18"/>
                <w:lang w:val="bg-BG"/>
              </w:rPr>
            </w:pPr>
          </w:p>
        </w:tc>
        <w:tc>
          <w:tcPr>
            <w:tcW w:w="1409" w:type="dxa"/>
          </w:tcPr>
          <w:p w:rsidR="004C57E4" w:rsidRPr="009F53FD" w:rsidRDefault="004C57E4">
            <w:pPr>
              <w:jc w:val="right"/>
              <w:rPr>
                <w:sz w:val="18"/>
                <w:szCs w:val="18"/>
                <w:lang w:val="bg-BG"/>
              </w:rPr>
            </w:pPr>
            <w:r w:rsidRPr="009F53FD">
              <w:rPr>
                <w:sz w:val="18"/>
                <w:szCs w:val="18"/>
                <w:vertAlign w:val="superscript"/>
                <w:lang w:val="bg-BG"/>
              </w:rPr>
              <w:t>О</w:t>
            </w:r>
            <w:r w:rsidRPr="009F53FD">
              <w:rPr>
                <w:b/>
                <w:sz w:val="18"/>
                <w:szCs w:val="18"/>
                <w:lang w:val="bg-BG"/>
              </w:rPr>
              <w:t>С</w:t>
            </w:r>
          </w:p>
        </w:tc>
        <w:tc>
          <w:tcPr>
            <w:tcW w:w="881" w:type="dxa"/>
          </w:tcPr>
          <w:p w:rsidR="004C57E4" w:rsidRPr="009F53FD" w:rsidRDefault="004C57E4">
            <w:pPr>
              <w:jc w:val="center"/>
              <w:rPr>
                <w:sz w:val="18"/>
                <w:szCs w:val="18"/>
                <w:lang w:val="bg-BG"/>
              </w:rPr>
            </w:pPr>
          </w:p>
        </w:tc>
        <w:tc>
          <w:tcPr>
            <w:tcW w:w="1233" w:type="dxa"/>
          </w:tcPr>
          <w:p w:rsidR="004C57E4" w:rsidRPr="009F53FD" w:rsidRDefault="004C57E4">
            <w:pPr>
              <w:jc w:val="center"/>
              <w:rPr>
                <w:sz w:val="18"/>
                <w:szCs w:val="18"/>
                <w:lang w:val="bg-BG"/>
              </w:rPr>
            </w:pPr>
          </w:p>
        </w:tc>
        <w:tc>
          <w:tcPr>
            <w:tcW w:w="881" w:type="dxa"/>
          </w:tcPr>
          <w:p w:rsidR="004C57E4" w:rsidRPr="009F53FD" w:rsidRDefault="004C57E4">
            <w:pPr>
              <w:jc w:val="center"/>
              <w:rPr>
                <w:sz w:val="18"/>
                <w:szCs w:val="18"/>
                <w:lang w:val="bg-BG"/>
              </w:rPr>
            </w:pPr>
          </w:p>
        </w:tc>
        <w:tc>
          <w:tcPr>
            <w:tcW w:w="1233" w:type="dxa"/>
          </w:tcPr>
          <w:p w:rsidR="004C57E4" w:rsidRPr="009F53FD" w:rsidRDefault="004C57E4">
            <w:pPr>
              <w:jc w:val="center"/>
              <w:rPr>
                <w:sz w:val="18"/>
                <w:szCs w:val="18"/>
                <w:lang w:val="bg-BG"/>
              </w:rPr>
            </w:pPr>
          </w:p>
        </w:tc>
        <w:tc>
          <w:tcPr>
            <w:tcW w:w="1409" w:type="dxa"/>
          </w:tcPr>
          <w:p w:rsidR="004C57E4" w:rsidRPr="009F53FD" w:rsidRDefault="004C57E4">
            <w:pPr>
              <w:jc w:val="center"/>
              <w:rPr>
                <w:sz w:val="18"/>
                <w:szCs w:val="18"/>
                <w:lang w:val="bg-BG"/>
              </w:rPr>
            </w:pPr>
          </w:p>
        </w:tc>
        <w:tc>
          <w:tcPr>
            <w:tcW w:w="1586" w:type="dxa"/>
          </w:tcPr>
          <w:p w:rsidR="004C57E4" w:rsidRPr="009F53FD" w:rsidRDefault="004C57E4">
            <w:pPr>
              <w:jc w:val="center"/>
              <w:rPr>
                <w:sz w:val="18"/>
                <w:szCs w:val="18"/>
                <w:lang w:val="bg-BG"/>
              </w:rPr>
            </w:pPr>
          </w:p>
        </w:tc>
        <w:tc>
          <w:tcPr>
            <w:tcW w:w="1057" w:type="dxa"/>
          </w:tcPr>
          <w:p w:rsidR="004C57E4" w:rsidRPr="009F53FD" w:rsidRDefault="004C57E4">
            <w:pPr>
              <w:jc w:val="center"/>
              <w:rPr>
                <w:sz w:val="18"/>
                <w:szCs w:val="18"/>
                <w:lang w:val="bg-BG"/>
              </w:rPr>
            </w:pPr>
          </w:p>
        </w:tc>
        <w:tc>
          <w:tcPr>
            <w:tcW w:w="1072" w:type="dxa"/>
          </w:tcPr>
          <w:p w:rsidR="004C57E4" w:rsidRPr="009F53FD" w:rsidRDefault="004C57E4">
            <w:pPr>
              <w:jc w:val="center"/>
              <w:rPr>
                <w:sz w:val="18"/>
                <w:szCs w:val="18"/>
                <w:lang w:val="bg-BG"/>
              </w:rPr>
            </w:pPr>
          </w:p>
        </w:tc>
        <w:tc>
          <w:tcPr>
            <w:tcW w:w="690" w:type="dxa"/>
          </w:tcPr>
          <w:p w:rsidR="004C57E4" w:rsidRPr="009F53FD" w:rsidRDefault="004C57E4">
            <w:pPr>
              <w:jc w:val="center"/>
              <w:rPr>
                <w:sz w:val="18"/>
                <w:szCs w:val="18"/>
                <w:lang w:val="bg-BG"/>
              </w:rPr>
            </w:pPr>
          </w:p>
        </w:tc>
        <w:tc>
          <w:tcPr>
            <w:tcW w:w="881" w:type="dxa"/>
          </w:tcPr>
          <w:p w:rsidR="004C57E4" w:rsidRPr="009F53FD" w:rsidRDefault="004C57E4">
            <w:pPr>
              <w:jc w:val="center"/>
              <w:rPr>
                <w:sz w:val="18"/>
                <w:szCs w:val="18"/>
                <w:lang w:val="bg-BG"/>
              </w:rPr>
            </w:pPr>
          </w:p>
        </w:tc>
      </w:tr>
      <w:tr w:rsidR="004C57E4" w:rsidRPr="009F53FD" w:rsidTr="00C11A93">
        <w:trPr>
          <w:trHeight w:val="217"/>
        </w:trPr>
        <w:tc>
          <w:tcPr>
            <w:tcW w:w="528" w:type="dxa"/>
          </w:tcPr>
          <w:p w:rsidR="004C57E4" w:rsidRPr="009F53FD" w:rsidRDefault="004C57E4">
            <w:pPr>
              <w:jc w:val="center"/>
              <w:rPr>
                <w:sz w:val="18"/>
                <w:szCs w:val="18"/>
                <w:lang w:val="bg-BG"/>
              </w:rPr>
            </w:pPr>
          </w:p>
        </w:tc>
        <w:tc>
          <w:tcPr>
            <w:tcW w:w="1409" w:type="dxa"/>
          </w:tcPr>
          <w:p w:rsidR="004C57E4" w:rsidRPr="009F53FD" w:rsidRDefault="004C57E4">
            <w:pPr>
              <w:jc w:val="center"/>
              <w:rPr>
                <w:sz w:val="18"/>
                <w:szCs w:val="18"/>
                <w:lang w:val="bg-BG"/>
              </w:rPr>
            </w:pPr>
          </w:p>
        </w:tc>
        <w:tc>
          <w:tcPr>
            <w:tcW w:w="881" w:type="dxa"/>
          </w:tcPr>
          <w:p w:rsidR="004C57E4" w:rsidRPr="009F53FD" w:rsidRDefault="004C57E4">
            <w:pPr>
              <w:jc w:val="center"/>
              <w:rPr>
                <w:sz w:val="18"/>
                <w:szCs w:val="18"/>
                <w:lang w:val="bg-BG"/>
              </w:rPr>
            </w:pPr>
          </w:p>
        </w:tc>
        <w:tc>
          <w:tcPr>
            <w:tcW w:w="1409" w:type="dxa"/>
          </w:tcPr>
          <w:p w:rsidR="004C57E4" w:rsidRPr="009F53FD" w:rsidRDefault="004C57E4">
            <w:pPr>
              <w:jc w:val="right"/>
              <w:rPr>
                <w:sz w:val="18"/>
                <w:szCs w:val="18"/>
                <w:lang w:val="bg-BG"/>
              </w:rPr>
            </w:pPr>
            <w:r w:rsidRPr="009F53FD">
              <w:rPr>
                <w:sz w:val="18"/>
                <w:szCs w:val="18"/>
                <w:vertAlign w:val="superscript"/>
                <w:lang w:val="bg-BG"/>
              </w:rPr>
              <w:t>О</w:t>
            </w:r>
            <w:r w:rsidRPr="009F53FD">
              <w:rPr>
                <w:b/>
                <w:sz w:val="18"/>
                <w:szCs w:val="18"/>
                <w:lang w:val="bg-BG"/>
              </w:rPr>
              <w:t>С</w:t>
            </w:r>
          </w:p>
        </w:tc>
        <w:tc>
          <w:tcPr>
            <w:tcW w:w="881" w:type="dxa"/>
          </w:tcPr>
          <w:p w:rsidR="004C57E4" w:rsidRPr="009F53FD" w:rsidRDefault="004C57E4">
            <w:pPr>
              <w:jc w:val="center"/>
              <w:rPr>
                <w:sz w:val="18"/>
                <w:szCs w:val="18"/>
                <w:lang w:val="bg-BG"/>
              </w:rPr>
            </w:pPr>
          </w:p>
        </w:tc>
        <w:tc>
          <w:tcPr>
            <w:tcW w:w="1233" w:type="dxa"/>
          </w:tcPr>
          <w:p w:rsidR="004C57E4" w:rsidRPr="009F53FD" w:rsidRDefault="004C57E4">
            <w:pPr>
              <w:jc w:val="center"/>
              <w:rPr>
                <w:sz w:val="18"/>
                <w:szCs w:val="18"/>
                <w:lang w:val="bg-BG"/>
              </w:rPr>
            </w:pPr>
          </w:p>
        </w:tc>
        <w:tc>
          <w:tcPr>
            <w:tcW w:w="881" w:type="dxa"/>
          </w:tcPr>
          <w:p w:rsidR="004C57E4" w:rsidRPr="009F53FD" w:rsidRDefault="004C57E4">
            <w:pPr>
              <w:jc w:val="center"/>
              <w:rPr>
                <w:sz w:val="18"/>
                <w:szCs w:val="18"/>
                <w:lang w:val="bg-BG"/>
              </w:rPr>
            </w:pPr>
          </w:p>
        </w:tc>
        <w:tc>
          <w:tcPr>
            <w:tcW w:w="1233" w:type="dxa"/>
          </w:tcPr>
          <w:p w:rsidR="004C57E4" w:rsidRPr="009F53FD" w:rsidRDefault="004C57E4">
            <w:pPr>
              <w:jc w:val="center"/>
              <w:rPr>
                <w:sz w:val="18"/>
                <w:szCs w:val="18"/>
                <w:lang w:val="bg-BG"/>
              </w:rPr>
            </w:pPr>
          </w:p>
        </w:tc>
        <w:tc>
          <w:tcPr>
            <w:tcW w:w="1409" w:type="dxa"/>
          </w:tcPr>
          <w:p w:rsidR="004C57E4" w:rsidRPr="009F53FD" w:rsidRDefault="004C57E4">
            <w:pPr>
              <w:jc w:val="center"/>
              <w:rPr>
                <w:sz w:val="18"/>
                <w:szCs w:val="18"/>
                <w:lang w:val="bg-BG"/>
              </w:rPr>
            </w:pPr>
          </w:p>
        </w:tc>
        <w:tc>
          <w:tcPr>
            <w:tcW w:w="1586" w:type="dxa"/>
          </w:tcPr>
          <w:p w:rsidR="004C57E4" w:rsidRPr="009F53FD" w:rsidRDefault="004C57E4">
            <w:pPr>
              <w:jc w:val="center"/>
              <w:rPr>
                <w:sz w:val="18"/>
                <w:szCs w:val="18"/>
                <w:lang w:val="bg-BG"/>
              </w:rPr>
            </w:pPr>
          </w:p>
        </w:tc>
        <w:tc>
          <w:tcPr>
            <w:tcW w:w="1057" w:type="dxa"/>
          </w:tcPr>
          <w:p w:rsidR="004C57E4" w:rsidRPr="009F53FD" w:rsidRDefault="004C57E4">
            <w:pPr>
              <w:jc w:val="center"/>
              <w:rPr>
                <w:sz w:val="18"/>
                <w:szCs w:val="18"/>
                <w:lang w:val="bg-BG"/>
              </w:rPr>
            </w:pPr>
          </w:p>
        </w:tc>
        <w:tc>
          <w:tcPr>
            <w:tcW w:w="1072" w:type="dxa"/>
          </w:tcPr>
          <w:p w:rsidR="004C57E4" w:rsidRPr="009F53FD" w:rsidRDefault="004C57E4">
            <w:pPr>
              <w:jc w:val="center"/>
              <w:rPr>
                <w:sz w:val="18"/>
                <w:szCs w:val="18"/>
                <w:lang w:val="bg-BG"/>
              </w:rPr>
            </w:pPr>
          </w:p>
        </w:tc>
        <w:tc>
          <w:tcPr>
            <w:tcW w:w="690" w:type="dxa"/>
          </w:tcPr>
          <w:p w:rsidR="004C57E4" w:rsidRPr="009F53FD" w:rsidRDefault="004C57E4">
            <w:pPr>
              <w:jc w:val="center"/>
              <w:rPr>
                <w:sz w:val="18"/>
                <w:szCs w:val="18"/>
                <w:lang w:val="bg-BG"/>
              </w:rPr>
            </w:pPr>
          </w:p>
        </w:tc>
        <w:tc>
          <w:tcPr>
            <w:tcW w:w="881" w:type="dxa"/>
          </w:tcPr>
          <w:p w:rsidR="004C57E4" w:rsidRPr="009F53FD" w:rsidRDefault="004C57E4">
            <w:pPr>
              <w:jc w:val="center"/>
              <w:rPr>
                <w:sz w:val="18"/>
                <w:szCs w:val="18"/>
                <w:lang w:val="bg-BG"/>
              </w:rPr>
            </w:pPr>
          </w:p>
        </w:tc>
      </w:tr>
    </w:tbl>
    <w:p w:rsidR="004C57E4" w:rsidRPr="009F53FD" w:rsidRDefault="004C57E4">
      <w:pPr>
        <w:jc w:val="center"/>
        <w:rPr>
          <w:rFonts w:ascii="Arial" w:hAnsi="Arial" w:cs="Arial"/>
          <w:lang w:val="bg-BG"/>
        </w:rPr>
      </w:pPr>
    </w:p>
    <w:p w:rsidR="004C57E4" w:rsidRPr="009F53FD" w:rsidRDefault="004C57E4">
      <w:pPr>
        <w:tabs>
          <w:tab w:val="left" w:pos="735"/>
        </w:tabs>
        <w:ind w:left="360"/>
        <w:rPr>
          <w:rFonts w:ascii="Arial" w:hAnsi="Arial" w:cs="Arial"/>
          <w:lang w:val="bg-BG"/>
        </w:rPr>
      </w:pPr>
      <w:r w:rsidRPr="009F53FD">
        <w:rPr>
          <w:rFonts w:ascii="Arial" w:hAnsi="Arial" w:cs="Arial"/>
          <w:lang w:val="bg-BG"/>
        </w:rPr>
        <w:tab/>
      </w:r>
    </w:p>
    <w:p w:rsidR="004C57E4" w:rsidRPr="009F53FD" w:rsidRDefault="004C57E4">
      <w:pPr>
        <w:ind w:left="360"/>
        <w:rPr>
          <w:sz w:val="24"/>
          <w:lang w:val="bg-BG"/>
        </w:rPr>
      </w:pPr>
    </w:p>
    <w:p w:rsidR="004C57E4" w:rsidRPr="009F53FD" w:rsidRDefault="004C57E4">
      <w:pPr>
        <w:pStyle w:val="b1"/>
        <w:jc w:val="right"/>
        <w:rPr>
          <w:b w:val="0"/>
          <w:lang w:val="bg-BG"/>
        </w:rPr>
      </w:pPr>
    </w:p>
    <w:p w:rsidR="00BE5977" w:rsidRDefault="00BE5977">
      <w:pPr>
        <w:pStyle w:val="b1"/>
        <w:jc w:val="right"/>
        <w:rPr>
          <w:b w:val="0"/>
          <w:lang w:val="en-US"/>
        </w:rPr>
      </w:pPr>
    </w:p>
    <w:p w:rsidR="004C57E4" w:rsidRPr="009F53FD" w:rsidRDefault="004C57E4">
      <w:pPr>
        <w:pStyle w:val="b1"/>
        <w:jc w:val="right"/>
        <w:rPr>
          <w:lang w:val="bg-BG"/>
        </w:rPr>
      </w:pPr>
      <w:r w:rsidRPr="009F53FD">
        <w:rPr>
          <w:b w:val="0"/>
          <w:lang w:val="bg-BG"/>
        </w:rPr>
        <w:t>Приложение 2</w:t>
      </w:r>
    </w:p>
    <w:p w:rsidR="004C57E4" w:rsidRPr="009F53FD" w:rsidRDefault="004C57E4">
      <w:pPr>
        <w:jc w:val="center"/>
        <w:rPr>
          <w:sz w:val="24"/>
          <w:lang w:val="bg-BG"/>
        </w:rPr>
      </w:pPr>
      <w:r w:rsidRPr="009F53FD">
        <w:rPr>
          <w:sz w:val="24"/>
          <w:lang w:val="bg-BG"/>
        </w:rPr>
        <w:t>Списък на животните от които са взети проби за лабораторно изследване</w:t>
      </w:r>
    </w:p>
    <w:p w:rsidR="004C57E4" w:rsidRPr="009F53FD" w:rsidRDefault="004C57E4">
      <w:pPr>
        <w:rPr>
          <w:rFonts w:ascii="Arial" w:hAnsi="Arial" w:cs="Arial"/>
          <w:sz w:val="20"/>
          <w:szCs w:val="20"/>
          <w:lang w:val="bg-BG"/>
        </w:rPr>
      </w:pPr>
    </w:p>
    <w:p w:rsidR="004C57E4" w:rsidRPr="009F53FD" w:rsidRDefault="004C57E4">
      <w:pPr>
        <w:rPr>
          <w:rFonts w:ascii="Arial" w:hAnsi="Arial" w:cs="Arial"/>
          <w:sz w:val="20"/>
          <w:szCs w:val="20"/>
          <w:lang w:val="bg-BG"/>
        </w:rPr>
      </w:pPr>
    </w:p>
    <w:tbl>
      <w:tblPr>
        <w:tblW w:w="14964" w:type="dxa"/>
        <w:tblInd w:w="-9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582"/>
        <w:gridCol w:w="2096"/>
        <w:gridCol w:w="2795"/>
        <w:gridCol w:w="1572"/>
        <w:gridCol w:w="1573"/>
        <w:gridCol w:w="2795"/>
        <w:gridCol w:w="1856"/>
        <w:gridCol w:w="1695"/>
      </w:tblGrid>
      <w:tr w:rsidR="004C57E4" w:rsidRPr="009F53FD" w:rsidTr="00C11A93">
        <w:trPr>
          <w:trHeight w:val="229"/>
        </w:trPr>
        <w:tc>
          <w:tcPr>
            <w:tcW w:w="582" w:type="dxa"/>
            <w:vMerge w:val="restart"/>
            <w:tcBorders>
              <w:top w:val="single" w:sz="4" w:space="0" w:color="000000"/>
              <w:left w:val="single" w:sz="4" w:space="0" w:color="000000"/>
              <w:right w:val="single" w:sz="4" w:space="0" w:color="000000"/>
            </w:tcBorders>
            <w:vAlign w:val="center"/>
          </w:tcPr>
          <w:p w:rsidR="004C57E4" w:rsidRPr="009F53FD" w:rsidRDefault="004C57E4">
            <w:pPr>
              <w:jc w:val="center"/>
              <w:rPr>
                <w:sz w:val="20"/>
                <w:szCs w:val="20"/>
                <w:lang w:val="bg-BG"/>
              </w:rPr>
            </w:pPr>
            <w:r w:rsidRPr="009F53FD">
              <w:rPr>
                <w:sz w:val="20"/>
                <w:szCs w:val="20"/>
                <w:lang w:val="bg-BG"/>
              </w:rPr>
              <w:t>№</w:t>
            </w:r>
          </w:p>
          <w:p w:rsidR="004C57E4" w:rsidRPr="009F53FD" w:rsidRDefault="004C57E4">
            <w:pPr>
              <w:jc w:val="center"/>
              <w:rPr>
                <w:sz w:val="20"/>
                <w:szCs w:val="20"/>
                <w:lang w:val="bg-BG"/>
              </w:rPr>
            </w:pPr>
          </w:p>
        </w:tc>
        <w:tc>
          <w:tcPr>
            <w:tcW w:w="2096" w:type="dxa"/>
            <w:vMerge w:val="restart"/>
            <w:tcBorders>
              <w:top w:val="single" w:sz="4" w:space="0" w:color="000000"/>
              <w:left w:val="single" w:sz="4" w:space="0" w:color="000000"/>
              <w:right w:val="single" w:sz="4" w:space="0" w:color="000000"/>
            </w:tcBorders>
            <w:vAlign w:val="center"/>
          </w:tcPr>
          <w:p w:rsidR="004C57E4" w:rsidRPr="009F53FD" w:rsidRDefault="004C57E4">
            <w:pPr>
              <w:jc w:val="center"/>
              <w:rPr>
                <w:sz w:val="20"/>
                <w:szCs w:val="20"/>
                <w:lang w:val="bg-BG"/>
              </w:rPr>
            </w:pPr>
            <w:r w:rsidRPr="009F53FD">
              <w:rPr>
                <w:sz w:val="20"/>
                <w:szCs w:val="20"/>
                <w:lang w:val="bg-BG"/>
              </w:rPr>
              <w:t>Идентификатор</w:t>
            </w:r>
          </w:p>
          <w:p w:rsidR="004C57E4" w:rsidRPr="009F53FD" w:rsidRDefault="004C57E4">
            <w:pPr>
              <w:jc w:val="center"/>
              <w:rPr>
                <w:sz w:val="20"/>
                <w:szCs w:val="20"/>
                <w:lang w:val="bg-BG"/>
              </w:rPr>
            </w:pPr>
            <w:r w:rsidRPr="009F53FD">
              <w:rPr>
                <w:sz w:val="20"/>
                <w:szCs w:val="20"/>
                <w:lang w:val="bg-BG"/>
              </w:rPr>
              <w:t>(№ на ушна марка)</w:t>
            </w:r>
          </w:p>
        </w:tc>
        <w:tc>
          <w:tcPr>
            <w:tcW w:w="5940" w:type="dxa"/>
            <w:gridSpan w:val="3"/>
            <w:tcBorders>
              <w:top w:val="single" w:sz="4" w:space="0" w:color="000000"/>
              <w:left w:val="single" w:sz="4" w:space="0" w:color="000000"/>
              <w:bottom w:val="single" w:sz="4" w:space="0" w:color="000000"/>
              <w:right w:val="single" w:sz="4" w:space="0" w:color="000000"/>
            </w:tcBorders>
            <w:vAlign w:val="center"/>
          </w:tcPr>
          <w:p w:rsidR="004C57E4" w:rsidRPr="009F53FD" w:rsidRDefault="004C57E4">
            <w:pPr>
              <w:jc w:val="center"/>
              <w:rPr>
                <w:sz w:val="20"/>
                <w:szCs w:val="20"/>
                <w:lang w:val="bg-BG"/>
              </w:rPr>
            </w:pPr>
            <w:r w:rsidRPr="009F53FD">
              <w:rPr>
                <w:sz w:val="20"/>
                <w:szCs w:val="20"/>
                <w:lang w:val="bg-BG"/>
              </w:rPr>
              <w:t>кръвни проби</w:t>
            </w:r>
          </w:p>
        </w:tc>
        <w:tc>
          <w:tcPr>
            <w:tcW w:w="6346" w:type="dxa"/>
            <w:gridSpan w:val="3"/>
            <w:tcBorders>
              <w:top w:val="single" w:sz="4" w:space="0" w:color="000000"/>
              <w:left w:val="single" w:sz="4" w:space="0" w:color="000000"/>
              <w:bottom w:val="single" w:sz="4" w:space="0" w:color="000000"/>
              <w:right w:val="single" w:sz="4" w:space="0" w:color="000000"/>
            </w:tcBorders>
            <w:vAlign w:val="center"/>
          </w:tcPr>
          <w:p w:rsidR="004C57E4" w:rsidRPr="009F53FD" w:rsidRDefault="004C57E4">
            <w:pPr>
              <w:jc w:val="center"/>
              <w:rPr>
                <w:sz w:val="20"/>
                <w:szCs w:val="20"/>
                <w:lang w:val="bg-BG"/>
              </w:rPr>
            </w:pPr>
            <w:r w:rsidRPr="009F53FD">
              <w:rPr>
                <w:sz w:val="20"/>
                <w:szCs w:val="20"/>
                <w:lang w:val="bg-BG"/>
              </w:rPr>
              <w:t>тъканни проби</w:t>
            </w:r>
          </w:p>
        </w:tc>
      </w:tr>
      <w:tr w:rsidR="004C57E4" w:rsidRPr="009F53FD" w:rsidTr="00C11A93">
        <w:trPr>
          <w:trHeight w:val="239"/>
        </w:trPr>
        <w:tc>
          <w:tcPr>
            <w:tcW w:w="582" w:type="dxa"/>
            <w:vMerge/>
            <w:tcBorders>
              <w:left w:val="single" w:sz="4" w:space="0" w:color="000000"/>
              <w:right w:val="single" w:sz="4" w:space="0" w:color="000000"/>
            </w:tcBorders>
            <w:vAlign w:val="center"/>
          </w:tcPr>
          <w:p w:rsidR="004C57E4" w:rsidRPr="009F53FD" w:rsidRDefault="004C57E4">
            <w:pPr>
              <w:jc w:val="center"/>
              <w:rPr>
                <w:sz w:val="20"/>
                <w:szCs w:val="20"/>
                <w:lang w:val="bg-BG"/>
              </w:rPr>
            </w:pPr>
          </w:p>
        </w:tc>
        <w:tc>
          <w:tcPr>
            <w:tcW w:w="2096" w:type="dxa"/>
            <w:vMerge/>
            <w:tcBorders>
              <w:left w:val="single" w:sz="4" w:space="0" w:color="000000"/>
              <w:right w:val="single" w:sz="4" w:space="0" w:color="000000"/>
            </w:tcBorders>
            <w:vAlign w:val="center"/>
          </w:tcPr>
          <w:p w:rsidR="004C57E4" w:rsidRPr="009F53FD" w:rsidRDefault="004C57E4">
            <w:pPr>
              <w:jc w:val="center"/>
              <w:rPr>
                <w:sz w:val="20"/>
                <w:szCs w:val="20"/>
                <w:lang w:val="bg-BG"/>
              </w:rPr>
            </w:pPr>
          </w:p>
        </w:tc>
        <w:tc>
          <w:tcPr>
            <w:tcW w:w="2795" w:type="dxa"/>
            <w:vMerge w:val="restart"/>
            <w:tcBorders>
              <w:top w:val="single" w:sz="4" w:space="0" w:color="000000"/>
              <w:left w:val="single" w:sz="4" w:space="0" w:color="000000"/>
              <w:right w:val="single" w:sz="4" w:space="0" w:color="000000"/>
            </w:tcBorders>
            <w:vAlign w:val="center"/>
          </w:tcPr>
          <w:p w:rsidR="004C57E4" w:rsidRPr="009F53FD" w:rsidRDefault="004C57E4">
            <w:pPr>
              <w:jc w:val="center"/>
              <w:rPr>
                <w:sz w:val="20"/>
                <w:szCs w:val="20"/>
                <w:lang w:val="bg-BG"/>
              </w:rPr>
            </w:pPr>
            <w:r w:rsidRPr="009F53FD">
              <w:rPr>
                <w:sz w:val="20"/>
                <w:szCs w:val="20"/>
                <w:lang w:val="bg-BG"/>
              </w:rPr>
              <w:t>Идентификационен № на проба</w:t>
            </w:r>
          </w:p>
        </w:tc>
        <w:tc>
          <w:tcPr>
            <w:tcW w:w="3145" w:type="dxa"/>
            <w:gridSpan w:val="2"/>
            <w:tcBorders>
              <w:top w:val="single" w:sz="4" w:space="0" w:color="000000"/>
              <w:left w:val="single" w:sz="4" w:space="0" w:color="000000"/>
              <w:bottom w:val="single" w:sz="4" w:space="0" w:color="000000"/>
              <w:right w:val="single" w:sz="4" w:space="0" w:color="000000"/>
            </w:tcBorders>
            <w:vAlign w:val="center"/>
          </w:tcPr>
          <w:p w:rsidR="004C57E4" w:rsidRPr="009F53FD" w:rsidRDefault="004C57E4">
            <w:pPr>
              <w:jc w:val="center"/>
              <w:rPr>
                <w:sz w:val="20"/>
                <w:szCs w:val="20"/>
                <w:lang w:val="bg-BG"/>
              </w:rPr>
            </w:pPr>
            <w:r w:rsidRPr="009F53FD">
              <w:rPr>
                <w:sz w:val="20"/>
                <w:szCs w:val="20"/>
                <w:lang w:val="bg-BG"/>
              </w:rPr>
              <w:t>Причина за вземане</w:t>
            </w:r>
          </w:p>
        </w:tc>
        <w:tc>
          <w:tcPr>
            <w:tcW w:w="2795" w:type="dxa"/>
            <w:vMerge w:val="restart"/>
            <w:tcBorders>
              <w:top w:val="single" w:sz="4" w:space="0" w:color="000000"/>
              <w:left w:val="single" w:sz="4" w:space="0" w:color="000000"/>
              <w:right w:val="single" w:sz="4" w:space="0" w:color="000000"/>
            </w:tcBorders>
            <w:vAlign w:val="center"/>
          </w:tcPr>
          <w:p w:rsidR="004C57E4" w:rsidRPr="009F53FD" w:rsidRDefault="004C57E4">
            <w:pPr>
              <w:jc w:val="center"/>
              <w:rPr>
                <w:sz w:val="20"/>
                <w:szCs w:val="20"/>
                <w:lang w:val="bg-BG"/>
              </w:rPr>
            </w:pPr>
            <w:r w:rsidRPr="009F53FD">
              <w:rPr>
                <w:sz w:val="20"/>
                <w:szCs w:val="20"/>
                <w:lang w:val="bg-BG"/>
              </w:rPr>
              <w:t>Идентификационен № на проба</w:t>
            </w:r>
          </w:p>
        </w:tc>
        <w:tc>
          <w:tcPr>
            <w:tcW w:w="3550" w:type="dxa"/>
            <w:gridSpan w:val="2"/>
            <w:tcBorders>
              <w:top w:val="single" w:sz="4" w:space="0" w:color="000000"/>
              <w:left w:val="single" w:sz="4" w:space="0" w:color="000000"/>
              <w:bottom w:val="single" w:sz="4" w:space="0" w:color="000000"/>
              <w:right w:val="single" w:sz="4" w:space="0" w:color="000000"/>
            </w:tcBorders>
            <w:vAlign w:val="center"/>
          </w:tcPr>
          <w:p w:rsidR="004C57E4" w:rsidRPr="009F53FD" w:rsidRDefault="004C57E4">
            <w:pPr>
              <w:jc w:val="center"/>
              <w:rPr>
                <w:sz w:val="20"/>
                <w:szCs w:val="20"/>
                <w:lang w:val="bg-BG"/>
              </w:rPr>
            </w:pPr>
            <w:r w:rsidRPr="009F53FD">
              <w:rPr>
                <w:sz w:val="20"/>
                <w:szCs w:val="20"/>
                <w:lang w:val="bg-BG"/>
              </w:rPr>
              <w:t>Причина за вземане</w:t>
            </w:r>
          </w:p>
        </w:tc>
      </w:tr>
      <w:tr w:rsidR="004C57E4" w:rsidRPr="009F53FD" w:rsidTr="00C11A93">
        <w:trPr>
          <w:trHeight w:val="229"/>
        </w:trPr>
        <w:tc>
          <w:tcPr>
            <w:tcW w:w="582" w:type="dxa"/>
            <w:vMerge/>
            <w:tcBorders>
              <w:left w:val="single" w:sz="4" w:space="0" w:color="000000"/>
              <w:bottom w:val="single" w:sz="4" w:space="0" w:color="000000"/>
              <w:right w:val="single" w:sz="4" w:space="0" w:color="000000"/>
            </w:tcBorders>
            <w:vAlign w:val="center"/>
          </w:tcPr>
          <w:p w:rsidR="004C57E4" w:rsidRPr="009F53FD" w:rsidRDefault="004C57E4">
            <w:pPr>
              <w:jc w:val="center"/>
              <w:rPr>
                <w:sz w:val="20"/>
                <w:szCs w:val="20"/>
                <w:lang w:val="bg-BG"/>
              </w:rPr>
            </w:pPr>
          </w:p>
        </w:tc>
        <w:tc>
          <w:tcPr>
            <w:tcW w:w="2096" w:type="dxa"/>
            <w:vMerge/>
            <w:tcBorders>
              <w:left w:val="single" w:sz="4" w:space="0" w:color="000000"/>
              <w:bottom w:val="single" w:sz="4" w:space="0" w:color="000000"/>
              <w:right w:val="single" w:sz="4" w:space="0" w:color="000000"/>
            </w:tcBorders>
            <w:vAlign w:val="center"/>
          </w:tcPr>
          <w:p w:rsidR="004C57E4" w:rsidRPr="009F53FD" w:rsidRDefault="004C57E4">
            <w:pPr>
              <w:jc w:val="center"/>
              <w:rPr>
                <w:sz w:val="20"/>
                <w:szCs w:val="20"/>
                <w:lang w:val="bg-BG"/>
              </w:rPr>
            </w:pPr>
          </w:p>
        </w:tc>
        <w:tc>
          <w:tcPr>
            <w:tcW w:w="2795" w:type="dxa"/>
            <w:vMerge/>
            <w:tcBorders>
              <w:left w:val="single" w:sz="4" w:space="0" w:color="000000"/>
              <w:bottom w:val="single" w:sz="4" w:space="0" w:color="000000"/>
              <w:right w:val="single" w:sz="4" w:space="0" w:color="000000"/>
            </w:tcBorders>
            <w:vAlign w:val="center"/>
          </w:tcPr>
          <w:p w:rsidR="004C57E4" w:rsidRPr="009F53FD" w:rsidRDefault="004C57E4">
            <w:pPr>
              <w:jc w:val="center"/>
              <w:rPr>
                <w:sz w:val="20"/>
                <w:szCs w:val="20"/>
                <w:lang w:val="bg-BG"/>
              </w:rPr>
            </w:pPr>
          </w:p>
        </w:tc>
        <w:tc>
          <w:tcPr>
            <w:tcW w:w="1572" w:type="dxa"/>
            <w:tcBorders>
              <w:top w:val="single" w:sz="4" w:space="0" w:color="000000"/>
              <w:left w:val="single" w:sz="4" w:space="0" w:color="000000"/>
              <w:bottom w:val="single" w:sz="4" w:space="0" w:color="000000"/>
              <w:right w:val="single" w:sz="4" w:space="0" w:color="000000"/>
            </w:tcBorders>
            <w:vAlign w:val="center"/>
          </w:tcPr>
          <w:p w:rsidR="004C57E4" w:rsidRPr="009F53FD" w:rsidRDefault="004C57E4">
            <w:pPr>
              <w:jc w:val="center"/>
              <w:rPr>
                <w:sz w:val="20"/>
                <w:szCs w:val="20"/>
                <w:lang w:val="bg-BG"/>
              </w:rPr>
            </w:pPr>
            <w:r w:rsidRPr="009F53FD">
              <w:rPr>
                <w:color w:val="000000"/>
                <w:sz w:val="20"/>
                <w:szCs w:val="20"/>
                <w:lang w:val="bg-BG"/>
              </w:rPr>
              <w:t>План/надзор</w:t>
            </w:r>
          </w:p>
        </w:tc>
        <w:tc>
          <w:tcPr>
            <w:tcW w:w="1572" w:type="dxa"/>
            <w:tcBorders>
              <w:top w:val="single" w:sz="4" w:space="0" w:color="000000"/>
              <w:left w:val="single" w:sz="4" w:space="0" w:color="000000"/>
              <w:bottom w:val="single" w:sz="4" w:space="0" w:color="000000"/>
              <w:right w:val="single" w:sz="4" w:space="0" w:color="000000"/>
            </w:tcBorders>
            <w:vAlign w:val="center"/>
          </w:tcPr>
          <w:p w:rsidR="004C57E4" w:rsidRPr="009F53FD" w:rsidRDefault="004C57E4">
            <w:pPr>
              <w:jc w:val="center"/>
              <w:rPr>
                <w:sz w:val="20"/>
                <w:szCs w:val="20"/>
                <w:lang w:val="bg-BG"/>
              </w:rPr>
            </w:pPr>
            <w:r w:rsidRPr="009F53FD">
              <w:rPr>
                <w:sz w:val="20"/>
                <w:szCs w:val="20"/>
                <w:lang w:val="bg-BG"/>
              </w:rPr>
              <w:t>Подозрения/</w:t>
            </w:r>
          </w:p>
          <w:p w:rsidR="004C57E4" w:rsidRPr="009F53FD" w:rsidRDefault="004C57E4">
            <w:pPr>
              <w:jc w:val="center"/>
              <w:rPr>
                <w:sz w:val="20"/>
                <w:szCs w:val="20"/>
                <w:lang w:val="bg-BG"/>
              </w:rPr>
            </w:pPr>
            <w:r w:rsidRPr="009F53FD">
              <w:rPr>
                <w:sz w:val="20"/>
                <w:szCs w:val="20"/>
                <w:lang w:val="bg-BG"/>
              </w:rPr>
              <w:t>Съмнение</w:t>
            </w:r>
          </w:p>
        </w:tc>
        <w:tc>
          <w:tcPr>
            <w:tcW w:w="2795" w:type="dxa"/>
            <w:vMerge/>
            <w:tcBorders>
              <w:left w:val="single" w:sz="4" w:space="0" w:color="000000"/>
              <w:bottom w:val="single" w:sz="4" w:space="0" w:color="000000"/>
              <w:right w:val="single" w:sz="4" w:space="0" w:color="000000"/>
            </w:tcBorders>
            <w:vAlign w:val="center"/>
          </w:tcPr>
          <w:p w:rsidR="004C57E4" w:rsidRPr="009F53FD" w:rsidRDefault="004C57E4">
            <w:pPr>
              <w:jc w:val="center"/>
              <w:rPr>
                <w:sz w:val="20"/>
                <w:szCs w:val="20"/>
                <w:lang w:val="bg-BG"/>
              </w:rPr>
            </w:pPr>
          </w:p>
        </w:tc>
        <w:tc>
          <w:tcPr>
            <w:tcW w:w="1856" w:type="dxa"/>
            <w:tcBorders>
              <w:top w:val="single" w:sz="4" w:space="0" w:color="000000"/>
              <w:left w:val="single" w:sz="4" w:space="0" w:color="000000"/>
              <w:bottom w:val="single" w:sz="4" w:space="0" w:color="000000"/>
              <w:right w:val="single" w:sz="4" w:space="0" w:color="000000"/>
            </w:tcBorders>
            <w:vAlign w:val="center"/>
          </w:tcPr>
          <w:p w:rsidR="004C57E4" w:rsidRPr="009F53FD" w:rsidRDefault="004C57E4">
            <w:pPr>
              <w:jc w:val="center"/>
              <w:rPr>
                <w:sz w:val="20"/>
                <w:szCs w:val="20"/>
                <w:lang w:val="bg-BG"/>
              </w:rPr>
            </w:pPr>
            <w:r w:rsidRPr="009F53FD">
              <w:rPr>
                <w:sz w:val="20"/>
                <w:szCs w:val="20"/>
                <w:lang w:val="bg-BG"/>
              </w:rPr>
              <w:t>Надзор/</w:t>
            </w:r>
          </w:p>
          <w:p w:rsidR="004C57E4" w:rsidRPr="009F53FD" w:rsidRDefault="004C57E4">
            <w:pPr>
              <w:jc w:val="center"/>
              <w:rPr>
                <w:sz w:val="20"/>
                <w:szCs w:val="20"/>
                <w:lang w:val="bg-BG"/>
              </w:rPr>
            </w:pPr>
            <w:r w:rsidRPr="009F53FD">
              <w:rPr>
                <w:sz w:val="20"/>
                <w:szCs w:val="20"/>
                <w:lang w:val="bg-BG"/>
              </w:rPr>
              <w:t>Подозрения</w:t>
            </w:r>
          </w:p>
        </w:tc>
        <w:tc>
          <w:tcPr>
            <w:tcW w:w="1694" w:type="dxa"/>
            <w:tcBorders>
              <w:top w:val="single" w:sz="4" w:space="0" w:color="000000"/>
              <w:left w:val="single" w:sz="4" w:space="0" w:color="000000"/>
              <w:bottom w:val="single" w:sz="4" w:space="0" w:color="000000"/>
              <w:right w:val="single" w:sz="4" w:space="0" w:color="000000"/>
            </w:tcBorders>
            <w:vAlign w:val="center"/>
          </w:tcPr>
          <w:p w:rsidR="004C57E4" w:rsidRPr="009F53FD" w:rsidRDefault="004C57E4">
            <w:pPr>
              <w:jc w:val="center"/>
              <w:rPr>
                <w:sz w:val="20"/>
                <w:szCs w:val="20"/>
                <w:lang w:val="bg-BG"/>
              </w:rPr>
            </w:pPr>
            <w:r w:rsidRPr="009F53FD">
              <w:rPr>
                <w:sz w:val="20"/>
                <w:szCs w:val="20"/>
                <w:lang w:val="bg-BG"/>
              </w:rPr>
              <w:t xml:space="preserve">Умрели животни/дата на смъртта </w:t>
            </w:r>
          </w:p>
        </w:tc>
      </w:tr>
      <w:tr w:rsidR="004C57E4" w:rsidRPr="009F53FD" w:rsidTr="00C11A93">
        <w:trPr>
          <w:trHeight w:val="239"/>
        </w:trPr>
        <w:tc>
          <w:tcPr>
            <w:tcW w:w="582"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2096"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2795"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572"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572"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2795"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856"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694"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r>
      <w:tr w:rsidR="004C57E4" w:rsidRPr="009F53FD" w:rsidTr="00C11A93">
        <w:trPr>
          <w:trHeight w:val="239"/>
        </w:trPr>
        <w:tc>
          <w:tcPr>
            <w:tcW w:w="582"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2096"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2795"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572"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572"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2795"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856"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694"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r>
      <w:tr w:rsidR="004C57E4" w:rsidRPr="009F53FD" w:rsidTr="00C11A93">
        <w:trPr>
          <w:trHeight w:val="239"/>
        </w:trPr>
        <w:tc>
          <w:tcPr>
            <w:tcW w:w="582"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2096"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2795"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572"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572"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2795"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856"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694"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r>
      <w:tr w:rsidR="004C57E4" w:rsidRPr="009F53FD" w:rsidTr="00C11A93">
        <w:trPr>
          <w:trHeight w:val="239"/>
        </w:trPr>
        <w:tc>
          <w:tcPr>
            <w:tcW w:w="582"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2096"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2795"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572"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572"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2795"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856"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694"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r>
      <w:tr w:rsidR="004C57E4" w:rsidRPr="009F53FD" w:rsidTr="00C11A93">
        <w:trPr>
          <w:trHeight w:val="239"/>
        </w:trPr>
        <w:tc>
          <w:tcPr>
            <w:tcW w:w="582"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2096"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2795"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572"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572"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2795"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856"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694"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r>
      <w:tr w:rsidR="004C57E4" w:rsidRPr="009F53FD" w:rsidTr="00C11A93">
        <w:trPr>
          <w:trHeight w:val="239"/>
        </w:trPr>
        <w:tc>
          <w:tcPr>
            <w:tcW w:w="582"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2096"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2795"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572"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572"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2795"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856"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694"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r>
      <w:tr w:rsidR="004C57E4" w:rsidRPr="009F53FD" w:rsidTr="00C11A93">
        <w:trPr>
          <w:trHeight w:val="239"/>
        </w:trPr>
        <w:tc>
          <w:tcPr>
            <w:tcW w:w="582"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2096"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2795"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572"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572"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2795"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856"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694"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r>
      <w:tr w:rsidR="004C57E4" w:rsidRPr="009F53FD" w:rsidTr="00C11A93">
        <w:trPr>
          <w:trHeight w:val="239"/>
        </w:trPr>
        <w:tc>
          <w:tcPr>
            <w:tcW w:w="582"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2096"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2795"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572"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572"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2795"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856"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694"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r>
      <w:tr w:rsidR="004C57E4" w:rsidRPr="009F53FD" w:rsidTr="00C11A93">
        <w:trPr>
          <w:trHeight w:val="239"/>
        </w:trPr>
        <w:tc>
          <w:tcPr>
            <w:tcW w:w="582"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2096"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2795"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572"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572"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2795"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856"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694"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r>
      <w:tr w:rsidR="004C57E4" w:rsidRPr="009F53FD" w:rsidTr="00C11A93">
        <w:trPr>
          <w:trHeight w:val="239"/>
        </w:trPr>
        <w:tc>
          <w:tcPr>
            <w:tcW w:w="582"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2096"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2795"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572"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572"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2795"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856"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694"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r>
      <w:tr w:rsidR="004C57E4" w:rsidRPr="009F53FD" w:rsidTr="00C11A93">
        <w:trPr>
          <w:trHeight w:val="239"/>
        </w:trPr>
        <w:tc>
          <w:tcPr>
            <w:tcW w:w="582"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2096"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2795"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572"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572"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2795"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856"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694"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r>
      <w:tr w:rsidR="004C57E4" w:rsidRPr="009F53FD" w:rsidTr="00C11A93">
        <w:trPr>
          <w:trHeight w:val="239"/>
        </w:trPr>
        <w:tc>
          <w:tcPr>
            <w:tcW w:w="582"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2096"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2795"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572"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572"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2795"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856"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694"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r>
      <w:tr w:rsidR="004C57E4" w:rsidRPr="009F53FD" w:rsidTr="00C11A93">
        <w:trPr>
          <w:trHeight w:val="239"/>
        </w:trPr>
        <w:tc>
          <w:tcPr>
            <w:tcW w:w="582"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2096"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2795"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572"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572"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2795"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856"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694"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r>
      <w:tr w:rsidR="004C57E4" w:rsidRPr="009F53FD" w:rsidTr="00C11A93">
        <w:trPr>
          <w:trHeight w:val="239"/>
        </w:trPr>
        <w:tc>
          <w:tcPr>
            <w:tcW w:w="582"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2096"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2795"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572"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572"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2795"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856"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694"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r>
      <w:tr w:rsidR="004C57E4" w:rsidRPr="009F53FD" w:rsidTr="00C11A93">
        <w:trPr>
          <w:trHeight w:val="239"/>
        </w:trPr>
        <w:tc>
          <w:tcPr>
            <w:tcW w:w="582"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2096"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2795"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572"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572"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2795"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856"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694"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r>
      <w:tr w:rsidR="004C57E4" w:rsidRPr="009F53FD" w:rsidTr="00C11A93">
        <w:trPr>
          <w:trHeight w:val="239"/>
        </w:trPr>
        <w:tc>
          <w:tcPr>
            <w:tcW w:w="582"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2096"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2795"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572"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572"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2795"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856"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694"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r>
      <w:tr w:rsidR="004C57E4" w:rsidRPr="009F53FD" w:rsidTr="00C11A93">
        <w:trPr>
          <w:trHeight w:val="239"/>
        </w:trPr>
        <w:tc>
          <w:tcPr>
            <w:tcW w:w="582"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2096"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2795"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572"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572"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2795"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856"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694"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r>
      <w:tr w:rsidR="004C57E4" w:rsidRPr="009F53FD" w:rsidTr="00C11A93">
        <w:trPr>
          <w:trHeight w:val="239"/>
        </w:trPr>
        <w:tc>
          <w:tcPr>
            <w:tcW w:w="582"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2096"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2795"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572"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572"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2795"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856"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694"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r>
      <w:tr w:rsidR="004C57E4" w:rsidRPr="009F53FD" w:rsidTr="00C11A93">
        <w:trPr>
          <w:trHeight w:val="239"/>
        </w:trPr>
        <w:tc>
          <w:tcPr>
            <w:tcW w:w="582"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2096"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2795"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572"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572"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2795"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856"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694"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r>
      <w:tr w:rsidR="004C57E4" w:rsidRPr="009F53FD" w:rsidTr="00C11A93">
        <w:trPr>
          <w:trHeight w:val="239"/>
        </w:trPr>
        <w:tc>
          <w:tcPr>
            <w:tcW w:w="582"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2096"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2795"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572"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572"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2795"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856"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694"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r>
      <w:tr w:rsidR="004C57E4" w:rsidRPr="009F53FD" w:rsidTr="00C11A93">
        <w:trPr>
          <w:trHeight w:val="239"/>
        </w:trPr>
        <w:tc>
          <w:tcPr>
            <w:tcW w:w="582"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2096"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2795"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572"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572"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2795"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856"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694"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r>
      <w:tr w:rsidR="004C57E4" w:rsidRPr="009F53FD" w:rsidTr="00C11A93">
        <w:trPr>
          <w:trHeight w:val="239"/>
        </w:trPr>
        <w:tc>
          <w:tcPr>
            <w:tcW w:w="582"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2096"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2795"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572"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572"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2795"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856"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694"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r>
      <w:tr w:rsidR="004C57E4" w:rsidRPr="009F53FD" w:rsidTr="00C11A93">
        <w:trPr>
          <w:trHeight w:val="239"/>
        </w:trPr>
        <w:tc>
          <w:tcPr>
            <w:tcW w:w="582"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2096"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2795"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572"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572"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2795"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856"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c>
          <w:tcPr>
            <w:tcW w:w="1694" w:type="dxa"/>
            <w:tcBorders>
              <w:top w:val="single" w:sz="4" w:space="0" w:color="000000"/>
              <w:left w:val="single" w:sz="4" w:space="0" w:color="000000"/>
              <w:bottom w:val="single" w:sz="4" w:space="0" w:color="000000"/>
              <w:right w:val="single" w:sz="4" w:space="0" w:color="000000"/>
            </w:tcBorders>
          </w:tcPr>
          <w:p w:rsidR="004C57E4" w:rsidRPr="009F53FD" w:rsidRDefault="004C57E4">
            <w:pPr>
              <w:rPr>
                <w:rFonts w:ascii="Arial" w:hAnsi="Arial" w:cs="Arial"/>
                <w:sz w:val="20"/>
                <w:szCs w:val="20"/>
                <w:lang w:val="bg-BG"/>
              </w:rPr>
            </w:pPr>
          </w:p>
        </w:tc>
      </w:tr>
    </w:tbl>
    <w:p w:rsidR="004C57E4" w:rsidRPr="009F53FD" w:rsidRDefault="004C57E4">
      <w:pPr>
        <w:rPr>
          <w:sz w:val="20"/>
          <w:szCs w:val="20"/>
          <w:lang w:val="bg-BG"/>
        </w:rPr>
      </w:pPr>
      <w:r w:rsidRPr="009F53FD">
        <w:rPr>
          <w:sz w:val="20"/>
          <w:szCs w:val="20"/>
          <w:lang w:val="bg-BG"/>
        </w:rPr>
        <w:t xml:space="preserve">В колоната  умрели животни   срещу идентификатора се записва датата на смъртта </w:t>
      </w:r>
    </w:p>
    <w:p w:rsidR="004C57E4" w:rsidRPr="009F53FD" w:rsidRDefault="004C57E4">
      <w:pPr>
        <w:jc w:val="right"/>
        <w:rPr>
          <w:rFonts w:ascii="Arial" w:hAnsi="Arial" w:cs="Arial"/>
          <w:sz w:val="20"/>
          <w:szCs w:val="20"/>
          <w:lang w:val="bg-BG"/>
        </w:rPr>
      </w:pPr>
    </w:p>
    <w:p w:rsidR="004C57E4" w:rsidRPr="009F53FD" w:rsidRDefault="004C57E4">
      <w:pPr>
        <w:jc w:val="right"/>
        <w:rPr>
          <w:rFonts w:ascii="Arial" w:hAnsi="Arial" w:cs="Arial"/>
          <w:sz w:val="20"/>
          <w:szCs w:val="20"/>
          <w:lang w:val="bg-BG"/>
        </w:rPr>
      </w:pPr>
    </w:p>
    <w:p w:rsidR="004C57E4" w:rsidRPr="009F53FD" w:rsidRDefault="004C57E4">
      <w:pPr>
        <w:jc w:val="right"/>
        <w:rPr>
          <w:sz w:val="24"/>
          <w:lang w:val="bg-BG"/>
        </w:rPr>
      </w:pPr>
      <w:r w:rsidRPr="009F53FD">
        <w:rPr>
          <w:sz w:val="24"/>
          <w:lang w:val="bg-BG"/>
        </w:rPr>
        <w:lastRenderedPageBreak/>
        <w:t>Приложение 3</w:t>
      </w:r>
    </w:p>
    <w:p w:rsidR="004C57E4" w:rsidRPr="009F53FD" w:rsidRDefault="004C57E4">
      <w:pPr>
        <w:rPr>
          <w:sz w:val="24"/>
          <w:lang w:val="bg-BG"/>
        </w:rPr>
      </w:pPr>
    </w:p>
    <w:p w:rsidR="004C57E4" w:rsidRPr="009F53FD" w:rsidRDefault="004C57E4">
      <w:pPr>
        <w:rPr>
          <w:sz w:val="24"/>
          <w:lang w:val="bg-BG"/>
        </w:rPr>
      </w:pPr>
    </w:p>
    <w:p w:rsidR="004C57E4" w:rsidRPr="009F53FD" w:rsidRDefault="004C57E4">
      <w:pPr>
        <w:jc w:val="center"/>
        <w:rPr>
          <w:sz w:val="24"/>
          <w:lang w:val="bg-BG"/>
        </w:rPr>
      </w:pPr>
      <w:r w:rsidRPr="009F53FD">
        <w:rPr>
          <w:sz w:val="24"/>
          <w:lang w:val="bg-BG"/>
        </w:rPr>
        <w:t>Данни за собствениците на животни, които пашуват на сборни стада</w:t>
      </w:r>
    </w:p>
    <w:p w:rsidR="004C57E4" w:rsidRPr="009F53FD" w:rsidRDefault="004C57E4">
      <w:pPr>
        <w:jc w:val="right"/>
        <w:rPr>
          <w:sz w:val="20"/>
          <w:szCs w:val="20"/>
          <w:lang w:val="bg-BG"/>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7"/>
        <w:gridCol w:w="4455"/>
        <w:gridCol w:w="4506"/>
        <w:gridCol w:w="3289"/>
      </w:tblGrid>
      <w:tr w:rsidR="004C57E4" w:rsidRPr="009F53FD">
        <w:trPr>
          <w:jc w:val="center"/>
        </w:trPr>
        <w:tc>
          <w:tcPr>
            <w:tcW w:w="507" w:type="dxa"/>
          </w:tcPr>
          <w:p w:rsidR="004C57E4" w:rsidRPr="009F53FD" w:rsidRDefault="004C57E4">
            <w:pPr>
              <w:rPr>
                <w:sz w:val="20"/>
                <w:szCs w:val="20"/>
                <w:lang w:val="bg-BG"/>
              </w:rPr>
            </w:pPr>
            <w:r w:rsidRPr="009F53FD">
              <w:rPr>
                <w:sz w:val="20"/>
                <w:szCs w:val="20"/>
                <w:lang w:val="bg-BG"/>
              </w:rPr>
              <w:t>№</w:t>
            </w:r>
          </w:p>
        </w:tc>
        <w:tc>
          <w:tcPr>
            <w:tcW w:w="4455" w:type="dxa"/>
          </w:tcPr>
          <w:p w:rsidR="004C57E4" w:rsidRPr="009F53FD" w:rsidRDefault="004C57E4">
            <w:pPr>
              <w:rPr>
                <w:sz w:val="20"/>
                <w:szCs w:val="20"/>
                <w:lang w:val="bg-BG"/>
              </w:rPr>
            </w:pPr>
            <w:r w:rsidRPr="009F53FD">
              <w:rPr>
                <w:sz w:val="20"/>
                <w:szCs w:val="20"/>
                <w:lang w:val="bg-BG"/>
              </w:rPr>
              <w:t>Име презиме и фамилия:</w:t>
            </w:r>
          </w:p>
        </w:tc>
        <w:tc>
          <w:tcPr>
            <w:tcW w:w="4506" w:type="dxa"/>
          </w:tcPr>
          <w:p w:rsidR="004C57E4" w:rsidRPr="009F53FD" w:rsidRDefault="004C57E4">
            <w:pPr>
              <w:rPr>
                <w:sz w:val="20"/>
                <w:szCs w:val="20"/>
                <w:lang w:val="bg-BG"/>
              </w:rPr>
            </w:pPr>
            <w:r w:rsidRPr="009F53FD">
              <w:rPr>
                <w:sz w:val="20"/>
                <w:szCs w:val="20"/>
                <w:lang w:val="bg-BG"/>
              </w:rPr>
              <w:t xml:space="preserve"> ЕГН</w:t>
            </w:r>
          </w:p>
        </w:tc>
        <w:tc>
          <w:tcPr>
            <w:tcW w:w="3289" w:type="dxa"/>
          </w:tcPr>
          <w:p w:rsidR="004C57E4" w:rsidRPr="009F53FD" w:rsidRDefault="004C57E4">
            <w:pPr>
              <w:rPr>
                <w:sz w:val="20"/>
                <w:szCs w:val="20"/>
                <w:lang w:val="bg-BG"/>
              </w:rPr>
            </w:pPr>
            <w:r w:rsidRPr="009F53FD">
              <w:rPr>
                <w:sz w:val="20"/>
                <w:szCs w:val="20"/>
                <w:lang w:val="bg-BG"/>
              </w:rPr>
              <w:t xml:space="preserve">Животновъден обект   №.          </w:t>
            </w:r>
          </w:p>
        </w:tc>
      </w:tr>
      <w:tr w:rsidR="004C57E4" w:rsidRPr="009F53FD">
        <w:trPr>
          <w:jc w:val="center"/>
        </w:trPr>
        <w:tc>
          <w:tcPr>
            <w:tcW w:w="507" w:type="dxa"/>
          </w:tcPr>
          <w:p w:rsidR="004C57E4" w:rsidRPr="009F53FD" w:rsidRDefault="004C57E4">
            <w:pPr>
              <w:rPr>
                <w:rFonts w:ascii="Arial" w:hAnsi="Arial" w:cs="Arial"/>
                <w:sz w:val="20"/>
                <w:szCs w:val="20"/>
                <w:lang w:val="bg-BG"/>
              </w:rPr>
            </w:pPr>
          </w:p>
        </w:tc>
        <w:tc>
          <w:tcPr>
            <w:tcW w:w="4455" w:type="dxa"/>
          </w:tcPr>
          <w:p w:rsidR="004C57E4" w:rsidRPr="009F53FD" w:rsidRDefault="004C57E4">
            <w:pPr>
              <w:rPr>
                <w:rFonts w:ascii="Arial" w:hAnsi="Arial" w:cs="Arial"/>
                <w:sz w:val="20"/>
                <w:szCs w:val="20"/>
                <w:lang w:val="bg-BG"/>
              </w:rPr>
            </w:pPr>
          </w:p>
        </w:tc>
        <w:tc>
          <w:tcPr>
            <w:tcW w:w="4506" w:type="dxa"/>
          </w:tcPr>
          <w:p w:rsidR="004C57E4" w:rsidRPr="009F53FD" w:rsidRDefault="004C57E4">
            <w:pPr>
              <w:rPr>
                <w:rFonts w:ascii="Arial" w:hAnsi="Arial" w:cs="Arial"/>
                <w:sz w:val="20"/>
                <w:szCs w:val="20"/>
                <w:lang w:val="bg-BG"/>
              </w:rPr>
            </w:pPr>
          </w:p>
        </w:tc>
        <w:tc>
          <w:tcPr>
            <w:tcW w:w="3289" w:type="dxa"/>
          </w:tcPr>
          <w:p w:rsidR="004C57E4" w:rsidRPr="009F53FD" w:rsidRDefault="004C57E4">
            <w:pPr>
              <w:rPr>
                <w:rFonts w:ascii="Arial" w:hAnsi="Arial" w:cs="Arial"/>
                <w:sz w:val="20"/>
                <w:szCs w:val="20"/>
                <w:lang w:val="bg-BG"/>
              </w:rPr>
            </w:pPr>
          </w:p>
        </w:tc>
      </w:tr>
      <w:tr w:rsidR="004C57E4" w:rsidRPr="009F53FD">
        <w:trPr>
          <w:jc w:val="center"/>
        </w:trPr>
        <w:tc>
          <w:tcPr>
            <w:tcW w:w="507" w:type="dxa"/>
          </w:tcPr>
          <w:p w:rsidR="004C57E4" w:rsidRPr="009F53FD" w:rsidRDefault="004C57E4">
            <w:pPr>
              <w:rPr>
                <w:rFonts w:ascii="Arial" w:hAnsi="Arial" w:cs="Arial"/>
                <w:sz w:val="20"/>
                <w:szCs w:val="20"/>
                <w:lang w:val="bg-BG"/>
              </w:rPr>
            </w:pPr>
          </w:p>
        </w:tc>
        <w:tc>
          <w:tcPr>
            <w:tcW w:w="4455" w:type="dxa"/>
          </w:tcPr>
          <w:p w:rsidR="004C57E4" w:rsidRPr="009F53FD" w:rsidRDefault="004C57E4">
            <w:pPr>
              <w:rPr>
                <w:rFonts w:ascii="Arial" w:hAnsi="Arial" w:cs="Arial"/>
                <w:sz w:val="20"/>
                <w:szCs w:val="20"/>
                <w:lang w:val="bg-BG"/>
              </w:rPr>
            </w:pPr>
          </w:p>
        </w:tc>
        <w:tc>
          <w:tcPr>
            <w:tcW w:w="4506" w:type="dxa"/>
          </w:tcPr>
          <w:p w:rsidR="004C57E4" w:rsidRPr="009F53FD" w:rsidRDefault="004C57E4">
            <w:pPr>
              <w:rPr>
                <w:rFonts w:ascii="Arial" w:hAnsi="Arial" w:cs="Arial"/>
                <w:sz w:val="20"/>
                <w:szCs w:val="20"/>
                <w:lang w:val="bg-BG"/>
              </w:rPr>
            </w:pPr>
          </w:p>
        </w:tc>
        <w:tc>
          <w:tcPr>
            <w:tcW w:w="3289" w:type="dxa"/>
          </w:tcPr>
          <w:p w:rsidR="004C57E4" w:rsidRPr="009F53FD" w:rsidRDefault="004C57E4">
            <w:pPr>
              <w:rPr>
                <w:rFonts w:ascii="Arial" w:hAnsi="Arial" w:cs="Arial"/>
                <w:sz w:val="20"/>
                <w:szCs w:val="20"/>
                <w:lang w:val="bg-BG"/>
              </w:rPr>
            </w:pPr>
          </w:p>
        </w:tc>
      </w:tr>
      <w:tr w:rsidR="004C57E4" w:rsidRPr="009F53FD">
        <w:trPr>
          <w:jc w:val="center"/>
        </w:trPr>
        <w:tc>
          <w:tcPr>
            <w:tcW w:w="507" w:type="dxa"/>
          </w:tcPr>
          <w:p w:rsidR="004C57E4" w:rsidRPr="009F53FD" w:rsidRDefault="004C57E4">
            <w:pPr>
              <w:rPr>
                <w:rFonts w:ascii="Arial" w:hAnsi="Arial" w:cs="Arial"/>
                <w:sz w:val="20"/>
                <w:szCs w:val="20"/>
                <w:lang w:val="bg-BG"/>
              </w:rPr>
            </w:pPr>
          </w:p>
        </w:tc>
        <w:tc>
          <w:tcPr>
            <w:tcW w:w="4455" w:type="dxa"/>
          </w:tcPr>
          <w:p w:rsidR="004C57E4" w:rsidRPr="009F53FD" w:rsidRDefault="004C57E4">
            <w:pPr>
              <w:rPr>
                <w:rFonts w:ascii="Arial" w:hAnsi="Arial" w:cs="Arial"/>
                <w:sz w:val="20"/>
                <w:szCs w:val="20"/>
                <w:lang w:val="bg-BG"/>
              </w:rPr>
            </w:pPr>
          </w:p>
        </w:tc>
        <w:tc>
          <w:tcPr>
            <w:tcW w:w="4506" w:type="dxa"/>
          </w:tcPr>
          <w:p w:rsidR="004C57E4" w:rsidRPr="009F53FD" w:rsidRDefault="004C57E4">
            <w:pPr>
              <w:rPr>
                <w:rFonts w:ascii="Arial" w:hAnsi="Arial" w:cs="Arial"/>
                <w:sz w:val="20"/>
                <w:szCs w:val="20"/>
                <w:lang w:val="bg-BG"/>
              </w:rPr>
            </w:pPr>
          </w:p>
        </w:tc>
        <w:tc>
          <w:tcPr>
            <w:tcW w:w="3289" w:type="dxa"/>
          </w:tcPr>
          <w:p w:rsidR="004C57E4" w:rsidRPr="009F53FD" w:rsidRDefault="004C57E4">
            <w:pPr>
              <w:rPr>
                <w:rFonts w:ascii="Arial" w:hAnsi="Arial" w:cs="Arial"/>
                <w:sz w:val="20"/>
                <w:szCs w:val="20"/>
                <w:lang w:val="bg-BG"/>
              </w:rPr>
            </w:pPr>
          </w:p>
        </w:tc>
      </w:tr>
      <w:tr w:rsidR="004C57E4" w:rsidRPr="009F53FD">
        <w:trPr>
          <w:jc w:val="center"/>
        </w:trPr>
        <w:tc>
          <w:tcPr>
            <w:tcW w:w="507" w:type="dxa"/>
          </w:tcPr>
          <w:p w:rsidR="004C57E4" w:rsidRPr="009F53FD" w:rsidRDefault="004C57E4">
            <w:pPr>
              <w:rPr>
                <w:rFonts w:ascii="Arial" w:hAnsi="Arial" w:cs="Arial"/>
                <w:sz w:val="20"/>
                <w:szCs w:val="20"/>
                <w:lang w:val="bg-BG"/>
              </w:rPr>
            </w:pPr>
          </w:p>
        </w:tc>
        <w:tc>
          <w:tcPr>
            <w:tcW w:w="4455" w:type="dxa"/>
          </w:tcPr>
          <w:p w:rsidR="004C57E4" w:rsidRPr="009F53FD" w:rsidRDefault="004C57E4">
            <w:pPr>
              <w:rPr>
                <w:rFonts w:ascii="Arial" w:hAnsi="Arial" w:cs="Arial"/>
                <w:sz w:val="20"/>
                <w:szCs w:val="20"/>
                <w:lang w:val="bg-BG"/>
              </w:rPr>
            </w:pPr>
          </w:p>
        </w:tc>
        <w:tc>
          <w:tcPr>
            <w:tcW w:w="4506" w:type="dxa"/>
          </w:tcPr>
          <w:p w:rsidR="004C57E4" w:rsidRPr="009F53FD" w:rsidRDefault="004C57E4">
            <w:pPr>
              <w:rPr>
                <w:rFonts w:ascii="Arial" w:hAnsi="Arial" w:cs="Arial"/>
                <w:sz w:val="20"/>
                <w:szCs w:val="20"/>
                <w:lang w:val="bg-BG"/>
              </w:rPr>
            </w:pPr>
          </w:p>
        </w:tc>
        <w:tc>
          <w:tcPr>
            <w:tcW w:w="3289" w:type="dxa"/>
          </w:tcPr>
          <w:p w:rsidR="004C57E4" w:rsidRPr="009F53FD" w:rsidRDefault="004C57E4">
            <w:pPr>
              <w:rPr>
                <w:rFonts w:ascii="Arial" w:hAnsi="Arial" w:cs="Arial"/>
                <w:sz w:val="20"/>
                <w:szCs w:val="20"/>
                <w:lang w:val="bg-BG"/>
              </w:rPr>
            </w:pPr>
          </w:p>
        </w:tc>
      </w:tr>
      <w:tr w:rsidR="004C57E4" w:rsidRPr="009F53FD">
        <w:trPr>
          <w:jc w:val="center"/>
        </w:trPr>
        <w:tc>
          <w:tcPr>
            <w:tcW w:w="507" w:type="dxa"/>
          </w:tcPr>
          <w:p w:rsidR="004C57E4" w:rsidRPr="009F53FD" w:rsidRDefault="004C57E4">
            <w:pPr>
              <w:rPr>
                <w:rFonts w:ascii="Arial" w:hAnsi="Arial" w:cs="Arial"/>
                <w:sz w:val="20"/>
                <w:szCs w:val="20"/>
                <w:lang w:val="bg-BG"/>
              </w:rPr>
            </w:pPr>
          </w:p>
        </w:tc>
        <w:tc>
          <w:tcPr>
            <w:tcW w:w="4455" w:type="dxa"/>
          </w:tcPr>
          <w:p w:rsidR="004C57E4" w:rsidRPr="009F53FD" w:rsidRDefault="004C57E4">
            <w:pPr>
              <w:rPr>
                <w:rFonts w:ascii="Arial" w:hAnsi="Arial" w:cs="Arial"/>
                <w:sz w:val="20"/>
                <w:szCs w:val="20"/>
                <w:lang w:val="bg-BG"/>
              </w:rPr>
            </w:pPr>
          </w:p>
        </w:tc>
        <w:tc>
          <w:tcPr>
            <w:tcW w:w="4506" w:type="dxa"/>
          </w:tcPr>
          <w:p w:rsidR="004C57E4" w:rsidRPr="009F53FD" w:rsidRDefault="004C57E4">
            <w:pPr>
              <w:rPr>
                <w:rFonts w:ascii="Arial" w:hAnsi="Arial" w:cs="Arial"/>
                <w:sz w:val="20"/>
                <w:szCs w:val="20"/>
                <w:lang w:val="bg-BG"/>
              </w:rPr>
            </w:pPr>
          </w:p>
        </w:tc>
        <w:tc>
          <w:tcPr>
            <w:tcW w:w="3289" w:type="dxa"/>
          </w:tcPr>
          <w:p w:rsidR="004C57E4" w:rsidRPr="009F53FD" w:rsidRDefault="004C57E4">
            <w:pPr>
              <w:rPr>
                <w:rFonts w:ascii="Arial" w:hAnsi="Arial" w:cs="Arial"/>
                <w:sz w:val="20"/>
                <w:szCs w:val="20"/>
                <w:lang w:val="bg-BG"/>
              </w:rPr>
            </w:pPr>
          </w:p>
        </w:tc>
      </w:tr>
      <w:tr w:rsidR="004C57E4" w:rsidRPr="009F53FD">
        <w:trPr>
          <w:jc w:val="center"/>
        </w:trPr>
        <w:tc>
          <w:tcPr>
            <w:tcW w:w="507" w:type="dxa"/>
          </w:tcPr>
          <w:p w:rsidR="004C57E4" w:rsidRPr="009F53FD" w:rsidRDefault="004C57E4">
            <w:pPr>
              <w:rPr>
                <w:rFonts w:ascii="Arial" w:hAnsi="Arial" w:cs="Arial"/>
                <w:sz w:val="20"/>
                <w:szCs w:val="20"/>
                <w:lang w:val="bg-BG"/>
              </w:rPr>
            </w:pPr>
          </w:p>
        </w:tc>
        <w:tc>
          <w:tcPr>
            <w:tcW w:w="4455" w:type="dxa"/>
          </w:tcPr>
          <w:p w:rsidR="004C57E4" w:rsidRPr="009F53FD" w:rsidRDefault="004C57E4">
            <w:pPr>
              <w:rPr>
                <w:rFonts w:ascii="Arial" w:hAnsi="Arial" w:cs="Arial"/>
                <w:sz w:val="20"/>
                <w:szCs w:val="20"/>
                <w:lang w:val="bg-BG"/>
              </w:rPr>
            </w:pPr>
          </w:p>
        </w:tc>
        <w:tc>
          <w:tcPr>
            <w:tcW w:w="4506" w:type="dxa"/>
          </w:tcPr>
          <w:p w:rsidR="004C57E4" w:rsidRPr="009F53FD" w:rsidRDefault="004C57E4">
            <w:pPr>
              <w:rPr>
                <w:rFonts w:ascii="Arial" w:hAnsi="Arial" w:cs="Arial"/>
                <w:sz w:val="20"/>
                <w:szCs w:val="20"/>
                <w:lang w:val="bg-BG"/>
              </w:rPr>
            </w:pPr>
          </w:p>
        </w:tc>
        <w:tc>
          <w:tcPr>
            <w:tcW w:w="3289" w:type="dxa"/>
          </w:tcPr>
          <w:p w:rsidR="004C57E4" w:rsidRPr="009F53FD" w:rsidRDefault="004C57E4">
            <w:pPr>
              <w:rPr>
                <w:rFonts w:ascii="Arial" w:hAnsi="Arial" w:cs="Arial"/>
                <w:sz w:val="20"/>
                <w:szCs w:val="20"/>
                <w:lang w:val="bg-BG"/>
              </w:rPr>
            </w:pPr>
          </w:p>
        </w:tc>
      </w:tr>
      <w:tr w:rsidR="004C57E4" w:rsidRPr="009F53FD">
        <w:trPr>
          <w:jc w:val="center"/>
        </w:trPr>
        <w:tc>
          <w:tcPr>
            <w:tcW w:w="507" w:type="dxa"/>
          </w:tcPr>
          <w:p w:rsidR="004C57E4" w:rsidRPr="009F53FD" w:rsidRDefault="004C57E4">
            <w:pPr>
              <w:rPr>
                <w:rFonts w:ascii="Arial" w:hAnsi="Arial" w:cs="Arial"/>
                <w:sz w:val="20"/>
                <w:szCs w:val="20"/>
                <w:lang w:val="bg-BG"/>
              </w:rPr>
            </w:pPr>
          </w:p>
        </w:tc>
        <w:tc>
          <w:tcPr>
            <w:tcW w:w="4455" w:type="dxa"/>
          </w:tcPr>
          <w:p w:rsidR="004C57E4" w:rsidRPr="009F53FD" w:rsidRDefault="004C57E4">
            <w:pPr>
              <w:rPr>
                <w:rFonts w:ascii="Arial" w:hAnsi="Arial" w:cs="Arial"/>
                <w:sz w:val="20"/>
                <w:szCs w:val="20"/>
                <w:lang w:val="bg-BG"/>
              </w:rPr>
            </w:pPr>
          </w:p>
        </w:tc>
        <w:tc>
          <w:tcPr>
            <w:tcW w:w="4506" w:type="dxa"/>
          </w:tcPr>
          <w:p w:rsidR="004C57E4" w:rsidRPr="009F53FD" w:rsidRDefault="004C57E4">
            <w:pPr>
              <w:rPr>
                <w:rFonts w:ascii="Arial" w:hAnsi="Arial" w:cs="Arial"/>
                <w:sz w:val="20"/>
                <w:szCs w:val="20"/>
                <w:lang w:val="bg-BG"/>
              </w:rPr>
            </w:pPr>
          </w:p>
        </w:tc>
        <w:tc>
          <w:tcPr>
            <w:tcW w:w="3289" w:type="dxa"/>
          </w:tcPr>
          <w:p w:rsidR="004C57E4" w:rsidRPr="009F53FD" w:rsidRDefault="004C57E4">
            <w:pPr>
              <w:rPr>
                <w:rFonts w:ascii="Arial" w:hAnsi="Arial" w:cs="Arial"/>
                <w:sz w:val="20"/>
                <w:szCs w:val="20"/>
                <w:lang w:val="bg-BG"/>
              </w:rPr>
            </w:pPr>
          </w:p>
        </w:tc>
      </w:tr>
      <w:tr w:rsidR="004C57E4" w:rsidRPr="009F53FD">
        <w:trPr>
          <w:jc w:val="center"/>
        </w:trPr>
        <w:tc>
          <w:tcPr>
            <w:tcW w:w="507" w:type="dxa"/>
          </w:tcPr>
          <w:p w:rsidR="004C57E4" w:rsidRPr="009F53FD" w:rsidRDefault="004C57E4">
            <w:pPr>
              <w:rPr>
                <w:rFonts w:ascii="Arial" w:hAnsi="Arial" w:cs="Arial"/>
                <w:sz w:val="20"/>
                <w:szCs w:val="20"/>
                <w:lang w:val="bg-BG"/>
              </w:rPr>
            </w:pPr>
          </w:p>
        </w:tc>
        <w:tc>
          <w:tcPr>
            <w:tcW w:w="4455" w:type="dxa"/>
          </w:tcPr>
          <w:p w:rsidR="004C57E4" w:rsidRPr="009F53FD" w:rsidRDefault="004C57E4">
            <w:pPr>
              <w:rPr>
                <w:rFonts w:ascii="Arial" w:hAnsi="Arial" w:cs="Arial"/>
                <w:sz w:val="20"/>
                <w:szCs w:val="20"/>
                <w:lang w:val="bg-BG"/>
              </w:rPr>
            </w:pPr>
          </w:p>
        </w:tc>
        <w:tc>
          <w:tcPr>
            <w:tcW w:w="4506" w:type="dxa"/>
          </w:tcPr>
          <w:p w:rsidR="004C57E4" w:rsidRPr="009F53FD" w:rsidRDefault="004C57E4">
            <w:pPr>
              <w:rPr>
                <w:rFonts w:ascii="Arial" w:hAnsi="Arial" w:cs="Arial"/>
                <w:sz w:val="20"/>
                <w:szCs w:val="20"/>
                <w:lang w:val="bg-BG"/>
              </w:rPr>
            </w:pPr>
          </w:p>
        </w:tc>
        <w:tc>
          <w:tcPr>
            <w:tcW w:w="3289" w:type="dxa"/>
          </w:tcPr>
          <w:p w:rsidR="004C57E4" w:rsidRPr="009F53FD" w:rsidRDefault="004C57E4">
            <w:pPr>
              <w:rPr>
                <w:rFonts w:ascii="Arial" w:hAnsi="Arial" w:cs="Arial"/>
                <w:sz w:val="20"/>
                <w:szCs w:val="20"/>
                <w:lang w:val="bg-BG"/>
              </w:rPr>
            </w:pPr>
          </w:p>
        </w:tc>
      </w:tr>
      <w:tr w:rsidR="004C57E4" w:rsidRPr="009F53FD">
        <w:trPr>
          <w:jc w:val="center"/>
        </w:trPr>
        <w:tc>
          <w:tcPr>
            <w:tcW w:w="507" w:type="dxa"/>
          </w:tcPr>
          <w:p w:rsidR="004C57E4" w:rsidRPr="009F53FD" w:rsidRDefault="004C57E4">
            <w:pPr>
              <w:rPr>
                <w:rFonts w:ascii="Arial" w:hAnsi="Arial" w:cs="Arial"/>
                <w:sz w:val="20"/>
                <w:szCs w:val="20"/>
                <w:lang w:val="bg-BG"/>
              </w:rPr>
            </w:pPr>
          </w:p>
        </w:tc>
        <w:tc>
          <w:tcPr>
            <w:tcW w:w="4455" w:type="dxa"/>
          </w:tcPr>
          <w:p w:rsidR="004C57E4" w:rsidRPr="009F53FD" w:rsidRDefault="004C57E4">
            <w:pPr>
              <w:rPr>
                <w:rFonts w:ascii="Arial" w:hAnsi="Arial" w:cs="Arial"/>
                <w:sz w:val="20"/>
                <w:szCs w:val="20"/>
                <w:lang w:val="bg-BG"/>
              </w:rPr>
            </w:pPr>
          </w:p>
        </w:tc>
        <w:tc>
          <w:tcPr>
            <w:tcW w:w="4506" w:type="dxa"/>
          </w:tcPr>
          <w:p w:rsidR="004C57E4" w:rsidRPr="009F53FD" w:rsidRDefault="004C57E4">
            <w:pPr>
              <w:rPr>
                <w:rFonts w:ascii="Arial" w:hAnsi="Arial" w:cs="Arial"/>
                <w:sz w:val="20"/>
                <w:szCs w:val="20"/>
                <w:lang w:val="bg-BG"/>
              </w:rPr>
            </w:pPr>
          </w:p>
        </w:tc>
        <w:tc>
          <w:tcPr>
            <w:tcW w:w="3289" w:type="dxa"/>
          </w:tcPr>
          <w:p w:rsidR="004C57E4" w:rsidRPr="009F53FD" w:rsidRDefault="004C57E4">
            <w:pPr>
              <w:rPr>
                <w:rFonts w:ascii="Arial" w:hAnsi="Arial" w:cs="Arial"/>
                <w:sz w:val="20"/>
                <w:szCs w:val="20"/>
                <w:lang w:val="bg-BG"/>
              </w:rPr>
            </w:pPr>
          </w:p>
        </w:tc>
      </w:tr>
      <w:tr w:rsidR="004C57E4" w:rsidRPr="009F53FD">
        <w:trPr>
          <w:trHeight w:val="347"/>
          <w:jc w:val="center"/>
        </w:trPr>
        <w:tc>
          <w:tcPr>
            <w:tcW w:w="507" w:type="dxa"/>
          </w:tcPr>
          <w:p w:rsidR="004C57E4" w:rsidRPr="009F53FD" w:rsidRDefault="004C57E4">
            <w:pPr>
              <w:rPr>
                <w:rFonts w:ascii="Arial" w:hAnsi="Arial" w:cs="Arial"/>
                <w:sz w:val="20"/>
                <w:szCs w:val="20"/>
                <w:lang w:val="bg-BG"/>
              </w:rPr>
            </w:pPr>
          </w:p>
        </w:tc>
        <w:tc>
          <w:tcPr>
            <w:tcW w:w="4455" w:type="dxa"/>
          </w:tcPr>
          <w:p w:rsidR="004C57E4" w:rsidRPr="009F53FD" w:rsidRDefault="004C57E4">
            <w:pPr>
              <w:rPr>
                <w:rFonts w:ascii="Arial" w:hAnsi="Arial" w:cs="Arial"/>
                <w:sz w:val="20"/>
                <w:szCs w:val="20"/>
                <w:lang w:val="bg-BG"/>
              </w:rPr>
            </w:pPr>
          </w:p>
        </w:tc>
        <w:tc>
          <w:tcPr>
            <w:tcW w:w="4506" w:type="dxa"/>
          </w:tcPr>
          <w:p w:rsidR="004C57E4" w:rsidRPr="009F53FD" w:rsidRDefault="004C57E4">
            <w:pPr>
              <w:rPr>
                <w:rFonts w:ascii="Arial" w:hAnsi="Arial" w:cs="Arial"/>
                <w:sz w:val="20"/>
                <w:szCs w:val="20"/>
                <w:lang w:val="bg-BG"/>
              </w:rPr>
            </w:pPr>
          </w:p>
        </w:tc>
        <w:tc>
          <w:tcPr>
            <w:tcW w:w="3289" w:type="dxa"/>
          </w:tcPr>
          <w:p w:rsidR="004C57E4" w:rsidRPr="009F53FD" w:rsidRDefault="004C57E4">
            <w:pPr>
              <w:rPr>
                <w:rFonts w:ascii="Arial" w:hAnsi="Arial" w:cs="Arial"/>
                <w:sz w:val="20"/>
                <w:szCs w:val="20"/>
                <w:lang w:val="bg-BG"/>
              </w:rPr>
            </w:pPr>
          </w:p>
        </w:tc>
      </w:tr>
      <w:tr w:rsidR="004C57E4" w:rsidRPr="009F53FD">
        <w:trPr>
          <w:jc w:val="center"/>
        </w:trPr>
        <w:tc>
          <w:tcPr>
            <w:tcW w:w="507" w:type="dxa"/>
          </w:tcPr>
          <w:p w:rsidR="004C57E4" w:rsidRPr="009F53FD" w:rsidRDefault="004C57E4">
            <w:pPr>
              <w:rPr>
                <w:rFonts w:ascii="Arial" w:hAnsi="Arial" w:cs="Arial"/>
                <w:sz w:val="20"/>
                <w:szCs w:val="20"/>
                <w:lang w:val="bg-BG"/>
              </w:rPr>
            </w:pPr>
          </w:p>
        </w:tc>
        <w:tc>
          <w:tcPr>
            <w:tcW w:w="4455" w:type="dxa"/>
          </w:tcPr>
          <w:p w:rsidR="004C57E4" w:rsidRPr="009F53FD" w:rsidRDefault="004C57E4">
            <w:pPr>
              <w:rPr>
                <w:rFonts w:ascii="Arial" w:hAnsi="Arial" w:cs="Arial"/>
                <w:sz w:val="20"/>
                <w:szCs w:val="20"/>
                <w:lang w:val="bg-BG"/>
              </w:rPr>
            </w:pPr>
          </w:p>
        </w:tc>
        <w:tc>
          <w:tcPr>
            <w:tcW w:w="4506" w:type="dxa"/>
          </w:tcPr>
          <w:p w:rsidR="004C57E4" w:rsidRPr="009F53FD" w:rsidRDefault="004C57E4">
            <w:pPr>
              <w:rPr>
                <w:rFonts w:ascii="Arial" w:hAnsi="Arial" w:cs="Arial"/>
                <w:sz w:val="20"/>
                <w:szCs w:val="20"/>
                <w:lang w:val="bg-BG"/>
              </w:rPr>
            </w:pPr>
          </w:p>
        </w:tc>
        <w:tc>
          <w:tcPr>
            <w:tcW w:w="3289" w:type="dxa"/>
          </w:tcPr>
          <w:p w:rsidR="004C57E4" w:rsidRPr="009F53FD" w:rsidRDefault="004C57E4">
            <w:pPr>
              <w:rPr>
                <w:rFonts w:ascii="Arial" w:hAnsi="Arial" w:cs="Arial"/>
                <w:sz w:val="20"/>
                <w:szCs w:val="20"/>
                <w:lang w:val="bg-BG"/>
              </w:rPr>
            </w:pPr>
          </w:p>
        </w:tc>
      </w:tr>
      <w:tr w:rsidR="004C57E4" w:rsidRPr="009F53FD">
        <w:trPr>
          <w:jc w:val="center"/>
        </w:trPr>
        <w:tc>
          <w:tcPr>
            <w:tcW w:w="507" w:type="dxa"/>
          </w:tcPr>
          <w:p w:rsidR="004C57E4" w:rsidRPr="009F53FD" w:rsidRDefault="004C57E4">
            <w:pPr>
              <w:rPr>
                <w:rFonts w:ascii="Arial" w:hAnsi="Arial" w:cs="Arial"/>
                <w:sz w:val="20"/>
                <w:szCs w:val="20"/>
                <w:lang w:val="bg-BG"/>
              </w:rPr>
            </w:pPr>
          </w:p>
        </w:tc>
        <w:tc>
          <w:tcPr>
            <w:tcW w:w="4455" w:type="dxa"/>
          </w:tcPr>
          <w:p w:rsidR="004C57E4" w:rsidRPr="009F53FD" w:rsidRDefault="004C57E4">
            <w:pPr>
              <w:rPr>
                <w:rFonts w:ascii="Arial" w:hAnsi="Arial" w:cs="Arial"/>
                <w:sz w:val="20"/>
                <w:szCs w:val="20"/>
                <w:lang w:val="bg-BG"/>
              </w:rPr>
            </w:pPr>
          </w:p>
        </w:tc>
        <w:tc>
          <w:tcPr>
            <w:tcW w:w="4506" w:type="dxa"/>
          </w:tcPr>
          <w:p w:rsidR="004C57E4" w:rsidRPr="009F53FD" w:rsidRDefault="004C57E4">
            <w:pPr>
              <w:rPr>
                <w:rFonts w:ascii="Arial" w:hAnsi="Arial" w:cs="Arial"/>
                <w:sz w:val="20"/>
                <w:szCs w:val="20"/>
                <w:lang w:val="bg-BG"/>
              </w:rPr>
            </w:pPr>
          </w:p>
        </w:tc>
        <w:tc>
          <w:tcPr>
            <w:tcW w:w="3289" w:type="dxa"/>
          </w:tcPr>
          <w:p w:rsidR="004C57E4" w:rsidRPr="009F53FD" w:rsidRDefault="004C57E4">
            <w:pPr>
              <w:rPr>
                <w:rFonts w:ascii="Arial" w:hAnsi="Arial" w:cs="Arial"/>
                <w:sz w:val="20"/>
                <w:szCs w:val="20"/>
                <w:lang w:val="bg-BG"/>
              </w:rPr>
            </w:pPr>
          </w:p>
        </w:tc>
      </w:tr>
      <w:tr w:rsidR="004C57E4" w:rsidRPr="009F53FD">
        <w:trPr>
          <w:jc w:val="center"/>
        </w:trPr>
        <w:tc>
          <w:tcPr>
            <w:tcW w:w="507" w:type="dxa"/>
          </w:tcPr>
          <w:p w:rsidR="004C57E4" w:rsidRPr="009F53FD" w:rsidRDefault="004C57E4">
            <w:pPr>
              <w:rPr>
                <w:rFonts w:ascii="Arial" w:hAnsi="Arial" w:cs="Arial"/>
                <w:sz w:val="20"/>
                <w:szCs w:val="20"/>
                <w:lang w:val="bg-BG"/>
              </w:rPr>
            </w:pPr>
          </w:p>
        </w:tc>
        <w:tc>
          <w:tcPr>
            <w:tcW w:w="4455" w:type="dxa"/>
          </w:tcPr>
          <w:p w:rsidR="004C57E4" w:rsidRPr="009F53FD" w:rsidRDefault="004C57E4">
            <w:pPr>
              <w:rPr>
                <w:rFonts w:ascii="Arial" w:hAnsi="Arial" w:cs="Arial"/>
                <w:sz w:val="20"/>
                <w:szCs w:val="20"/>
                <w:lang w:val="bg-BG"/>
              </w:rPr>
            </w:pPr>
          </w:p>
        </w:tc>
        <w:tc>
          <w:tcPr>
            <w:tcW w:w="4506" w:type="dxa"/>
          </w:tcPr>
          <w:p w:rsidR="004C57E4" w:rsidRPr="009F53FD" w:rsidRDefault="004C57E4">
            <w:pPr>
              <w:rPr>
                <w:rFonts w:ascii="Arial" w:hAnsi="Arial" w:cs="Arial"/>
                <w:sz w:val="20"/>
                <w:szCs w:val="20"/>
                <w:lang w:val="bg-BG"/>
              </w:rPr>
            </w:pPr>
          </w:p>
        </w:tc>
        <w:tc>
          <w:tcPr>
            <w:tcW w:w="3289" w:type="dxa"/>
          </w:tcPr>
          <w:p w:rsidR="004C57E4" w:rsidRPr="009F53FD" w:rsidRDefault="004C57E4">
            <w:pPr>
              <w:rPr>
                <w:rFonts w:ascii="Arial" w:hAnsi="Arial" w:cs="Arial"/>
                <w:sz w:val="20"/>
                <w:szCs w:val="20"/>
                <w:lang w:val="bg-BG"/>
              </w:rPr>
            </w:pPr>
          </w:p>
        </w:tc>
      </w:tr>
      <w:tr w:rsidR="004C57E4" w:rsidRPr="009F53FD">
        <w:trPr>
          <w:jc w:val="center"/>
        </w:trPr>
        <w:tc>
          <w:tcPr>
            <w:tcW w:w="507" w:type="dxa"/>
          </w:tcPr>
          <w:p w:rsidR="004C57E4" w:rsidRPr="009F53FD" w:rsidRDefault="004C57E4">
            <w:pPr>
              <w:rPr>
                <w:rFonts w:ascii="Arial" w:hAnsi="Arial" w:cs="Arial"/>
                <w:sz w:val="20"/>
                <w:szCs w:val="20"/>
                <w:lang w:val="bg-BG"/>
              </w:rPr>
            </w:pPr>
          </w:p>
        </w:tc>
        <w:tc>
          <w:tcPr>
            <w:tcW w:w="4455" w:type="dxa"/>
          </w:tcPr>
          <w:p w:rsidR="004C57E4" w:rsidRPr="009F53FD" w:rsidRDefault="004C57E4">
            <w:pPr>
              <w:rPr>
                <w:rFonts w:ascii="Arial" w:hAnsi="Arial" w:cs="Arial"/>
                <w:sz w:val="20"/>
                <w:szCs w:val="20"/>
                <w:lang w:val="bg-BG"/>
              </w:rPr>
            </w:pPr>
          </w:p>
        </w:tc>
        <w:tc>
          <w:tcPr>
            <w:tcW w:w="4506" w:type="dxa"/>
          </w:tcPr>
          <w:p w:rsidR="004C57E4" w:rsidRPr="009F53FD" w:rsidRDefault="004C57E4">
            <w:pPr>
              <w:rPr>
                <w:rFonts w:ascii="Arial" w:hAnsi="Arial" w:cs="Arial"/>
                <w:sz w:val="20"/>
                <w:szCs w:val="20"/>
                <w:lang w:val="bg-BG"/>
              </w:rPr>
            </w:pPr>
          </w:p>
        </w:tc>
        <w:tc>
          <w:tcPr>
            <w:tcW w:w="3289" w:type="dxa"/>
          </w:tcPr>
          <w:p w:rsidR="004C57E4" w:rsidRPr="009F53FD" w:rsidRDefault="004C57E4">
            <w:pPr>
              <w:rPr>
                <w:rFonts w:ascii="Arial" w:hAnsi="Arial" w:cs="Arial"/>
                <w:sz w:val="20"/>
                <w:szCs w:val="20"/>
                <w:lang w:val="bg-BG"/>
              </w:rPr>
            </w:pPr>
          </w:p>
        </w:tc>
      </w:tr>
      <w:tr w:rsidR="004C57E4" w:rsidRPr="009F53FD">
        <w:trPr>
          <w:jc w:val="center"/>
        </w:trPr>
        <w:tc>
          <w:tcPr>
            <w:tcW w:w="507" w:type="dxa"/>
          </w:tcPr>
          <w:p w:rsidR="004C57E4" w:rsidRPr="009F53FD" w:rsidRDefault="004C57E4">
            <w:pPr>
              <w:rPr>
                <w:rFonts w:ascii="Arial" w:hAnsi="Arial" w:cs="Arial"/>
                <w:sz w:val="20"/>
                <w:szCs w:val="20"/>
                <w:lang w:val="bg-BG"/>
              </w:rPr>
            </w:pPr>
          </w:p>
        </w:tc>
        <w:tc>
          <w:tcPr>
            <w:tcW w:w="4455" w:type="dxa"/>
          </w:tcPr>
          <w:p w:rsidR="004C57E4" w:rsidRPr="009F53FD" w:rsidRDefault="004C57E4">
            <w:pPr>
              <w:rPr>
                <w:rFonts w:ascii="Arial" w:hAnsi="Arial" w:cs="Arial"/>
                <w:sz w:val="20"/>
                <w:szCs w:val="20"/>
                <w:lang w:val="bg-BG"/>
              </w:rPr>
            </w:pPr>
          </w:p>
        </w:tc>
        <w:tc>
          <w:tcPr>
            <w:tcW w:w="4506" w:type="dxa"/>
          </w:tcPr>
          <w:p w:rsidR="004C57E4" w:rsidRPr="009F53FD" w:rsidRDefault="004C57E4">
            <w:pPr>
              <w:rPr>
                <w:rFonts w:ascii="Arial" w:hAnsi="Arial" w:cs="Arial"/>
                <w:sz w:val="20"/>
                <w:szCs w:val="20"/>
                <w:lang w:val="bg-BG"/>
              </w:rPr>
            </w:pPr>
          </w:p>
        </w:tc>
        <w:tc>
          <w:tcPr>
            <w:tcW w:w="3289" w:type="dxa"/>
          </w:tcPr>
          <w:p w:rsidR="004C57E4" w:rsidRPr="009F53FD" w:rsidRDefault="004C57E4">
            <w:pPr>
              <w:rPr>
                <w:rFonts w:ascii="Arial" w:hAnsi="Arial" w:cs="Arial"/>
                <w:sz w:val="20"/>
                <w:szCs w:val="20"/>
                <w:lang w:val="bg-BG"/>
              </w:rPr>
            </w:pPr>
          </w:p>
        </w:tc>
      </w:tr>
      <w:tr w:rsidR="004C57E4" w:rsidRPr="009F53FD">
        <w:trPr>
          <w:jc w:val="center"/>
        </w:trPr>
        <w:tc>
          <w:tcPr>
            <w:tcW w:w="507" w:type="dxa"/>
          </w:tcPr>
          <w:p w:rsidR="004C57E4" w:rsidRPr="009F53FD" w:rsidRDefault="004C57E4">
            <w:pPr>
              <w:rPr>
                <w:rFonts w:ascii="Arial" w:hAnsi="Arial" w:cs="Arial"/>
                <w:sz w:val="20"/>
                <w:szCs w:val="20"/>
                <w:lang w:val="bg-BG"/>
              </w:rPr>
            </w:pPr>
          </w:p>
        </w:tc>
        <w:tc>
          <w:tcPr>
            <w:tcW w:w="4455" w:type="dxa"/>
          </w:tcPr>
          <w:p w:rsidR="004C57E4" w:rsidRPr="009F53FD" w:rsidRDefault="004C57E4">
            <w:pPr>
              <w:rPr>
                <w:rFonts w:ascii="Arial" w:hAnsi="Arial" w:cs="Arial"/>
                <w:sz w:val="20"/>
                <w:szCs w:val="20"/>
                <w:lang w:val="bg-BG"/>
              </w:rPr>
            </w:pPr>
          </w:p>
        </w:tc>
        <w:tc>
          <w:tcPr>
            <w:tcW w:w="4506" w:type="dxa"/>
          </w:tcPr>
          <w:p w:rsidR="004C57E4" w:rsidRPr="009F53FD" w:rsidRDefault="004C57E4">
            <w:pPr>
              <w:rPr>
                <w:rFonts w:ascii="Arial" w:hAnsi="Arial" w:cs="Arial"/>
                <w:sz w:val="20"/>
                <w:szCs w:val="20"/>
                <w:lang w:val="bg-BG"/>
              </w:rPr>
            </w:pPr>
          </w:p>
        </w:tc>
        <w:tc>
          <w:tcPr>
            <w:tcW w:w="3289" w:type="dxa"/>
          </w:tcPr>
          <w:p w:rsidR="004C57E4" w:rsidRPr="009F53FD" w:rsidRDefault="004C57E4">
            <w:pPr>
              <w:rPr>
                <w:rFonts w:ascii="Arial" w:hAnsi="Arial" w:cs="Arial"/>
                <w:sz w:val="20"/>
                <w:szCs w:val="20"/>
                <w:lang w:val="bg-BG"/>
              </w:rPr>
            </w:pPr>
          </w:p>
        </w:tc>
      </w:tr>
      <w:tr w:rsidR="004C57E4" w:rsidRPr="009F53FD">
        <w:trPr>
          <w:jc w:val="center"/>
        </w:trPr>
        <w:tc>
          <w:tcPr>
            <w:tcW w:w="507" w:type="dxa"/>
          </w:tcPr>
          <w:p w:rsidR="004C57E4" w:rsidRPr="009F53FD" w:rsidRDefault="004C57E4">
            <w:pPr>
              <w:rPr>
                <w:rFonts w:ascii="Arial" w:hAnsi="Arial" w:cs="Arial"/>
                <w:sz w:val="20"/>
                <w:szCs w:val="20"/>
                <w:lang w:val="bg-BG"/>
              </w:rPr>
            </w:pPr>
          </w:p>
        </w:tc>
        <w:tc>
          <w:tcPr>
            <w:tcW w:w="4455" w:type="dxa"/>
          </w:tcPr>
          <w:p w:rsidR="004C57E4" w:rsidRPr="009F53FD" w:rsidRDefault="004C57E4">
            <w:pPr>
              <w:rPr>
                <w:rFonts w:ascii="Arial" w:hAnsi="Arial" w:cs="Arial"/>
                <w:sz w:val="20"/>
                <w:szCs w:val="20"/>
                <w:lang w:val="bg-BG"/>
              </w:rPr>
            </w:pPr>
          </w:p>
        </w:tc>
        <w:tc>
          <w:tcPr>
            <w:tcW w:w="4506" w:type="dxa"/>
          </w:tcPr>
          <w:p w:rsidR="004C57E4" w:rsidRPr="009F53FD" w:rsidRDefault="004C57E4">
            <w:pPr>
              <w:rPr>
                <w:rFonts w:ascii="Arial" w:hAnsi="Arial" w:cs="Arial"/>
                <w:sz w:val="20"/>
                <w:szCs w:val="20"/>
                <w:lang w:val="bg-BG"/>
              </w:rPr>
            </w:pPr>
          </w:p>
        </w:tc>
        <w:tc>
          <w:tcPr>
            <w:tcW w:w="3289" w:type="dxa"/>
          </w:tcPr>
          <w:p w:rsidR="004C57E4" w:rsidRPr="009F53FD" w:rsidRDefault="004C57E4">
            <w:pPr>
              <w:rPr>
                <w:rFonts w:ascii="Arial" w:hAnsi="Arial" w:cs="Arial"/>
                <w:sz w:val="20"/>
                <w:szCs w:val="20"/>
                <w:lang w:val="bg-BG"/>
              </w:rPr>
            </w:pPr>
          </w:p>
        </w:tc>
      </w:tr>
      <w:tr w:rsidR="004C57E4" w:rsidRPr="009F53FD">
        <w:trPr>
          <w:jc w:val="center"/>
        </w:trPr>
        <w:tc>
          <w:tcPr>
            <w:tcW w:w="507" w:type="dxa"/>
          </w:tcPr>
          <w:p w:rsidR="004C57E4" w:rsidRPr="009F53FD" w:rsidRDefault="004C57E4">
            <w:pPr>
              <w:rPr>
                <w:rFonts w:ascii="Arial" w:hAnsi="Arial" w:cs="Arial"/>
                <w:sz w:val="20"/>
                <w:szCs w:val="20"/>
                <w:lang w:val="bg-BG"/>
              </w:rPr>
            </w:pPr>
          </w:p>
        </w:tc>
        <w:tc>
          <w:tcPr>
            <w:tcW w:w="4455" w:type="dxa"/>
          </w:tcPr>
          <w:p w:rsidR="004C57E4" w:rsidRPr="009F53FD" w:rsidRDefault="004C57E4">
            <w:pPr>
              <w:rPr>
                <w:rFonts w:ascii="Arial" w:hAnsi="Arial" w:cs="Arial"/>
                <w:sz w:val="20"/>
                <w:szCs w:val="20"/>
                <w:lang w:val="bg-BG"/>
              </w:rPr>
            </w:pPr>
          </w:p>
        </w:tc>
        <w:tc>
          <w:tcPr>
            <w:tcW w:w="4506" w:type="dxa"/>
          </w:tcPr>
          <w:p w:rsidR="004C57E4" w:rsidRPr="009F53FD" w:rsidRDefault="004C57E4">
            <w:pPr>
              <w:rPr>
                <w:rFonts w:ascii="Arial" w:hAnsi="Arial" w:cs="Arial"/>
                <w:sz w:val="20"/>
                <w:szCs w:val="20"/>
                <w:lang w:val="bg-BG"/>
              </w:rPr>
            </w:pPr>
          </w:p>
        </w:tc>
        <w:tc>
          <w:tcPr>
            <w:tcW w:w="3289" w:type="dxa"/>
          </w:tcPr>
          <w:p w:rsidR="004C57E4" w:rsidRPr="009F53FD" w:rsidRDefault="004C57E4">
            <w:pPr>
              <w:rPr>
                <w:rFonts w:ascii="Arial" w:hAnsi="Arial" w:cs="Arial"/>
                <w:sz w:val="20"/>
                <w:szCs w:val="20"/>
                <w:lang w:val="bg-BG"/>
              </w:rPr>
            </w:pPr>
          </w:p>
        </w:tc>
      </w:tr>
    </w:tbl>
    <w:p w:rsidR="004C57E4" w:rsidRPr="009F53FD" w:rsidRDefault="004C57E4">
      <w:pPr>
        <w:ind w:left="360"/>
        <w:rPr>
          <w:rFonts w:ascii="Arial" w:hAnsi="Arial" w:cs="Arial"/>
          <w:sz w:val="20"/>
          <w:szCs w:val="20"/>
          <w:lang w:val="bg-BG"/>
        </w:rPr>
      </w:pPr>
    </w:p>
    <w:p w:rsidR="004C57E4" w:rsidRPr="009F53FD" w:rsidRDefault="004C57E4">
      <w:pPr>
        <w:rPr>
          <w:b/>
          <w:sz w:val="20"/>
          <w:szCs w:val="20"/>
          <w:lang w:val="bg-BG"/>
        </w:rPr>
      </w:pPr>
    </w:p>
    <w:p w:rsidR="004C57E4" w:rsidRPr="009F53FD" w:rsidRDefault="004C57E4">
      <w:pPr>
        <w:rPr>
          <w:b/>
          <w:sz w:val="20"/>
          <w:szCs w:val="20"/>
          <w:lang w:val="bg-BG"/>
        </w:rPr>
      </w:pPr>
    </w:p>
    <w:p w:rsidR="00C918C3" w:rsidRDefault="00C918C3">
      <w:pPr>
        <w:rPr>
          <w:sz w:val="20"/>
          <w:szCs w:val="20"/>
          <w:lang w:val="bg-BG"/>
        </w:rPr>
        <w:sectPr w:rsidR="00C918C3" w:rsidSect="00C11A93">
          <w:pgSz w:w="15840" w:h="12240" w:orient="landscape"/>
          <w:pgMar w:top="1276" w:right="1440" w:bottom="1797" w:left="1701" w:header="708" w:footer="708" w:gutter="0"/>
          <w:cols w:space="720"/>
          <w:docGrid w:linePitch="360"/>
        </w:sectPr>
      </w:pPr>
    </w:p>
    <w:p w:rsidR="00C918C3" w:rsidRPr="00431DDA" w:rsidRDefault="00C918C3" w:rsidP="00C918C3">
      <w:pPr>
        <w:jc w:val="right"/>
        <w:rPr>
          <w:b/>
          <w:sz w:val="24"/>
          <w:lang w:val="bg-BG"/>
        </w:rPr>
      </w:pPr>
      <w:r w:rsidRPr="00431DDA">
        <w:rPr>
          <w:b/>
          <w:sz w:val="24"/>
          <w:lang w:val="bg-BG"/>
        </w:rPr>
        <w:lastRenderedPageBreak/>
        <w:t xml:space="preserve">Приложение </w:t>
      </w:r>
      <w:r>
        <w:rPr>
          <w:b/>
          <w:sz w:val="24"/>
          <w:lang w:val="bg-BG"/>
        </w:rPr>
        <w:t>2</w:t>
      </w:r>
    </w:p>
    <w:p w:rsidR="00C918C3" w:rsidRPr="00431DDA" w:rsidRDefault="00C918C3" w:rsidP="00C918C3">
      <w:pPr>
        <w:rPr>
          <w:b/>
          <w:sz w:val="18"/>
          <w:szCs w:val="18"/>
          <w:lang w:val="bg-BG"/>
        </w:rPr>
      </w:pPr>
    </w:p>
    <w:p w:rsidR="00C918C3" w:rsidRPr="00431DDA" w:rsidRDefault="00C918C3" w:rsidP="00C918C3">
      <w:pPr>
        <w:jc w:val="center"/>
        <w:rPr>
          <w:rFonts w:ascii="Calibri" w:eastAsia="Calibri" w:hAnsi="Calibri" w:cs="Calibri"/>
          <w:sz w:val="22"/>
          <w:szCs w:val="22"/>
          <w:lang w:val="bg-BG"/>
        </w:rPr>
      </w:pPr>
    </w:p>
    <w:p w:rsidR="00C918C3" w:rsidRPr="00431DDA" w:rsidRDefault="00C918C3" w:rsidP="00C918C3">
      <w:pPr>
        <w:jc w:val="center"/>
        <w:rPr>
          <w:rFonts w:eastAsia="Calibri"/>
          <w:b/>
          <w:bCs/>
          <w:sz w:val="24"/>
          <w:lang w:val="bg-BG"/>
        </w:rPr>
      </w:pPr>
      <w:r w:rsidRPr="00431DDA">
        <w:rPr>
          <w:rFonts w:eastAsia="Calibri"/>
          <w:b/>
          <w:bCs/>
          <w:sz w:val="24"/>
          <w:lang w:val="bg-BG"/>
        </w:rPr>
        <w:t>ПРАКТИЧЕСКО РЪКОВОДСТВО</w:t>
      </w:r>
    </w:p>
    <w:p w:rsidR="00C918C3" w:rsidRPr="00431DDA" w:rsidRDefault="00C918C3" w:rsidP="00C918C3">
      <w:pPr>
        <w:jc w:val="center"/>
        <w:rPr>
          <w:rFonts w:eastAsia="Calibri"/>
          <w:b/>
          <w:bCs/>
          <w:sz w:val="24"/>
          <w:lang w:val="bg-BG"/>
        </w:rPr>
      </w:pPr>
      <w:r w:rsidRPr="00431DDA">
        <w:rPr>
          <w:rFonts w:eastAsia="Calibri"/>
          <w:b/>
          <w:bCs/>
          <w:sz w:val="24"/>
          <w:lang w:val="bg-BG"/>
        </w:rPr>
        <w:t>ЗА ОПРЕДЕЛЯНЕ ВЪЗРАСТТА НА ШАПНИТЕ ЛЕЗИИ</w:t>
      </w:r>
    </w:p>
    <w:p w:rsidR="00C918C3" w:rsidRPr="00431DDA" w:rsidRDefault="00C918C3" w:rsidP="00C918C3">
      <w:pPr>
        <w:jc w:val="center"/>
        <w:rPr>
          <w:rFonts w:eastAsia="Calibri"/>
          <w:b/>
          <w:bCs/>
          <w:sz w:val="24"/>
          <w:lang w:val="bg-BG"/>
        </w:rPr>
      </w:pPr>
      <w:r w:rsidRPr="00431DDA">
        <w:rPr>
          <w:rFonts w:eastAsia="Calibri"/>
          <w:b/>
          <w:bCs/>
          <w:sz w:val="24"/>
          <w:lang w:val="bg-BG"/>
        </w:rPr>
        <w:t>ПРИ ГОВЕДАТА И ВЗЕМАНЕ НА ПОДХОДЯЩИТЕ ПРОБИ ЗА ЛАБОРАТОРНО ПОТВЪРЖДЕНИЕ НА БОЛЕСТТА</w:t>
      </w:r>
    </w:p>
    <w:p w:rsidR="00C918C3" w:rsidRPr="00431DDA" w:rsidRDefault="00C918C3" w:rsidP="00C918C3">
      <w:pPr>
        <w:spacing w:after="200" w:line="276" w:lineRule="auto"/>
        <w:jc w:val="center"/>
        <w:rPr>
          <w:rFonts w:ascii="Calibri" w:eastAsia="Calibri" w:hAnsi="Calibri" w:cs="Calibri"/>
          <w:sz w:val="22"/>
          <w:szCs w:val="22"/>
          <w:lang w:val="en-US"/>
        </w:rPr>
      </w:pPr>
    </w:p>
    <w:p w:rsidR="00C918C3" w:rsidRPr="00431DDA" w:rsidRDefault="00C918C3" w:rsidP="00C918C3">
      <w:pPr>
        <w:spacing w:after="200" w:line="276" w:lineRule="auto"/>
        <w:jc w:val="center"/>
        <w:rPr>
          <w:rFonts w:ascii="Calibri" w:eastAsia="Calibri" w:hAnsi="Calibri" w:cs="Calibri"/>
          <w:sz w:val="22"/>
          <w:szCs w:val="22"/>
          <w:lang w:val="en-US"/>
        </w:rPr>
      </w:pPr>
    </w:p>
    <w:p w:rsidR="00C918C3" w:rsidRPr="00431DDA" w:rsidRDefault="005E7502" w:rsidP="00C918C3">
      <w:pPr>
        <w:spacing w:after="200" w:line="276" w:lineRule="auto"/>
        <w:jc w:val="center"/>
        <w:rPr>
          <w:rFonts w:ascii="Calibri" w:eastAsia="Calibri" w:hAnsi="Calibri" w:cs="Calibri"/>
          <w:sz w:val="22"/>
          <w:szCs w:val="22"/>
          <w:lang w:val="en-US"/>
        </w:rPr>
      </w:pPr>
      <w:r>
        <w:rPr>
          <w:rFonts w:ascii="Calibri" w:eastAsia="Calibri" w:hAnsi="Calibri" w:cs="Calibri"/>
          <w:noProof/>
          <w:sz w:val="22"/>
          <w:szCs w:val="22"/>
          <w:lang w:val="bg-BG" w:eastAsia="bg-BG"/>
        </w:rPr>
        <w:drawing>
          <wp:inline distT="0" distB="0" distL="0" distR="0">
            <wp:extent cx="2415540" cy="2606040"/>
            <wp:effectExtent l="0" t="0" r="0" b="0"/>
            <wp:docPr id="12" name="Картина 12" descr="06- Diseases Viral_Page_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06- Diseases Viral_Page_002"/>
                    <pic:cNvPicPr>
                      <a:picLocks noChangeAspect="1" noChangeArrowheads="1"/>
                    </pic:cNvPicPr>
                  </pic:nvPicPr>
                  <pic:blipFill>
                    <a:blip r:embed="rId15" cstate="print"/>
                    <a:srcRect/>
                    <a:stretch>
                      <a:fillRect/>
                    </a:stretch>
                  </pic:blipFill>
                  <pic:spPr bwMode="auto">
                    <a:xfrm>
                      <a:off x="0" y="0"/>
                      <a:ext cx="2415540" cy="2606040"/>
                    </a:xfrm>
                    <a:prstGeom prst="rect">
                      <a:avLst/>
                    </a:prstGeom>
                    <a:noFill/>
                    <a:ln w="9525">
                      <a:noFill/>
                      <a:miter lim="800000"/>
                      <a:headEnd/>
                      <a:tailEnd/>
                    </a:ln>
                  </pic:spPr>
                </pic:pic>
              </a:graphicData>
            </a:graphic>
          </wp:inline>
        </w:drawing>
      </w:r>
    </w:p>
    <w:p w:rsidR="00C918C3" w:rsidRPr="00431DDA" w:rsidRDefault="00C918C3" w:rsidP="00C918C3">
      <w:pPr>
        <w:spacing w:after="200" w:line="276" w:lineRule="auto"/>
        <w:jc w:val="center"/>
        <w:rPr>
          <w:rFonts w:ascii="Calibri" w:eastAsia="Calibri" w:hAnsi="Calibri" w:cs="Calibri"/>
          <w:sz w:val="22"/>
          <w:szCs w:val="22"/>
          <w:lang w:val="en-US"/>
        </w:rPr>
      </w:pPr>
    </w:p>
    <w:p w:rsidR="00C918C3" w:rsidRPr="00431DDA" w:rsidRDefault="00C918C3" w:rsidP="00C918C3">
      <w:pPr>
        <w:spacing w:after="200" w:line="276" w:lineRule="auto"/>
        <w:jc w:val="center"/>
        <w:rPr>
          <w:rFonts w:ascii="Calibri" w:eastAsia="Calibri" w:hAnsi="Calibri" w:cs="Calibri"/>
          <w:sz w:val="22"/>
          <w:szCs w:val="22"/>
          <w:lang w:val="en-US"/>
        </w:rPr>
      </w:pPr>
    </w:p>
    <w:p w:rsidR="00C918C3" w:rsidRPr="00431DDA" w:rsidRDefault="00C918C3" w:rsidP="00C918C3">
      <w:pPr>
        <w:spacing w:after="200" w:line="276" w:lineRule="auto"/>
        <w:jc w:val="center"/>
        <w:rPr>
          <w:rFonts w:eastAsia="Calibri"/>
          <w:b/>
          <w:bCs/>
          <w:sz w:val="24"/>
          <w:lang w:val="bg-BG"/>
        </w:rPr>
      </w:pPr>
      <w:r w:rsidRPr="00431DDA">
        <w:rPr>
          <w:rFonts w:eastAsia="Calibri"/>
          <w:b/>
          <w:bCs/>
          <w:sz w:val="24"/>
          <w:lang w:val="bg-BG"/>
        </w:rPr>
        <w:t>Български фокален център към ЕФСА</w:t>
      </w:r>
    </w:p>
    <w:p w:rsidR="00C918C3" w:rsidRPr="00431DDA" w:rsidRDefault="00C918C3" w:rsidP="00C918C3">
      <w:pPr>
        <w:spacing w:after="200" w:line="276" w:lineRule="auto"/>
        <w:jc w:val="center"/>
        <w:rPr>
          <w:rFonts w:eastAsia="Calibri"/>
          <w:b/>
          <w:bCs/>
          <w:sz w:val="24"/>
          <w:lang w:val="bg-BG"/>
        </w:rPr>
      </w:pPr>
      <w:r w:rsidRPr="00431DDA">
        <w:rPr>
          <w:rFonts w:eastAsia="Calibri"/>
          <w:b/>
          <w:bCs/>
          <w:sz w:val="24"/>
          <w:lang w:val="bg-BG"/>
        </w:rPr>
        <w:t xml:space="preserve">Център за оценка на риска към </w:t>
      </w:r>
    </w:p>
    <w:p w:rsidR="00C918C3" w:rsidRPr="00431DDA" w:rsidRDefault="00C918C3" w:rsidP="00C918C3">
      <w:pPr>
        <w:spacing w:after="200" w:line="276" w:lineRule="auto"/>
        <w:jc w:val="center"/>
        <w:rPr>
          <w:rFonts w:eastAsia="Calibri"/>
          <w:b/>
          <w:bCs/>
          <w:sz w:val="24"/>
          <w:lang w:val="en-US"/>
        </w:rPr>
      </w:pPr>
      <w:r w:rsidRPr="00431DDA">
        <w:rPr>
          <w:rFonts w:eastAsia="Calibri"/>
          <w:b/>
          <w:bCs/>
          <w:sz w:val="24"/>
          <w:lang w:val="bg-BG"/>
        </w:rPr>
        <w:t>Българската агенция по безопасност на храните</w:t>
      </w:r>
    </w:p>
    <w:p w:rsidR="00C918C3" w:rsidRPr="00431DDA" w:rsidRDefault="00C918C3" w:rsidP="00C918C3">
      <w:pPr>
        <w:spacing w:after="200" w:line="276" w:lineRule="auto"/>
        <w:jc w:val="center"/>
        <w:rPr>
          <w:rFonts w:eastAsia="Calibri"/>
          <w:b/>
          <w:bCs/>
          <w:sz w:val="24"/>
          <w:lang w:val="en-US"/>
        </w:rPr>
      </w:pPr>
    </w:p>
    <w:p w:rsidR="00C918C3" w:rsidRPr="00431DDA" w:rsidRDefault="00C918C3" w:rsidP="00C918C3">
      <w:pPr>
        <w:spacing w:after="200" w:line="276" w:lineRule="auto"/>
        <w:jc w:val="center"/>
        <w:rPr>
          <w:rFonts w:eastAsia="Calibri"/>
          <w:b/>
          <w:bCs/>
          <w:sz w:val="24"/>
          <w:lang w:val="ru-RU"/>
        </w:rPr>
      </w:pPr>
      <w:r w:rsidRPr="00431DDA">
        <w:rPr>
          <w:rFonts w:eastAsia="Calibri"/>
          <w:b/>
          <w:bCs/>
          <w:sz w:val="24"/>
          <w:lang w:val="bg-BG"/>
        </w:rPr>
        <w:t>София, 2013г.</w:t>
      </w:r>
    </w:p>
    <w:p w:rsidR="00C918C3" w:rsidRPr="00431DDA" w:rsidRDefault="00C918C3" w:rsidP="00C918C3">
      <w:pPr>
        <w:spacing w:after="200" w:line="276" w:lineRule="auto"/>
        <w:rPr>
          <w:rFonts w:eastAsia="Calibri"/>
          <w:sz w:val="24"/>
          <w:lang w:val="bg-BG"/>
        </w:rPr>
      </w:pPr>
      <w:r w:rsidRPr="00431DDA">
        <w:rPr>
          <w:rFonts w:eastAsia="Calibri"/>
          <w:sz w:val="24"/>
          <w:lang w:val="bg-BG"/>
        </w:rPr>
        <w:t>Работна груп</w:t>
      </w:r>
      <w:r>
        <w:rPr>
          <w:rFonts w:eastAsia="Calibri"/>
          <w:sz w:val="24"/>
          <w:lang w:val="bg-BG"/>
        </w:rPr>
        <w:t>а за изготвяне на ръководството:</w:t>
      </w:r>
    </w:p>
    <w:p w:rsidR="00C918C3" w:rsidRPr="00431DDA" w:rsidRDefault="00C918C3" w:rsidP="00C918C3">
      <w:pPr>
        <w:rPr>
          <w:rFonts w:eastAsia="Calibri"/>
          <w:sz w:val="24"/>
          <w:lang w:val="ru-RU"/>
        </w:rPr>
      </w:pPr>
      <w:r w:rsidRPr="00431DDA">
        <w:rPr>
          <w:rFonts w:eastAsia="Calibri"/>
          <w:sz w:val="24"/>
          <w:lang w:val="bg-BG"/>
        </w:rPr>
        <w:t>д-р Георги Чобанов</w:t>
      </w:r>
      <w:r w:rsidRPr="00431DDA">
        <w:rPr>
          <w:rFonts w:eastAsia="Calibri"/>
          <w:sz w:val="24"/>
          <w:lang w:val="ru-RU"/>
        </w:rPr>
        <w:t>,</w:t>
      </w:r>
    </w:p>
    <w:p w:rsidR="00C918C3" w:rsidRPr="00431DDA" w:rsidRDefault="00C918C3" w:rsidP="00C918C3">
      <w:pPr>
        <w:rPr>
          <w:rFonts w:eastAsia="Calibri"/>
          <w:sz w:val="24"/>
          <w:vertAlign w:val="superscript"/>
          <w:lang w:val="ru-RU"/>
        </w:rPr>
      </w:pPr>
      <w:r w:rsidRPr="00431DDA">
        <w:rPr>
          <w:rFonts w:eastAsia="Calibri"/>
          <w:sz w:val="24"/>
          <w:lang w:val="bg-BG"/>
        </w:rPr>
        <w:t>проф. д-р Георги Георгиев</w:t>
      </w:r>
      <w:r w:rsidRPr="00431DDA">
        <w:rPr>
          <w:rFonts w:eastAsia="Calibri"/>
          <w:sz w:val="24"/>
          <w:lang w:val="ru-RU"/>
        </w:rPr>
        <w:t>,</w:t>
      </w:r>
    </w:p>
    <w:p w:rsidR="00C918C3" w:rsidRDefault="00C918C3" w:rsidP="00C918C3">
      <w:pPr>
        <w:rPr>
          <w:rFonts w:eastAsia="Calibri"/>
          <w:sz w:val="24"/>
          <w:lang w:val="bg-BG"/>
        </w:rPr>
      </w:pPr>
      <w:r w:rsidRPr="00431DDA">
        <w:rPr>
          <w:rFonts w:eastAsia="Calibri"/>
          <w:sz w:val="24"/>
          <w:lang w:val="bg-BG"/>
        </w:rPr>
        <w:t>доц. д-р Бойко Ликов</w:t>
      </w:r>
    </w:p>
    <w:p w:rsidR="00C918C3" w:rsidRPr="00C918C3" w:rsidRDefault="00C918C3" w:rsidP="00C918C3">
      <w:pPr>
        <w:rPr>
          <w:rFonts w:eastAsia="Calibri"/>
          <w:sz w:val="24"/>
          <w:lang w:val="bg-BG"/>
        </w:rPr>
      </w:pPr>
      <w:r w:rsidRPr="00431DDA">
        <w:rPr>
          <w:rFonts w:eastAsia="Calibri"/>
          <w:sz w:val="24"/>
          <w:lang w:val="ru-RU"/>
        </w:rPr>
        <w:t>Център за оценка на риска,</w:t>
      </w:r>
    </w:p>
    <w:p w:rsidR="00C918C3" w:rsidRPr="00431DDA" w:rsidRDefault="00C918C3" w:rsidP="00C918C3">
      <w:pPr>
        <w:rPr>
          <w:rFonts w:eastAsia="Calibri"/>
          <w:sz w:val="24"/>
          <w:lang w:val="ru-RU"/>
        </w:rPr>
      </w:pPr>
      <w:r w:rsidRPr="00431DDA">
        <w:rPr>
          <w:rFonts w:eastAsia="Calibri"/>
          <w:sz w:val="24"/>
          <w:lang w:val="ru-RU"/>
        </w:rPr>
        <w:t>бул. “Цар Борис III” 136, 1618 София, България</w:t>
      </w:r>
    </w:p>
    <w:p w:rsidR="00C918C3" w:rsidRPr="00462FB4" w:rsidRDefault="00C918C3" w:rsidP="00C918C3">
      <w:pPr>
        <w:numPr>
          <w:ilvl w:val="0"/>
          <w:numId w:val="21"/>
        </w:numPr>
        <w:spacing w:after="200" w:line="276" w:lineRule="auto"/>
        <w:jc w:val="both"/>
        <w:rPr>
          <w:rFonts w:eastAsia="Calibri"/>
          <w:b/>
          <w:bCs/>
          <w:sz w:val="24"/>
          <w:lang w:val="bg-BG"/>
        </w:rPr>
      </w:pPr>
      <w:r w:rsidRPr="00431DDA">
        <w:rPr>
          <w:rFonts w:eastAsia="Calibri"/>
          <w:b/>
          <w:bCs/>
          <w:sz w:val="24"/>
          <w:lang w:val="bg-BG"/>
        </w:rPr>
        <w:lastRenderedPageBreak/>
        <w:t>Резюме</w:t>
      </w:r>
    </w:p>
    <w:p w:rsidR="00C918C3" w:rsidRPr="00431DDA" w:rsidRDefault="00C918C3" w:rsidP="00C918C3">
      <w:pPr>
        <w:jc w:val="both"/>
        <w:rPr>
          <w:rFonts w:eastAsia="Calibri"/>
          <w:sz w:val="24"/>
          <w:lang w:val="bg-BG"/>
        </w:rPr>
      </w:pPr>
      <w:r w:rsidRPr="00431DDA">
        <w:rPr>
          <w:rFonts w:eastAsia="Calibri"/>
          <w:sz w:val="24"/>
          <w:lang w:val="bg-BG"/>
        </w:rPr>
        <w:t>Шапът е едно от най-важните за ветеринарната медицина заболявания. Въпреки, че етиологията и епизоотологията му са известни от много години, все още не може да се прогнозира появата на нови огнища. Бързото разпространение, ниската смъртност и сравнително лекото преболедуване създават условия за неговото широко разпространение за кратко време, поради което борбата с възникналите огнища винаги е прекалено скъпа.</w:t>
      </w:r>
    </w:p>
    <w:p w:rsidR="00462FB4" w:rsidRDefault="00462FB4" w:rsidP="00C918C3">
      <w:pPr>
        <w:jc w:val="both"/>
        <w:rPr>
          <w:rFonts w:eastAsia="Calibri"/>
          <w:sz w:val="24"/>
          <w:lang w:val="bg-BG"/>
        </w:rPr>
      </w:pPr>
    </w:p>
    <w:p w:rsidR="00C918C3" w:rsidRPr="00431DDA" w:rsidRDefault="00C918C3" w:rsidP="00C918C3">
      <w:pPr>
        <w:jc w:val="both"/>
        <w:rPr>
          <w:rFonts w:eastAsia="Calibri"/>
          <w:sz w:val="24"/>
          <w:lang w:val="bg-BG"/>
        </w:rPr>
      </w:pPr>
      <w:r w:rsidRPr="00431DDA">
        <w:rPr>
          <w:rFonts w:eastAsia="Calibri"/>
          <w:sz w:val="24"/>
          <w:lang w:val="bg-BG"/>
        </w:rPr>
        <w:t>Протичането на заболяването при различните видове животни се манифестира с различна клиника. При домашните животни, най-различими са симптомите, които демострират говедата, докато при овцете и козите заболяването обикновено протича със слаба клинична симптоматика, а понякога без явни или с трудно забележими клинични признаци.</w:t>
      </w:r>
    </w:p>
    <w:p w:rsidR="00462FB4" w:rsidRDefault="00462FB4" w:rsidP="00C918C3">
      <w:pPr>
        <w:jc w:val="both"/>
        <w:rPr>
          <w:rFonts w:eastAsia="Calibri"/>
          <w:sz w:val="24"/>
          <w:lang w:val="bg-BG"/>
        </w:rPr>
      </w:pPr>
    </w:p>
    <w:p w:rsidR="00C918C3" w:rsidRPr="00431DDA" w:rsidRDefault="00C918C3" w:rsidP="00C918C3">
      <w:pPr>
        <w:jc w:val="both"/>
        <w:rPr>
          <w:rFonts w:eastAsia="Calibri"/>
          <w:sz w:val="24"/>
          <w:lang w:val="bg-BG"/>
        </w:rPr>
      </w:pPr>
      <w:r w:rsidRPr="00431DDA">
        <w:rPr>
          <w:rFonts w:eastAsia="Calibri"/>
          <w:sz w:val="24"/>
          <w:lang w:val="bg-BG"/>
        </w:rPr>
        <w:t>Начина на излъчване на вируса в околната среда и неговотоо количество зависи от етапа на инфекцията. В зависимост от етапа на инфекцията варира и видът на пробите, както и от метода за доказване наличието на вируса. В тази връзка е от голямо значение да се определи точната дата на инфектиране на животните в огнището.</w:t>
      </w:r>
    </w:p>
    <w:p w:rsidR="00462FB4" w:rsidRDefault="00462FB4" w:rsidP="00C918C3">
      <w:pPr>
        <w:jc w:val="both"/>
        <w:rPr>
          <w:rFonts w:eastAsia="Calibri"/>
          <w:sz w:val="24"/>
          <w:lang w:val="bg-BG"/>
        </w:rPr>
      </w:pPr>
    </w:p>
    <w:p w:rsidR="00C918C3" w:rsidRPr="00431DDA" w:rsidRDefault="00C918C3" w:rsidP="00C918C3">
      <w:pPr>
        <w:jc w:val="both"/>
        <w:rPr>
          <w:rFonts w:eastAsia="Calibri"/>
          <w:sz w:val="24"/>
          <w:lang w:val="bg-BG"/>
        </w:rPr>
      </w:pPr>
      <w:r w:rsidRPr="00431DDA">
        <w:rPr>
          <w:rFonts w:eastAsia="Calibri"/>
          <w:sz w:val="24"/>
          <w:lang w:val="bg-BG"/>
        </w:rPr>
        <w:t>В настоящата брошура е описан начинът за определяне на най-вероятната дата на проникване на вируса на шапа в огнището. Описани са симптомите при говедата, тъй като при тях тя може да се определи с най-голяма точност. Трябва да се има предвид, че за точното датиране е необходимо да се прегледат колкото е възможно повече говеда от огнището. Разгледана е динамиката на развитие на инфекията с шапен вирус в организма на говедото с периода на  виремия и образуването на антитела в динамика и връзката им с използването на подходящи методи за диагностика в лабораторията и най-подходящите проби за всеки етап от патогенезата на заболването.</w:t>
      </w:r>
    </w:p>
    <w:p w:rsidR="00C918C3" w:rsidRPr="00431DDA" w:rsidRDefault="00C918C3" w:rsidP="00C918C3">
      <w:pPr>
        <w:jc w:val="both"/>
        <w:rPr>
          <w:rFonts w:eastAsia="Calibri"/>
          <w:b/>
          <w:bCs/>
          <w:sz w:val="24"/>
          <w:lang w:val="bg-BG"/>
        </w:rPr>
      </w:pPr>
    </w:p>
    <w:p w:rsidR="00C918C3" w:rsidRPr="00431DDA" w:rsidRDefault="00C918C3" w:rsidP="00C918C3">
      <w:pPr>
        <w:jc w:val="both"/>
        <w:rPr>
          <w:sz w:val="24"/>
          <w:lang w:val="bg-BG" w:eastAsia="ar-SA"/>
        </w:rPr>
      </w:pPr>
      <w:r w:rsidRPr="00431DDA">
        <w:rPr>
          <w:rFonts w:eastAsia="Calibri"/>
          <w:b/>
          <w:sz w:val="24"/>
          <w:u w:val="single"/>
          <w:lang w:val="bg-BG"/>
        </w:rPr>
        <w:t>Ключови думи:</w:t>
      </w:r>
      <w:r w:rsidRPr="00431DDA">
        <w:rPr>
          <w:rFonts w:eastAsia="Calibri"/>
          <w:sz w:val="24"/>
          <w:lang w:val="bg-BG"/>
        </w:rPr>
        <w:t xml:space="preserve"> шап, лезии, антитялообразуване, виремия, антиген, антитяло, </w:t>
      </w:r>
      <w:r w:rsidRPr="00431DDA">
        <w:rPr>
          <w:rFonts w:eastAsia="Calibri"/>
          <w:sz w:val="24"/>
          <w:lang w:val="en-US"/>
        </w:rPr>
        <w:t>AgELISA</w:t>
      </w:r>
      <w:r w:rsidRPr="00431DDA">
        <w:rPr>
          <w:rFonts w:eastAsia="Calibri"/>
          <w:sz w:val="24"/>
          <w:lang w:val="bg-BG"/>
        </w:rPr>
        <w:t xml:space="preserve">, </w:t>
      </w:r>
      <w:r w:rsidRPr="00431DDA">
        <w:rPr>
          <w:rFonts w:eastAsia="Calibri"/>
          <w:sz w:val="24"/>
          <w:lang w:val="en-US"/>
        </w:rPr>
        <w:t>LPBL</w:t>
      </w:r>
      <w:r w:rsidRPr="00431DDA">
        <w:rPr>
          <w:rFonts w:eastAsia="Calibri"/>
          <w:sz w:val="24"/>
          <w:lang w:val="bg-BG"/>
        </w:rPr>
        <w:t xml:space="preserve"> </w:t>
      </w:r>
      <w:r w:rsidRPr="00431DDA">
        <w:rPr>
          <w:rFonts w:eastAsia="Calibri"/>
          <w:sz w:val="24"/>
          <w:lang w:val="en-US"/>
        </w:rPr>
        <w:t>ELISA</w:t>
      </w:r>
      <w:r w:rsidRPr="00431DDA">
        <w:rPr>
          <w:rFonts w:eastAsia="Calibri"/>
          <w:sz w:val="24"/>
          <w:lang w:val="bg-BG"/>
        </w:rPr>
        <w:t xml:space="preserve">, </w:t>
      </w:r>
      <w:r w:rsidRPr="00431DDA">
        <w:rPr>
          <w:rFonts w:eastAsia="Calibri"/>
          <w:sz w:val="24"/>
          <w:lang w:val="en-US"/>
        </w:rPr>
        <w:t>NS</w:t>
      </w:r>
      <w:r w:rsidRPr="00431DDA">
        <w:rPr>
          <w:rFonts w:eastAsia="Calibri"/>
          <w:sz w:val="24"/>
          <w:lang w:val="bg-BG"/>
        </w:rPr>
        <w:t xml:space="preserve"> </w:t>
      </w:r>
      <w:r w:rsidRPr="00431DDA">
        <w:rPr>
          <w:rFonts w:eastAsia="Calibri"/>
          <w:sz w:val="24"/>
          <w:lang w:val="en-US"/>
        </w:rPr>
        <w:t>ELISA</w:t>
      </w:r>
      <w:r w:rsidRPr="00431DDA">
        <w:rPr>
          <w:rFonts w:eastAsia="Calibri"/>
          <w:sz w:val="24"/>
          <w:lang w:val="bg-BG"/>
        </w:rPr>
        <w:t xml:space="preserve">, </w:t>
      </w:r>
      <w:r w:rsidRPr="00431DDA">
        <w:rPr>
          <w:rFonts w:eastAsia="Calibri"/>
          <w:sz w:val="24"/>
          <w:lang w:val="en-US"/>
        </w:rPr>
        <w:t>RT</w:t>
      </w:r>
      <w:r w:rsidRPr="00431DDA">
        <w:rPr>
          <w:rFonts w:eastAsia="Calibri"/>
          <w:sz w:val="24"/>
          <w:lang w:val="bg-BG"/>
        </w:rPr>
        <w:t>-</w:t>
      </w:r>
      <w:r w:rsidRPr="00431DDA">
        <w:rPr>
          <w:rFonts w:eastAsia="Calibri"/>
          <w:sz w:val="24"/>
          <w:lang w:val="en-US"/>
        </w:rPr>
        <w:t>PCR</w:t>
      </w:r>
      <w:r w:rsidRPr="00431DDA">
        <w:rPr>
          <w:rFonts w:eastAsia="Calibri"/>
          <w:sz w:val="24"/>
          <w:lang w:val="bg-BG"/>
        </w:rPr>
        <w:t xml:space="preserve">, </w:t>
      </w:r>
      <w:r w:rsidRPr="00431DDA">
        <w:rPr>
          <w:rFonts w:eastAsia="Calibri"/>
          <w:sz w:val="24"/>
          <w:lang w:val="en-US"/>
        </w:rPr>
        <w:t>probang</w:t>
      </w:r>
      <w:r w:rsidRPr="00431DDA">
        <w:rPr>
          <w:rFonts w:eastAsia="Calibri"/>
          <w:sz w:val="24"/>
          <w:lang w:val="bg-BG"/>
        </w:rPr>
        <w:t xml:space="preserve">, </w:t>
      </w:r>
      <w:r w:rsidRPr="00431DDA">
        <w:rPr>
          <w:rFonts w:eastAsia="Calibri"/>
          <w:sz w:val="24"/>
          <w:lang w:val="en-US"/>
        </w:rPr>
        <w:t>carrier</w:t>
      </w:r>
      <w:r w:rsidRPr="00431DDA">
        <w:rPr>
          <w:rFonts w:eastAsia="Calibri"/>
          <w:sz w:val="24"/>
          <w:lang w:val="bg-BG"/>
        </w:rPr>
        <w:t xml:space="preserve"> </w:t>
      </w:r>
      <w:r w:rsidRPr="00431DDA">
        <w:rPr>
          <w:rFonts w:eastAsia="Calibri"/>
          <w:sz w:val="24"/>
          <w:lang w:val="en-US"/>
        </w:rPr>
        <w:t>status</w:t>
      </w:r>
      <w:r w:rsidRPr="00431DDA">
        <w:rPr>
          <w:rFonts w:eastAsia="Calibri"/>
          <w:sz w:val="24"/>
          <w:lang w:val="bg-BG"/>
        </w:rPr>
        <w:t>, вземане на проби,</w:t>
      </w:r>
      <w:r w:rsidRPr="00431DDA">
        <w:rPr>
          <w:sz w:val="24"/>
          <w:lang w:val="bg-BG" w:eastAsia="ar-SA"/>
        </w:rPr>
        <w:t xml:space="preserve"> езофаго-фарингеален секрет (</w:t>
      </w:r>
      <w:r w:rsidRPr="00431DDA">
        <w:rPr>
          <w:sz w:val="24"/>
          <w:lang w:val="en-US" w:eastAsia="ar-SA"/>
        </w:rPr>
        <w:t>OP</w:t>
      </w:r>
      <w:r w:rsidRPr="00431DDA">
        <w:rPr>
          <w:sz w:val="24"/>
          <w:lang w:val="bg-BG" w:eastAsia="ar-SA"/>
        </w:rPr>
        <w:t>)</w:t>
      </w:r>
    </w:p>
    <w:p w:rsidR="00C918C3" w:rsidRPr="00431DDA" w:rsidRDefault="00C918C3" w:rsidP="00C918C3">
      <w:pPr>
        <w:jc w:val="both"/>
        <w:rPr>
          <w:rFonts w:eastAsia="Calibri"/>
          <w:sz w:val="24"/>
          <w:lang w:val="en-US"/>
        </w:rPr>
      </w:pPr>
    </w:p>
    <w:p w:rsidR="00C918C3" w:rsidRPr="00462FB4" w:rsidRDefault="00C918C3" w:rsidP="00C918C3">
      <w:pPr>
        <w:numPr>
          <w:ilvl w:val="0"/>
          <w:numId w:val="21"/>
        </w:numPr>
        <w:spacing w:after="200" w:line="276" w:lineRule="auto"/>
        <w:jc w:val="both"/>
        <w:rPr>
          <w:rFonts w:eastAsia="Calibri"/>
          <w:b/>
          <w:sz w:val="24"/>
          <w:u w:val="single"/>
          <w:lang w:val="bg-BG"/>
        </w:rPr>
      </w:pPr>
      <w:r w:rsidRPr="00431DDA">
        <w:rPr>
          <w:rFonts w:eastAsia="Calibri"/>
          <w:b/>
          <w:sz w:val="24"/>
          <w:u w:val="single"/>
          <w:lang w:val="bg-BG"/>
        </w:rPr>
        <w:t>Случаи на шап в България за периода 1972-2011г.</w:t>
      </w:r>
    </w:p>
    <w:p w:rsidR="00C918C3" w:rsidRPr="00431DDA" w:rsidRDefault="00C918C3" w:rsidP="00C918C3">
      <w:pPr>
        <w:jc w:val="both"/>
        <w:rPr>
          <w:rFonts w:eastAsia="Calibri"/>
          <w:b/>
          <w:sz w:val="24"/>
          <w:lang w:val="bg-BG"/>
        </w:rPr>
      </w:pPr>
      <w:r w:rsidRPr="00431DDA">
        <w:rPr>
          <w:rFonts w:eastAsia="Calibri"/>
          <w:b/>
          <w:sz w:val="24"/>
          <w:lang w:val="bg-BG"/>
        </w:rPr>
        <w:t>За този период е установен шап по години в следните населени места: с. Нова Черна /Сс/ 1972-1973г.</w:t>
      </w:r>
      <w:r w:rsidRPr="00431DDA">
        <w:rPr>
          <w:rFonts w:eastAsia="Calibri"/>
          <w:sz w:val="24"/>
          <w:lang w:val="bg-BG"/>
        </w:rPr>
        <w:t xml:space="preserve"> </w:t>
      </w:r>
      <w:r w:rsidRPr="00431DDA">
        <w:rPr>
          <w:rFonts w:eastAsia="Calibri"/>
          <w:b/>
          <w:sz w:val="24"/>
          <w:lang w:val="bg-BG"/>
        </w:rPr>
        <w:t>/субтип А5</w:t>
      </w:r>
      <w:r w:rsidRPr="00431DDA">
        <w:rPr>
          <w:rFonts w:eastAsia="Calibri"/>
          <w:sz w:val="24"/>
          <w:lang w:val="bg-BG"/>
        </w:rPr>
        <w:t xml:space="preserve">/. За 3 месеца са обхванати повечето от окръзите на Северна България – от Силистренски до Врачански; </w:t>
      </w:r>
      <w:r w:rsidRPr="00431DDA">
        <w:rPr>
          <w:rFonts w:eastAsia="Calibri"/>
          <w:b/>
          <w:sz w:val="24"/>
          <w:lang w:val="bg-BG"/>
        </w:rPr>
        <w:t>1977</w:t>
      </w:r>
      <w:r w:rsidRPr="00431DDA">
        <w:rPr>
          <w:rFonts w:eastAsia="Calibri"/>
          <w:sz w:val="24"/>
          <w:lang w:val="bg-BG"/>
        </w:rPr>
        <w:t xml:space="preserve">г. – </w:t>
      </w:r>
      <w:r w:rsidRPr="00431DDA">
        <w:rPr>
          <w:rFonts w:eastAsia="Calibri"/>
          <w:b/>
          <w:sz w:val="24"/>
          <w:lang w:val="bg-BG"/>
        </w:rPr>
        <w:t>с.</w:t>
      </w:r>
      <w:r w:rsidRPr="00431DDA">
        <w:rPr>
          <w:rFonts w:eastAsia="Calibri"/>
          <w:sz w:val="24"/>
          <w:lang w:val="bg-BG"/>
        </w:rPr>
        <w:t xml:space="preserve"> </w:t>
      </w:r>
      <w:r w:rsidRPr="00431DDA">
        <w:rPr>
          <w:rFonts w:eastAsia="Calibri"/>
          <w:b/>
          <w:sz w:val="24"/>
          <w:lang w:val="bg-BG"/>
        </w:rPr>
        <w:t>Сламино и с. Каравелово</w:t>
      </w:r>
      <w:r w:rsidRPr="00431DDA">
        <w:rPr>
          <w:rFonts w:eastAsia="Calibri"/>
          <w:sz w:val="24"/>
          <w:lang w:val="bg-BG"/>
        </w:rPr>
        <w:t xml:space="preserve"> /Яб/; </w:t>
      </w:r>
      <w:r w:rsidRPr="00431DDA">
        <w:rPr>
          <w:rFonts w:eastAsia="Calibri"/>
          <w:b/>
          <w:sz w:val="24"/>
          <w:lang w:val="bg-BG"/>
        </w:rPr>
        <w:t>1979г.</w:t>
      </w:r>
      <w:r w:rsidRPr="00431DDA">
        <w:rPr>
          <w:rFonts w:eastAsia="Calibri"/>
          <w:sz w:val="24"/>
          <w:lang w:val="bg-BG"/>
        </w:rPr>
        <w:t xml:space="preserve"> </w:t>
      </w:r>
      <w:r w:rsidRPr="00431DDA">
        <w:rPr>
          <w:rFonts w:eastAsia="Calibri"/>
          <w:b/>
          <w:sz w:val="24"/>
          <w:lang w:val="bg-BG"/>
        </w:rPr>
        <w:t>с. Кунино</w:t>
      </w:r>
      <w:r w:rsidRPr="00431DDA">
        <w:rPr>
          <w:rFonts w:eastAsia="Calibri"/>
          <w:sz w:val="24"/>
          <w:lang w:val="bg-BG"/>
        </w:rPr>
        <w:t xml:space="preserve">, /Вр/ </w:t>
      </w:r>
      <w:r w:rsidRPr="00431DDA">
        <w:rPr>
          <w:rFonts w:eastAsia="Calibri"/>
          <w:b/>
          <w:sz w:val="24"/>
          <w:lang w:val="bg-BG"/>
        </w:rPr>
        <w:t>субтип С1</w:t>
      </w:r>
      <w:r w:rsidRPr="00431DDA">
        <w:rPr>
          <w:rFonts w:eastAsia="Calibri"/>
          <w:sz w:val="24"/>
          <w:lang w:val="bg-BG"/>
        </w:rPr>
        <w:t xml:space="preserve">/; </w:t>
      </w:r>
      <w:r w:rsidRPr="00431DDA">
        <w:rPr>
          <w:rFonts w:eastAsia="Calibri"/>
          <w:b/>
          <w:sz w:val="24"/>
          <w:lang w:val="bg-BG"/>
        </w:rPr>
        <w:t>1981г. –</w:t>
      </w:r>
      <w:r w:rsidRPr="00431DDA">
        <w:rPr>
          <w:rFonts w:eastAsia="Calibri"/>
          <w:sz w:val="24"/>
          <w:lang w:val="bg-BG"/>
        </w:rPr>
        <w:t xml:space="preserve"> КОС Ямбол </w:t>
      </w:r>
      <w:r w:rsidRPr="00431DDA">
        <w:rPr>
          <w:rFonts w:eastAsia="Calibri"/>
          <w:b/>
          <w:sz w:val="24"/>
          <w:lang w:val="bg-BG"/>
        </w:rPr>
        <w:t>/О1, А22/</w:t>
      </w:r>
      <w:r w:rsidRPr="00431DDA">
        <w:rPr>
          <w:rFonts w:eastAsia="Calibri"/>
          <w:sz w:val="24"/>
          <w:lang w:val="bg-BG"/>
        </w:rPr>
        <w:t xml:space="preserve">; </w:t>
      </w:r>
      <w:r w:rsidRPr="00431DDA">
        <w:rPr>
          <w:rFonts w:eastAsia="Calibri"/>
          <w:b/>
          <w:sz w:val="24"/>
          <w:lang w:val="bg-BG"/>
        </w:rPr>
        <w:t>1984-1985г.</w:t>
      </w:r>
      <w:r w:rsidRPr="00431DDA">
        <w:rPr>
          <w:rFonts w:eastAsia="Calibri"/>
          <w:sz w:val="24"/>
          <w:lang w:val="bg-BG"/>
        </w:rPr>
        <w:t xml:space="preserve"> – </w:t>
      </w:r>
      <w:r w:rsidRPr="00431DDA">
        <w:rPr>
          <w:rFonts w:eastAsia="Calibri"/>
          <w:b/>
          <w:sz w:val="24"/>
          <w:lang w:val="bg-BG"/>
        </w:rPr>
        <w:t>с. Млекарево /Сл/, с. Ханово /Яб/, с. Радовец /Яб/, с. Маточина /Хс/ - субтип Азия 1;</w:t>
      </w:r>
      <w:r w:rsidRPr="00431DDA">
        <w:rPr>
          <w:rFonts w:eastAsia="Calibri"/>
          <w:sz w:val="24"/>
          <w:lang w:val="bg-BG"/>
        </w:rPr>
        <w:t xml:space="preserve"> </w:t>
      </w:r>
      <w:r w:rsidRPr="00431DDA">
        <w:rPr>
          <w:rFonts w:eastAsia="Calibri"/>
          <w:b/>
          <w:sz w:val="24"/>
          <w:lang w:val="bg-BG"/>
        </w:rPr>
        <w:t>1991г</w:t>
      </w:r>
      <w:r w:rsidRPr="00431DDA">
        <w:rPr>
          <w:rFonts w:eastAsia="Calibri"/>
          <w:sz w:val="24"/>
          <w:lang w:val="bg-BG"/>
        </w:rPr>
        <w:t xml:space="preserve">. – с. </w:t>
      </w:r>
      <w:r w:rsidRPr="00431DDA">
        <w:rPr>
          <w:rFonts w:eastAsia="Calibri"/>
          <w:b/>
          <w:sz w:val="24"/>
          <w:lang w:val="bg-BG"/>
        </w:rPr>
        <w:t>Стефан Караджово</w:t>
      </w:r>
      <w:r w:rsidRPr="00431DDA">
        <w:rPr>
          <w:rFonts w:eastAsia="Calibri"/>
          <w:sz w:val="24"/>
          <w:lang w:val="bg-BG"/>
        </w:rPr>
        <w:t xml:space="preserve">, Яб, </w:t>
      </w:r>
      <w:r w:rsidRPr="00431DDA">
        <w:rPr>
          <w:rFonts w:eastAsia="Calibri"/>
          <w:b/>
          <w:sz w:val="24"/>
          <w:lang w:val="bg-BG"/>
        </w:rPr>
        <w:t>О1</w:t>
      </w:r>
      <w:r w:rsidRPr="00431DDA">
        <w:rPr>
          <w:rFonts w:eastAsia="Calibri"/>
          <w:sz w:val="24"/>
          <w:lang w:val="bg-BG"/>
        </w:rPr>
        <w:t xml:space="preserve">; </w:t>
      </w:r>
      <w:r w:rsidRPr="00431DDA">
        <w:rPr>
          <w:rFonts w:eastAsia="Calibri"/>
          <w:b/>
          <w:sz w:val="24"/>
          <w:lang w:val="bg-BG"/>
        </w:rPr>
        <w:t>1993г.- Симеоновград</w:t>
      </w:r>
      <w:r w:rsidRPr="00431DDA">
        <w:rPr>
          <w:rFonts w:eastAsia="Calibri"/>
          <w:sz w:val="24"/>
          <w:lang w:val="bg-BG"/>
        </w:rPr>
        <w:t xml:space="preserve">, Хасковска област- </w:t>
      </w:r>
      <w:r w:rsidRPr="00431DDA">
        <w:rPr>
          <w:rFonts w:eastAsia="Calibri"/>
          <w:b/>
          <w:sz w:val="24"/>
          <w:lang w:val="bg-BG"/>
        </w:rPr>
        <w:t>О1</w:t>
      </w:r>
      <w:r w:rsidRPr="00431DDA">
        <w:rPr>
          <w:rFonts w:eastAsia="Calibri"/>
          <w:sz w:val="24"/>
          <w:lang w:val="bg-BG"/>
        </w:rPr>
        <w:t xml:space="preserve">; </w:t>
      </w:r>
      <w:r w:rsidRPr="00431DDA">
        <w:rPr>
          <w:rFonts w:eastAsia="Calibri"/>
          <w:b/>
          <w:sz w:val="24"/>
          <w:lang w:val="bg-BG"/>
        </w:rPr>
        <w:t>1996г</w:t>
      </w:r>
      <w:r w:rsidRPr="00431DDA">
        <w:rPr>
          <w:rFonts w:eastAsia="Calibri"/>
          <w:sz w:val="24"/>
          <w:lang w:val="bg-BG"/>
        </w:rPr>
        <w:t xml:space="preserve">.- </w:t>
      </w:r>
      <w:r w:rsidRPr="00431DDA">
        <w:rPr>
          <w:rFonts w:eastAsia="Calibri"/>
          <w:b/>
          <w:sz w:val="24"/>
          <w:lang w:val="bg-BG"/>
        </w:rPr>
        <w:t>с. Малко Шарково</w:t>
      </w:r>
      <w:r w:rsidRPr="00431DDA">
        <w:rPr>
          <w:rFonts w:eastAsia="Calibri"/>
          <w:sz w:val="24"/>
          <w:lang w:val="bg-BG"/>
        </w:rPr>
        <w:t xml:space="preserve">, Ямболска област- </w:t>
      </w:r>
      <w:r w:rsidRPr="00431DDA">
        <w:rPr>
          <w:rFonts w:eastAsia="Calibri"/>
          <w:b/>
          <w:sz w:val="24"/>
          <w:lang w:val="bg-BG"/>
        </w:rPr>
        <w:t>О1</w:t>
      </w:r>
      <w:r w:rsidRPr="00431DDA">
        <w:rPr>
          <w:rFonts w:eastAsia="Calibri"/>
          <w:sz w:val="24"/>
          <w:lang w:val="bg-BG"/>
        </w:rPr>
        <w:t xml:space="preserve">; </w:t>
      </w:r>
      <w:r w:rsidRPr="00431DDA">
        <w:rPr>
          <w:rFonts w:eastAsia="Calibri"/>
          <w:b/>
          <w:sz w:val="24"/>
          <w:lang w:val="bg-BG"/>
        </w:rPr>
        <w:t>2011г.</w:t>
      </w:r>
      <w:r w:rsidRPr="00431DDA">
        <w:rPr>
          <w:rFonts w:eastAsia="Calibri"/>
          <w:sz w:val="24"/>
          <w:lang w:val="bg-BG"/>
        </w:rPr>
        <w:t xml:space="preserve"> – </w:t>
      </w:r>
      <w:r w:rsidRPr="00431DDA">
        <w:rPr>
          <w:rFonts w:eastAsia="Calibri"/>
          <w:b/>
          <w:sz w:val="24"/>
          <w:lang w:val="bg-BG"/>
        </w:rPr>
        <w:t>11 епизоотични огнища в Бургаска област</w:t>
      </w:r>
      <w:r w:rsidRPr="00431DDA">
        <w:rPr>
          <w:rFonts w:eastAsia="Calibri"/>
          <w:sz w:val="24"/>
          <w:lang w:val="bg-BG"/>
        </w:rPr>
        <w:t xml:space="preserve"> (с. Кости, с. Резово, с. Граматиково, с. Кирово, с. Граничар, с. Голямо Буково, с. Факия, с. Момина църква, с. Близнак- две епизоотични огнища и с. Долно Ябълково) – </w:t>
      </w:r>
      <w:r w:rsidRPr="00431DDA">
        <w:rPr>
          <w:rFonts w:eastAsia="Calibri"/>
          <w:b/>
          <w:sz w:val="24"/>
          <w:lang w:val="bg-BG"/>
        </w:rPr>
        <w:t>субтип О1. На картата са представени случаите на шап за периода 1991-2011г.</w:t>
      </w:r>
    </w:p>
    <w:p w:rsidR="00C918C3" w:rsidRPr="00431DDA" w:rsidRDefault="005E7502" w:rsidP="00C918C3">
      <w:pPr>
        <w:jc w:val="both"/>
        <w:rPr>
          <w:rFonts w:eastAsia="Calibri"/>
          <w:sz w:val="24"/>
          <w:lang w:val="bg-BG"/>
        </w:rPr>
      </w:pPr>
      <w:r>
        <w:rPr>
          <w:rFonts w:eastAsia="Calibri"/>
          <w:noProof/>
          <w:sz w:val="24"/>
          <w:lang w:val="bg-BG" w:eastAsia="bg-BG"/>
        </w:rPr>
        <w:lastRenderedPageBreak/>
        <w:drawing>
          <wp:inline distT="0" distB="0" distL="0" distR="0">
            <wp:extent cx="5383530" cy="3511550"/>
            <wp:effectExtent l="19050" t="0" r="7620" b="0"/>
            <wp:docPr id="54" name="Картина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6" cstate="print"/>
                    <a:srcRect/>
                    <a:stretch>
                      <a:fillRect/>
                    </a:stretch>
                  </pic:blipFill>
                  <pic:spPr bwMode="auto">
                    <a:xfrm>
                      <a:off x="0" y="0"/>
                      <a:ext cx="5383530" cy="3511550"/>
                    </a:xfrm>
                    <a:prstGeom prst="rect">
                      <a:avLst/>
                    </a:prstGeom>
                    <a:noFill/>
                  </pic:spPr>
                </pic:pic>
              </a:graphicData>
            </a:graphic>
          </wp:inline>
        </w:drawing>
      </w:r>
    </w:p>
    <w:p w:rsidR="00C918C3" w:rsidRPr="00431DDA" w:rsidRDefault="00C918C3" w:rsidP="00C918C3">
      <w:pPr>
        <w:jc w:val="both"/>
        <w:rPr>
          <w:rFonts w:eastAsia="Calibri"/>
          <w:b/>
          <w:bCs/>
          <w:sz w:val="24"/>
          <w:lang w:val="ru-RU"/>
        </w:rPr>
      </w:pPr>
    </w:p>
    <w:p w:rsidR="00C918C3" w:rsidRPr="00431DDA" w:rsidRDefault="00C918C3" w:rsidP="00C918C3">
      <w:pPr>
        <w:numPr>
          <w:ilvl w:val="0"/>
          <w:numId w:val="21"/>
        </w:numPr>
        <w:spacing w:after="200" w:line="276" w:lineRule="auto"/>
        <w:jc w:val="both"/>
        <w:rPr>
          <w:rFonts w:eastAsia="Calibri"/>
          <w:b/>
          <w:bCs/>
          <w:sz w:val="24"/>
          <w:lang w:val="bg-BG"/>
        </w:rPr>
      </w:pPr>
      <w:r w:rsidRPr="00431DDA">
        <w:rPr>
          <w:rFonts w:eastAsia="Calibri"/>
          <w:b/>
          <w:bCs/>
          <w:sz w:val="24"/>
          <w:lang w:val="ru-RU"/>
        </w:rPr>
        <w:t>Характеристика на заболяването</w:t>
      </w:r>
      <w:r w:rsidRPr="00431DDA">
        <w:rPr>
          <w:rFonts w:eastAsia="Calibri"/>
          <w:b/>
          <w:bCs/>
          <w:sz w:val="24"/>
          <w:lang w:val="bg-BG"/>
        </w:rPr>
        <w:t xml:space="preserve"> и епизоотична обстановка</w:t>
      </w:r>
    </w:p>
    <w:p w:rsidR="00C918C3" w:rsidRPr="00431DDA" w:rsidRDefault="00C918C3" w:rsidP="00C918C3">
      <w:pPr>
        <w:spacing w:after="200" w:line="276" w:lineRule="auto"/>
        <w:jc w:val="both"/>
        <w:rPr>
          <w:rFonts w:eastAsia="Calibri"/>
          <w:b/>
          <w:bCs/>
          <w:sz w:val="24"/>
          <w:lang w:val="bg-BG"/>
        </w:rPr>
      </w:pPr>
      <w:r w:rsidRPr="00431DDA">
        <w:rPr>
          <w:rFonts w:eastAsia="Calibri"/>
          <w:sz w:val="24"/>
          <w:lang w:val="bg-BG"/>
        </w:rPr>
        <w:t>Причинителят на шапа е от семе</w:t>
      </w:r>
      <w:r w:rsidRPr="00431DDA">
        <w:rPr>
          <w:rFonts w:eastAsia="Calibri"/>
          <w:sz w:val="24"/>
          <w:lang w:val="ru-RU"/>
        </w:rPr>
        <w:t>й</w:t>
      </w:r>
      <w:r w:rsidRPr="00431DDA">
        <w:rPr>
          <w:rFonts w:eastAsia="Calibri"/>
          <w:sz w:val="24"/>
          <w:lang w:val="bg-BG"/>
        </w:rPr>
        <w:t xml:space="preserve">ство </w:t>
      </w:r>
      <w:r w:rsidRPr="00431DDA">
        <w:rPr>
          <w:rFonts w:eastAsia="Calibri"/>
          <w:b/>
          <w:sz w:val="24"/>
          <w:lang w:val="bg-BG"/>
        </w:rPr>
        <w:t>Picornavir</w:t>
      </w:r>
      <w:r w:rsidRPr="00431DDA">
        <w:rPr>
          <w:rFonts w:eastAsia="Calibri"/>
          <w:b/>
          <w:sz w:val="24"/>
          <w:lang w:val="en-US"/>
        </w:rPr>
        <w:t>i</w:t>
      </w:r>
      <w:r w:rsidRPr="00431DDA">
        <w:rPr>
          <w:rFonts w:eastAsia="Calibri"/>
          <w:b/>
          <w:sz w:val="24"/>
          <w:lang w:val="bg-BG"/>
        </w:rPr>
        <w:t>dаe,</w:t>
      </w:r>
      <w:r w:rsidRPr="00431DDA">
        <w:rPr>
          <w:rFonts w:eastAsia="Calibri"/>
          <w:sz w:val="24"/>
          <w:lang w:val="bg-BG"/>
        </w:rPr>
        <w:t xml:space="preserve"> род </w:t>
      </w:r>
      <w:r w:rsidRPr="00431DDA">
        <w:rPr>
          <w:rFonts w:eastAsia="Calibri"/>
          <w:b/>
          <w:sz w:val="24"/>
          <w:lang w:val="bg-BG"/>
        </w:rPr>
        <w:t>Aphthovirus</w:t>
      </w:r>
      <w:r w:rsidRPr="00431DDA">
        <w:rPr>
          <w:rFonts w:eastAsia="Calibri"/>
          <w:sz w:val="24"/>
          <w:lang w:val="ru-RU"/>
        </w:rPr>
        <w:t xml:space="preserve"> </w:t>
      </w:r>
      <w:r w:rsidRPr="00431DDA">
        <w:rPr>
          <w:rFonts w:eastAsia="Calibri"/>
          <w:sz w:val="24"/>
          <w:lang w:val="bg-BG"/>
        </w:rPr>
        <w:t>със седем серологични типа и над 65 субтипа на вируса.</w:t>
      </w:r>
      <w:r w:rsidRPr="00431DDA">
        <w:rPr>
          <w:rFonts w:eastAsia="Calibri"/>
          <w:sz w:val="24"/>
          <w:lang w:val="ru-RU"/>
        </w:rPr>
        <w:t xml:space="preserve"> </w:t>
      </w:r>
      <w:r w:rsidRPr="00431DDA">
        <w:rPr>
          <w:rFonts w:eastAsia="Calibri"/>
          <w:sz w:val="24"/>
          <w:lang w:val="bg-BG"/>
        </w:rPr>
        <w:t>Шапът е силно контагиозна, остро протичаща вирусна инфекция по чифтокопитните животни, особено при говедата. При другите преживни животни и най-вече при овцете заболяването може да протече протрахирано, с умерена и нехарактерна клинична симптоматика или олигосимптомно. Шапният вирус се характеризира не само с високата си устойчивост и преживяемост в околната среда, но и със свойството да се задържа за по-къс или по-дълъг период в лимфоретикуларната тъкан /назо-фарингеалната област и сливиците/ на преболедувалите животни. Този “carrier status” при овцете продължава до 9 месеца, при козите до 2 години, при говедата до 3 години, а при биволите и до 5 години.</w:t>
      </w:r>
      <w:r w:rsidRPr="00431DDA">
        <w:rPr>
          <w:rFonts w:eastAsia="Calibri"/>
          <w:sz w:val="24"/>
          <w:lang w:val="ru-RU"/>
        </w:rPr>
        <w:t xml:space="preserve"> </w:t>
      </w:r>
      <w:r w:rsidRPr="00431DDA">
        <w:rPr>
          <w:rFonts w:eastAsia="Calibri"/>
          <w:b/>
          <w:sz w:val="24"/>
          <w:lang w:val="bg-BG"/>
        </w:rPr>
        <w:t>Практически само свинете, прекарали шапна инфекция, след 2</w:t>
      </w:r>
      <w:r w:rsidRPr="00431DDA">
        <w:rPr>
          <w:rFonts w:eastAsia="Calibri"/>
          <w:b/>
          <w:sz w:val="24"/>
          <w:lang w:val="ru-RU"/>
        </w:rPr>
        <w:t>8</w:t>
      </w:r>
      <w:r w:rsidRPr="00431DDA">
        <w:rPr>
          <w:rFonts w:eastAsia="Calibri"/>
          <w:b/>
          <w:sz w:val="24"/>
          <w:lang w:val="bg-BG"/>
        </w:rPr>
        <w:t xml:space="preserve"> дни са свободни от този вирус и за това сред популацията от свине не се провежда серологичен надзор </w:t>
      </w:r>
      <w:r w:rsidRPr="00431DDA">
        <w:rPr>
          <w:rFonts w:eastAsia="Calibri"/>
          <w:b/>
          <w:sz w:val="24"/>
          <w:lang w:val="ru-RU"/>
        </w:rPr>
        <w:t>(</w:t>
      </w:r>
      <w:r w:rsidRPr="00431DDA">
        <w:rPr>
          <w:rFonts w:eastAsia="Calibri"/>
          <w:b/>
          <w:sz w:val="24"/>
          <w:lang w:val="bg-BG"/>
        </w:rPr>
        <w:t>serum</w:t>
      </w:r>
      <w:r w:rsidRPr="00431DDA">
        <w:rPr>
          <w:rFonts w:eastAsia="Calibri"/>
          <w:b/>
          <w:sz w:val="24"/>
          <w:lang w:val="ru-RU"/>
        </w:rPr>
        <w:t xml:space="preserve"> </w:t>
      </w:r>
      <w:r w:rsidRPr="00431DDA">
        <w:rPr>
          <w:rFonts w:eastAsia="Calibri"/>
          <w:b/>
          <w:sz w:val="24"/>
          <w:lang w:val="bg-BG"/>
        </w:rPr>
        <w:t>surveillance</w:t>
      </w:r>
      <w:r w:rsidRPr="00431DDA">
        <w:rPr>
          <w:rFonts w:eastAsia="Calibri"/>
          <w:b/>
          <w:sz w:val="24"/>
          <w:lang w:val="ru-RU"/>
        </w:rPr>
        <w:t>).</w:t>
      </w:r>
    </w:p>
    <w:p w:rsidR="00C918C3" w:rsidRPr="00431DDA" w:rsidRDefault="00C918C3" w:rsidP="00C918C3">
      <w:pPr>
        <w:jc w:val="both"/>
        <w:rPr>
          <w:rFonts w:eastAsia="Calibri"/>
          <w:bCs/>
          <w:sz w:val="24"/>
          <w:lang w:val="ru-RU"/>
        </w:rPr>
      </w:pPr>
      <w:r w:rsidRPr="00431DDA">
        <w:rPr>
          <w:rFonts w:eastAsia="Calibri"/>
          <w:bCs/>
          <w:sz w:val="24"/>
          <w:lang w:val="bg-BG"/>
        </w:rPr>
        <w:t xml:space="preserve">Възприемчиви към шапа животни са основно преживните животни и свинете, като повече от 70 вида животни са възприемчиви в по-голяма или по-малка степен. Същественото за това заболяване е, че всички видове животни следва да се считат за възприемчиви, до момента в който това не бъде отхвърлено официално, и задължително след лабораторно изследване на подходящи проби. Най-важните видове за следене разпространението на заболяването са говедата, биволите, свинете, овцете и козите. Освен тях, заболяването засяга още яковете и дивите говеда, африканските биволи (субклинично), камелидите (камили, лами, гуанако и алпака). Елените и антилопите </w:t>
      </w:r>
      <w:r w:rsidRPr="00431DDA">
        <w:rPr>
          <w:rFonts w:eastAsia="Calibri"/>
          <w:bCs/>
          <w:sz w:val="24"/>
          <w:lang w:val="bg-BG"/>
        </w:rPr>
        <w:lastRenderedPageBreak/>
        <w:t>също са възприемчиви и могат предават вируса на чувствителните домашни животни. Слонът е изключително възприемчив. В природата заболяването може да обхване още и таралежите, а също и някой гризачи.</w:t>
      </w:r>
    </w:p>
    <w:p w:rsidR="00C918C3" w:rsidRPr="00431DDA" w:rsidRDefault="00C918C3" w:rsidP="00C918C3">
      <w:pPr>
        <w:jc w:val="both"/>
        <w:rPr>
          <w:rFonts w:eastAsia="Calibri"/>
          <w:bCs/>
          <w:sz w:val="24"/>
          <w:lang w:val="ru-RU"/>
        </w:rPr>
      </w:pPr>
    </w:p>
    <w:p w:rsidR="00C918C3" w:rsidRPr="00431DDA" w:rsidRDefault="00C918C3" w:rsidP="00C918C3">
      <w:pPr>
        <w:spacing w:line="276" w:lineRule="auto"/>
        <w:jc w:val="both"/>
        <w:rPr>
          <w:rFonts w:eastAsia="Calibri"/>
          <w:bCs/>
          <w:sz w:val="24"/>
          <w:lang w:val="bg-BG"/>
        </w:rPr>
      </w:pPr>
      <w:r w:rsidRPr="00431DDA">
        <w:rPr>
          <w:rFonts w:eastAsia="Calibri"/>
          <w:b/>
          <w:bCs/>
          <w:sz w:val="24"/>
          <w:lang w:val="bg-BG"/>
        </w:rPr>
        <w:t>Фиг.1</w:t>
      </w:r>
      <w:r w:rsidRPr="00431DDA">
        <w:rPr>
          <w:rFonts w:eastAsia="Calibri"/>
          <w:bCs/>
          <w:sz w:val="24"/>
          <w:lang w:val="bg-BG"/>
        </w:rPr>
        <w:t xml:space="preserve"> Карта на разпространението на вируса на шап в света през 2012г.</w:t>
      </w:r>
    </w:p>
    <w:p w:rsidR="00C918C3" w:rsidRPr="00431DDA" w:rsidRDefault="005E7502" w:rsidP="00C918C3">
      <w:pPr>
        <w:spacing w:after="200" w:line="276" w:lineRule="auto"/>
        <w:jc w:val="both"/>
        <w:rPr>
          <w:rFonts w:eastAsia="Calibri"/>
          <w:bCs/>
          <w:sz w:val="24"/>
          <w:lang w:val="bg-BG"/>
        </w:rPr>
      </w:pPr>
      <w:r>
        <w:rPr>
          <w:rFonts w:eastAsia="Calibri"/>
          <w:bCs/>
          <w:noProof/>
          <w:sz w:val="24"/>
          <w:lang w:val="bg-BG" w:eastAsia="bg-BG"/>
        </w:rPr>
        <w:drawing>
          <wp:inline distT="0" distB="0" distL="0" distR="0">
            <wp:extent cx="5760720" cy="3299460"/>
            <wp:effectExtent l="19050" t="0" r="0" b="0"/>
            <wp:docPr id="13" name="Картина 13" descr="FMD_ENG_world-2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FMD_ENG_world-2012"/>
                    <pic:cNvPicPr>
                      <a:picLocks noChangeAspect="1" noChangeArrowheads="1"/>
                    </pic:cNvPicPr>
                  </pic:nvPicPr>
                  <pic:blipFill>
                    <a:blip r:embed="rId17" cstate="print"/>
                    <a:srcRect/>
                    <a:stretch>
                      <a:fillRect/>
                    </a:stretch>
                  </pic:blipFill>
                  <pic:spPr bwMode="auto">
                    <a:xfrm>
                      <a:off x="0" y="0"/>
                      <a:ext cx="5760720" cy="3299460"/>
                    </a:xfrm>
                    <a:prstGeom prst="rect">
                      <a:avLst/>
                    </a:prstGeom>
                    <a:noFill/>
                    <a:ln w="9525">
                      <a:noFill/>
                      <a:miter lim="800000"/>
                      <a:headEnd/>
                      <a:tailEnd/>
                    </a:ln>
                  </pic:spPr>
                </pic:pic>
              </a:graphicData>
            </a:graphic>
          </wp:inline>
        </w:drawing>
      </w:r>
    </w:p>
    <w:p w:rsidR="00C918C3" w:rsidRPr="00431DDA" w:rsidRDefault="00C918C3" w:rsidP="00C918C3">
      <w:pPr>
        <w:jc w:val="both"/>
        <w:rPr>
          <w:rFonts w:eastAsia="Calibri"/>
          <w:bCs/>
          <w:sz w:val="24"/>
          <w:lang w:val="bg-BG"/>
        </w:rPr>
      </w:pPr>
    </w:p>
    <w:p w:rsidR="00C918C3" w:rsidRPr="00431DDA" w:rsidRDefault="00C918C3" w:rsidP="00C918C3">
      <w:pPr>
        <w:jc w:val="both"/>
        <w:rPr>
          <w:rFonts w:eastAsia="Calibri"/>
          <w:bCs/>
          <w:sz w:val="24"/>
          <w:lang w:val="bg-BG"/>
        </w:rPr>
      </w:pPr>
      <w:r w:rsidRPr="00431DDA">
        <w:rPr>
          <w:rFonts w:eastAsia="Calibri"/>
          <w:bCs/>
          <w:sz w:val="24"/>
          <w:lang w:val="bg-BG"/>
        </w:rPr>
        <w:t>Откриването на циркулацията на вируса на шапа е много важно поради големия икономически ефект, който нанася заболяването. Така например, икономическите загуби от епизотията в Тайван през 1997г. възлизат на 1,6 милиарда долара, във Великобритания през 2001г. – 3,1 милиарда паунда директни загуби и 3,6 милиарда – косвени. Ликвидирането на шапа в Симеоновград през 1993г. възлиза на $ 386 000, от които $ 180 000 за обезщетения, като непреките щети се оценяват на $ 70 000 000. Общо директните и индиректните щети се оценяват на около 2% от годишния бюджет на страната за 1993г. Щетите от огнището в Малко Шарков</w:t>
      </w:r>
      <w:r w:rsidRPr="00431DDA">
        <w:rPr>
          <w:rFonts w:eastAsia="Calibri"/>
          <w:bCs/>
          <w:sz w:val="24"/>
          <w:lang w:val="en-US"/>
        </w:rPr>
        <w:t>o</w:t>
      </w:r>
      <w:r w:rsidRPr="00431DDA">
        <w:rPr>
          <w:rFonts w:eastAsia="Calibri"/>
          <w:bCs/>
          <w:sz w:val="24"/>
          <w:lang w:val="bg-BG"/>
        </w:rPr>
        <w:t>, обл. Ямбол през 1996г. са оценени на $ 325 000, като косвените щети не са изчислявани, но обикновено те са десетократно по-големи.</w:t>
      </w:r>
    </w:p>
    <w:p w:rsidR="00462FB4" w:rsidRDefault="00462FB4" w:rsidP="00C918C3">
      <w:pPr>
        <w:jc w:val="both"/>
        <w:rPr>
          <w:rFonts w:eastAsia="Calibri"/>
          <w:bCs/>
          <w:sz w:val="24"/>
          <w:lang w:val="bg-BG"/>
        </w:rPr>
      </w:pPr>
    </w:p>
    <w:p w:rsidR="00C918C3" w:rsidRPr="00431DDA" w:rsidRDefault="00C918C3" w:rsidP="00C918C3">
      <w:pPr>
        <w:jc w:val="both"/>
        <w:rPr>
          <w:rFonts w:eastAsia="Calibri"/>
          <w:bCs/>
          <w:sz w:val="24"/>
          <w:lang w:val="bg-BG"/>
        </w:rPr>
      </w:pPr>
      <w:r w:rsidRPr="00431DDA">
        <w:rPr>
          <w:rFonts w:eastAsia="Calibri"/>
          <w:bCs/>
          <w:sz w:val="24"/>
          <w:lang w:val="bg-BG"/>
        </w:rPr>
        <w:t>Самото развитие на</w:t>
      </w:r>
      <w:r w:rsidRPr="00431DDA">
        <w:rPr>
          <w:rFonts w:eastAsia="Calibri"/>
          <w:bCs/>
          <w:sz w:val="24"/>
          <w:lang w:val="ru-RU"/>
        </w:rPr>
        <w:t xml:space="preserve"> </w:t>
      </w:r>
      <w:r w:rsidRPr="00431DDA">
        <w:rPr>
          <w:rFonts w:eastAsia="Calibri"/>
          <w:bCs/>
          <w:sz w:val="24"/>
          <w:lang w:val="bg-BG"/>
        </w:rPr>
        <w:t>инкубационния период във всяко животно продължава от 1 до 14 дни, но най-често този период варира между 2 и 5 дни, като при поемане на по-голяма доза от инфектиращия агент периодът се скъсява. Друга особеност е, че заразяването на говедата и овцете най-често става аерозолно, а при козите и свинете – както аерозолно, така и алиментарно. Контактното заразяване през кожата и лигавиците е възможно при всички възприемчиви видове.</w:t>
      </w:r>
    </w:p>
    <w:p w:rsidR="00462FB4" w:rsidRDefault="00462FB4" w:rsidP="00C918C3">
      <w:pPr>
        <w:tabs>
          <w:tab w:val="left" w:pos="8100"/>
        </w:tabs>
        <w:suppressAutoHyphens/>
        <w:jc w:val="both"/>
        <w:rPr>
          <w:sz w:val="24"/>
          <w:lang w:val="ru-RU" w:eastAsia="ar-SA"/>
        </w:rPr>
      </w:pPr>
    </w:p>
    <w:p w:rsidR="00C918C3" w:rsidRPr="00431DDA" w:rsidRDefault="00C918C3" w:rsidP="00C918C3">
      <w:pPr>
        <w:tabs>
          <w:tab w:val="left" w:pos="8100"/>
        </w:tabs>
        <w:suppressAutoHyphens/>
        <w:jc w:val="both"/>
        <w:rPr>
          <w:sz w:val="24"/>
          <w:highlight w:val="cyan"/>
          <w:lang w:val="ru-RU" w:eastAsia="ar-SA"/>
        </w:rPr>
      </w:pPr>
      <w:r w:rsidRPr="00431DDA">
        <w:rPr>
          <w:sz w:val="24"/>
          <w:lang w:val="ru-RU" w:eastAsia="ar-SA"/>
        </w:rPr>
        <w:t>В</w:t>
      </w:r>
      <w:r w:rsidRPr="00431DDA">
        <w:rPr>
          <w:sz w:val="24"/>
          <w:lang w:val="bg-BG" w:eastAsia="ar-SA"/>
        </w:rPr>
        <w:t xml:space="preserve"> последните години все по-голямо значение в епизоотологията на заболяването се отдава на скритото вирусоносителство при животните (</w:t>
      </w:r>
      <w:r w:rsidRPr="00431DDA">
        <w:rPr>
          <w:sz w:val="24"/>
          <w:lang w:val="ru-RU" w:eastAsia="ar-SA"/>
        </w:rPr>
        <w:t>“</w:t>
      </w:r>
      <w:r w:rsidRPr="00431DDA">
        <w:rPr>
          <w:sz w:val="24"/>
          <w:lang w:val="en-US" w:eastAsia="ar-SA"/>
        </w:rPr>
        <w:t>carrier</w:t>
      </w:r>
      <w:r w:rsidRPr="00431DDA">
        <w:rPr>
          <w:sz w:val="24"/>
          <w:lang w:val="ru-RU" w:eastAsia="ar-SA"/>
        </w:rPr>
        <w:t xml:space="preserve"> </w:t>
      </w:r>
      <w:r w:rsidRPr="00431DDA">
        <w:rPr>
          <w:sz w:val="24"/>
          <w:lang w:val="en-US" w:eastAsia="ar-SA"/>
        </w:rPr>
        <w:t>status</w:t>
      </w:r>
      <w:r w:rsidRPr="00431DDA">
        <w:rPr>
          <w:sz w:val="24"/>
          <w:lang w:val="ru-RU" w:eastAsia="ar-SA"/>
        </w:rPr>
        <w:t>”)</w:t>
      </w:r>
      <w:r w:rsidRPr="00431DDA">
        <w:rPr>
          <w:sz w:val="24"/>
          <w:lang w:val="bg-BG" w:eastAsia="ar-SA"/>
        </w:rPr>
        <w:t xml:space="preserve">. По дефиниция за такова се говори, когато инфекциозен шапен вирус или неговият геном могат да </w:t>
      </w:r>
      <w:r w:rsidRPr="00431DDA">
        <w:rPr>
          <w:sz w:val="24"/>
          <w:lang w:val="bg-BG" w:eastAsia="ar-SA"/>
        </w:rPr>
        <w:lastRenderedPageBreak/>
        <w:t>бъдат установени в езофаго-фарингеален секрет след 28-я ден от началото на инфекцията. Перзистираща инфекция може да се развие вследствие на клинично преболедуван</w:t>
      </w:r>
      <w:r w:rsidRPr="00431DDA">
        <w:rPr>
          <w:sz w:val="24"/>
          <w:lang w:val="en-US" w:eastAsia="ar-SA"/>
        </w:rPr>
        <w:t>e</w:t>
      </w:r>
      <w:r w:rsidRPr="00431DDA">
        <w:rPr>
          <w:sz w:val="24"/>
          <w:lang w:val="bg-BG" w:eastAsia="ar-SA"/>
        </w:rPr>
        <w:t xml:space="preserve"> или при ваксинирани животни, влезли в контакт с теренен вирус, като периодът на носителство варира при различните видове животни от 9 месеца при овце и кози</w:t>
      </w:r>
      <w:r w:rsidRPr="00431DDA">
        <w:rPr>
          <w:sz w:val="24"/>
          <w:lang w:val="ru-RU" w:eastAsia="ar-SA"/>
        </w:rPr>
        <w:t>,</w:t>
      </w:r>
      <w:r w:rsidRPr="00431DDA">
        <w:rPr>
          <w:sz w:val="24"/>
          <w:lang w:val="bg-BG" w:eastAsia="ar-SA"/>
        </w:rPr>
        <w:t xml:space="preserve"> до 24 месеца при преболедували говеда и над 5 години при африканския бивол (</w:t>
      </w:r>
      <w:r w:rsidRPr="00431DDA">
        <w:rPr>
          <w:sz w:val="24"/>
          <w:lang w:val="en-US" w:eastAsia="ar-SA"/>
        </w:rPr>
        <w:t>African</w:t>
      </w:r>
      <w:r w:rsidRPr="00431DDA">
        <w:rPr>
          <w:sz w:val="24"/>
          <w:lang w:val="ru-RU" w:eastAsia="ar-SA"/>
        </w:rPr>
        <w:t xml:space="preserve"> </w:t>
      </w:r>
      <w:r w:rsidRPr="00431DDA">
        <w:rPr>
          <w:sz w:val="24"/>
          <w:lang w:val="en-US" w:eastAsia="ar-SA"/>
        </w:rPr>
        <w:t>buffalo</w:t>
      </w:r>
      <w:r w:rsidRPr="00431DDA">
        <w:rPr>
          <w:sz w:val="24"/>
          <w:lang w:val="ru-RU" w:eastAsia="ar-SA"/>
        </w:rPr>
        <w:t xml:space="preserve">). </w:t>
      </w:r>
    </w:p>
    <w:p w:rsidR="00C918C3" w:rsidRPr="00431DDA" w:rsidRDefault="00C918C3" w:rsidP="00C918C3">
      <w:pPr>
        <w:jc w:val="both"/>
        <w:rPr>
          <w:rFonts w:eastAsia="Calibri"/>
          <w:bCs/>
          <w:sz w:val="24"/>
          <w:lang w:val="bg-BG"/>
        </w:rPr>
      </w:pPr>
      <w:r w:rsidRPr="00431DDA">
        <w:rPr>
          <w:rFonts w:eastAsia="Calibri"/>
          <w:bCs/>
          <w:sz w:val="24"/>
          <w:lang w:val="ru-RU"/>
        </w:rPr>
        <w:t xml:space="preserve">Мултипликацията </w:t>
      </w:r>
      <w:r w:rsidRPr="00431DDA">
        <w:rPr>
          <w:rFonts w:eastAsia="Calibri"/>
          <w:bCs/>
          <w:sz w:val="24"/>
          <w:lang w:val="bg-BG"/>
        </w:rPr>
        <w:t>на вируса в заразено говедо е отразена на Табл. 1 :</w:t>
      </w:r>
    </w:p>
    <w:p w:rsidR="00C918C3" w:rsidRPr="00431DDA" w:rsidRDefault="00C918C3" w:rsidP="00C918C3">
      <w:pPr>
        <w:jc w:val="center"/>
        <w:rPr>
          <w:rFonts w:eastAsia="Calibri"/>
          <w:bCs/>
          <w:sz w:val="24"/>
          <w:lang w:val="bg-BG"/>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68"/>
        <w:gridCol w:w="557"/>
        <w:gridCol w:w="556"/>
        <w:gridCol w:w="556"/>
        <w:gridCol w:w="598"/>
        <w:gridCol w:w="1155"/>
        <w:gridCol w:w="623"/>
        <w:gridCol w:w="623"/>
        <w:gridCol w:w="557"/>
        <w:gridCol w:w="557"/>
        <w:gridCol w:w="557"/>
        <w:gridCol w:w="489"/>
        <w:gridCol w:w="625"/>
      </w:tblGrid>
      <w:tr w:rsidR="00C918C3" w:rsidRPr="00431DDA" w:rsidTr="001867BC">
        <w:trPr>
          <w:trHeight w:val="983"/>
          <w:jc w:val="center"/>
        </w:trPr>
        <w:tc>
          <w:tcPr>
            <w:tcW w:w="1668" w:type="dxa"/>
            <w:tcBorders>
              <w:bottom w:val="single" w:sz="4" w:space="0" w:color="auto"/>
            </w:tcBorders>
            <w:shd w:val="clear" w:color="auto" w:fill="FFCC99"/>
            <w:vAlign w:val="center"/>
          </w:tcPr>
          <w:p w:rsidR="00C918C3" w:rsidRPr="00431DDA" w:rsidRDefault="00C918C3" w:rsidP="001867BC">
            <w:pPr>
              <w:jc w:val="center"/>
              <w:rPr>
                <w:rFonts w:eastAsia="Calibri"/>
                <w:bCs/>
                <w:sz w:val="24"/>
                <w:lang w:val="bg-BG"/>
              </w:rPr>
            </w:pPr>
            <w:r w:rsidRPr="00431DDA">
              <w:rPr>
                <w:rFonts w:eastAsia="Calibri"/>
                <w:bCs/>
                <w:sz w:val="24"/>
                <w:lang w:val="bg-BG"/>
              </w:rPr>
              <w:t>Поява на лезии/</w:t>
            </w:r>
          </w:p>
          <w:p w:rsidR="00C918C3" w:rsidRPr="00431DDA" w:rsidRDefault="00C918C3" w:rsidP="001867BC">
            <w:pPr>
              <w:jc w:val="center"/>
              <w:rPr>
                <w:rFonts w:eastAsia="Calibri"/>
                <w:bCs/>
                <w:sz w:val="24"/>
                <w:lang w:val="bg-BG"/>
              </w:rPr>
            </w:pPr>
            <w:r w:rsidRPr="00431DDA">
              <w:rPr>
                <w:rFonts w:eastAsia="Calibri"/>
                <w:bCs/>
                <w:sz w:val="24"/>
                <w:lang w:val="bg-BG"/>
              </w:rPr>
              <w:t>по дни</w:t>
            </w:r>
          </w:p>
        </w:tc>
        <w:tc>
          <w:tcPr>
            <w:tcW w:w="557" w:type="dxa"/>
            <w:shd w:val="clear" w:color="auto" w:fill="FFCC99"/>
            <w:vAlign w:val="center"/>
          </w:tcPr>
          <w:p w:rsidR="00C918C3" w:rsidRPr="00431DDA" w:rsidRDefault="00C918C3" w:rsidP="001867BC">
            <w:pPr>
              <w:jc w:val="center"/>
              <w:rPr>
                <w:rFonts w:eastAsia="Calibri"/>
                <w:bCs/>
                <w:sz w:val="24"/>
                <w:lang w:val="bg-BG"/>
              </w:rPr>
            </w:pPr>
            <w:r w:rsidRPr="00431DDA">
              <w:rPr>
                <w:rFonts w:eastAsia="Calibri"/>
                <w:bCs/>
                <w:sz w:val="24"/>
                <w:lang w:val="bg-BG"/>
              </w:rPr>
              <w:t>-4</w:t>
            </w:r>
          </w:p>
        </w:tc>
        <w:tc>
          <w:tcPr>
            <w:tcW w:w="556" w:type="dxa"/>
            <w:shd w:val="clear" w:color="auto" w:fill="FFCC99"/>
            <w:vAlign w:val="center"/>
          </w:tcPr>
          <w:p w:rsidR="00C918C3" w:rsidRPr="00431DDA" w:rsidRDefault="00C918C3" w:rsidP="001867BC">
            <w:pPr>
              <w:jc w:val="center"/>
              <w:rPr>
                <w:rFonts w:eastAsia="Calibri"/>
                <w:bCs/>
                <w:sz w:val="24"/>
                <w:lang w:val="bg-BG"/>
              </w:rPr>
            </w:pPr>
            <w:r w:rsidRPr="00431DDA">
              <w:rPr>
                <w:rFonts w:eastAsia="Calibri"/>
                <w:bCs/>
                <w:sz w:val="24"/>
                <w:lang w:val="bg-BG"/>
              </w:rPr>
              <w:t>-3</w:t>
            </w:r>
          </w:p>
        </w:tc>
        <w:tc>
          <w:tcPr>
            <w:tcW w:w="556" w:type="dxa"/>
            <w:tcBorders>
              <w:bottom w:val="single" w:sz="4" w:space="0" w:color="auto"/>
            </w:tcBorders>
            <w:shd w:val="clear" w:color="auto" w:fill="FFCC99"/>
            <w:vAlign w:val="center"/>
          </w:tcPr>
          <w:p w:rsidR="00C918C3" w:rsidRPr="00431DDA" w:rsidRDefault="00C918C3" w:rsidP="001867BC">
            <w:pPr>
              <w:jc w:val="center"/>
              <w:rPr>
                <w:rFonts w:eastAsia="Calibri"/>
                <w:bCs/>
                <w:sz w:val="24"/>
                <w:lang w:val="bg-BG"/>
              </w:rPr>
            </w:pPr>
            <w:r w:rsidRPr="00431DDA">
              <w:rPr>
                <w:rFonts w:eastAsia="Calibri"/>
                <w:bCs/>
                <w:sz w:val="24"/>
                <w:lang w:val="bg-BG"/>
              </w:rPr>
              <w:t>-2</w:t>
            </w:r>
          </w:p>
        </w:tc>
        <w:tc>
          <w:tcPr>
            <w:tcW w:w="598" w:type="dxa"/>
            <w:tcBorders>
              <w:bottom w:val="single" w:sz="4" w:space="0" w:color="auto"/>
            </w:tcBorders>
            <w:shd w:val="clear" w:color="auto" w:fill="FFCC99"/>
            <w:vAlign w:val="center"/>
          </w:tcPr>
          <w:p w:rsidR="00C918C3" w:rsidRPr="00431DDA" w:rsidRDefault="00C918C3" w:rsidP="001867BC">
            <w:pPr>
              <w:jc w:val="center"/>
              <w:rPr>
                <w:rFonts w:eastAsia="Calibri"/>
                <w:bCs/>
                <w:sz w:val="24"/>
                <w:lang w:val="bg-BG"/>
              </w:rPr>
            </w:pPr>
            <w:r w:rsidRPr="00431DDA">
              <w:rPr>
                <w:rFonts w:eastAsia="Calibri"/>
                <w:bCs/>
                <w:sz w:val="24"/>
                <w:lang w:val="bg-BG"/>
              </w:rPr>
              <w:t>-1</w:t>
            </w:r>
          </w:p>
        </w:tc>
        <w:tc>
          <w:tcPr>
            <w:tcW w:w="1155" w:type="dxa"/>
            <w:tcBorders>
              <w:bottom w:val="single" w:sz="4" w:space="0" w:color="auto"/>
            </w:tcBorders>
            <w:shd w:val="clear" w:color="auto" w:fill="FF9900"/>
            <w:vAlign w:val="center"/>
          </w:tcPr>
          <w:p w:rsidR="00C918C3" w:rsidRPr="00431DDA" w:rsidRDefault="00C918C3" w:rsidP="001867BC">
            <w:pPr>
              <w:jc w:val="center"/>
              <w:rPr>
                <w:rFonts w:eastAsia="Calibri"/>
                <w:bCs/>
                <w:sz w:val="24"/>
                <w:lang w:val="bg-BG"/>
              </w:rPr>
            </w:pPr>
            <w:r w:rsidRPr="00431DDA">
              <w:rPr>
                <w:rFonts w:eastAsia="Calibri"/>
                <w:bCs/>
                <w:sz w:val="24"/>
                <w:lang w:val="bg-BG"/>
              </w:rPr>
              <w:t>0</w:t>
            </w:r>
          </w:p>
        </w:tc>
        <w:tc>
          <w:tcPr>
            <w:tcW w:w="623" w:type="dxa"/>
            <w:tcBorders>
              <w:bottom w:val="single" w:sz="4" w:space="0" w:color="auto"/>
            </w:tcBorders>
            <w:shd w:val="clear" w:color="auto" w:fill="FFCC99"/>
            <w:vAlign w:val="center"/>
          </w:tcPr>
          <w:p w:rsidR="00C918C3" w:rsidRPr="00431DDA" w:rsidRDefault="00C918C3" w:rsidP="001867BC">
            <w:pPr>
              <w:jc w:val="center"/>
              <w:rPr>
                <w:rFonts w:eastAsia="Calibri"/>
                <w:bCs/>
                <w:sz w:val="24"/>
                <w:lang w:val="bg-BG"/>
              </w:rPr>
            </w:pPr>
            <w:r w:rsidRPr="00431DDA">
              <w:rPr>
                <w:rFonts w:eastAsia="Calibri"/>
                <w:bCs/>
                <w:sz w:val="24"/>
                <w:lang w:val="bg-BG"/>
              </w:rPr>
              <w:t>1</w:t>
            </w:r>
          </w:p>
        </w:tc>
        <w:tc>
          <w:tcPr>
            <w:tcW w:w="623" w:type="dxa"/>
            <w:tcBorders>
              <w:bottom w:val="single" w:sz="4" w:space="0" w:color="auto"/>
            </w:tcBorders>
            <w:shd w:val="clear" w:color="auto" w:fill="FFCC99"/>
            <w:vAlign w:val="center"/>
          </w:tcPr>
          <w:p w:rsidR="00C918C3" w:rsidRPr="00431DDA" w:rsidRDefault="00C918C3" w:rsidP="001867BC">
            <w:pPr>
              <w:jc w:val="center"/>
              <w:rPr>
                <w:rFonts w:eastAsia="Calibri"/>
                <w:bCs/>
                <w:sz w:val="24"/>
                <w:lang w:val="bg-BG"/>
              </w:rPr>
            </w:pPr>
            <w:r w:rsidRPr="00431DDA">
              <w:rPr>
                <w:rFonts w:eastAsia="Calibri"/>
                <w:bCs/>
                <w:sz w:val="24"/>
                <w:lang w:val="bg-BG"/>
              </w:rPr>
              <w:t>2</w:t>
            </w:r>
          </w:p>
        </w:tc>
        <w:tc>
          <w:tcPr>
            <w:tcW w:w="557" w:type="dxa"/>
            <w:shd w:val="clear" w:color="auto" w:fill="FFCC99"/>
            <w:vAlign w:val="center"/>
          </w:tcPr>
          <w:p w:rsidR="00C918C3" w:rsidRPr="00431DDA" w:rsidRDefault="00C918C3" w:rsidP="001867BC">
            <w:pPr>
              <w:jc w:val="center"/>
              <w:rPr>
                <w:rFonts w:eastAsia="Calibri"/>
                <w:bCs/>
                <w:sz w:val="24"/>
                <w:lang w:val="bg-BG"/>
              </w:rPr>
            </w:pPr>
            <w:r w:rsidRPr="00431DDA">
              <w:rPr>
                <w:rFonts w:eastAsia="Calibri"/>
                <w:bCs/>
                <w:sz w:val="24"/>
                <w:lang w:val="bg-BG"/>
              </w:rPr>
              <w:t>3</w:t>
            </w:r>
          </w:p>
        </w:tc>
        <w:tc>
          <w:tcPr>
            <w:tcW w:w="557" w:type="dxa"/>
            <w:shd w:val="clear" w:color="auto" w:fill="FFCC99"/>
            <w:vAlign w:val="center"/>
          </w:tcPr>
          <w:p w:rsidR="00C918C3" w:rsidRPr="00431DDA" w:rsidRDefault="00C918C3" w:rsidP="001867BC">
            <w:pPr>
              <w:jc w:val="center"/>
              <w:rPr>
                <w:rFonts w:eastAsia="Calibri"/>
                <w:bCs/>
                <w:sz w:val="24"/>
                <w:lang w:val="bg-BG"/>
              </w:rPr>
            </w:pPr>
            <w:r w:rsidRPr="00431DDA">
              <w:rPr>
                <w:rFonts w:eastAsia="Calibri"/>
                <w:bCs/>
                <w:sz w:val="24"/>
                <w:lang w:val="bg-BG"/>
              </w:rPr>
              <w:t>4</w:t>
            </w:r>
          </w:p>
        </w:tc>
        <w:tc>
          <w:tcPr>
            <w:tcW w:w="557" w:type="dxa"/>
            <w:shd w:val="clear" w:color="auto" w:fill="FFCC99"/>
            <w:vAlign w:val="center"/>
          </w:tcPr>
          <w:p w:rsidR="00C918C3" w:rsidRPr="00431DDA" w:rsidRDefault="00C918C3" w:rsidP="001867BC">
            <w:pPr>
              <w:jc w:val="center"/>
              <w:rPr>
                <w:rFonts w:eastAsia="Calibri"/>
                <w:bCs/>
                <w:sz w:val="24"/>
                <w:lang w:val="bg-BG"/>
              </w:rPr>
            </w:pPr>
            <w:r w:rsidRPr="00431DDA">
              <w:rPr>
                <w:rFonts w:eastAsia="Calibri"/>
                <w:bCs/>
                <w:sz w:val="24"/>
                <w:lang w:val="bg-BG"/>
              </w:rPr>
              <w:t>5</w:t>
            </w:r>
          </w:p>
        </w:tc>
        <w:tc>
          <w:tcPr>
            <w:tcW w:w="489" w:type="dxa"/>
            <w:shd w:val="clear" w:color="auto" w:fill="FFCC99"/>
            <w:vAlign w:val="center"/>
          </w:tcPr>
          <w:p w:rsidR="00C918C3" w:rsidRPr="00431DDA" w:rsidRDefault="00C918C3" w:rsidP="001867BC">
            <w:pPr>
              <w:jc w:val="center"/>
              <w:rPr>
                <w:rFonts w:eastAsia="Calibri"/>
                <w:bCs/>
                <w:sz w:val="24"/>
                <w:lang w:val="bg-BG"/>
              </w:rPr>
            </w:pPr>
            <w:r w:rsidRPr="00431DDA">
              <w:rPr>
                <w:rFonts w:eastAsia="Calibri"/>
                <w:bCs/>
                <w:sz w:val="24"/>
                <w:lang w:val="bg-BG"/>
              </w:rPr>
              <w:t>6</w:t>
            </w:r>
          </w:p>
        </w:tc>
        <w:tc>
          <w:tcPr>
            <w:tcW w:w="625" w:type="dxa"/>
            <w:shd w:val="clear" w:color="auto" w:fill="FFCC99"/>
            <w:vAlign w:val="center"/>
          </w:tcPr>
          <w:p w:rsidR="00C918C3" w:rsidRPr="00431DDA" w:rsidRDefault="00C918C3" w:rsidP="001867BC">
            <w:pPr>
              <w:jc w:val="center"/>
              <w:rPr>
                <w:rFonts w:eastAsia="Calibri"/>
                <w:bCs/>
                <w:sz w:val="24"/>
                <w:lang w:val="bg-BG"/>
              </w:rPr>
            </w:pPr>
            <w:r w:rsidRPr="00431DDA">
              <w:rPr>
                <w:rFonts w:eastAsia="Calibri"/>
                <w:bCs/>
                <w:sz w:val="24"/>
                <w:lang w:val="bg-BG"/>
              </w:rPr>
              <w:t>7</w:t>
            </w:r>
          </w:p>
        </w:tc>
      </w:tr>
      <w:tr w:rsidR="00C918C3" w:rsidRPr="00431DDA" w:rsidTr="001867BC">
        <w:trPr>
          <w:trHeight w:val="445"/>
          <w:jc w:val="center"/>
        </w:trPr>
        <w:tc>
          <w:tcPr>
            <w:tcW w:w="1668" w:type="dxa"/>
            <w:shd w:val="clear" w:color="auto" w:fill="FFFF99"/>
            <w:vAlign w:val="center"/>
          </w:tcPr>
          <w:p w:rsidR="00C918C3" w:rsidRPr="00431DDA" w:rsidRDefault="00C918C3" w:rsidP="001867BC">
            <w:pPr>
              <w:jc w:val="center"/>
              <w:rPr>
                <w:rFonts w:eastAsia="Calibri"/>
                <w:b/>
                <w:bCs/>
                <w:sz w:val="24"/>
                <w:lang w:val="bg-BG"/>
              </w:rPr>
            </w:pPr>
            <w:r w:rsidRPr="00431DDA">
              <w:rPr>
                <w:rFonts w:eastAsia="Calibri"/>
                <w:b/>
                <w:bCs/>
                <w:sz w:val="24"/>
                <w:lang w:val="bg-BG"/>
              </w:rPr>
              <w:t>Кръвен серум</w:t>
            </w:r>
          </w:p>
        </w:tc>
        <w:tc>
          <w:tcPr>
            <w:tcW w:w="557" w:type="dxa"/>
            <w:shd w:val="clear" w:color="auto" w:fill="auto"/>
            <w:vAlign w:val="center"/>
          </w:tcPr>
          <w:p w:rsidR="00C918C3" w:rsidRPr="00431DDA" w:rsidRDefault="00C918C3" w:rsidP="001867BC">
            <w:pPr>
              <w:jc w:val="center"/>
              <w:rPr>
                <w:rFonts w:eastAsia="Calibri"/>
                <w:bCs/>
                <w:sz w:val="24"/>
                <w:lang w:val="bg-BG"/>
              </w:rPr>
            </w:pPr>
          </w:p>
        </w:tc>
        <w:tc>
          <w:tcPr>
            <w:tcW w:w="556" w:type="dxa"/>
            <w:tcBorders>
              <w:bottom w:val="single" w:sz="4" w:space="0" w:color="auto"/>
            </w:tcBorders>
            <w:shd w:val="clear" w:color="auto" w:fill="auto"/>
            <w:vAlign w:val="center"/>
          </w:tcPr>
          <w:p w:rsidR="00C918C3" w:rsidRPr="00431DDA" w:rsidRDefault="00C918C3" w:rsidP="001867BC">
            <w:pPr>
              <w:jc w:val="center"/>
              <w:rPr>
                <w:rFonts w:eastAsia="Calibri"/>
                <w:bCs/>
                <w:sz w:val="24"/>
                <w:lang w:val="bg-BG"/>
              </w:rPr>
            </w:pPr>
          </w:p>
        </w:tc>
        <w:tc>
          <w:tcPr>
            <w:tcW w:w="556" w:type="dxa"/>
            <w:tcBorders>
              <w:bottom w:val="single" w:sz="4" w:space="0" w:color="auto"/>
            </w:tcBorders>
            <w:shd w:val="clear" w:color="auto" w:fill="00FF00"/>
            <w:vAlign w:val="center"/>
          </w:tcPr>
          <w:p w:rsidR="00C918C3" w:rsidRPr="00431DDA" w:rsidRDefault="00C918C3" w:rsidP="001867BC">
            <w:pPr>
              <w:jc w:val="center"/>
              <w:rPr>
                <w:rFonts w:eastAsia="Calibri"/>
                <w:bCs/>
                <w:sz w:val="24"/>
                <w:highlight w:val="yellow"/>
                <w:lang w:val="bg-BG"/>
              </w:rPr>
            </w:pPr>
          </w:p>
        </w:tc>
        <w:tc>
          <w:tcPr>
            <w:tcW w:w="598" w:type="dxa"/>
            <w:tcBorders>
              <w:bottom w:val="single" w:sz="4" w:space="0" w:color="auto"/>
            </w:tcBorders>
            <w:shd w:val="clear" w:color="auto" w:fill="00FF00"/>
            <w:vAlign w:val="center"/>
          </w:tcPr>
          <w:p w:rsidR="00C918C3" w:rsidRPr="00431DDA" w:rsidRDefault="00C918C3" w:rsidP="001867BC">
            <w:pPr>
              <w:jc w:val="center"/>
              <w:rPr>
                <w:rFonts w:eastAsia="Calibri"/>
                <w:bCs/>
                <w:sz w:val="24"/>
                <w:highlight w:val="yellow"/>
                <w:lang w:val="bg-BG"/>
              </w:rPr>
            </w:pPr>
          </w:p>
        </w:tc>
        <w:tc>
          <w:tcPr>
            <w:tcW w:w="1155" w:type="dxa"/>
            <w:tcBorders>
              <w:bottom w:val="single" w:sz="4" w:space="0" w:color="auto"/>
            </w:tcBorders>
            <w:shd w:val="clear" w:color="auto" w:fill="00FF00"/>
            <w:vAlign w:val="center"/>
          </w:tcPr>
          <w:p w:rsidR="00C918C3" w:rsidRPr="00431DDA" w:rsidRDefault="00C918C3" w:rsidP="001867BC">
            <w:pPr>
              <w:jc w:val="center"/>
              <w:rPr>
                <w:rFonts w:eastAsia="Calibri"/>
                <w:bCs/>
                <w:sz w:val="24"/>
                <w:highlight w:val="yellow"/>
                <w:lang w:val="bg-BG"/>
              </w:rPr>
            </w:pPr>
          </w:p>
        </w:tc>
        <w:tc>
          <w:tcPr>
            <w:tcW w:w="623" w:type="dxa"/>
            <w:tcBorders>
              <w:bottom w:val="single" w:sz="4" w:space="0" w:color="auto"/>
            </w:tcBorders>
            <w:shd w:val="clear" w:color="auto" w:fill="00FF00"/>
            <w:vAlign w:val="center"/>
          </w:tcPr>
          <w:p w:rsidR="00C918C3" w:rsidRPr="00431DDA" w:rsidRDefault="00C918C3" w:rsidP="001867BC">
            <w:pPr>
              <w:jc w:val="center"/>
              <w:rPr>
                <w:rFonts w:eastAsia="Calibri"/>
                <w:bCs/>
                <w:sz w:val="24"/>
                <w:highlight w:val="green"/>
                <w:lang w:val="bg-BG"/>
              </w:rPr>
            </w:pPr>
            <w:r w:rsidRPr="00431DDA">
              <w:rPr>
                <w:rFonts w:eastAsia="Calibri"/>
                <w:bCs/>
                <w:sz w:val="24"/>
                <w:highlight w:val="green"/>
                <w:lang w:val="bg-BG"/>
              </w:rPr>
              <w:t>+++</w:t>
            </w:r>
          </w:p>
        </w:tc>
        <w:tc>
          <w:tcPr>
            <w:tcW w:w="623" w:type="dxa"/>
            <w:tcBorders>
              <w:bottom w:val="single" w:sz="4" w:space="0" w:color="auto"/>
            </w:tcBorders>
            <w:shd w:val="clear" w:color="auto" w:fill="00FF00"/>
            <w:vAlign w:val="center"/>
          </w:tcPr>
          <w:p w:rsidR="00C918C3" w:rsidRPr="00431DDA" w:rsidRDefault="00C918C3" w:rsidP="001867BC">
            <w:pPr>
              <w:jc w:val="center"/>
              <w:rPr>
                <w:rFonts w:eastAsia="Calibri"/>
                <w:bCs/>
                <w:sz w:val="24"/>
                <w:highlight w:val="yellow"/>
                <w:lang w:val="bg-BG"/>
              </w:rPr>
            </w:pPr>
          </w:p>
        </w:tc>
        <w:tc>
          <w:tcPr>
            <w:tcW w:w="557" w:type="dxa"/>
            <w:tcBorders>
              <w:bottom w:val="single" w:sz="4" w:space="0" w:color="auto"/>
            </w:tcBorders>
            <w:shd w:val="clear" w:color="auto" w:fill="auto"/>
            <w:vAlign w:val="center"/>
          </w:tcPr>
          <w:p w:rsidR="00C918C3" w:rsidRPr="00431DDA" w:rsidRDefault="00C918C3" w:rsidP="001867BC">
            <w:pPr>
              <w:jc w:val="center"/>
              <w:rPr>
                <w:rFonts w:eastAsia="Calibri"/>
                <w:bCs/>
                <w:sz w:val="24"/>
                <w:lang w:val="bg-BG"/>
              </w:rPr>
            </w:pPr>
          </w:p>
        </w:tc>
        <w:tc>
          <w:tcPr>
            <w:tcW w:w="557" w:type="dxa"/>
            <w:tcBorders>
              <w:bottom w:val="single" w:sz="4" w:space="0" w:color="auto"/>
            </w:tcBorders>
            <w:shd w:val="clear" w:color="auto" w:fill="auto"/>
            <w:vAlign w:val="center"/>
          </w:tcPr>
          <w:p w:rsidR="00C918C3" w:rsidRPr="00431DDA" w:rsidRDefault="00C918C3" w:rsidP="001867BC">
            <w:pPr>
              <w:jc w:val="center"/>
              <w:rPr>
                <w:rFonts w:eastAsia="Calibri"/>
                <w:bCs/>
                <w:sz w:val="24"/>
                <w:lang w:val="bg-BG"/>
              </w:rPr>
            </w:pPr>
          </w:p>
        </w:tc>
        <w:tc>
          <w:tcPr>
            <w:tcW w:w="557" w:type="dxa"/>
            <w:tcBorders>
              <w:bottom w:val="single" w:sz="4" w:space="0" w:color="auto"/>
            </w:tcBorders>
            <w:shd w:val="clear" w:color="auto" w:fill="auto"/>
            <w:vAlign w:val="center"/>
          </w:tcPr>
          <w:p w:rsidR="00C918C3" w:rsidRPr="00431DDA" w:rsidRDefault="00C918C3" w:rsidP="001867BC">
            <w:pPr>
              <w:jc w:val="center"/>
              <w:rPr>
                <w:rFonts w:eastAsia="Calibri"/>
                <w:bCs/>
                <w:sz w:val="24"/>
                <w:lang w:val="bg-BG"/>
              </w:rPr>
            </w:pPr>
          </w:p>
        </w:tc>
        <w:tc>
          <w:tcPr>
            <w:tcW w:w="489" w:type="dxa"/>
            <w:tcBorders>
              <w:bottom w:val="single" w:sz="4" w:space="0" w:color="auto"/>
            </w:tcBorders>
            <w:shd w:val="clear" w:color="auto" w:fill="auto"/>
            <w:vAlign w:val="center"/>
          </w:tcPr>
          <w:p w:rsidR="00C918C3" w:rsidRPr="00431DDA" w:rsidRDefault="00C918C3" w:rsidP="001867BC">
            <w:pPr>
              <w:jc w:val="center"/>
              <w:rPr>
                <w:rFonts w:eastAsia="Calibri"/>
                <w:bCs/>
                <w:sz w:val="24"/>
                <w:lang w:val="bg-BG"/>
              </w:rPr>
            </w:pPr>
          </w:p>
        </w:tc>
        <w:tc>
          <w:tcPr>
            <w:tcW w:w="625" w:type="dxa"/>
            <w:tcBorders>
              <w:bottom w:val="single" w:sz="4" w:space="0" w:color="auto"/>
            </w:tcBorders>
            <w:shd w:val="clear" w:color="auto" w:fill="auto"/>
            <w:vAlign w:val="center"/>
          </w:tcPr>
          <w:p w:rsidR="00C918C3" w:rsidRPr="00431DDA" w:rsidRDefault="00C918C3" w:rsidP="001867BC">
            <w:pPr>
              <w:jc w:val="center"/>
              <w:rPr>
                <w:rFonts w:eastAsia="Calibri"/>
                <w:bCs/>
                <w:sz w:val="24"/>
                <w:lang w:val="bg-BG"/>
              </w:rPr>
            </w:pPr>
          </w:p>
        </w:tc>
      </w:tr>
      <w:tr w:rsidR="00C918C3" w:rsidRPr="00431DDA" w:rsidTr="001867BC">
        <w:trPr>
          <w:trHeight w:val="433"/>
          <w:jc w:val="center"/>
        </w:trPr>
        <w:tc>
          <w:tcPr>
            <w:tcW w:w="1668" w:type="dxa"/>
            <w:shd w:val="clear" w:color="auto" w:fill="FFFF99"/>
            <w:vAlign w:val="center"/>
          </w:tcPr>
          <w:p w:rsidR="00C918C3" w:rsidRPr="00431DDA" w:rsidRDefault="00C918C3" w:rsidP="001867BC">
            <w:pPr>
              <w:jc w:val="center"/>
              <w:rPr>
                <w:rFonts w:eastAsia="Calibri"/>
                <w:b/>
                <w:bCs/>
                <w:sz w:val="24"/>
                <w:lang w:val="bg-BG"/>
              </w:rPr>
            </w:pPr>
            <w:r w:rsidRPr="00431DDA">
              <w:rPr>
                <w:rFonts w:eastAsia="Calibri"/>
                <w:b/>
                <w:bCs/>
                <w:sz w:val="24"/>
                <w:lang w:val="bg-BG"/>
              </w:rPr>
              <w:t>Фарингеален секрет</w:t>
            </w:r>
          </w:p>
        </w:tc>
        <w:tc>
          <w:tcPr>
            <w:tcW w:w="557" w:type="dxa"/>
            <w:shd w:val="clear" w:color="auto" w:fill="auto"/>
            <w:vAlign w:val="center"/>
          </w:tcPr>
          <w:p w:rsidR="00C918C3" w:rsidRPr="00431DDA" w:rsidRDefault="00C918C3" w:rsidP="001867BC">
            <w:pPr>
              <w:jc w:val="center"/>
              <w:rPr>
                <w:rFonts w:eastAsia="Calibri"/>
                <w:bCs/>
                <w:sz w:val="24"/>
                <w:lang w:val="bg-BG"/>
              </w:rPr>
            </w:pPr>
          </w:p>
        </w:tc>
        <w:tc>
          <w:tcPr>
            <w:tcW w:w="556" w:type="dxa"/>
            <w:tcBorders>
              <w:bottom w:val="single" w:sz="4" w:space="0" w:color="auto"/>
            </w:tcBorders>
            <w:shd w:val="clear" w:color="auto" w:fill="00FF00"/>
            <w:vAlign w:val="center"/>
          </w:tcPr>
          <w:p w:rsidR="00C918C3" w:rsidRPr="00431DDA" w:rsidRDefault="00C918C3" w:rsidP="001867BC">
            <w:pPr>
              <w:jc w:val="center"/>
              <w:rPr>
                <w:rFonts w:eastAsia="Calibri"/>
                <w:bCs/>
                <w:sz w:val="24"/>
                <w:lang w:val="bg-BG"/>
              </w:rPr>
            </w:pPr>
          </w:p>
        </w:tc>
        <w:tc>
          <w:tcPr>
            <w:tcW w:w="556" w:type="dxa"/>
            <w:tcBorders>
              <w:bottom w:val="single" w:sz="4" w:space="0" w:color="auto"/>
            </w:tcBorders>
            <w:shd w:val="clear" w:color="auto" w:fill="00FF00"/>
            <w:vAlign w:val="center"/>
          </w:tcPr>
          <w:p w:rsidR="00C918C3" w:rsidRPr="00431DDA" w:rsidRDefault="00C918C3" w:rsidP="001867BC">
            <w:pPr>
              <w:jc w:val="center"/>
              <w:rPr>
                <w:rFonts w:eastAsia="Calibri"/>
                <w:bCs/>
                <w:sz w:val="24"/>
                <w:lang w:val="bg-BG"/>
              </w:rPr>
            </w:pPr>
          </w:p>
        </w:tc>
        <w:tc>
          <w:tcPr>
            <w:tcW w:w="598" w:type="dxa"/>
            <w:tcBorders>
              <w:bottom w:val="single" w:sz="4" w:space="0" w:color="auto"/>
            </w:tcBorders>
            <w:shd w:val="clear" w:color="auto" w:fill="00FF00"/>
            <w:vAlign w:val="center"/>
          </w:tcPr>
          <w:p w:rsidR="00C918C3" w:rsidRPr="00431DDA" w:rsidRDefault="00C918C3" w:rsidP="001867BC">
            <w:pPr>
              <w:jc w:val="center"/>
              <w:rPr>
                <w:rFonts w:eastAsia="Calibri"/>
                <w:bCs/>
                <w:sz w:val="24"/>
                <w:lang w:val="bg-BG"/>
              </w:rPr>
            </w:pPr>
          </w:p>
        </w:tc>
        <w:tc>
          <w:tcPr>
            <w:tcW w:w="1155" w:type="dxa"/>
            <w:tcBorders>
              <w:bottom w:val="single" w:sz="4" w:space="0" w:color="auto"/>
            </w:tcBorders>
            <w:shd w:val="clear" w:color="auto" w:fill="00FF00"/>
            <w:vAlign w:val="center"/>
          </w:tcPr>
          <w:p w:rsidR="00C918C3" w:rsidRPr="00431DDA" w:rsidRDefault="00C918C3" w:rsidP="001867BC">
            <w:pPr>
              <w:jc w:val="center"/>
              <w:rPr>
                <w:rFonts w:eastAsia="Calibri"/>
                <w:bCs/>
                <w:sz w:val="24"/>
                <w:lang w:val="bg-BG"/>
              </w:rPr>
            </w:pPr>
            <w:r w:rsidRPr="00431DDA">
              <w:rPr>
                <w:rFonts w:eastAsia="Calibri"/>
                <w:bCs/>
                <w:sz w:val="24"/>
                <w:lang w:val="bg-BG"/>
              </w:rPr>
              <w:t>+++</w:t>
            </w:r>
          </w:p>
        </w:tc>
        <w:tc>
          <w:tcPr>
            <w:tcW w:w="623" w:type="dxa"/>
            <w:tcBorders>
              <w:bottom w:val="single" w:sz="4" w:space="0" w:color="auto"/>
            </w:tcBorders>
            <w:shd w:val="clear" w:color="auto" w:fill="00FF00"/>
            <w:vAlign w:val="center"/>
          </w:tcPr>
          <w:p w:rsidR="00C918C3" w:rsidRPr="00431DDA" w:rsidRDefault="00C918C3" w:rsidP="001867BC">
            <w:pPr>
              <w:jc w:val="center"/>
              <w:rPr>
                <w:rFonts w:eastAsia="Calibri"/>
                <w:bCs/>
                <w:sz w:val="24"/>
                <w:lang w:val="bg-BG"/>
              </w:rPr>
            </w:pPr>
          </w:p>
        </w:tc>
        <w:tc>
          <w:tcPr>
            <w:tcW w:w="623" w:type="dxa"/>
            <w:tcBorders>
              <w:bottom w:val="single" w:sz="4" w:space="0" w:color="auto"/>
            </w:tcBorders>
            <w:shd w:val="clear" w:color="auto" w:fill="00FF00"/>
            <w:vAlign w:val="center"/>
          </w:tcPr>
          <w:p w:rsidR="00C918C3" w:rsidRPr="00431DDA" w:rsidRDefault="00C918C3" w:rsidP="001867BC">
            <w:pPr>
              <w:jc w:val="center"/>
              <w:rPr>
                <w:rFonts w:eastAsia="Calibri"/>
                <w:bCs/>
                <w:sz w:val="24"/>
                <w:lang w:val="bg-BG"/>
              </w:rPr>
            </w:pPr>
          </w:p>
        </w:tc>
        <w:tc>
          <w:tcPr>
            <w:tcW w:w="557" w:type="dxa"/>
            <w:tcBorders>
              <w:bottom w:val="single" w:sz="4" w:space="0" w:color="auto"/>
            </w:tcBorders>
            <w:shd w:val="clear" w:color="auto" w:fill="00FF00"/>
            <w:vAlign w:val="center"/>
          </w:tcPr>
          <w:p w:rsidR="00C918C3" w:rsidRPr="00431DDA" w:rsidRDefault="00C918C3" w:rsidP="001867BC">
            <w:pPr>
              <w:jc w:val="center"/>
              <w:rPr>
                <w:rFonts w:eastAsia="Calibri"/>
                <w:bCs/>
                <w:sz w:val="24"/>
                <w:lang w:val="bg-BG"/>
              </w:rPr>
            </w:pPr>
          </w:p>
        </w:tc>
        <w:tc>
          <w:tcPr>
            <w:tcW w:w="557" w:type="dxa"/>
            <w:tcBorders>
              <w:bottom w:val="single" w:sz="4" w:space="0" w:color="auto"/>
            </w:tcBorders>
            <w:shd w:val="clear" w:color="auto" w:fill="00FF00"/>
            <w:vAlign w:val="center"/>
          </w:tcPr>
          <w:p w:rsidR="00C918C3" w:rsidRPr="00431DDA" w:rsidRDefault="00C918C3" w:rsidP="001867BC">
            <w:pPr>
              <w:jc w:val="center"/>
              <w:rPr>
                <w:rFonts w:eastAsia="Calibri"/>
                <w:bCs/>
                <w:sz w:val="24"/>
                <w:lang w:val="bg-BG"/>
              </w:rPr>
            </w:pPr>
          </w:p>
        </w:tc>
        <w:tc>
          <w:tcPr>
            <w:tcW w:w="557" w:type="dxa"/>
            <w:tcBorders>
              <w:bottom w:val="single" w:sz="4" w:space="0" w:color="auto"/>
            </w:tcBorders>
            <w:shd w:val="clear" w:color="auto" w:fill="00FF00"/>
            <w:vAlign w:val="center"/>
          </w:tcPr>
          <w:p w:rsidR="00C918C3" w:rsidRPr="00431DDA" w:rsidRDefault="00C918C3" w:rsidP="001867BC">
            <w:pPr>
              <w:jc w:val="center"/>
              <w:rPr>
                <w:rFonts w:eastAsia="Calibri"/>
                <w:bCs/>
                <w:sz w:val="24"/>
                <w:lang w:val="bg-BG"/>
              </w:rPr>
            </w:pPr>
          </w:p>
        </w:tc>
        <w:tc>
          <w:tcPr>
            <w:tcW w:w="489" w:type="dxa"/>
            <w:shd w:val="clear" w:color="auto" w:fill="00FF00"/>
            <w:vAlign w:val="center"/>
          </w:tcPr>
          <w:p w:rsidR="00C918C3" w:rsidRPr="00431DDA" w:rsidRDefault="00C918C3" w:rsidP="001867BC">
            <w:pPr>
              <w:jc w:val="center"/>
              <w:rPr>
                <w:rFonts w:eastAsia="Calibri"/>
                <w:bCs/>
                <w:sz w:val="24"/>
                <w:lang w:val="bg-BG"/>
              </w:rPr>
            </w:pPr>
          </w:p>
        </w:tc>
        <w:tc>
          <w:tcPr>
            <w:tcW w:w="625" w:type="dxa"/>
            <w:shd w:val="clear" w:color="auto" w:fill="00FF00"/>
            <w:vAlign w:val="center"/>
          </w:tcPr>
          <w:p w:rsidR="00C918C3" w:rsidRPr="00431DDA" w:rsidRDefault="00C918C3" w:rsidP="001867BC">
            <w:pPr>
              <w:jc w:val="center"/>
              <w:rPr>
                <w:rFonts w:eastAsia="Calibri"/>
                <w:bCs/>
                <w:sz w:val="24"/>
                <w:lang w:val="bg-BG"/>
              </w:rPr>
            </w:pPr>
          </w:p>
        </w:tc>
      </w:tr>
      <w:tr w:rsidR="00C918C3" w:rsidRPr="00431DDA" w:rsidTr="001867BC">
        <w:trPr>
          <w:trHeight w:val="378"/>
          <w:jc w:val="center"/>
        </w:trPr>
        <w:tc>
          <w:tcPr>
            <w:tcW w:w="1668" w:type="dxa"/>
            <w:shd w:val="clear" w:color="auto" w:fill="FFFF99"/>
            <w:vAlign w:val="center"/>
          </w:tcPr>
          <w:p w:rsidR="00C918C3" w:rsidRPr="00431DDA" w:rsidRDefault="00C918C3" w:rsidP="001867BC">
            <w:pPr>
              <w:jc w:val="center"/>
              <w:rPr>
                <w:rFonts w:eastAsia="Calibri"/>
                <w:b/>
                <w:bCs/>
                <w:sz w:val="24"/>
                <w:lang w:val="bg-BG"/>
              </w:rPr>
            </w:pPr>
            <w:r w:rsidRPr="00431DDA">
              <w:rPr>
                <w:rFonts w:eastAsia="Calibri"/>
                <w:b/>
                <w:bCs/>
                <w:sz w:val="24"/>
                <w:lang w:val="bg-BG"/>
              </w:rPr>
              <w:t>Слюнка</w:t>
            </w:r>
          </w:p>
        </w:tc>
        <w:tc>
          <w:tcPr>
            <w:tcW w:w="557" w:type="dxa"/>
            <w:shd w:val="clear" w:color="auto" w:fill="auto"/>
            <w:vAlign w:val="center"/>
          </w:tcPr>
          <w:p w:rsidR="00C918C3" w:rsidRPr="00431DDA" w:rsidRDefault="00C918C3" w:rsidP="001867BC">
            <w:pPr>
              <w:jc w:val="center"/>
              <w:rPr>
                <w:rFonts w:eastAsia="Calibri"/>
                <w:bCs/>
                <w:sz w:val="24"/>
                <w:lang w:val="bg-BG"/>
              </w:rPr>
            </w:pPr>
          </w:p>
        </w:tc>
        <w:tc>
          <w:tcPr>
            <w:tcW w:w="556" w:type="dxa"/>
            <w:shd w:val="clear" w:color="auto" w:fill="00FF00"/>
            <w:vAlign w:val="center"/>
          </w:tcPr>
          <w:p w:rsidR="00C918C3" w:rsidRPr="00431DDA" w:rsidRDefault="00C918C3" w:rsidP="001867BC">
            <w:pPr>
              <w:jc w:val="center"/>
              <w:rPr>
                <w:rFonts w:eastAsia="Calibri"/>
                <w:bCs/>
                <w:sz w:val="24"/>
                <w:lang w:val="bg-BG"/>
              </w:rPr>
            </w:pPr>
          </w:p>
        </w:tc>
        <w:tc>
          <w:tcPr>
            <w:tcW w:w="556" w:type="dxa"/>
            <w:tcBorders>
              <w:bottom w:val="single" w:sz="4" w:space="0" w:color="auto"/>
            </w:tcBorders>
            <w:shd w:val="clear" w:color="auto" w:fill="00FF00"/>
            <w:vAlign w:val="center"/>
          </w:tcPr>
          <w:p w:rsidR="00C918C3" w:rsidRPr="00431DDA" w:rsidRDefault="00C918C3" w:rsidP="001867BC">
            <w:pPr>
              <w:jc w:val="center"/>
              <w:rPr>
                <w:rFonts w:eastAsia="Calibri"/>
                <w:bCs/>
                <w:sz w:val="24"/>
                <w:lang w:val="bg-BG"/>
              </w:rPr>
            </w:pPr>
          </w:p>
        </w:tc>
        <w:tc>
          <w:tcPr>
            <w:tcW w:w="598" w:type="dxa"/>
            <w:tcBorders>
              <w:bottom w:val="single" w:sz="4" w:space="0" w:color="auto"/>
            </w:tcBorders>
            <w:shd w:val="clear" w:color="auto" w:fill="00FF00"/>
            <w:vAlign w:val="center"/>
          </w:tcPr>
          <w:p w:rsidR="00C918C3" w:rsidRPr="00431DDA" w:rsidRDefault="00C918C3" w:rsidP="001867BC">
            <w:pPr>
              <w:jc w:val="center"/>
              <w:rPr>
                <w:rFonts w:eastAsia="Calibri"/>
                <w:bCs/>
                <w:sz w:val="24"/>
                <w:lang w:val="bg-BG"/>
              </w:rPr>
            </w:pPr>
          </w:p>
        </w:tc>
        <w:tc>
          <w:tcPr>
            <w:tcW w:w="1155" w:type="dxa"/>
            <w:tcBorders>
              <w:bottom w:val="single" w:sz="4" w:space="0" w:color="auto"/>
            </w:tcBorders>
            <w:shd w:val="clear" w:color="auto" w:fill="00FF00"/>
            <w:vAlign w:val="center"/>
          </w:tcPr>
          <w:p w:rsidR="00C918C3" w:rsidRPr="00431DDA" w:rsidRDefault="00C918C3" w:rsidP="001867BC">
            <w:pPr>
              <w:jc w:val="center"/>
              <w:rPr>
                <w:rFonts w:eastAsia="Calibri"/>
                <w:bCs/>
                <w:sz w:val="24"/>
                <w:lang w:val="bg-BG"/>
              </w:rPr>
            </w:pPr>
            <w:r w:rsidRPr="00431DDA">
              <w:rPr>
                <w:rFonts w:eastAsia="Calibri"/>
                <w:bCs/>
                <w:sz w:val="24"/>
                <w:lang w:val="bg-BG"/>
              </w:rPr>
              <w:t>+++</w:t>
            </w:r>
          </w:p>
        </w:tc>
        <w:tc>
          <w:tcPr>
            <w:tcW w:w="623" w:type="dxa"/>
            <w:tcBorders>
              <w:bottom w:val="single" w:sz="4" w:space="0" w:color="auto"/>
            </w:tcBorders>
            <w:shd w:val="clear" w:color="auto" w:fill="00FF00"/>
            <w:vAlign w:val="center"/>
          </w:tcPr>
          <w:p w:rsidR="00C918C3" w:rsidRPr="00431DDA" w:rsidRDefault="00C918C3" w:rsidP="001867BC">
            <w:pPr>
              <w:jc w:val="center"/>
              <w:rPr>
                <w:rFonts w:eastAsia="Calibri"/>
                <w:bCs/>
                <w:sz w:val="24"/>
                <w:lang w:val="bg-BG"/>
              </w:rPr>
            </w:pPr>
          </w:p>
        </w:tc>
        <w:tc>
          <w:tcPr>
            <w:tcW w:w="623" w:type="dxa"/>
            <w:tcBorders>
              <w:bottom w:val="single" w:sz="4" w:space="0" w:color="auto"/>
            </w:tcBorders>
            <w:shd w:val="clear" w:color="auto" w:fill="00FF00"/>
            <w:vAlign w:val="center"/>
          </w:tcPr>
          <w:p w:rsidR="00C918C3" w:rsidRPr="00431DDA" w:rsidRDefault="00C918C3" w:rsidP="001867BC">
            <w:pPr>
              <w:jc w:val="center"/>
              <w:rPr>
                <w:rFonts w:eastAsia="Calibri"/>
                <w:bCs/>
                <w:sz w:val="24"/>
                <w:lang w:val="bg-BG"/>
              </w:rPr>
            </w:pPr>
          </w:p>
        </w:tc>
        <w:tc>
          <w:tcPr>
            <w:tcW w:w="557" w:type="dxa"/>
            <w:tcBorders>
              <w:bottom w:val="single" w:sz="4" w:space="0" w:color="auto"/>
            </w:tcBorders>
            <w:shd w:val="clear" w:color="auto" w:fill="00FF00"/>
            <w:vAlign w:val="center"/>
          </w:tcPr>
          <w:p w:rsidR="00C918C3" w:rsidRPr="00431DDA" w:rsidRDefault="00C918C3" w:rsidP="001867BC">
            <w:pPr>
              <w:jc w:val="center"/>
              <w:rPr>
                <w:rFonts w:eastAsia="Calibri"/>
                <w:bCs/>
                <w:sz w:val="24"/>
                <w:lang w:val="bg-BG"/>
              </w:rPr>
            </w:pPr>
          </w:p>
        </w:tc>
        <w:tc>
          <w:tcPr>
            <w:tcW w:w="557" w:type="dxa"/>
            <w:tcBorders>
              <w:bottom w:val="single" w:sz="4" w:space="0" w:color="auto"/>
            </w:tcBorders>
            <w:shd w:val="clear" w:color="auto" w:fill="00FF00"/>
            <w:vAlign w:val="center"/>
          </w:tcPr>
          <w:p w:rsidR="00C918C3" w:rsidRPr="00431DDA" w:rsidRDefault="00C918C3" w:rsidP="001867BC">
            <w:pPr>
              <w:jc w:val="center"/>
              <w:rPr>
                <w:rFonts w:eastAsia="Calibri"/>
                <w:bCs/>
                <w:sz w:val="24"/>
                <w:lang w:val="bg-BG"/>
              </w:rPr>
            </w:pPr>
          </w:p>
        </w:tc>
        <w:tc>
          <w:tcPr>
            <w:tcW w:w="557" w:type="dxa"/>
            <w:tcBorders>
              <w:bottom w:val="single" w:sz="4" w:space="0" w:color="auto"/>
            </w:tcBorders>
            <w:shd w:val="clear" w:color="auto" w:fill="00FF00"/>
            <w:vAlign w:val="center"/>
          </w:tcPr>
          <w:p w:rsidR="00C918C3" w:rsidRPr="00431DDA" w:rsidRDefault="00C918C3" w:rsidP="001867BC">
            <w:pPr>
              <w:jc w:val="center"/>
              <w:rPr>
                <w:rFonts w:eastAsia="Calibri"/>
                <w:bCs/>
                <w:sz w:val="24"/>
                <w:lang w:val="bg-BG"/>
              </w:rPr>
            </w:pPr>
          </w:p>
        </w:tc>
        <w:tc>
          <w:tcPr>
            <w:tcW w:w="489" w:type="dxa"/>
            <w:shd w:val="clear" w:color="auto" w:fill="auto"/>
            <w:vAlign w:val="center"/>
          </w:tcPr>
          <w:p w:rsidR="00C918C3" w:rsidRPr="00431DDA" w:rsidRDefault="00C918C3" w:rsidP="001867BC">
            <w:pPr>
              <w:jc w:val="center"/>
              <w:rPr>
                <w:rFonts w:eastAsia="Calibri"/>
                <w:bCs/>
                <w:sz w:val="24"/>
                <w:lang w:val="bg-BG"/>
              </w:rPr>
            </w:pPr>
          </w:p>
        </w:tc>
        <w:tc>
          <w:tcPr>
            <w:tcW w:w="625" w:type="dxa"/>
            <w:shd w:val="clear" w:color="auto" w:fill="auto"/>
            <w:vAlign w:val="center"/>
          </w:tcPr>
          <w:p w:rsidR="00C918C3" w:rsidRPr="00431DDA" w:rsidRDefault="00C918C3" w:rsidP="001867BC">
            <w:pPr>
              <w:jc w:val="center"/>
              <w:rPr>
                <w:rFonts w:eastAsia="Calibri"/>
                <w:bCs/>
                <w:sz w:val="24"/>
                <w:lang w:val="bg-BG"/>
              </w:rPr>
            </w:pPr>
          </w:p>
        </w:tc>
      </w:tr>
      <w:tr w:rsidR="00C918C3" w:rsidRPr="00431DDA" w:rsidTr="001867BC">
        <w:trPr>
          <w:trHeight w:val="445"/>
          <w:jc w:val="center"/>
        </w:trPr>
        <w:tc>
          <w:tcPr>
            <w:tcW w:w="1668" w:type="dxa"/>
            <w:shd w:val="clear" w:color="auto" w:fill="FFFF99"/>
            <w:vAlign w:val="center"/>
          </w:tcPr>
          <w:p w:rsidR="00C918C3" w:rsidRPr="00431DDA" w:rsidRDefault="00C918C3" w:rsidP="001867BC">
            <w:pPr>
              <w:jc w:val="center"/>
              <w:rPr>
                <w:rFonts w:eastAsia="Calibri"/>
                <w:b/>
                <w:bCs/>
                <w:sz w:val="24"/>
                <w:lang w:val="bg-BG"/>
              </w:rPr>
            </w:pPr>
            <w:r w:rsidRPr="00431DDA">
              <w:rPr>
                <w:rFonts w:eastAsia="Calibri"/>
                <w:b/>
                <w:bCs/>
                <w:sz w:val="24"/>
                <w:lang w:val="bg-BG"/>
              </w:rPr>
              <w:t>Носни изтечения</w:t>
            </w:r>
          </w:p>
        </w:tc>
        <w:tc>
          <w:tcPr>
            <w:tcW w:w="557" w:type="dxa"/>
            <w:shd w:val="clear" w:color="auto" w:fill="auto"/>
            <w:vAlign w:val="center"/>
          </w:tcPr>
          <w:p w:rsidR="00C918C3" w:rsidRPr="00431DDA" w:rsidRDefault="00C918C3" w:rsidP="001867BC">
            <w:pPr>
              <w:jc w:val="center"/>
              <w:rPr>
                <w:rFonts w:eastAsia="Calibri"/>
                <w:bCs/>
                <w:sz w:val="24"/>
                <w:lang w:val="bg-BG"/>
              </w:rPr>
            </w:pPr>
          </w:p>
        </w:tc>
        <w:tc>
          <w:tcPr>
            <w:tcW w:w="556" w:type="dxa"/>
            <w:shd w:val="clear" w:color="auto" w:fill="auto"/>
            <w:vAlign w:val="center"/>
          </w:tcPr>
          <w:p w:rsidR="00C918C3" w:rsidRPr="00431DDA" w:rsidRDefault="00C918C3" w:rsidP="001867BC">
            <w:pPr>
              <w:jc w:val="center"/>
              <w:rPr>
                <w:rFonts w:eastAsia="Calibri"/>
                <w:bCs/>
                <w:sz w:val="24"/>
                <w:lang w:val="bg-BG"/>
              </w:rPr>
            </w:pPr>
          </w:p>
        </w:tc>
        <w:tc>
          <w:tcPr>
            <w:tcW w:w="556" w:type="dxa"/>
            <w:tcBorders>
              <w:bottom w:val="single" w:sz="4" w:space="0" w:color="auto"/>
            </w:tcBorders>
            <w:shd w:val="clear" w:color="auto" w:fill="00FF00"/>
            <w:vAlign w:val="center"/>
          </w:tcPr>
          <w:p w:rsidR="00C918C3" w:rsidRPr="00431DDA" w:rsidRDefault="00C918C3" w:rsidP="001867BC">
            <w:pPr>
              <w:jc w:val="center"/>
              <w:rPr>
                <w:rFonts w:eastAsia="Calibri"/>
                <w:bCs/>
                <w:sz w:val="24"/>
                <w:lang w:val="bg-BG"/>
              </w:rPr>
            </w:pPr>
          </w:p>
        </w:tc>
        <w:tc>
          <w:tcPr>
            <w:tcW w:w="598" w:type="dxa"/>
            <w:tcBorders>
              <w:bottom w:val="single" w:sz="4" w:space="0" w:color="auto"/>
            </w:tcBorders>
            <w:shd w:val="clear" w:color="auto" w:fill="00FF00"/>
            <w:vAlign w:val="center"/>
          </w:tcPr>
          <w:p w:rsidR="00C918C3" w:rsidRPr="00431DDA" w:rsidRDefault="00C918C3" w:rsidP="001867BC">
            <w:pPr>
              <w:jc w:val="center"/>
              <w:rPr>
                <w:rFonts w:eastAsia="Calibri"/>
                <w:bCs/>
                <w:sz w:val="24"/>
                <w:lang w:val="bg-BG"/>
              </w:rPr>
            </w:pPr>
          </w:p>
        </w:tc>
        <w:tc>
          <w:tcPr>
            <w:tcW w:w="1155" w:type="dxa"/>
            <w:tcBorders>
              <w:bottom w:val="single" w:sz="4" w:space="0" w:color="auto"/>
            </w:tcBorders>
            <w:shd w:val="clear" w:color="auto" w:fill="00FF00"/>
            <w:vAlign w:val="center"/>
          </w:tcPr>
          <w:p w:rsidR="00C918C3" w:rsidRPr="00431DDA" w:rsidRDefault="00C918C3" w:rsidP="001867BC">
            <w:pPr>
              <w:jc w:val="center"/>
              <w:rPr>
                <w:rFonts w:eastAsia="Calibri"/>
                <w:bCs/>
                <w:sz w:val="24"/>
                <w:lang w:val="bg-BG"/>
              </w:rPr>
            </w:pPr>
            <w:r w:rsidRPr="00431DDA">
              <w:rPr>
                <w:rFonts w:eastAsia="Calibri"/>
                <w:bCs/>
                <w:sz w:val="24"/>
                <w:lang w:val="bg-BG"/>
              </w:rPr>
              <w:t>+++</w:t>
            </w:r>
          </w:p>
        </w:tc>
        <w:tc>
          <w:tcPr>
            <w:tcW w:w="623" w:type="dxa"/>
            <w:tcBorders>
              <w:bottom w:val="single" w:sz="4" w:space="0" w:color="auto"/>
            </w:tcBorders>
            <w:shd w:val="clear" w:color="auto" w:fill="00FF00"/>
            <w:vAlign w:val="center"/>
          </w:tcPr>
          <w:p w:rsidR="00C918C3" w:rsidRPr="00431DDA" w:rsidRDefault="00C918C3" w:rsidP="001867BC">
            <w:pPr>
              <w:jc w:val="center"/>
              <w:rPr>
                <w:rFonts w:eastAsia="Calibri"/>
                <w:bCs/>
                <w:sz w:val="24"/>
                <w:lang w:val="bg-BG"/>
              </w:rPr>
            </w:pPr>
            <w:r w:rsidRPr="00431DDA">
              <w:rPr>
                <w:rFonts w:eastAsia="Calibri"/>
                <w:bCs/>
                <w:sz w:val="24"/>
                <w:lang w:val="bg-BG"/>
              </w:rPr>
              <w:t>+++</w:t>
            </w:r>
          </w:p>
        </w:tc>
        <w:tc>
          <w:tcPr>
            <w:tcW w:w="623" w:type="dxa"/>
            <w:tcBorders>
              <w:bottom w:val="single" w:sz="4" w:space="0" w:color="auto"/>
            </w:tcBorders>
            <w:shd w:val="clear" w:color="auto" w:fill="00FF00"/>
            <w:vAlign w:val="center"/>
          </w:tcPr>
          <w:p w:rsidR="00C918C3" w:rsidRPr="00431DDA" w:rsidRDefault="00C918C3" w:rsidP="001867BC">
            <w:pPr>
              <w:jc w:val="center"/>
              <w:rPr>
                <w:rFonts w:eastAsia="Calibri"/>
                <w:bCs/>
                <w:sz w:val="24"/>
                <w:lang w:val="bg-BG"/>
              </w:rPr>
            </w:pPr>
          </w:p>
        </w:tc>
        <w:tc>
          <w:tcPr>
            <w:tcW w:w="557" w:type="dxa"/>
            <w:tcBorders>
              <w:bottom w:val="single" w:sz="4" w:space="0" w:color="auto"/>
            </w:tcBorders>
            <w:shd w:val="clear" w:color="auto" w:fill="00FF00"/>
            <w:vAlign w:val="center"/>
          </w:tcPr>
          <w:p w:rsidR="00C918C3" w:rsidRPr="00431DDA" w:rsidRDefault="00C918C3" w:rsidP="001867BC">
            <w:pPr>
              <w:jc w:val="center"/>
              <w:rPr>
                <w:rFonts w:eastAsia="Calibri"/>
                <w:bCs/>
                <w:sz w:val="24"/>
                <w:lang w:val="bg-BG"/>
              </w:rPr>
            </w:pPr>
          </w:p>
        </w:tc>
        <w:tc>
          <w:tcPr>
            <w:tcW w:w="557" w:type="dxa"/>
            <w:tcBorders>
              <w:bottom w:val="single" w:sz="4" w:space="0" w:color="auto"/>
            </w:tcBorders>
            <w:shd w:val="clear" w:color="auto" w:fill="00FF00"/>
            <w:vAlign w:val="center"/>
          </w:tcPr>
          <w:p w:rsidR="00C918C3" w:rsidRPr="00431DDA" w:rsidRDefault="00C918C3" w:rsidP="001867BC">
            <w:pPr>
              <w:jc w:val="center"/>
              <w:rPr>
                <w:rFonts w:eastAsia="Calibri"/>
                <w:bCs/>
                <w:sz w:val="24"/>
                <w:lang w:val="bg-BG"/>
              </w:rPr>
            </w:pPr>
          </w:p>
        </w:tc>
        <w:tc>
          <w:tcPr>
            <w:tcW w:w="557" w:type="dxa"/>
            <w:tcBorders>
              <w:bottom w:val="single" w:sz="4" w:space="0" w:color="auto"/>
            </w:tcBorders>
            <w:shd w:val="clear" w:color="auto" w:fill="00FF00"/>
            <w:vAlign w:val="center"/>
          </w:tcPr>
          <w:p w:rsidR="00C918C3" w:rsidRPr="00431DDA" w:rsidRDefault="00C918C3" w:rsidP="001867BC">
            <w:pPr>
              <w:jc w:val="center"/>
              <w:rPr>
                <w:rFonts w:eastAsia="Calibri"/>
                <w:bCs/>
                <w:sz w:val="24"/>
                <w:lang w:val="bg-BG"/>
              </w:rPr>
            </w:pPr>
          </w:p>
        </w:tc>
        <w:tc>
          <w:tcPr>
            <w:tcW w:w="489" w:type="dxa"/>
            <w:shd w:val="clear" w:color="auto" w:fill="auto"/>
            <w:vAlign w:val="center"/>
          </w:tcPr>
          <w:p w:rsidR="00C918C3" w:rsidRPr="00431DDA" w:rsidRDefault="00C918C3" w:rsidP="001867BC">
            <w:pPr>
              <w:jc w:val="center"/>
              <w:rPr>
                <w:rFonts w:eastAsia="Calibri"/>
                <w:bCs/>
                <w:sz w:val="24"/>
                <w:lang w:val="bg-BG"/>
              </w:rPr>
            </w:pPr>
          </w:p>
        </w:tc>
        <w:tc>
          <w:tcPr>
            <w:tcW w:w="625" w:type="dxa"/>
            <w:shd w:val="clear" w:color="auto" w:fill="auto"/>
            <w:vAlign w:val="center"/>
          </w:tcPr>
          <w:p w:rsidR="00C918C3" w:rsidRPr="00431DDA" w:rsidRDefault="00C918C3" w:rsidP="001867BC">
            <w:pPr>
              <w:jc w:val="center"/>
              <w:rPr>
                <w:rFonts w:eastAsia="Calibri"/>
                <w:bCs/>
                <w:sz w:val="24"/>
                <w:lang w:val="bg-BG"/>
              </w:rPr>
            </w:pPr>
          </w:p>
        </w:tc>
      </w:tr>
      <w:tr w:rsidR="00C918C3" w:rsidRPr="00431DDA" w:rsidTr="001867BC">
        <w:trPr>
          <w:trHeight w:val="433"/>
          <w:jc w:val="center"/>
        </w:trPr>
        <w:tc>
          <w:tcPr>
            <w:tcW w:w="1668" w:type="dxa"/>
            <w:shd w:val="clear" w:color="auto" w:fill="FFFF99"/>
            <w:vAlign w:val="center"/>
          </w:tcPr>
          <w:p w:rsidR="00C918C3" w:rsidRPr="00431DDA" w:rsidRDefault="00C918C3" w:rsidP="001867BC">
            <w:pPr>
              <w:jc w:val="center"/>
              <w:rPr>
                <w:rFonts w:eastAsia="Calibri"/>
                <w:b/>
                <w:bCs/>
                <w:sz w:val="24"/>
                <w:lang w:val="bg-BG"/>
              </w:rPr>
            </w:pPr>
            <w:r w:rsidRPr="00431DDA">
              <w:rPr>
                <w:rFonts w:eastAsia="Calibri"/>
                <w:b/>
                <w:bCs/>
                <w:sz w:val="24"/>
                <w:lang w:val="bg-BG"/>
              </w:rPr>
              <w:t>Млечна секреция</w:t>
            </w:r>
          </w:p>
        </w:tc>
        <w:tc>
          <w:tcPr>
            <w:tcW w:w="557" w:type="dxa"/>
            <w:shd w:val="clear" w:color="auto" w:fill="auto"/>
            <w:vAlign w:val="center"/>
          </w:tcPr>
          <w:p w:rsidR="00C918C3" w:rsidRPr="00431DDA" w:rsidRDefault="00C918C3" w:rsidP="001867BC">
            <w:pPr>
              <w:jc w:val="center"/>
              <w:rPr>
                <w:rFonts w:eastAsia="Calibri"/>
                <w:bCs/>
                <w:sz w:val="24"/>
                <w:lang w:val="bg-BG"/>
              </w:rPr>
            </w:pPr>
          </w:p>
        </w:tc>
        <w:tc>
          <w:tcPr>
            <w:tcW w:w="556" w:type="dxa"/>
            <w:shd w:val="clear" w:color="auto" w:fill="auto"/>
            <w:vAlign w:val="center"/>
          </w:tcPr>
          <w:p w:rsidR="00C918C3" w:rsidRPr="00431DDA" w:rsidRDefault="00C918C3" w:rsidP="001867BC">
            <w:pPr>
              <w:jc w:val="center"/>
              <w:rPr>
                <w:rFonts w:eastAsia="Calibri"/>
                <w:bCs/>
                <w:sz w:val="24"/>
                <w:lang w:val="bg-BG"/>
              </w:rPr>
            </w:pPr>
          </w:p>
        </w:tc>
        <w:tc>
          <w:tcPr>
            <w:tcW w:w="556" w:type="dxa"/>
            <w:shd w:val="clear" w:color="auto" w:fill="00FF00"/>
            <w:vAlign w:val="center"/>
          </w:tcPr>
          <w:p w:rsidR="00C918C3" w:rsidRPr="00431DDA" w:rsidRDefault="00C918C3" w:rsidP="001867BC">
            <w:pPr>
              <w:jc w:val="center"/>
              <w:rPr>
                <w:rFonts w:eastAsia="Calibri"/>
                <w:bCs/>
                <w:sz w:val="24"/>
                <w:lang w:val="bg-BG"/>
              </w:rPr>
            </w:pPr>
          </w:p>
        </w:tc>
        <w:tc>
          <w:tcPr>
            <w:tcW w:w="598" w:type="dxa"/>
            <w:tcBorders>
              <w:bottom w:val="single" w:sz="4" w:space="0" w:color="auto"/>
            </w:tcBorders>
            <w:shd w:val="clear" w:color="auto" w:fill="00FF00"/>
            <w:vAlign w:val="center"/>
          </w:tcPr>
          <w:p w:rsidR="00C918C3" w:rsidRPr="00431DDA" w:rsidRDefault="00C918C3" w:rsidP="001867BC">
            <w:pPr>
              <w:jc w:val="center"/>
              <w:rPr>
                <w:rFonts w:eastAsia="Calibri"/>
                <w:bCs/>
                <w:sz w:val="24"/>
                <w:lang w:val="bg-BG"/>
              </w:rPr>
            </w:pPr>
          </w:p>
        </w:tc>
        <w:tc>
          <w:tcPr>
            <w:tcW w:w="1155" w:type="dxa"/>
            <w:tcBorders>
              <w:bottom w:val="single" w:sz="4" w:space="0" w:color="auto"/>
            </w:tcBorders>
            <w:shd w:val="clear" w:color="auto" w:fill="00FF00"/>
            <w:vAlign w:val="center"/>
          </w:tcPr>
          <w:p w:rsidR="00C918C3" w:rsidRPr="00431DDA" w:rsidRDefault="00C918C3" w:rsidP="001867BC">
            <w:pPr>
              <w:jc w:val="center"/>
              <w:rPr>
                <w:rFonts w:eastAsia="Calibri"/>
                <w:bCs/>
                <w:sz w:val="24"/>
                <w:lang w:val="bg-BG"/>
              </w:rPr>
            </w:pPr>
          </w:p>
        </w:tc>
        <w:tc>
          <w:tcPr>
            <w:tcW w:w="623" w:type="dxa"/>
            <w:tcBorders>
              <w:bottom w:val="single" w:sz="4" w:space="0" w:color="auto"/>
            </w:tcBorders>
            <w:shd w:val="clear" w:color="auto" w:fill="00FF00"/>
            <w:vAlign w:val="center"/>
          </w:tcPr>
          <w:p w:rsidR="00C918C3" w:rsidRPr="00431DDA" w:rsidRDefault="00C918C3" w:rsidP="001867BC">
            <w:pPr>
              <w:jc w:val="center"/>
              <w:rPr>
                <w:rFonts w:eastAsia="Calibri"/>
                <w:bCs/>
                <w:sz w:val="24"/>
                <w:lang w:val="bg-BG"/>
              </w:rPr>
            </w:pPr>
            <w:r w:rsidRPr="00431DDA">
              <w:rPr>
                <w:rFonts w:eastAsia="Calibri"/>
                <w:bCs/>
                <w:sz w:val="24"/>
                <w:lang w:val="bg-BG"/>
              </w:rPr>
              <w:t>+++</w:t>
            </w:r>
          </w:p>
        </w:tc>
        <w:tc>
          <w:tcPr>
            <w:tcW w:w="623" w:type="dxa"/>
            <w:tcBorders>
              <w:bottom w:val="single" w:sz="4" w:space="0" w:color="auto"/>
            </w:tcBorders>
            <w:shd w:val="clear" w:color="auto" w:fill="00FF00"/>
            <w:vAlign w:val="center"/>
          </w:tcPr>
          <w:p w:rsidR="00C918C3" w:rsidRPr="00431DDA" w:rsidRDefault="00C918C3" w:rsidP="001867BC">
            <w:pPr>
              <w:jc w:val="center"/>
              <w:rPr>
                <w:rFonts w:eastAsia="Calibri"/>
                <w:bCs/>
                <w:sz w:val="24"/>
                <w:lang w:val="bg-BG"/>
              </w:rPr>
            </w:pPr>
            <w:r w:rsidRPr="00431DDA">
              <w:rPr>
                <w:rFonts w:eastAsia="Calibri"/>
                <w:bCs/>
                <w:sz w:val="24"/>
                <w:lang w:val="bg-BG"/>
              </w:rPr>
              <w:t>+++</w:t>
            </w:r>
          </w:p>
        </w:tc>
        <w:tc>
          <w:tcPr>
            <w:tcW w:w="557" w:type="dxa"/>
            <w:tcBorders>
              <w:bottom w:val="single" w:sz="4" w:space="0" w:color="auto"/>
            </w:tcBorders>
            <w:shd w:val="clear" w:color="auto" w:fill="00FF00"/>
            <w:vAlign w:val="center"/>
          </w:tcPr>
          <w:p w:rsidR="00C918C3" w:rsidRPr="00431DDA" w:rsidRDefault="00C918C3" w:rsidP="001867BC">
            <w:pPr>
              <w:jc w:val="center"/>
              <w:rPr>
                <w:rFonts w:eastAsia="Calibri"/>
                <w:bCs/>
                <w:sz w:val="24"/>
                <w:lang w:val="bg-BG"/>
              </w:rPr>
            </w:pPr>
          </w:p>
        </w:tc>
        <w:tc>
          <w:tcPr>
            <w:tcW w:w="557" w:type="dxa"/>
            <w:tcBorders>
              <w:bottom w:val="single" w:sz="4" w:space="0" w:color="auto"/>
            </w:tcBorders>
            <w:shd w:val="clear" w:color="auto" w:fill="00FF00"/>
            <w:vAlign w:val="center"/>
          </w:tcPr>
          <w:p w:rsidR="00C918C3" w:rsidRPr="00431DDA" w:rsidRDefault="00C918C3" w:rsidP="001867BC">
            <w:pPr>
              <w:jc w:val="center"/>
              <w:rPr>
                <w:rFonts w:eastAsia="Calibri"/>
                <w:bCs/>
                <w:sz w:val="24"/>
                <w:lang w:val="bg-BG"/>
              </w:rPr>
            </w:pPr>
          </w:p>
        </w:tc>
        <w:tc>
          <w:tcPr>
            <w:tcW w:w="557" w:type="dxa"/>
            <w:shd w:val="clear" w:color="auto" w:fill="00FF00"/>
            <w:vAlign w:val="center"/>
          </w:tcPr>
          <w:p w:rsidR="00C918C3" w:rsidRPr="00431DDA" w:rsidRDefault="00C918C3" w:rsidP="001867BC">
            <w:pPr>
              <w:jc w:val="center"/>
              <w:rPr>
                <w:rFonts w:eastAsia="Calibri"/>
                <w:bCs/>
                <w:sz w:val="24"/>
                <w:lang w:val="en-US"/>
              </w:rPr>
            </w:pPr>
            <w:r w:rsidRPr="00431DDA">
              <w:rPr>
                <w:rFonts w:eastAsia="Calibri"/>
                <w:bCs/>
                <w:sz w:val="24"/>
                <w:lang w:val="en-US"/>
              </w:rPr>
              <w:t xml:space="preserve"> </w:t>
            </w:r>
          </w:p>
        </w:tc>
        <w:tc>
          <w:tcPr>
            <w:tcW w:w="489" w:type="dxa"/>
            <w:shd w:val="clear" w:color="auto" w:fill="auto"/>
            <w:vAlign w:val="center"/>
          </w:tcPr>
          <w:p w:rsidR="00C918C3" w:rsidRPr="00431DDA" w:rsidRDefault="00C918C3" w:rsidP="001867BC">
            <w:pPr>
              <w:jc w:val="center"/>
              <w:rPr>
                <w:rFonts w:eastAsia="Calibri"/>
                <w:bCs/>
                <w:sz w:val="24"/>
                <w:lang w:val="bg-BG"/>
              </w:rPr>
            </w:pPr>
          </w:p>
        </w:tc>
        <w:tc>
          <w:tcPr>
            <w:tcW w:w="625" w:type="dxa"/>
            <w:shd w:val="clear" w:color="auto" w:fill="auto"/>
            <w:vAlign w:val="center"/>
          </w:tcPr>
          <w:p w:rsidR="00C918C3" w:rsidRPr="00431DDA" w:rsidRDefault="00C918C3" w:rsidP="001867BC">
            <w:pPr>
              <w:jc w:val="center"/>
              <w:rPr>
                <w:rFonts w:eastAsia="Calibri"/>
                <w:bCs/>
                <w:sz w:val="24"/>
                <w:lang w:val="bg-BG"/>
              </w:rPr>
            </w:pPr>
          </w:p>
        </w:tc>
      </w:tr>
      <w:tr w:rsidR="00C918C3" w:rsidRPr="00431DDA" w:rsidTr="001867BC">
        <w:trPr>
          <w:trHeight w:val="387"/>
          <w:jc w:val="center"/>
        </w:trPr>
        <w:tc>
          <w:tcPr>
            <w:tcW w:w="1668" w:type="dxa"/>
            <w:shd w:val="clear" w:color="auto" w:fill="FFFF99"/>
            <w:vAlign w:val="center"/>
          </w:tcPr>
          <w:p w:rsidR="00C918C3" w:rsidRPr="00431DDA" w:rsidRDefault="00C918C3" w:rsidP="001867BC">
            <w:pPr>
              <w:jc w:val="center"/>
              <w:rPr>
                <w:rFonts w:eastAsia="Calibri"/>
                <w:b/>
                <w:bCs/>
                <w:sz w:val="24"/>
                <w:lang w:val="bg-BG"/>
              </w:rPr>
            </w:pPr>
            <w:r w:rsidRPr="00431DDA">
              <w:rPr>
                <w:rFonts w:eastAsia="Calibri"/>
                <w:b/>
                <w:bCs/>
                <w:sz w:val="24"/>
                <w:lang w:val="bg-BG"/>
              </w:rPr>
              <w:t>Урина</w:t>
            </w:r>
          </w:p>
        </w:tc>
        <w:tc>
          <w:tcPr>
            <w:tcW w:w="557" w:type="dxa"/>
            <w:shd w:val="clear" w:color="auto" w:fill="auto"/>
            <w:vAlign w:val="center"/>
          </w:tcPr>
          <w:p w:rsidR="00C918C3" w:rsidRPr="00431DDA" w:rsidRDefault="00C918C3" w:rsidP="001867BC">
            <w:pPr>
              <w:jc w:val="center"/>
              <w:rPr>
                <w:rFonts w:eastAsia="Calibri"/>
                <w:bCs/>
                <w:sz w:val="24"/>
                <w:lang w:val="bg-BG"/>
              </w:rPr>
            </w:pPr>
          </w:p>
        </w:tc>
        <w:tc>
          <w:tcPr>
            <w:tcW w:w="556" w:type="dxa"/>
            <w:shd w:val="clear" w:color="auto" w:fill="auto"/>
            <w:vAlign w:val="center"/>
          </w:tcPr>
          <w:p w:rsidR="00C918C3" w:rsidRPr="00431DDA" w:rsidRDefault="00C918C3" w:rsidP="001867BC">
            <w:pPr>
              <w:jc w:val="center"/>
              <w:rPr>
                <w:rFonts w:eastAsia="Calibri"/>
                <w:bCs/>
                <w:sz w:val="24"/>
                <w:lang w:val="bg-BG"/>
              </w:rPr>
            </w:pPr>
          </w:p>
        </w:tc>
        <w:tc>
          <w:tcPr>
            <w:tcW w:w="556" w:type="dxa"/>
            <w:shd w:val="clear" w:color="auto" w:fill="auto"/>
            <w:vAlign w:val="center"/>
          </w:tcPr>
          <w:p w:rsidR="00C918C3" w:rsidRPr="00431DDA" w:rsidRDefault="00C918C3" w:rsidP="001867BC">
            <w:pPr>
              <w:jc w:val="center"/>
              <w:rPr>
                <w:rFonts w:eastAsia="Calibri"/>
                <w:bCs/>
                <w:sz w:val="24"/>
                <w:lang w:val="bg-BG"/>
              </w:rPr>
            </w:pPr>
          </w:p>
        </w:tc>
        <w:tc>
          <w:tcPr>
            <w:tcW w:w="598" w:type="dxa"/>
            <w:tcBorders>
              <w:bottom w:val="single" w:sz="4" w:space="0" w:color="auto"/>
            </w:tcBorders>
            <w:shd w:val="clear" w:color="auto" w:fill="00FF00"/>
            <w:vAlign w:val="center"/>
          </w:tcPr>
          <w:p w:rsidR="00C918C3" w:rsidRPr="00431DDA" w:rsidRDefault="00C918C3" w:rsidP="001867BC">
            <w:pPr>
              <w:jc w:val="center"/>
              <w:rPr>
                <w:rFonts w:eastAsia="Calibri"/>
                <w:bCs/>
                <w:sz w:val="24"/>
                <w:lang w:val="bg-BG"/>
              </w:rPr>
            </w:pPr>
          </w:p>
        </w:tc>
        <w:tc>
          <w:tcPr>
            <w:tcW w:w="1155" w:type="dxa"/>
            <w:tcBorders>
              <w:bottom w:val="single" w:sz="4" w:space="0" w:color="auto"/>
            </w:tcBorders>
            <w:shd w:val="clear" w:color="auto" w:fill="00FF00"/>
            <w:vAlign w:val="center"/>
          </w:tcPr>
          <w:p w:rsidR="00C918C3" w:rsidRPr="00431DDA" w:rsidRDefault="00C918C3" w:rsidP="001867BC">
            <w:pPr>
              <w:jc w:val="center"/>
              <w:rPr>
                <w:rFonts w:eastAsia="Calibri"/>
                <w:bCs/>
                <w:sz w:val="24"/>
                <w:lang w:val="bg-BG"/>
              </w:rPr>
            </w:pPr>
            <w:r w:rsidRPr="00431DDA">
              <w:rPr>
                <w:rFonts w:eastAsia="Calibri"/>
                <w:bCs/>
                <w:sz w:val="24"/>
                <w:lang w:val="bg-BG"/>
              </w:rPr>
              <w:t>+++</w:t>
            </w:r>
          </w:p>
        </w:tc>
        <w:tc>
          <w:tcPr>
            <w:tcW w:w="623" w:type="dxa"/>
            <w:tcBorders>
              <w:bottom w:val="single" w:sz="4" w:space="0" w:color="auto"/>
            </w:tcBorders>
            <w:shd w:val="clear" w:color="auto" w:fill="00FF00"/>
            <w:vAlign w:val="center"/>
          </w:tcPr>
          <w:p w:rsidR="00C918C3" w:rsidRPr="00431DDA" w:rsidRDefault="00C918C3" w:rsidP="001867BC">
            <w:pPr>
              <w:jc w:val="center"/>
              <w:rPr>
                <w:rFonts w:eastAsia="Calibri"/>
                <w:bCs/>
                <w:sz w:val="24"/>
                <w:lang w:val="bg-BG"/>
              </w:rPr>
            </w:pPr>
          </w:p>
        </w:tc>
        <w:tc>
          <w:tcPr>
            <w:tcW w:w="623" w:type="dxa"/>
            <w:tcBorders>
              <w:bottom w:val="single" w:sz="4" w:space="0" w:color="auto"/>
            </w:tcBorders>
            <w:shd w:val="clear" w:color="auto" w:fill="00FF00"/>
            <w:vAlign w:val="center"/>
          </w:tcPr>
          <w:p w:rsidR="00C918C3" w:rsidRPr="00431DDA" w:rsidRDefault="00C918C3" w:rsidP="001867BC">
            <w:pPr>
              <w:jc w:val="center"/>
              <w:rPr>
                <w:rFonts w:eastAsia="Calibri"/>
                <w:bCs/>
                <w:sz w:val="24"/>
                <w:lang w:val="bg-BG"/>
              </w:rPr>
            </w:pPr>
          </w:p>
        </w:tc>
        <w:tc>
          <w:tcPr>
            <w:tcW w:w="557" w:type="dxa"/>
            <w:shd w:val="clear" w:color="auto" w:fill="00FF00"/>
            <w:vAlign w:val="center"/>
          </w:tcPr>
          <w:p w:rsidR="00C918C3" w:rsidRPr="00431DDA" w:rsidRDefault="00C918C3" w:rsidP="001867BC">
            <w:pPr>
              <w:jc w:val="center"/>
              <w:rPr>
                <w:rFonts w:eastAsia="Calibri"/>
                <w:bCs/>
                <w:sz w:val="24"/>
                <w:lang w:val="bg-BG"/>
              </w:rPr>
            </w:pPr>
          </w:p>
        </w:tc>
        <w:tc>
          <w:tcPr>
            <w:tcW w:w="557" w:type="dxa"/>
            <w:shd w:val="clear" w:color="auto" w:fill="00FF00"/>
            <w:vAlign w:val="center"/>
          </w:tcPr>
          <w:p w:rsidR="00C918C3" w:rsidRPr="00431DDA" w:rsidRDefault="00C918C3" w:rsidP="001867BC">
            <w:pPr>
              <w:jc w:val="center"/>
              <w:rPr>
                <w:rFonts w:eastAsia="Calibri"/>
                <w:bCs/>
                <w:sz w:val="24"/>
                <w:lang w:val="bg-BG"/>
              </w:rPr>
            </w:pPr>
          </w:p>
        </w:tc>
        <w:tc>
          <w:tcPr>
            <w:tcW w:w="557" w:type="dxa"/>
            <w:shd w:val="clear" w:color="auto" w:fill="auto"/>
            <w:vAlign w:val="center"/>
          </w:tcPr>
          <w:p w:rsidR="00C918C3" w:rsidRPr="00431DDA" w:rsidRDefault="00C918C3" w:rsidP="001867BC">
            <w:pPr>
              <w:jc w:val="center"/>
              <w:rPr>
                <w:rFonts w:eastAsia="Calibri"/>
                <w:bCs/>
                <w:sz w:val="24"/>
                <w:lang w:val="bg-BG"/>
              </w:rPr>
            </w:pPr>
          </w:p>
        </w:tc>
        <w:tc>
          <w:tcPr>
            <w:tcW w:w="489" w:type="dxa"/>
            <w:shd w:val="clear" w:color="auto" w:fill="auto"/>
            <w:vAlign w:val="center"/>
          </w:tcPr>
          <w:p w:rsidR="00C918C3" w:rsidRPr="00431DDA" w:rsidRDefault="00C918C3" w:rsidP="001867BC">
            <w:pPr>
              <w:jc w:val="center"/>
              <w:rPr>
                <w:rFonts w:eastAsia="Calibri"/>
                <w:bCs/>
                <w:sz w:val="24"/>
                <w:lang w:val="bg-BG"/>
              </w:rPr>
            </w:pPr>
          </w:p>
        </w:tc>
        <w:tc>
          <w:tcPr>
            <w:tcW w:w="625" w:type="dxa"/>
            <w:shd w:val="clear" w:color="auto" w:fill="auto"/>
            <w:vAlign w:val="center"/>
          </w:tcPr>
          <w:p w:rsidR="00C918C3" w:rsidRPr="00431DDA" w:rsidRDefault="00C918C3" w:rsidP="001867BC">
            <w:pPr>
              <w:jc w:val="center"/>
              <w:rPr>
                <w:rFonts w:eastAsia="Calibri"/>
                <w:bCs/>
                <w:sz w:val="24"/>
                <w:lang w:val="bg-BG"/>
              </w:rPr>
            </w:pPr>
          </w:p>
        </w:tc>
      </w:tr>
      <w:tr w:rsidR="00C918C3" w:rsidRPr="00431DDA" w:rsidTr="001867BC">
        <w:trPr>
          <w:trHeight w:val="438"/>
          <w:jc w:val="center"/>
        </w:trPr>
        <w:tc>
          <w:tcPr>
            <w:tcW w:w="1668" w:type="dxa"/>
            <w:shd w:val="clear" w:color="auto" w:fill="FFFF99"/>
            <w:vAlign w:val="center"/>
          </w:tcPr>
          <w:p w:rsidR="00C918C3" w:rsidRPr="00431DDA" w:rsidRDefault="00C918C3" w:rsidP="001867BC">
            <w:pPr>
              <w:jc w:val="center"/>
              <w:rPr>
                <w:rFonts w:eastAsia="Calibri"/>
                <w:b/>
                <w:bCs/>
                <w:sz w:val="24"/>
                <w:lang w:val="bg-BG"/>
              </w:rPr>
            </w:pPr>
            <w:r w:rsidRPr="00431DDA">
              <w:rPr>
                <w:rFonts w:eastAsia="Calibri"/>
                <w:b/>
                <w:bCs/>
                <w:sz w:val="24"/>
                <w:lang w:val="bg-BG"/>
              </w:rPr>
              <w:t>Фекалии</w:t>
            </w:r>
          </w:p>
        </w:tc>
        <w:tc>
          <w:tcPr>
            <w:tcW w:w="557" w:type="dxa"/>
            <w:shd w:val="clear" w:color="auto" w:fill="auto"/>
            <w:vAlign w:val="center"/>
          </w:tcPr>
          <w:p w:rsidR="00C918C3" w:rsidRPr="00431DDA" w:rsidRDefault="00C918C3" w:rsidP="001867BC">
            <w:pPr>
              <w:jc w:val="center"/>
              <w:rPr>
                <w:rFonts w:eastAsia="Calibri"/>
                <w:bCs/>
                <w:sz w:val="24"/>
                <w:lang w:val="bg-BG"/>
              </w:rPr>
            </w:pPr>
          </w:p>
        </w:tc>
        <w:tc>
          <w:tcPr>
            <w:tcW w:w="556" w:type="dxa"/>
            <w:shd w:val="clear" w:color="auto" w:fill="auto"/>
            <w:vAlign w:val="center"/>
          </w:tcPr>
          <w:p w:rsidR="00C918C3" w:rsidRPr="00431DDA" w:rsidRDefault="00C918C3" w:rsidP="001867BC">
            <w:pPr>
              <w:jc w:val="center"/>
              <w:rPr>
                <w:rFonts w:eastAsia="Calibri"/>
                <w:bCs/>
                <w:sz w:val="24"/>
                <w:lang w:val="bg-BG"/>
              </w:rPr>
            </w:pPr>
          </w:p>
        </w:tc>
        <w:tc>
          <w:tcPr>
            <w:tcW w:w="556" w:type="dxa"/>
            <w:shd w:val="clear" w:color="auto" w:fill="auto"/>
            <w:vAlign w:val="center"/>
          </w:tcPr>
          <w:p w:rsidR="00C918C3" w:rsidRPr="00431DDA" w:rsidRDefault="00C918C3" w:rsidP="001867BC">
            <w:pPr>
              <w:jc w:val="center"/>
              <w:rPr>
                <w:rFonts w:eastAsia="Calibri"/>
                <w:bCs/>
                <w:sz w:val="24"/>
                <w:lang w:val="bg-BG"/>
              </w:rPr>
            </w:pPr>
          </w:p>
        </w:tc>
        <w:tc>
          <w:tcPr>
            <w:tcW w:w="598" w:type="dxa"/>
            <w:shd w:val="clear" w:color="auto" w:fill="00FF00"/>
            <w:vAlign w:val="center"/>
          </w:tcPr>
          <w:p w:rsidR="00C918C3" w:rsidRPr="00431DDA" w:rsidRDefault="00C918C3" w:rsidP="001867BC">
            <w:pPr>
              <w:jc w:val="center"/>
              <w:rPr>
                <w:rFonts w:eastAsia="Calibri"/>
                <w:bCs/>
                <w:sz w:val="24"/>
                <w:lang w:val="bg-BG"/>
              </w:rPr>
            </w:pPr>
          </w:p>
        </w:tc>
        <w:tc>
          <w:tcPr>
            <w:tcW w:w="1155" w:type="dxa"/>
            <w:shd w:val="clear" w:color="auto" w:fill="00FF00"/>
            <w:vAlign w:val="center"/>
          </w:tcPr>
          <w:p w:rsidR="00C918C3" w:rsidRPr="00431DDA" w:rsidRDefault="00C918C3" w:rsidP="001867BC">
            <w:pPr>
              <w:jc w:val="center"/>
              <w:rPr>
                <w:rFonts w:eastAsia="Calibri"/>
                <w:bCs/>
                <w:sz w:val="24"/>
                <w:lang w:val="bg-BG"/>
              </w:rPr>
            </w:pPr>
            <w:r w:rsidRPr="00431DDA">
              <w:rPr>
                <w:rFonts w:eastAsia="Calibri"/>
                <w:bCs/>
                <w:sz w:val="24"/>
                <w:lang w:val="bg-BG"/>
              </w:rPr>
              <w:t>+++</w:t>
            </w:r>
          </w:p>
        </w:tc>
        <w:tc>
          <w:tcPr>
            <w:tcW w:w="623" w:type="dxa"/>
            <w:shd w:val="clear" w:color="auto" w:fill="00FF00"/>
            <w:vAlign w:val="center"/>
          </w:tcPr>
          <w:p w:rsidR="00C918C3" w:rsidRPr="00431DDA" w:rsidRDefault="00C918C3" w:rsidP="001867BC">
            <w:pPr>
              <w:jc w:val="center"/>
              <w:rPr>
                <w:rFonts w:eastAsia="Calibri"/>
                <w:bCs/>
                <w:sz w:val="24"/>
                <w:lang w:val="bg-BG"/>
              </w:rPr>
            </w:pPr>
          </w:p>
        </w:tc>
        <w:tc>
          <w:tcPr>
            <w:tcW w:w="623" w:type="dxa"/>
            <w:shd w:val="clear" w:color="auto" w:fill="00FF00"/>
            <w:vAlign w:val="center"/>
          </w:tcPr>
          <w:p w:rsidR="00C918C3" w:rsidRPr="00431DDA" w:rsidRDefault="00C918C3" w:rsidP="001867BC">
            <w:pPr>
              <w:jc w:val="center"/>
              <w:rPr>
                <w:rFonts w:eastAsia="Calibri"/>
                <w:bCs/>
                <w:sz w:val="24"/>
                <w:lang w:val="bg-BG"/>
              </w:rPr>
            </w:pPr>
          </w:p>
        </w:tc>
        <w:tc>
          <w:tcPr>
            <w:tcW w:w="557" w:type="dxa"/>
            <w:shd w:val="clear" w:color="auto" w:fill="auto"/>
            <w:vAlign w:val="center"/>
          </w:tcPr>
          <w:p w:rsidR="00C918C3" w:rsidRPr="00431DDA" w:rsidRDefault="00C918C3" w:rsidP="001867BC">
            <w:pPr>
              <w:jc w:val="center"/>
              <w:rPr>
                <w:rFonts w:eastAsia="Calibri"/>
                <w:bCs/>
                <w:sz w:val="24"/>
                <w:lang w:val="bg-BG"/>
              </w:rPr>
            </w:pPr>
          </w:p>
        </w:tc>
        <w:tc>
          <w:tcPr>
            <w:tcW w:w="557" w:type="dxa"/>
            <w:shd w:val="clear" w:color="auto" w:fill="auto"/>
            <w:vAlign w:val="center"/>
          </w:tcPr>
          <w:p w:rsidR="00C918C3" w:rsidRPr="00431DDA" w:rsidRDefault="00C918C3" w:rsidP="001867BC">
            <w:pPr>
              <w:jc w:val="center"/>
              <w:rPr>
                <w:rFonts w:eastAsia="Calibri"/>
                <w:bCs/>
                <w:sz w:val="24"/>
                <w:lang w:val="bg-BG"/>
              </w:rPr>
            </w:pPr>
          </w:p>
        </w:tc>
        <w:tc>
          <w:tcPr>
            <w:tcW w:w="557" w:type="dxa"/>
            <w:shd w:val="clear" w:color="auto" w:fill="auto"/>
            <w:vAlign w:val="center"/>
          </w:tcPr>
          <w:p w:rsidR="00C918C3" w:rsidRPr="00431DDA" w:rsidRDefault="00C918C3" w:rsidP="001867BC">
            <w:pPr>
              <w:jc w:val="center"/>
              <w:rPr>
                <w:rFonts w:eastAsia="Calibri"/>
                <w:bCs/>
                <w:sz w:val="24"/>
                <w:lang w:val="bg-BG"/>
              </w:rPr>
            </w:pPr>
          </w:p>
        </w:tc>
        <w:tc>
          <w:tcPr>
            <w:tcW w:w="489" w:type="dxa"/>
            <w:shd w:val="clear" w:color="auto" w:fill="auto"/>
            <w:vAlign w:val="center"/>
          </w:tcPr>
          <w:p w:rsidR="00C918C3" w:rsidRPr="00431DDA" w:rsidRDefault="00C918C3" w:rsidP="001867BC">
            <w:pPr>
              <w:jc w:val="center"/>
              <w:rPr>
                <w:rFonts w:eastAsia="Calibri"/>
                <w:bCs/>
                <w:sz w:val="24"/>
                <w:lang w:val="bg-BG"/>
              </w:rPr>
            </w:pPr>
          </w:p>
        </w:tc>
        <w:tc>
          <w:tcPr>
            <w:tcW w:w="625" w:type="dxa"/>
            <w:shd w:val="clear" w:color="auto" w:fill="auto"/>
            <w:vAlign w:val="center"/>
          </w:tcPr>
          <w:p w:rsidR="00C918C3" w:rsidRPr="00431DDA" w:rsidRDefault="00C918C3" w:rsidP="001867BC">
            <w:pPr>
              <w:jc w:val="center"/>
              <w:rPr>
                <w:rFonts w:eastAsia="Calibri"/>
                <w:bCs/>
                <w:sz w:val="24"/>
                <w:lang w:val="bg-BG"/>
              </w:rPr>
            </w:pPr>
          </w:p>
        </w:tc>
      </w:tr>
    </w:tbl>
    <w:p w:rsidR="00C918C3" w:rsidRPr="00431DDA" w:rsidRDefault="00C918C3" w:rsidP="00C918C3">
      <w:pPr>
        <w:jc w:val="both"/>
        <w:rPr>
          <w:rFonts w:eastAsia="Calibri"/>
          <w:b/>
          <w:bCs/>
          <w:sz w:val="24"/>
          <w:lang w:val="bg-BG"/>
        </w:rPr>
      </w:pPr>
    </w:p>
    <w:p w:rsidR="00C918C3" w:rsidRPr="00431DDA" w:rsidRDefault="00C918C3" w:rsidP="00C918C3">
      <w:pPr>
        <w:jc w:val="both"/>
        <w:rPr>
          <w:rFonts w:eastAsia="Calibri"/>
          <w:bCs/>
          <w:sz w:val="24"/>
          <w:lang w:val="bg-BG"/>
        </w:rPr>
      </w:pPr>
      <w:r w:rsidRPr="00431DDA">
        <w:rPr>
          <w:rFonts w:eastAsia="Calibri"/>
          <w:b/>
          <w:bCs/>
          <w:sz w:val="24"/>
          <w:lang w:val="bg-BG"/>
        </w:rPr>
        <w:t xml:space="preserve">Табл.1 </w:t>
      </w:r>
      <w:r w:rsidRPr="00431DDA">
        <w:rPr>
          <w:rFonts w:eastAsia="Calibri"/>
          <w:bCs/>
          <w:sz w:val="24"/>
          <w:lang w:val="bg-BG"/>
        </w:rPr>
        <w:t>Наличие на вируса на шапа в говедо, инфектирано посредством индиректен контакт с прасе (ден 0 – ден на поява на лезиите)</w:t>
      </w:r>
    </w:p>
    <w:p w:rsidR="00C918C3" w:rsidRPr="00431DDA" w:rsidRDefault="00C918C3" w:rsidP="00C918C3">
      <w:pPr>
        <w:jc w:val="both"/>
        <w:rPr>
          <w:rFonts w:eastAsia="Calibri"/>
          <w:bCs/>
          <w:sz w:val="24"/>
          <w:lang w:val="bg-BG"/>
        </w:rPr>
      </w:pPr>
    </w:p>
    <w:p w:rsidR="00C918C3" w:rsidRPr="00431DDA" w:rsidRDefault="00C918C3" w:rsidP="00C918C3">
      <w:pPr>
        <w:jc w:val="both"/>
        <w:rPr>
          <w:rFonts w:eastAsia="Calibri"/>
          <w:bCs/>
          <w:sz w:val="24"/>
          <w:lang w:val="bg-BG"/>
        </w:rPr>
      </w:pPr>
      <w:r w:rsidRPr="00431DDA">
        <w:rPr>
          <w:rFonts w:eastAsia="Calibri"/>
          <w:bCs/>
          <w:sz w:val="24"/>
          <w:lang w:val="bg-BG"/>
        </w:rPr>
        <w:t xml:space="preserve">Поради голямата контагиозност и бързото разпространение на заболяването, много е важно да се определи най-вероятната дата на проникване на вируса в съответната ферма. Откриването на вероятната дата на проникване на вируса във фермата става най-лесно чрез определяне възрастта на самите афти поради факта, че развитието на афтите в устната кухина на говедата е строго закономерно. </w:t>
      </w:r>
      <w:r w:rsidRPr="00431DDA">
        <w:rPr>
          <w:rFonts w:eastAsia="Calibri"/>
          <w:b/>
          <w:bCs/>
          <w:sz w:val="24"/>
          <w:lang w:val="bg-BG"/>
        </w:rPr>
        <w:t>Прибавянето на инкубационния период към времето за развитие на лезиите при говедата с много голяма вероятност може да даде отговор на въпроса за вероятната дата на проникване на вируса във фермата или стадото.</w:t>
      </w:r>
      <w:r w:rsidRPr="00431DDA">
        <w:rPr>
          <w:rFonts w:eastAsia="Calibri"/>
          <w:bCs/>
          <w:sz w:val="24"/>
          <w:lang w:val="bg-BG"/>
        </w:rPr>
        <w:t xml:space="preserve"> При проникване на вируса в една ферма, той не заразява всички животни по едно и също време. Така в едно и също стадо в началото на епизоотичния взрив се констатират животни на различен етап от развитието на болестта.</w:t>
      </w:r>
      <w:r w:rsidRPr="00431DDA">
        <w:rPr>
          <w:rFonts w:eastAsia="Calibri"/>
          <w:bCs/>
          <w:sz w:val="24"/>
          <w:lang w:val="ru-RU"/>
        </w:rPr>
        <w:t xml:space="preserve"> </w:t>
      </w:r>
      <w:r w:rsidRPr="00431DDA">
        <w:rPr>
          <w:rFonts w:eastAsia="Calibri"/>
          <w:bCs/>
          <w:sz w:val="24"/>
          <w:lang w:val="bg-BG"/>
        </w:rPr>
        <w:t>Целта на клиничното обследване е да се установят животните с най-стари лезии.</w:t>
      </w:r>
    </w:p>
    <w:p w:rsidR="00462FB4" w:rsidRDefault="00462FB4" w:rsidP="00C918C3">
      <w:pPr>
        <w:jc w:val="both"/>
        <w:rPr>
          <w:rFonts w:eastAsia="Calibri"/>
          <w:bCs/>
          <w:sz w:val="24"/>
          <w:lang w:val="bg-BG"/>
        </w:rPr>
      </w:pPr>
    </w:p>
    <w:p w:rsidR="00C918C3" w:rsidRPr="00431DDA" w:rsidRDefault="00C918C3" w:rsidP="00C918C3">
      <w:pPr>
        <w:jc w:val="both"/>
        <w:rPr>
          <w:rFonts w:eastAsia="Calibri"/>
          <w:bCs/>
          <w:sz w:val="24"/>
          <w:lang w:val="bg-BG"/>
        </w:rPr>
      </w:pPr>
      <w:r w:rsidRPr="00431DDA">
        <w:rPr>
          <w:rFonts w:eastAsia="Calibri"/>
          <w:bCs/>
          <w:sz w:val="24"/>
          <w:lang w:val="bg-BG"/>
        </w:rPr>
        <w:t>В редки случаи, дори е възможно да има последователно заразяване на животните с два различни серотипа</w:t>
      </w:r>
      <w:r w:rsidRPr="00431DDA">
        <w:rPr>
          <w:rFonts w:eastAsia="Calibri"/>
          <w:bCs/>
          <w:sz w:val="24"/>
          <w:lang w:val="ru-RU"/>
        </w:rPr>
        <w:t xml:space="preserve"> </w:t>
      </w:r>
      <w:r w:rsidRPr="00431DDA">
        <w:rPr>
          <w:rFonts w:eastAsia="Calibri"/>
          <w:bCs/>
          <w:sz w:val="24"/>
          <w:lang w:val="bg-BG"/>
        </w:rPr>
        <w:t xml:space="preserve">на вируса на шапа, в резултат на което на едно и също животно може да се наблюдават лезии с разлика от 1 и повече седмици. Описаното до тук показва, че </w:t>
      </w:r>
      <w:r w:rsidRPr="00431DDA">
        <w:rPr>
          <w:rFonts w:eastAsia="Calibri"/>
          <w:b/>
          <w:bCs/>
          <w:sz w:val="24"/>
          <w:lang w:val="bg-BG"/>
        </w:rPr>
        <w:t>при определяне на вероятната дата на проникване на вируса на шапа е изключително важно да се прегледат колкото се може повече говеда в огнището.</w:t>
      </w:r>
    </w:p>
    <w:p w:rsidR="00462FB4" w:rsidRDefault="00462FB4" w:rsidP="00C918C3">
      <w:pPr>
        <w:jc w:val="both"/>
        <w:rPr>
          <w:rFonts w:eastAsia="Calibri"/>
          <w:bCs/>
          <w:sz w:val="24"/>
          <w:lang w:val="bg-BG"/>
        </w:rPr>
      </w:pPr>
    </w:p>
    <w:p w:rsidR="00C918C3" w:rsidRPr="00431DDA" w:rsidRDefault="00C918C3" w:rsidP="00C918C3">
      <w:pPr>
        <w:jc w:val="both"/>
        <w:rPr>
          <w:rFonts w:eastAsia="Calibri"/>
          <w:bCs/>
          <w:sz w:val="24"/>
          <w:lang w:val="bg-BG"/>
        </w:rPr>
      </w:pPr>
      <w:r w:rsidRPr="00431DDA">
        <w:rPr>
          <w:rFonts w:eastAsia="Calibri"/>
          <w:bCs/>
          <w:sz w:val="24"/>
          <w:lang w:val="bg-BG"/>
        </w:rPr>
        <w:t>Прегледът следва да обхване венците, езика, устната кухина и носа. При прегледа на копитата трябва да се огледа венечния ръб, междукопитната цепка, петите, допълнителните пръсти. При свинете е особено важно да се притисне венечния ръб на копитото. Трябва да се прегледа и млечната жлеза (цицките). Показателни за заболяването са смъртността при младите животни (миокардит) и абортите при възрастните.</w:t>
      </w:r>
    </w:p>
    <w:p w:rsidR="00C918C3" w:rsidRPr="00431DDA" w:rsidRDefault="00C918C3" w:rsidP="00C918C3">
      <w:pPr>
        <w:jc w:val="both"/>
        <w:rPr>
          <w:rFonts w:eastAsia="Calibri"/>
          <w:bCs/>
          <w:sz w:val="24"/>
          <w:lang w:val="bg-BG"/>
        </w:rPr>
      </w:pPr>
      <w:r w:rsidRPr="00431DDA">
        <w:rPr>
          <w:rFonts w:eastAsia="Calibri"/>
          <w:bCs/>
          <w:sz w:val="24"/>
          <w:lang w:val="bg-BG"/>
        </w:rPr>
        <w:t>Излъчването на вируса от вече инфектирани животни е различно по количество в зависимост от вида животно и етапа на инфекцията. Най-общо то е показано на долната таблица:</w:t>
      </w:r>
    </w:p>
    <w:p w:rsidR="00C918C3" w:rsidRPr="00431DDA" w:rsidRDefault="00C918C3" w:rsidP="00C918C3">
      <w:pPr>
        <w:jc w:val="both"/>
        <w:rPr>
          <w:rFonts w:eastAsia="Calibri"/>
          <w:bCs/>
          <w:sz w:val="24"/>
          <w:lang w:val="bg-BG"/>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68"/>
        <w:gridCol w:w="425"/>
        <w:gridCol w:w="425"/>
        <w:gridCol w:w="552"/>
        <w:gridCol w:w="336"/>
        <w:gridCol w:w="348"/>
        <w:gridCol w:w="349"/>
        <w:gridCol w:w="349"/>
        <w:gridCol w:w="349"/>
        <w:gridCol w:w="349"/>
        <w:gridCol w:w="349"/>
        <w:gridCol w:w="349"/>
        <w:gridCol w:w="349"/>
        <w:gridCol w:w="349"/>
        <w:gridCol w:w="457"/>
        <w:gridCol w:w="457"/>
        <w:gridCol w:w="457"/>
        <w:gridCol w:w="457"/>
        <w:gridCol w:w="457"/>
        <w:gridCol w:w="457"/>
      </w:tblGrid>
      <w:tr w:rsidR="00C918C3" w:rsidRPr="00431DDA" w:rsidTr="001867BC">
        <w:tc>
          <w:tcPr>
            <w:tcW w:w="1668" w:type="dxa"/>
            <w:shd w:val="clear" w:color="auto" w:fill="auto"/>
            <w:vAlign w:val="center"/>
          </w:tcPr>
          <w:p w:rsidR="00C918C3" w:rsidRPr="00431DDA" w:rsidRDefault="00C918C3" w:rsidP="001867BC">
            <w:pPr>
              <w:jc w:val="center"/>
              <w:rPr>
                <w:rFonts w:eastAsia="Calibri"/>
                <w:bCs/>
                <w:sz w:val="24"/>
                <w:lang w:val="bg-BG"/>
              </w:rPr>
            </w:pPr>
            <w:r w:rsidRPr="00431DDA">
              <w:rPr>
                <w:rFonts w:eastAsia="Calibri"/>
                <w:bCs/>
                <w:sz w:val="24"/>
                <w:lang w:val="bg-BG"/>
              </w:rPr>
              <w:t>Ден в зависимост от поява на лезиите</w:t>
            </w:r>
          </w:p>
        </w:tc>
        <w:tc>
          <w:tcPr>
            <w:tcW w:w="425" w:type="dxa"/>
            <w:shd w:val="clear" w:color="auto" w:fill="auto"/>
            <w:vAlign w:val="center"/>
          </w:tcPr>
          <w:p w:rsidR="00C918C3" w:rsidRPr="00431DDA" w:rsidRDefault="00C918C3" w:rsidP="001867BC">
            <w:pPr>
              <w:jc w:val="center"/>
              <w:rPr>
                <w:rFonts w:eastAsia="Calibri"/>
                <w:bCs/>
                <w:sz w:val="24"/>
                <w:lang w:val="bg-BG"/>
              </w:rPr>
            </w:pPr>
            <w:r w:rsidRPr="00431DDA">
              <w:rPr>
                <w:rFonts w:eastAsia="Calibri"/>
                <w:bCs/>
                <w:sz w:val="24"/>
                <w:lang w:val="bg-BG"/>
              </w:rPr>
              <w:t>-3</w:t>
            </w:r>
          </w:p>
        </w:tc>
        <w:tc>
          <w:tcPr>
            <w:tcW w:w="425" w:type="dxa"/>
            <w:shd w:val="clear" w:color="auto" w:fill="auto"/>
            <w:vAlign w:val="center"/>
          </w:tcPr>
          <w:p w:rsidR="00C918C3" w:rsidRPr="00431DDA" w:rsidRDefault="00C918C3" w:rsidP="001867BC">
            <w:pPr>
              <w:jc w:val="center"/>
              <w:rPr>
                <w:rFonts w:eastAsia="Calibri"/>
                <w:bCs/>
                <w:sz w:val="24"/>
                <w:lang w:val="bg-BG"/>
              </w:rPr>
            </w:pPr>
            <w:r w:rsidRPr="00431DDA">
              <w:rPr>
                <w:rFonts w:eastAsia="Calibri"/>
                <w:bCs/>
                <w:sz w:val="24"/>
                <w:lang w:val="bg-BG"/>
              </w:rPr>
              <w:t>-2</w:t>
            </w:r>
          </w:p>
        </w:tc>
        <w:tc>
          <w:tcPr>
            <w:tcW w:w="552" w:type="dxa"/>
            <w:shd w:val="clear" w:color="auto" w:fill="auto"/>
            <w:vAlign w:val="center"/>
          </w:tcPr>
          <w:p w:rsidR="00C918C3" w:rsidRPr="00431DDA" w:rsidRDefault="00C918C3" w:rsidP="001867BC">
            <w:pPr>
              <w:jc w:val="center"/>
              <w:rPr>
                <w:rFonts w:eastAsia="Calibri"/>
                <w:bCs/>
                <w:sz w:val="24"/>
                <w:lang w:val="bg-BG"/>
              </w:rPr>
            </w:pPr>
            <w:r w:rsidRPr="00431DDA">
              <w:rPr>
                <w:rFonts w:eastAsia="Calibri"/>
                <w:bCs/>
                <w:sz w:val="24"/>
                <w:lang w:val="bg-BG"/>
              </w:rPr>
              <w:t>-1</w:t>
            </w:r>
          </w:p>
        </w:tc>
        <w:tc>
          <w:tcPr>
            <w:tcW w:w="336" w:type="dxa"/>
            <w:shd w:val="clear" w:color="auto" w:fill="FF9900"/>
            <w:vAlign w:val="center"/>
          </w:tcPr>
          <w:p w:rsidR="00C918C3" w:rsidRPr="00431DDA" w:rsidRDefault="00C918C3" w:rsidP="001867BC">
            <w:pPr>
              <w:jc w:val="center"/>
              <w:rPr>
                <w:rFonts w:eastAsia="Calibri"/>
                <w:bCs/>
                <w:sz w:val="24"/>
                <w:lang w:val="bg-BG"/>
              </w:rPr>
            </w:pPr>
            <w:r w:rsidRPr="00431DDA">
              <w:rPr>
                <w:rFonts w:eastAsia="Calibri"/>
                <w:bCs/>
                <w:sz w:val="24"/>
                <w:lang w:val="bg-BG"/>
              </w:rPr>
              <w:t>0</w:t>
            </w:r>
          </w:p>
        </w:tc>
        <w:tc>
          <w:tcPr>
            <w:tcW w:w="348" w:type="dxa"/>
            <w:shd w:val="clear" w:color="auto" w:fill="auto"/>
            <w:vAlign w:val="center"/>
          </w:tcPr>
          <w:p w:rsidR="00C918C3" w:rsidRPr="00431DDA" w:rsidRDefault="00C918C3" w:rsidP="001867BC">
            <w:pPr>
              <w:jc w:val="center"/>
              <w:rPr>
                <w:rFonts w:eastAsia="Calibri"/>
                <w:bCs/>
                <w:sz w:val="24"/>
                <w:lang w:val="bg-BG"/>
              </w:rPr>
            </w:pPr>
            <w:r w:rsidRPr="00431DDA">
              <w:rPr>
                <w:rFonts w:eastAsia="Calibri"/>
                <w:bCs/>
                <w:sz w:val="24"/>
                <w:lang w:val="bg-BG"/>
              </w:rPr>
              <w:t>1</w:t>
            </w:r>
          </w:p>
        </w:tc>
        <w:tc>
          <w:tcPr>
            <w:tcW w:w="349" w:type="dxa"/>
            <w:shd w:val="clear" w:color="auto" w:fill="auto"/>
            <w:vAlign w:val="center"/>
          </w:tcPr>
          <w:p w:rsidR="00C918C3" w:rsidRPr="00431DDA" w:rsidRDefault="00C918C3" w:rsidP="001867BC">
            <w:pPr>
              <w:jc w:val="center"/>
              <w:rPr>
                <w:rFonts w:eastAsia="Calibri"/>
                <w:bCs/>
                <w:sz w:val="24"/>
                <w:lang w:val="bg-BG"/>
              </w:rPr>
            </w:pPr>
            <w:r w:rsidRPr="00431DDA">
              <w:rPr>
                <w:rFonts w:eastAsia="Calibri"/>
                <w:bCs/>
                <w:sz w:val="24"/>
                <w:lang w:val="bg-BG"/>
              </w:rPr>
              <w:t>2</w:t>
            </w:r>
          </w:p>
        </w:tc>
        <w:tc>
          <w:tcPr>
            <w:tcW w:w="349" w:type="dxa"/>
            <w:shd w:val="clear" w:color="auto" w:fill="auto"/>
            <w:vAlign w:val="center"/>
          </w:tcPr>
          <w:p w:rsidR="00C918C3" w:rsidRPr="00431DDA" w:rsidRDefault="00C918C3" w:rsidP="001867BC">
            <w:pPr>
              <w:jc w:val="center"/>
              <w:rPr>
                <w:rFonts w:eastAsia="Calibri"/>
                <w:bCs/>
                <w:sz w:val="24"/>
                <w:lang w:val="bg-BG"/>
              </w:rPr>
            </w:pPr>
            <w:r w:rsidRPr="00431DDA">
              <w:rPr>
                <w:rFonts w:eastAsia="Calibri"/>
                <w:bCs/>
                <w:sz w:val="24"/>
                <w:lang w:val="bg-BG"/>
              </w:rPr>
              <w:t>3</w:t>
            </w:r>
          </w:p>
        </w:tc>
        <w:tc>
          <w:tcPr>
            <w:tcW w:w="349" w:type="dxa"/>
            <w:shd w:val="clear" w:color="auto" w:fill="auto"/>
            <w:vAlign w:val="center"/>
          </w:tcPr>
          <w:p w:rsidR="00C918C3" w:rsidRPr="00431DDA" w:rsidRDefault="00C918C3" w:rsidP="001867BC">
            <w:pPr>
              <w:jc w:val="center"/>
              <w:rPr>
                <w:rFonts w:eastAsia="Calibri"/>
                <w:bCs/>
                <w:sz w:val="24"/>
                <w:lang w:val="bg-BG"/>
              </w:rPr>
            </w:pPr>
            <w:r w:rsidRPr="00431DDA">
              <w:rPr>
                <w:rFonts w:eastAsia="Calibri"/>
                <w:bCs/>
                <w:sz w:val="24"/>
                <w:lang w:val="bg-BG"/>
              </w:rPr>
              <w:t>4</w:t>
            </w:r>
          </w:p>
        </w:tc>
        <w:tc>
          <w:tcPr>
            <w:tcW w:w="349" w:type="dxa"/>
            <w:shd w:val="clear" w:color="auto" w:fill="auto"/>
            <w:vAlign w:val="center"/>
          </w:tcPr>
          <w:p w:rsidR="00C918C3" w:rsidRPr="00431DDA" w:rsidRDefault="00C918C3" w:rsidP="001867BC">
            <w:pPr>
              <w:jc w:val="center"/>
              <w:rPr>
                <w:rFonts w:eastAsia="Calibri"/>
                <w:bCs/>
                <w:sz w:val="24"/>
                <w:lang w:val="bg-BG"/>
              </w:rPr>
            </w:pPr>
            <w:r w:rsidRPr="00431DDA">
              <w:rPr>
                <w:rFonts w:eastAsia="Calibri"/>
                <w:bCs/>
                <w:sz w:val="24"/>
                <w:lang w:val="bg-BG"/>
              </w:rPr>
              <w:t>5</w:t>
            </w:r>
          </w:p>
        </w:tc>
        <w:tc>
          <w:tcPr>
            <w:tcW w:w="349" w:type="dxa"/>
            <w:shd w:val="clear" w:color="auto" w:fill="auto"/>
            <w:vAlign w:val="center"/>
          </w:tcPr>
          <w:p w:rsidR="00C918C3" w:rsidRPr="00431DDA" w:rsidRDefault="00C918C3" w:rsidP="001867BC">
            <w:pPr>
              <w:jc w:val="center"/>
              <w:rPr>
                <w:rFonts w:eastAsia="Calibri"/>
                <w:bCs/>
                <w:sz w:val="24"/>
                <w:lang w:val="bg-BG"/>
              </w:rPr>
            </w:pPr>
            <w:r w:rsidRPr="00431DDA">
              <w:rPr>
                <w:rFonts w:eastAsia="Calibri"/>
                <w:bCs/>
                <w:sz w:val="24"/>
                <w:lang w:val="bg-BG"/>
              </w:rPr>
              <w:t>6</w:t>
            </w:r>
          </w:p>
        </w:tc>
        <w:tc>
          <w:tcPr>
            <w:tcW w:w="349" w:type="dxa"/>
            <w:shd w:val="clear" w:color="auto" w:fill="auto"/>
            <w:vAlign w:val="center"/>
          </w:tcPr>
          <w:p w:rsidR="00C918C3" w:rsidRPr="00431DDA" w:rsidRDefault="00C918C3" w:rsidP="001867BC">
            <w:pPr>
              <w:jc w:val="center"/>
              <w:rPr>
                <w:rFonts w:eastAsia="Calibri"/>
                <w:bCs/>
                <w:sz w:val="24"/>
                <w:lang w:val="bg-BG"/>
              </w:rPr>
            </w:pPr>
            <w:r w:rsidRPr="00431DDA">
              <w:rPr>
                <w:rFonts w:eastAsia="Calibri"/>
                <w:bCs/>
                <w:sz w:val="24"/>
                <w:lang w:val="bg-BG"/>
              </w:rPr>
              <w:t>7</w:t>
            </w:r>
          </w:p>
        </w:tc>
        <w:tc>
          <w:tcPr>
            <w:tcW w:w="349" w:type="dxa"/>
            <w:shd w:val="clear" w:color="auto" w:fill="auto"/>
            <w:vAlign w:val="center"/>
          </w:tcPr>
          <w:p w:rsidR="00C918C3" w:rsidRPr="00431DDA" w:rsidRDefault="00C918C3" w:rsidP="001867BC">
            <w:pPr>
              <w:jc w:val="center"/>
              <w:rPr>
                <w:rFonts w:eastAsia="Calibri"/>
                <w:bCs/>
                <w:sz w:val="24"/>
                <w:lang w:val="bg-BG"/>
              </w:rPr>
            </w:pPr>
            <w:r w:rsidRPr="00431DDA">
              <w:rPr>
                <w:rFonts w:eastAsia="Calibri"/>
                <w:bCs/>
                <w:sz w:val="24"/>
                <w:lang w:val="bg-BG"/>
              </w:rPr>
              <w:t>8</w:t>
            </w:r>
          </w:p>
        </w:tc>
        <w:tc>
          <w:tcPr>
            <w:tcW w:w="349" w:type="dxa"/>
            <w:shd w:val="clear" w:color="auto" w:fill="auto"/>
            <w:vAlign w:val="center"/>
          </w:tcPr>
          <w:p w:rsidR="00C918C3" w:rsidRPr="00431DDA" w:rsidRDefault="00C918C3" w:rsidP="001867BC">
            <w:pPr>
              <w:jc w:val="center"/>
              <w:rPr>
                <w:rFonts w:eastAsia="Calibri"/>
                <w:bCs/>
                <w:sz w:val="24"/>
                <w:lang w:val="bg-BG"/>
              </w:rPr>
            </w:pPr>
            <w:r w:rsidRPr="00431DDA">
              <w:rPr>
                <w:rFonts w:eastAsia="Calibri"/>
                <w:bCs/>
                <w:sz w:val="24"/>
                <w:lang w:val="bg-BG"/>
              </w:rPr>
              <w:t>9</w:t>
            </w:r>
          </w:p>
        </w:tc>
        <w:tc>
          <w:tcPr>
            <w:tcW w:w="457" w:type="dxa"/>
            <w:shd w:val="clear" w:color="auto" w:fill="auto"/>
            <w:vAlign w:val="center"/>
          </w:tcPr>
          <w:p w:rsidR="00C918C3" w:rsidRPr="00431DDA" w:rsidRDefault="00C918C3" w:rsidP="001867BC">
            <w:pPr>
              <w:jc w:val="center"/>
              <w:rPr>
                <w:rFonts w:eastAsia="Calibri"/>
                <w:bCs/>
                <w:sz w:val="24"/>
                <w:lang w:val="bg-BG"/>
              </w:rPr>
            </w:pPr>
            <w:r w:rsidRPr="00431DDA">
              <w:rPr>
                <w:rFonts w:eastAsia="Calibri"/>
                <w:bCs/>
                <w:sz w:val="24"/>
                <w:lang w:val="bg-BG"/>
              </w:rPr>
              <w:t>10</w:t>
            </w:r>
          </w:p>
        </w:tc>
        <w:tc>
          <w:tcPr>
            <w:tcW w:w="457" w:type="dxa"/>
            <w:shd w:val="clear" w:color="auto" w:fill="auto"/>
            <w:vAlign w:val="center"/>
          </w:tcPr>
          <w:p w:rsidR="00C918C3" w:rsidRPr="00431DDA" w:rsidRDefault="00C918C3" w:rsidP="001867BC">
            <w:pPr>
              <w:jc w:val="center"/>
              <w:rPr>
                <w:rFonts w:eastAsia="Calibri"/>
                <w:bCs/>
                <w:sz w:val="24"/>
                <w:lang w:val="bg-BG"/>
              </w:rPr>
            </w:pPr>
            <w:r w:rsidRPr="00431DDA">
              <w:rPr>
                <w:rFonts w:eastAsia="Calibri"/>
                <w:bCs/>
                <w:sz w:val="24"/>
                <w:lang w:val="bg-BG"/>
              </w:rPr>
              <w:t>11</w:t>
            </w:r>
          </w:p>
        </w:tc>
        <w:tc>
          <w:tcPr>
            <w:tcW w:w="457" w:type="dxa"/>
            <w:shd w:val="clear" w:color="auto" w:fill="auto"/>
            <w:vAlign w:val="center"/>
          </w:tcPr>
          <w:p w:rsidR="00C918C3" w:rsidRPr="00431DDA" w:rsidRDefault="00C918C3" w:rsidP="001867BC">
            <w:pPr>
              <w:jc w:val="center"/>
              <w:rPr>
                <w:rFonts w:eastAsia="Calibri"/>
                <w:bCs/>
                <w:sz w:val="24"/>
                <w:lang w:val="bg-BG"/>
              </w:rPr>
            </w:pPr>
            <w:r w:rsidRPr="00431DDA">
              <w:rPr>
                <w:rFonts w:eastAsia="Calibri"/>
                <w:bCs/>
                <w:sz w:val="24"/>
                <w:lang w:val="bg-BG"/>
              </w:rPr>
              <w:t>12</w:t>
            </w:r>
          </w:p>
        </w:tc>
        <w:tc>
          <w:tcPr>
            <w:tcW w:w="457" w:type="dxa"/>
            <w:shd w:val="clear" w:color="auto" w:fill="auto"/>
            <w:vAlign w:val="center"/>
          </w:tcPr>
          <w:p w:rsidR="00C918C3" w:rsidRPr="00431DDA" w:rsidRDefault="00C918C3" w:rsidP="001867BC">
            <w:pPr>
              <w:jc w:val="center"/>
              <w:rPr>
                <w:rFonts w:eastAsia="Calibri"/>
                <w:bCs/>
                <w:sz w:val="24"/>
                <w:lang w:val="bg-BG"/>
              </w:rPr>
            </w:pPr>
            <w:r w:rsidRPr="00431DDA">
              <w:rPr>
                <w:rFonts w:eastAsia="Calibri"/>
                <w:bCs/>
                <w:sz w:val="24"/>
                <w:lang w:val="bg-BG"/>
              </w:rPr>
              <w:t>13</w:t>
            </w:r>
          </w:p>
        </w:tc>
        <w:tc>
          <w:tcPr>
            <w:tcW w:w="457" w:type="dxa"/>
            <w:shd w:val="clear" w:color="auto" w:fill="auto"/>
            <w:vAlign w:val="center"/>
          </w:tcPr>
          <w:p w:rsidR="00C918C3" w:rsidRPr="00431DDA" w:rsidRDefault="00C918C3" w:rsidP="001867BC">
            <w:pPr>
              <w:jc w:val="center"/>
              <w:rPr>
                <w:rFonts w:eastAsia="Calibri"/>
                <w:bCs/>
                <w:sz w:val="24"/>
                <w:lang w:val="bg-BG"/>
              </w:rPr>
            </w:pPr>
            <w:r w:rsidRPr="00431DDA">
              <w:rPr>
                <w:rFonts w:eastAsia="Calibri"/>
                <w:bCs/>
                <w:sz w:val="24"/>
                <w:lang w:val="bg-BG"/>
              </w:rPr>
              <w:t>14</w:t>
            </w:r>
          </w:p>
        </w:tc>
        <w:tc>
          <w:tcPr>
            <w:tcW w:w="457" w:type="dxa"/>
            <w:shd w:val="clear" w:color="auto" w:fill="auto"/>
            <w:vAlign w:val="center"/>
          </w:tcPr>
          <w:p w:rsidR="00C918C3" w:rsidRPr="00431DDA" w:rsidRDefault="00C918C3" w:rsidP="001867BC">
            <w:pPr>
              <w:jc w:val="center"/>
              <w:rPr>
                <w:rFonts w:eastAsia="Calibri"/>
                <w:bCs/>
                <w:sz w:val="24"/>
                <w:lang w:val="bg-BG"/>
              </w:rPr>
            </w:pPr>
            <w:r w:rsidRPr="00431DDA">
              <w:rPr>
                <w:rFonts w:eastAsia="Calibri"/>
                <w:bCs/>
                <w:sz w:val="24"/>
                <w:lang w:val="bg-BG"/>
              </w:rPr>
              <w:t>15</w:t>
            </w:r>
          </w:p>
        </w:tc>
      </w:tr>
      <w:tr w:rsidR="00C918C3" w:rsidRPr="00431DDA" w:rsidTr="001867BC">
        <w:tc>
          <w:tcPr>
            <w:tcW w:w="1668" w:type="dxa"/>
            <w:shd w:val="clear" w:color="auto" w:fill="auto"/>
            <w:vAlign w:val="center"/>
          </w:tcPr>
          <w:p w:rsidR="00C918C3" w:rsidRPr="00431DDA" w:rsidRDefault="00C918C3" w:rsidP="001867BC">
            <w:pPr>
              <w:jc w:val="center"/>
              <w:rPr>
                <w:rFonts w:eastAsia="Calibri"/>
                <w:bCs/>
                <w:sz w:val="24"/>
                <w:lang w:val="bg-BG"/>
              </w:rPr>
            </w:pPr>
            <w:r w:rsidRPr="00431DDA">
              <w:rPr>
                <w:rFonts w:eastAsia="Calibri"/>
                <w:bCs/>
                <w:sz w:val="24"/>
                <w:lang w:val="bg-BG"/>
              </w:rPr>
              <w:t>Свине</w:t>
            </w:r>
          </w:p>
        </w:tc>
        <w:tc>
          <w:tcPr>
            <w:tcW w:w="425" w:type="dxa"/>
            <w:shd w:val="clear" w:color="auto" w:fill="auto"/>
            <w:vAlign w:val="center"/>
          </w:tcPr>
          <w:p w:rsidR="00C918C3" w:rsidRPr="00431DDA" w:rsidRDefault="00C918C3" w:rsidP="001867BC">
            <w:pPr>
              <w:jc w:val="center"/>
              <w:rPr>
                <w:rFonts w:eastAsia="Calibri"/>
                <w:bCs/>
                <w:sz w:val="24"/>
                <w:lang w:val="bg-BG"/>
              </w:rPr>
            </w:pPr>
          </w:p>
        </w:tc>
        <w:tc>
          <w:tcPr>
            <w:tcW w:w="425" w:type="dxa"/>
            <w:shd w:val="clear" w:color="auto" w:fill="auto"/>
            <w:vAlign w:val="center"/>
          </w:tcPr>
          <w:p w:rsidR="00C918C3" w:rsidRPr="00431DDA" w:rsidRDefault="00C918C3" w:rsidP="001867BC">
            <w:pPr>
              <w:jc w:val="center"/>
              <w:rPr>
                <w:rFonts w:eastAsia="Calibri"/>
                <w:bCs/>
                <w:sz w:val="24"/>
                <w:lang w:val="bg-BG"/>
              </w:rPr>
            </w:pPr>
          </w:p>
        </w:tc>
        <w:tc>
          <w:tcPr>
            <w:tcW w:w="552" w:type="dxa"/>
            <w:shd w:val="clear" w:color="auto" w:fill="96FF37"/>
            <w:vAlign w:val="center"/>
          </w:tcPr>
          <w:p w:rsidR="00C918C3" w:rsidRPr="00431DDA" w:rsidRDefault="00C918C3" w:rsidP="001867BC">
            <w:pPr>
              <w:jc w:val="center"/>
              <w:rPr>
                <w:rFonts w:eastAsia="Calibri"/>
                <w:bCs/>
                <w:sz w:val="24"/>
                <w:lang w:val="bg-BG"/>
              </w:rPr>
            </w:pPr>
          </w:p>
        </w:tc>
        <w:tc>
          <w:tcPr>
            <w:tcW w:w="336" w:type="dxa"/>
            <w:shd w:val="clear" w:color="auto" w:fill="00FF00"/>
            <w:vAlign w:val="center"/>
          </w:tcPr>
          <w:p w:rsidR="00C918C3" w:rsidRPr="00431DDA" w:rsidRDefault="00C918C3" w:rsidP="001867BC">
            <w:pPr>
              <w:jc w:val="center"/>
              <w:rPr>
                <w:rFonts w:eastAsia="Calibri"/>
                <w:bCs/>
                <w:sz w:val="24"/>
                <w:lang w:val="bg-BG"/>
              </w:rPr>
            </w:pPr>
          </w:p>
        </w:tc>
        <w:tc>
          <w:tcPr>
            <w:tcW w:w="348" w:type="dxa"/>
            <w:shd w:val="clear" w:color="auto" w:fill="00FF00"/>
            <w:vAlign w:val="center"/>
          </w:tcPr>
          <w:p w:rsidR="00C918C3" w:rsidRPr="00431DDA" w:rsidRDefault="00C918C3" w:rsidP="001867BC">
            <w:pPr>
              <w:jc w:val="center"/>
              <w:rPr>
                <w:rFonts w:eastAsia="Calibri"/>
                <w:bCs/>
                <w:sz w:val="24"/>
                <w:lang w:val="bg-BG"/>
              </w:rPr>
            </w:pPr>
          </w:p>
        </w:tc>
        <w:tc>
          <w:tcPr>
            <w:tcW w:w="349" w:type="dxa"/>
            <w:shd w:val="clear" w:color="auto" w:fill="00FF00"/>
            <w:vAlign w:val="center"/>
          </w:tcPr>
          <w:p w:rsidR="00C918C3" w:rsidRPr="00431DDA" w:rsidRDefault="00C918C3" w:rsidP="001867BC">
            <w:pPr>
              <w:jc w:val="center"/>
              <w:rPr>
                <w:rFonts w:eastAsia="Calibri"/>
                <w:bCs/>
                <w:sz w:val="24"/>
                <w:lang w:val="bg-BG"/>
              </w:rPr>
            </w:pPr>
          </w:p>
        </w:tc>
        <w:tc>
          <w:tcPr>
            <w:tcW w:w="349" w:type="dxa"/>
            <w:shd w:val="clear" w:color="auto" w:fill="00FF00"/>
            <w:vAlign w:val="center"/>
          </w:tcPr>
          <w:p w:rsidR="00C918C3" w:rsidRPr="00431DDA" w:rsidRDefault="00C918C3" w:rsidP="001867BC">
            <w:pPr>
              <w:jc w:val="center"/>
              <w:rPr>
                <w:rFonts w:eastAsia="Calibri"/>
                <w:bCs/>
                <w:sz w:val="24"/>
                <w:lang w:val="bg-BG"/>
              </w:rPr>
            </w:pPr>
          </w:p>
        </w:tc>
        <w:tc>
          <w:tcPr>
            <w:tcW w:w="349" w:type="dxa"/>
            <w:shd w:val="clear" w:color="auto" w:fill="96FF37"/>
            <w:vAlign w:val="center"/>
          </w:tcPr>
          <w:p w:rsidR="00C918C3" w:rsidRPr="00431DDA" w:rsidRDefault="00C918C3" w:rsidP="001867BC">
            <w:pPr>
              <w:jc w:val="both"/>
              <w:rPr>
                <w:rFonts w:eastAsia="Calibri"/>
                <w:bCs/>
                <w:sz w:val="24"/>
                <w:lang w:val="bg-BG"/>
              </w:rPr>
            </w:pPr>
          </w:p>
        </w:tc>
        <w:tc>
          <w:tcPr>
            <w:tcW w:w="349" w:type="dxa"/>
            <w:shd w:val="clear" w:color="auto" w:fill="96FF37"/>
            <w:vAlign w:val="center"/>
          </w:tcPr>
          <w:p w:rsidR="00C918C3" w:rsidRPr="00431DDA" w:rsidRDefault="00C918C3" w:rsidP="001867BC">
            <w:pPr>
              <w:jc w:val="center"/>
              <w:rPr>
                <w:rFonts w:eastAsia="Calibri"/>
                <w:bCs/>
                <w:sz w:val="24"/>
                <w:lang w:val="bg-BG"/>
              </w:rPr>
            </w:pPr>
          </w:p>
        </w:tc>
        <w:tc>
          <w:tcPr>
            <w:tcW w:w="349" w:type="dxa"/>
            <w:shd w:val="clear" w:color="auto" w:fill="96FF37"/>
            <w:vAlign w:val="center"/>
          </w:tcPr>
          <w:p w:rsidR="00C918C3" w:rsidRPr="00431DDA" w:rsidRDefault="00C918C3" w:rsidP="001867BC">
            <w:pPr>
              <w:jc w:val="center"/>
              <w:rPr>
                <w:rFonts w:eastAsia="Calibri"/>
                <w:bCs/>
                <w:sz w:val="24"/>
                <w:lang w:val="bg-BG"/>
              </w:rPr>
            </w:pPr>
          </w:p>
        </w:tc>
        <w:tc>
          <w:tcPr>
            <w:tcW w:w="349" w:type="dxa"/>
            <w:shd w:val="clear" w:color="auto" w:fill="96FF37"/>
            <w:vAlign w:val="center"/>
          </w:tcPr>
          <w:p w:rsidR="00C918C3" w:rsidRPr="00431DDA" w:rsidRDefault="00C918C3" w:rsidP="001867BC">
            <w:pPr>
              <w:jc w:val="center"/>
              <w:rPr>
                <w:rFonts w:eastAsia="Calibri"/>
                <w:bCs/>
                <w:sz w:val="24"/>
                <w:lang w:val="bg-BG"/>
              </w:rPr>
            </w:pPr>
          </w:p>
        </w:tc>
        <w:tc>
          <w:tcPr>
            <w:tcW w:w="349" w:type="dxa"/>
            <w:shd w:val="clear" w:color="auto" w:fill="96FF37"/>
            <w:vAlign w:val="center"/>
          </w:tcPr>
          <w:p w:rsidR="00C918C3" w:rsidRPr="00431DDA" w:rsidRDefault="00C918C3" w:rsidP="001867BC">
            <w:pPr>
              <w:jc w:val="center"/>
              <w:rPr>
                <w:rFonts w:eastAsia="Calibri"/>
                <w:bCs/>
                <w:sz w:val="24"/>
                <w:lang w:val="bg-BG"/>
              </w:rPr>
            </w:pPr>
          </w:p>
        </w:tc>
        <w:tc>
          <w:tcPr>
            <w:tcW w:w="349" w:type="dxa"/>
            <w:shd w:val="clear" w:color="auto" w:fill="96FF37"/>
            <w:vAlign w:val="center"/>
          </w:tcPr>
          <w:p w:rsidR="00C918C3" w:rsidRPr="00431DDA" w:rsidRDefault="00C918C3" w:rsidP="001867BC">
            <w:pPr>
              <w:jc w:val="center"/>
              <w:rPr>
                <w:rFonts w:eastAsia="Calibri"/>
                <w:bCs/>
                <w:sz w:val="24"/>
                <w:lang w:val="bg-BG"/>
              </w:rPr>
            </w:pPr>
          </w:p>
        </w:tc>
        <w:tc>
          <w:tcPr>
            <w:tcW w:w="457" w:type="dxa"/>
            <w:shd w:val="clear" w:color="auto" w:fill="96FF37"/>
            <w:vAlign w:val="center"/>
          </w:tcPr>
          <w:p w:rsidR="00C918C3" w:rsidRPr="00431DDA" w:rsidRDefault="00C918C3" w:rsidP="001867BC">
            <w:pPr>
              <w:jc w:val="center"/>
              <w:rPr>
                <w:rFonts w:eastAsia="Calibri"/>
                <w:bCs/>
                <w:sz w:val="24"/>
                <w:lang w:val="bg-BG"/>
              </w:rPr>
            </w:pPr>
          </w:p>
        </w:tc>
        <w:tc>
          <w:tcPr>
            <w:tcW w:w="457" w:type="dxa"/>
            <w:shd w:val="clear" w:color="auto" w:fill="auto"/>
            <w:vAlign w:val="center"/>
          </w:tcPr>
          <w:p w:rsidR="00C918C3" w:rsidRPr="00431DDA" w:rsidRDefault="00C918C3" w:rsidP="001867BC">
            <w:pPr>
              <w:jc w:val="center"/>
              <w:rPr>
                <w:rFonts w:eastAsia="Calibri"/>
                <w:bCs/>
                <w:sz w:val="24"/>
                <w:lang w:val="bg-BG"/>
              </w:rPr>
            </w:pPr>
          </w:p>
        </w:tc>
        <w:tc>
          <w:tcPr>
            <w:tcW w:w="457" w:type="dxa"/>
            <w:shd w:val="clear" w:color="auto" w:fill="auto"/>
            <w:vAlign w:val="center"/>
          </w:tcPr>
          <w:p w:rsidR="00C918C3" w:rsidRPr="00431DDA" w:rsidRDefault="00C918C3" w:rsidP="001867BC">
            <w:pPr>
              <w:jc w:val="center"/>
              <w:rPr>
                <w:rFonts w:eastAsia="Calibri"/>
                <w:bCs/>
                <w:sz w:val="24"/>
                <w:lang w:val="bg-BG"/>
              </w:rPr>
            </w:pPr>
          </w:p>
        </w:tc>
        <w:tc>
          <w:tcPr>
            <w:tcW w:w="457" w:type="dxa"/>
            <w:shd w:val="clear" w:color="auto" w:fill="auto"/>
            <w:vAlign w:val="center"/>
          </w:tcPr>
          <w:p w:rsidR="00C918C3" w:rsidRPr="00431DDA" w:rsidRDefault="00C918C3" w:rsidP="001867BC">
            <w:pPr>
              <w:jc w:val="center"/>
              <w:rPr>
                <w:rFonts w:eastAsia="Calibri"/>
                <w:bCs/>
                <w:sz w:val="24"/>
                <w:lang w:val="bg-BG"/>
              </w:rPr>
            </w:pPr>
          </w:p>
        </w:tc>
        <w:tc>
          <w:tcPr>
            <w:tcW w:w="457" w:type="dxa"/>
            <w:shd w:val="clear" w:color="auto" w:fill="auto"/>
            <w:vAlign w:val="center"/>
          </w:tcPr>
          <w:p w:rsidR="00C918C3" w:rsidRPr="00431DDA" w:rsidRDefault="00C918C3" w:rsidP="001867BC">
            <w:pPr>
              <w:jc w:val="center"/>
              <w:rPr>
                <w:rFonts w:eastAsia="Calibri"/>
                <w:bCs/>
                <w:sz w:val="24"/>
                <w:lang w:val="bg-BG"/>
              </w:rPr>
            </w:pPr>
          </w:p>
        </w:tc>
        <w:tc>
          <w:tcPr>
            <w:tcW w:w="457" w:type="dxa"/>
            <w:shd w:val="clear" w:color="auto" w:fill="auto"/>
            <w:vAlign w:val="center"/>
          </w:tcPr>
          <w:p w:rsidR="00C918C3" w:rsidRPr="00431DDA" w:rsidRDefault="00C918C3" w:rsidP="001867BC">
            <w:pPr>
              <w:jc w:val="center"/>
              <w:rPr>
                <w:rFonts w:eastAsia="Calibri"/>
                <w:bCs/>
                <w:sz w:val="24"/>
                <w:lang w:val="bg-BG"/>
              </w:rPr>
            </w:pPr>
          </w:p>
        </w:tc>
      </w:tr>
      <w:tr w:rsidR="00C918C3" w:rsidRPr="00431DDA" w:rsidTr="001867BC">
        <w:tc>
          <w:tcPr>
            <w:tcW w:w="1668" w:type="dxa"/>
            <w:shd w:val="clear" w:color="auto" w:fill="auto"/>
            <w:vAlign w:val="center"/>
          </w:tcPr>
          <w:p w:rsidR="00C918C3" w:rsidRPr="00431DDA" w:rsidRDefault="00C918C3" w:rsidP="001867BC">
            <w:pPr>
              <w:jc w:val="center"/>
              <w:rPr>
                <w:rFonts w:eastAsia="Calibri"/>
                <w:bCs/>
                <w:sz w:val="24"/>
                <w:lang w:val="bg-BG"/>
              </w:rPr>
            </w:pPr>
            <w:r w:rsidRPr="00431DDA">
              <w:rPr>
                <w:rFonts w:eastAsia="Calibri"/>
                <w:bCs/>
                <w:sz w:val="24"/>
                <w:lang w:val="bg-BG"/>
              </w:rPr>
              <w:t>Говеда</w:t>
            </w:r>
          </w:p>
        </w:tc>
        <w:tc>
          <w:tcPr>
            <w:tcW w:w="425" w:type="dxa"/>
            <w:shd w:val="clear" w:color="auto" w:fill="auto"/>
            <w:vAlign w:val="center"/>
          </w:tcPr>
          <w:p w:rsidR="00C918C3" w:rsidRPr="00431DDA" w:rsidRDefault="00C918C3" w:rsidP="001867BC">
            <w:pPr>
              <w:jc w:val="center"/>
              <w:rPr>
                <w:rFonts w:eastAsia="Calibri"/>
                <w:bCs/>
                <w:sz w:val="24"/>
                <w:lang w:val="bg-BG"/>
              </w:rPr>
            </w:pPr>
          </w:p>
        </w:tc>
        <w:tc>
          <w:tcPr>
            <w:tcW w:w="425" w:type="dxa"/>
            <w:shd w:val="clear" w:color="auto" w:fill="96FF37"/>
            <w:vAlign w:val="center"/>
          </w:tcPr>
          <w:p w:rsidR="00C918C3" w:rsidRPr="00431DDA" w:rsidRDefault="00C918C3" w:rsidP="001867BC">
            <w:pPr>
              <w:jc w:val="center"/>
              <w:rPr>
                <w:rFonts w:eastAsia="Calibri"/>
                <w:bCs/>
                <w:sz w:val="24"/>
                <w:lang w:val="bg-BG"/>
              </w:rPr>
            </w:pPr>
          </w:p>
        </w:tc>
        <w:tc>
          <w:tcPr>
            <w:tcW w:w="552" w:type="dxa"/>
            <w:shd w:val="clear" w:color="auto" w:fill="96FF37"/>
            <w:vAlign w:val="center"/>
          </w:tcPr>
          <w:p w:rsidR="00C918C3" w:rsidRPr="00431DDA" w:rsidRDefault="00C918C3" w:rsidP="001867BC">
            <w:pPr>
              <w:jc w:val="center"/>
              <w:rPr>
                <w:rFonts w:eastAsia="Calibri"/>
                <w:bCs/>
                <w:sz w:val="24"/>
                <w:lang w:val="bg-BG"/>
              </w:rPr>
            </w:pPr>
          </w:p>
        </w:tc>
        <w:tc>
          <w:tcPr>
            <w:tcW w:w="336" w:type="dxa"/>
            <w:shd w:val="clear" w:color="auto" w:fill="00FF00"/>
            <w:vAlign w:val="center"/>
          </w:tcPr>
          <w:p w:rsidR="00C918C3" w:rsidRPr="00431DDA" w:rsidRDefault="00C918C3" w:rsidP="001867BC">
            <w:pPr>
              <w:jc w:val="center"/>
              <w:rPr>
                <w:rFonts w:eastAsia="Calibri"/>
                <w:bCs/>
                <w:sz w:val="24"/>
                <w:lang w:val="bg-BG"/>
              </w:rPr>
            </w:pPr>
          </w:p>
        </w:tc>
        <w:tc>
          <w:tcPr>
            <w:tcW w:w="348" w:type="dxa"/>
            <w:shd w:val="clear" w:color="auto" w:fill="00FF00"/>
            <w:vAlign w:val="center"/>
          </w:tcPr>
          <w:p w:rsidR="00C918C3" w:rsidRPr="00431DDA" w:rsidRDefault="00C918C3" w:rsidP="001867BC">
            <w:pPr>
              <w:jc w:val="center"/>
              <w:rPr>
                <w:rFonts w:eastAsia="Calibri"/>
                <w:bCs/>
                <w:sz w:val="24"/>
                <w:lang w:val="bg-BG"/>
              </w:rPr>
            </w:pPr>
          </w:p>
        </w:tc>
        <w:tc>
          <w:tcPr>
            <w:tcW w:w="349" w:type="dxa"/>
            <w:shd w:val="clear" w:color="auto" w:fill="00FF00"/>
            <w:vAlign w:val="center"/>
          </w:tcPr>
          <w:p w:rsidR="00C918C3" w:rsidRPr="00431DDA" w:rsidRDefault="00C918C3" w:rsidP="001867BC">
            <w:pPr>
              <w:jc w:val="center"/>
              <w:rPr>
                <w:rFonts w:eastAsia="Calibri"/>
                <w:bCs/>
                <w:sz w:val="24"/>
                <w:lang w:val="bg-BG"/>
              </w:rPr>
            </w:pPr>
          </w:p>
        </w:tc>
        <w:tc>
          <w:tcPr>
            <w:tcW w:w="349" w:type="dxa"/>
            <w:shd w:val="clear" w:color="auto" w:fill="00FF00"/>
            <w:vAlign w:val="center"/>
          </w:tcPr>
          <w:p w:rsidR="00C918C3" w:rsidRPr="00431DDA" w:rsidRDefault="00C918C3" w:rsidP="001867BC">
            <w:pPr>
              <w:jc w:val="center"/>
              <w:rPr>
                <w:rFonts w:eastAsia="Calibri"/>
                <w:bCs/>
                <w:sz w:val="24"/>
                <w:lang w:val="bg-BG"/>
              </w:rPr>
            </w:pPr>
          </w:p>
        </w:tc>
        <w:tc>
          <w:tcPr>
            <w:tcW w:w="349" w:type="dxa"/>
            <w:shd w:val="clear" w:color="auto" w:fill="96FF37"/>
            <w:vAlign w:val="center"/>
          </w:tcPr>
          <w:p w:rsidR="00C918C3" w:rsidRPr="00431DDA" w:rsidRDefault="00C918C3" w:rsidP="001867BC">
            <w:pPr>
              <w:jc w:val="center"/>
              <w:rPr>
                <w:rFonts w:eastAsia="Calibri"/>
                <w:bCs/>
                <w:sz w:val="24"/>
                <w:lang w:val="bg-BG"/>
              </w:rPr>
            </w:pPr>
          </w:p>
        </w:tc>
        <w:tc>
          <w:tcPr>
            <w:tcW w:w="349" w:type="dxa"/>
            <w:shd w:val="clear" w:color="auto" w:fill="96FF37"/>
            <w:vAlign w:val="center"/>
          </w:tcPr>
          <w:p w:rsidR="00C918C3" w:rsidRPr="00431DDA" w:rsidRDefault="00C918C3" w:rsidP="001867BC">
            <w:pPr>
              <w:jc w:val="center"/>
              <w:rPr>
                <w:rFonts w:eastAsia="Calibri"/>
                <w:bCs/>
                <w:sz w:val="24"/>
                <w:lang w:val="bg-BG"/>
              </w:rPr>
            </w:pPr>
          </w:p>
        </w:tc>
        <w:tc>
          <w:tcPr>
            <w:tcW w:w="349" w:type="dxa"/>
            <w:shd w:val="clear" w:color="auto" w:fill="96FF37"/>
            <w:vAlign w:val="center"/>
          </w:tcPr>
          <w:p w:rsidR="00C918C3" w:rsidRPr="00431DDA" w:rsidRDefault="00C918C3" w:rsidP="001867BC">
            <w:pPr>
              <w:jc w:val="center"/>
              <w:rPr>
                <w:rFonts w:eastAsia="Calibri"/>
                <w:bCs/>
                <w:sz w:val="24"/>
                <w:lang w:val="bg-BG"/>
              </w:rPr>
            </w:pPr>
          </w:p>
        </w:tc>
        <w:tc>
          <w:tcPr>
            <w:tcW w:w="349" w:type="dxa"/>
            <w:shd w:val="clear" w:color="auto" w:fill="96FF37"/>
            <w:vAlign w:val="center"/>
          </w:tcPr>
          <w:p w:rsidR="00C918C3" w:rsidRPr="00431DDA" w:rsidRDefault="00C918C3" w:rsidP="001867BC">
            <w:pPr>
              <w:jc w:val="center"/>
              <w:rPr>
                <w:rFonts w:eastAsia="Calibri"/>
                <w:bCs/>
                <w:sz w:val="24"/>
                <w:lang w:val="bg-BG"/>
              </w:rPr>
            </w:pPr>
          </w:p>
        </w:tc>
        <w:tc>
          <w:tcPr>
            <w:tcW w:w="349" w:type="dxa"/>
            <w:shd w:val="clear" w:color="auto" w:fill="96FF37"/>
            <w:vAlign w:val="center"/>
          </w:tcPr>
          <w:p w:rsidR="00C918C3" w:rsidRPr="00431DDA" w:rsidRDefault="00C918C3" w:rsidP="001867BC">
            <w:pPr>
              <w:jc w:val="center"/>
              <w:rPr>
                <w:rFonts w:eastAsia="Calibri"/>
                <w:bCs/>
                <w:sz w:val="24"/>
                <w:lang w:val="bg-BG"/>
              </w:rPr>
            </w:pPr>
          </w:p>
        </w:tc>
        <w:tc>
          <w:tcPr>
            <w:tcW w:w="349" w:type="dxa"/>
            <w:shd w:val="clear" w:color="auto" w:fill="96FF37"/>
            <w:vAlign w:val="center"/>
          </w:tcPr>
          <w:p w:rsidR="00C918C3" w:rsidRPr="00431DDA" w:rsidRDefault="00C918C3" w:rsidP="001867BC">
            <w:pPr>
              <w:jc w:val="center"/>
              <w:rPr>
                <w:rFonts w:eastAsia="Calibri"/>
                <w:bCs/>
                <w:sz w:val="24"/>
                <w:lang w:val="bg-BG"/>
              </w:rPr>
            </w:pPr>
          </w:p>
        </w:tc>
        <w:tc>
          <w:tcPr>
            <w:tcW w:w="457" w:type="dxa"/>
            <w:shd w:val="clear" w:color="auto" w:fill="96FF37"/>
            <w:vAlign w:val="center"/>
          </w:tcPr>
          <w:p w:rsidR="00C918C3" w:rsidRPr="00431DDA" w:rsidRDefault="00C918C3" w:rsidP="001867BC">
            <w:pPr>
              <w:jc w:val="center"/>
              <w:rPr>
                <w:rFonts w:eastAsia="Calibri"/>
                <w:bCs/>
                <w:sz w:val="24"/>
                <w:lang w:val="bg-BG"/>
              </w:rPr>
            </w:pPr>
          </w:p>
        </w:tc>
        <w:tc>
          <w:tcPr>
            <w:tcW w:w="457" w:type="dxa"/>
            <w:shd w:val="clear" w:color="auto" w:fill="FFFF99"/>
            <w:vAlign w:val="center"/>
          </w:tcPr>
          <w:p w:rsidR="00C918C3" w:rsidRPr="00431DDA" w:rsidRDefault="00C918C3" w:rsidP="001867BC">
            <w:pPr>
              <w:jc w:val="center"/>
              <w:rPr>
                <w:rFonts w:eastAsia="Calibri"/>
                <w:bCs/>
                <w:sz w:val="24"/>
                <w:lang w:val="bg-BG"/>
              </w:rPr>
            </w:pPr>
          </w:p>
        </w:tc>
        <w:tc>
          <w:tcPr>
            <w:tcW w:w="457" w:type="dxa"/>
            <w:shd w:val="clear" w:color="auto" w:fill="FFFF99"/>
            <w:vAlign w:val="center"/>
          </w:tcPr>
          <w:p w:rsidR="00C918C3" w:rsidRPr="00431DDA" w:rsidRDefault="00C918C3" w:rsidP="001867BC">
            <w:pPr>
              <w:jc w:val="center"/>
              <w:rPr>
                <w:rFonts w:eastAsia="Calibri"/>
                <w:bCs/>
                <w:sz w:val="24"/>
                <w:lang w:val="bg-BG"/>
              </w:rPr>
            </w:pPr>
          </w:p>
        </w:tc>
        <w:tc>
          <w:tcPr>
            <w:tcW w:w="457" w:type="dxa"/>
            <w:shd w:val="clear" w:color="auto" w:fill="FFFF99"/>
            <w:vAlign w:val="center"/>
          </w:tcPr>
          <w:p w:rsidR="00C918C3" w:rsidRPr="00431DDA" w:rsidRDefault="00C918C3" w:rsidP="001867BC">
            <w:pPr>
              <w:jc w:val="center"/>
              <w:rPr>
                <w:rFonts w:eastAsia="Calibri"/>
                <w:bCs/>
                <w:sz w:val="24"/>
                <w:lang w:val="bg-BG"/>
              </w:rPr>
            </w:pPr>
          </w:p>
        </w:tc>
        <w:tc>
          <w:tcPr>
            <w:tcW w:w="457" w:type="dxa"/>
            <w:shd w:val="clear" w:color="auto" w:fill="FFFF99"/>
            <w:vAlign w:val="center"/>
          </w:tcPr>
          <w:p w:rsidR="00C918C3" w:rsidRPr="00431DDA" w:rsidRDefault="00C918C3" w:rsidP="001867BC">
            <w:pPr>
              <w:jc w:val="center"/>
              <w:rPr>
                <w:rFonts w:eastAsia="Calibri"/>
                <w:bCs/>
                <w:sz w:val="24"/>
                <w:lang w:val="bg-BG"/>
              </w:rPr>
            </w:pPr>
          </w:p>
        </w:tc>
        <w:tc>
          <w:tcPr>
            <w:tcW w:w="457" w:type="dxa"/>
            <w:shd w:val="clear" w:color="auto" w:fill="FFFF99"/>
            <w:vAlign w:val="center"/>
          </w:tcPr>
          <w:p w:rsidR="00C918C3" w:rsidRPr="00431DDA" w:rsidRDefault="00C918C3" w:rsidP="001867BC">
            <w:pPr>
              <w:jc w:val="center"/>
              <w:rPr>
                <w:rFonts w:eastAsia="Calibri"/>
                <w:bCs/>
                <w:sz w:val="24"/>
                <w:lang w:val="bg-BG"/>
              </w:rPr>
            </w:pPr>
          </w:p>
        </w:tc>
      </w:tr>
      <w:tr w:rsidR="00C918C3" w:rsidRPr="00431DDA" w:rsidTr="001867BC">
        <w:tc>
          <w:tcPr>
            <w:tcW w:w="1668" w:type="dxa"/>
            <w:shd w:val="clear" w:color="auto" w:fill="auto"/>
            <w:vAlign w:val="center"/>
          </w:tcPr>
          <w:p w:rsidR="00C918C3" w:rsidRPr="00431DDA" w:rsidRDefault="00C918C3" w:rsidP="001867BC">
            <w:pPr>
              <w:jc w:val="center"/>
              <w:rPr>
                <w:rFonts w:eastAsia="Calibri"/>
                <w:bCs/>
                <w:sz w:val="24"/>
                <w:lang w:val="bg-BG"/>
              </w:rPr>
            </w:pPr>
            <w:r w:rsidRPr="00431DDA">
              <w:rPr>
                <w:rFonts w:eastAsia="Calibri"/>
                <w:bCs/>
                <w:sz w:val="24"/>
                <w:lang w:val="bg-BG"/>
              </w:rPr>
              <w:t>Овце</w:t>
            </w:r>
          </w:p>
        </w:tc>
        <w:tc>
          <w:tcPr>
            <w:tcW w:w="425" w:type="dxa"/>
            <w:shd w:val="clear" w:color="auto" w:fill="auto"/>
            <w:vAlign w:val="center"/>
          </w:tcPr>
          <w:p w:rsidR="00C918C3" w:rsidRPr="00431DDA" w:rsidRDefault="00C918C3" w:rsidP="001867BC">
            <w:pPr>
              <w:jc w:val="center"/>
              <w:rPr>
                <w:rFonts w:eastAsia="Calibri"/>
                <w:bCs/>
                <w:sz w:val="24"/>
                <w:lang w:val="bg-BG"/>
              </w:rPr>
            </w:pPr>
          </w:p>
        </w:tc>
        <w:tc>
          <w:tcPr>
            <w:tcW w:w="425" w:type="dxa"/>
            <w:shd w:val="clear" w:color="auto" w:fill="00FF00"/>
            <w:vAlign w:val="center"/>
          </w:tcPr>
          <w:p w:rsidR="00C918C3" w:rsidRPr="00431DDA" w:rsidRDefault="00C918C3" w:rsidP="001867BC">
            <w:pPr>
              <w:jc w:val="center"/>
              <w:rPr>
                <w:rFonts w:eastAsia="Calibri"/>
                <w:bCs/>
                <w:sz w:val="24"/>
                <w:lang w:val="bg-BG"/>
              </w:rPr>
            </w:pPr>
          </w:p>
        </w:tc>
        <w:tc>
          <w:tcPr>
            <w:tcW w:w="552" w:type="dxa"/>
            <w:shd w:val="clear" w:color="auto" w:fill="00FF00"/>
            <w:vAlign w:val="center"/>
          </w:tcPr>
          <w:p w:rsidR="00C918C3" w:rsidRPr="00431DDA" w:rsidRDefault="00C918C3" w:rsidP="001867BC">
            <w:pPr>
              <w:jc w:val="center"/>
              <w:rPr>
                <w:rFonts w:eastAsia="Calibri"/>
                <w:bCs/>
                <w:sz w:val="24"/>
                <w:lang w:val="bg-BG"/>
              </w:rPr>
            </w:pPr>
          </w:p>
        </w:tc>
        <w:tc>
          <w:tcPr>
            <w:tcW w:w="336" w:type="dxa"/>
            <w:shd w:val="clear" w:color="auto" w:fill="00FF00"/>
            <w:vAlign w:val="center"/>
          </w:tcPr>
          <w:p w:rsidR="00C918C3" w:rsidRPr="00431DDA" w:rsidRDefault="00C918C3" w:rsidP="001867BC">
            <w:pPr>
              <w:jc w:val="center"/>
              <w:rPr>
                <w:rFonts w:eastAsia="Calibri"/>
                <w:bCs/>
                <w:sz w:val="24"/>
                <w:lang w:val="bg-BG"/>
              </w:rPr>
            </w:pPr>
          </w:p>
        </w:tc>
        <w:tc>
          <w:tcPr>
            <w:tcW w:w="348" w:type="dxa"/>
            <w:shd w:val="clear" w:color="auto" w:fill="00FF00"/>
            <w:vAlign w:val="center"/>
          </w:tcPr>
          <w:p w:rsidR="00C918C3" w:rsidRPr="00431DDA" w:rsidRDefault="00C918C3" w:rsidP="001867BC">
            <w:pPr>
              <w:jc w:val="center"/>
              <w:rPr>
                <w:rFonts w:eastAsia="Calibri"/>
                <w:bCs/>
                <w:sz w:val="24"/>
                <w:lang w:val="bg-BG"/>
              </w:rPr>
            </w:pPr>
          </w:p>
        </w:tc>
        <w:tc>
          <w:tcPr>
            <w:tcW w:w="349" w:type="dxa"/>
            <w:shd w:val="clear" w:color="auto" w:fill="00FF00"/>
            <w:vAlign w:val="center"/>
          </w:tcPr>
          <w:p w:rsidR="00C918C3" w:rsidRPr="00431DDA" w:rsidRDefault="00C918C3" w:rsidP="001867BC">
            <w:pPr>
              <w:jc w:val="center"/>
              <w:rPr>
                <w:rFonts w:eastAsia="Calibri"/>
                <w:bCs/>
                <w:sz w:val="24"/>
                <w:lang w:val="bg-BG"/>
              </w:rPr>
            </w:pPr>
          </w:p>
        </w:tc>
        <w:tc>
          <w:tcPr>
            <w:tcW w:w="349" w:type="dxa"/>
            <w:shd w:val="clear" w:color="auto" w:fill="96FF37"/>
            <w:vAlign w:val="center"/>
          </w:tcPr>
          <w:p w:rsidR="00C918C3" w:rsidRPr="00431DDA" w:rsidRDefault="00C918C3" w:rsidP="001867BC">
            <w:pPr>
              <w:jc w:val="center"/>
              <w:rPr>
                <w:rFonts w:eastAsia="Calibri"/>
                <w:bCs/>
                <w:sz w:val="24"/>
                <w:lang w:val="bg-BG"/>
              </w:rPr>
            </w:pPr>
          </w:p>
        </w:tc>
        <w:tc>
          <w:tcPr>
            <w:tcW w:w="349" w:type="dxa"/>
            <w:shd w:val="clear" w:color="auto" w:fill="96FF37"/>
            <w:vAlign w:val="center"/>
          </w:tcPr>
          <w:p w:rsidR="00C918C3" w:rsidRPr="00431DDA" w:rsidRDefault="00C918C3" w:rsidP="001867BC">
            <w:pPr>
              <w:jc w:val="center"/>
              <w:rPr>
                <w:rFonts w:eastAsia="Calibri"/>
                <w:bCs/>
                <w:sz w:val="24"/>
                <w:lang w:val="bg-BG"/>
              </w:rPr>
            </w:pPr>
          </w:p>
        </w:tc>
        <w:tc>
          <w:tcPr>
            <w:tcW w:w="349" w:type="dxa"/>
            <w:shd w:val="clear" w:color="auto" w:fill="96FF37"/>
            <w:vAlign w:val="center"/>
          </w:tcPr>
          <w:p w:rsidR="00C918C3" w:rsidRPr="00431DDA" w:rsidRDefault="00C918C3" w:rsidP="001867BC">
            <w:pPr>
              <w:jc w:val="center"/>
              <w:rPr>
                <w:rFonts w:eastAsia="Calibri"/>
                <w:bCs/>
                <w:sz w:val="24"/>
                <w:lang w:val="bg-BG"/>
              </w:rPr>
            </w:pPr>
          </w:p>
        </w:tc>
        <w:tc>
          <w:tcPr>
            <w:tcW w:w="349" w:type="dxa"/>
            <w:shd w:val="clear" w:color="auto" w:fill="96FF37"/>
            <w:vAlign w:val="center"/>
          </w:tcPr>
          <w:p w:rsidR="00C918C3" w:rsidRPr="00431DDA" w:rsidRDefault="00C918C3" w:rsidP="001867BC">
            <w:pPr>
              <w:jc w:val="center"/>
              <w:rPr>
                <w:rFonts w:eastAsia="Calibri"/>
                <w:bCs/>
                <w:sz w:val="24"/>
                <w:lang w:val="bg-BG"/>
              </w:rPr>
            </w:pPr>
          </w:p>
        </w:tc>
        <w:tc>
          <w:tcPr>
            <w:tcW w:w="349" w:type="dxa"/>
            <w:shd w:val="clear" w:color="auto" w:fill="96FF37"/>
            <w:vAlign w:val="center"/>
          </w:tcPr>
          <w:p w:rsidR="00C918C3" w:rsidRPr="00431DDA" w:rsidRDefault="00C918C3" w:rsidP="001867BC">
            <w:pPr>
              <w:jc w:val="center"/>
              <w:rPr>
                <w:rFonts w:eastAsia="Calibri"/>
                <w:bCs/>
                <w:sz w:val="24"/>
                <w:lang w:val="bg-BG"/>
              </w:rPr>
            </w:pPr>
          </w:p>
        </w:tc>
        <w:tc>
          <w:tcPr>
            <w:tcW w:w="349" w:type="dxa"/>
            <w:shd w:val="clear" w:color="auto" w:fill="96FF37"/>
            <w:vAlign w:val="center"/>
          </w:tcPr>
          <w:p w:rsidR="00C918C3" w:rsidRPr="00431DDA" w:rsidRDefault="00C918C3" w:rsidP="001867BC">
            <w:pPr>
              <w:jc w:val="center"/>
              <w:rPr>
                <w:rFonts w:eastAsia="Calibri"/>
                <w:bCs/>
                <w:sz w:val="24"/>
                <w:lang w:val="bg-BG"/>
              </w:rPr>
            </w:pPr>
          </w:p>
        </w:tc>
        <w:tc>
          <w:tcPr>
            <w:tcW w:w="349" w:type="dxa"/>
            <w:shd w:val="clear" w:color="auto" w:fill="96FF37"/>
            <w:vAlign w:val="center"/>
          </w:tcPr>
          <w:p w:rsidR="00C918C3" w:rsidRPr="00431DDA" w:rsidRDefault="00C918C3" w:rsidP="001867BC">
            <w:pPr>
              <w:jc w:val="center"/>
              <w:rPr>
                <w:rFonts w:eastAsia="Calibri"/>
                <w:bCs/>
                <w:sz w:val="24"/>
                <w:lang w:val="bg-BG"/>
              </w:rPr>
            </w:pPr>
          </w:p>
        </w:tc>
        <w:tc>
          <w:tcPr>
            <w:tcW w:w="457" w:type="dxa"/>
            <w:shd w:val="clear" w:color="auto" w:fill="96FF37"/>
            <w:vAlign w:val="center"/>
          </w:tcPr>
          <w:p w:rsidR="00C918C3" w:rsidRPr="00431DDA" w:rsidRDefault="00C918C3" w:rsidP="001867BC">
            <w:pPr>
              <w:jc w:val="center"/>
              <w:rPr>
                <w:rFonts w:eastAsia="Calibri"/>
                <w:bCs/>
                <w:sz w:val="24"/>
                <w:lang w:val="bg-BG"/>
              </w:rPr>
            </w:pPr>
          </w:p>
        </w:tc>
        <w:tc>
          <w:tcPr>
            <w:tcW w:w="457" w:type="dxa"/>
            <w:shd w:val="clear" w:color="auto" w:fill="FFFF99"/>
            <w:vAlign w:val="center"/>
          </w:tcPr>
          <w:p w:rsidR="00C918C3" w:rsidRPr="00431DDA" w:rsidRDefault="00C918C3" w:rsidP="001867BC">
            <w:pPr>
              <w:jc w:val="center"/>
              <w:rPr>
                <w:rFonts w:eastAsia="Calibri"/>
                <w:bCs/>
                <w:sz w:val="24"/>
                <w:lang w:val="bg-BG"/>
              </w:rPr>
            </w:pPr>
          </w:p>
        </w:tc>
        <w:tc>
          <w:tcPr>
            <w:tcW w:w="457" w:type="dxa"/>
            <w:shd w:val="clear" w:color="auto" w:fill="FFFF99"/>
            <w:vAlign w:val="center"/>
          </w:tcPr>
          <w:p w:rsidR="00C918C3" w:rsidRPr="00431DDA" w:rsidRDefault="00C918C3" w:rsidP="001867BC">
            <w:pPr>
              <w:jc w:val="center"/>
              <w:rPr>
                <w:rFonts w:eastAsia="Calibri"/>
                <w:bCs/>
                <w:sz w:val="24"/>
                <w:lang w:val="bg-BG"/>
              </w:rPr>
            </w:pPr>
          </w:p>
        </w:tc>
        <w:tc>
          <w:tcPr>
            <w:tcW w:w="457" w:type="dxa"/>
            <w:shd w:val="clear" w:color="auto" w:fill="FFFF99"/>
            <w:vAlign w:val="center"/>
          </w:tcPr>
          <w:p w:rsidR="00C918C3" w:rsidRPr="00431DDA" w:rsidRDefault="00C918C3" w:rsidP="001867BC">
            <w:pPr>
              <w:jc w:val="center"/>
              <w:rPr>
                <w:rFonts w:eastAsia="Calibri"/>
                <w:bCs/>
                <w:sz w:val="24"/>
                <w:lang w:val="bg-BG"/>
              </w:rPr>
            </w:pPr>
          </w:p>
        </w:tc>
        <w:tc>
          <w:tcPr>
            <w:tcW w:w="457" w:type="dxa"/>
            <w:shd w:val="clear" w:color="auto" w:fill="FFFF99"/>
            <w:vAlign w:val="center"/>
          </w:tcPr>
          <w:p w:rsidR="00C918C3" w:rsidRPr="00431DDA" w:rsidRDefault="00C918C3" w:rsidP="001867BC">
            <w:pPr>
              <w:jc w:val="center"/>
              <w:rPr>
                <w:rFonts w:eastAsia="Calibri"/>
                <w:bCs/>
                <w:sz w:val="24"/>
                <w:lang w:val="bg-BG"/>
              </w:rPr>
            </w:pPr>
          </w:p>
        </w:tc>
        <w:tc>
          <w:tcPr>
            <w:tcW w:w="457" w:type="dxa"/>
            <w:shd w:val="clear" w:color="auto" w:fill="FFFF99"/>
            <w:vAlign w:val="center"/>
          </w:tcPr>
          <w:p w:rsidR="00C918C3" w:rsidRPr="00431DDA" w:rsidRDefault="00C918C3" w:rsidP="001867BC">
            <w:pPr>
              <w:jc w:val="center"/>
              <w:rPr>
                <w:rFonts w:eastAsia="Calibri"/>
                <w:bCs/>
                <w:sz w:val="24"/>
                <w:lang w:val="bg-BG"/>
              </w:rPr>
            </w:pPr>
          </w:p>
        </w:tc>
      </w:tr>
    </w:tbl>
    <w:p w:rsidR="00C918C3" w:rsidRPr="00431DDA" w:rsidRDefault="00C918C3" w:rsidP="00C918C3">
      <w:pPr>
        <w:jc w:val="both"/>
        <w:rPr>
          <w:rFonts w:eastAsia="Calibri"/>
          <w:bCs/>
          <w:sz w:val="24"/>
          <w:lang w:val="bg-BG"/>
        </w:rPr>
      </w:pPr>
    </w:p>
    <w:tbl>
      <w:tblPr>
        <w:tblW w:w="0" w:type="auto"/>
        <w:tblInd w:w="5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766"/>
        <w:gridCol w:w="1134"/>
        <w:gridCol w:w="992"/>
        <w:gridCol w:w="1134"/>
      </w:tblGrid>
      <w:tr w:rsidR="00C918C3" w:rsidRPr="00431DDA" w:rsidTr="001867BC">
        <w:tc>
          <w:tcPr>
            <w:tcW w:w="3766" w:type="dxa"/>
            <w:tcBorders>
              <w:top w:val="nil"/>
              <w:left w:val="nil"/>
              <w:bottom w:val="nil"/>
            </w:tcBorders>
            <w:shd w:val="clear" w:color="auto" w:fill="auto"/>
          </w:tcPr>
          <w:p w:rsidR="00C918C3" w:rsidRPr="00431DDA" w:rsidRDefault="00C918C3" w:rsidP="001867BC">
            <w:pPr>
              <w:jc w:val="right"/>
              <w:rPr>
                <w:rFonts w:eastAsia="Calibri"/>
                <w:bCs/>
                <w:sz w:val="24"/>
                <w:lang w:val="bg-BG"/>
              </w:rPr>
            </w:pPr>
            <w:r w:rsidRPr="00431DDA">
              <w:rPr>
                <w:rFonts w:eastAsia="Calibri"/>
                <w:bCs/>
                <w:sz w:val="24"/>
                <w:lang w:val="bg-BG"/>
              </w:rPr>
              <w:t>Излъчителство на вирус:</w:t>
            </w:r>
          </w:p>
        </w:tc>
        <w:tc>
          <w:tcPr>
            <w:tcW w:w="1134" w:type="dxa"/>
            <w:shd w:val="clear" w:color="auto" w:fill="00FF00"/>
          </w:tcPr>
          <w:p w:rsidR="00C918C3" w:rsidRPr="00431DDA" w:rsidRDefault="00C918C3" w:rsidP="001867BC">
            <w:pPr>
              <w:jc w:val="both"/>
              <w:rPr>
                <w:rFonts w:eastAsia="Calibri"/>
                <w:b/>
                <w:bCs/>
                <w:sz w:val="24"/>
                <w:lang w:val="bg-BG"/>
              </w:rPr>
            </w:pPr>
            <w:r w:rsidRPr="00431DDA">
              <w:rPr>
                <w:rFonts w:eastAsia="Calibri"/>
                <w:bCs/>
                <w:sz w:val="24"/>
                <w:lang w:val="bg-BG"/>
              </w:rPr>
              <w:t>силно</w:t>
            </w:r>
          </w:p>
        </w:tc>
        <w:tc>
          <w:tcPr>
            <w:tcW w:w="992" w:type="dxa"/>
            <w:shd w:val="clear" w:color="auto" w:fill="96FF37"/>
          </w:tcPr>
          <w:p w:rsidR="00C918C3" w:rsidRPr="00431DDA" w:rsidRDefault="00C918C3" w:rsidP="001867BC">
            <w:pPr>
              <w:jc w:val="both"/>
              <w:rPr>
                <w:rFonts w:eastAsia="Calibri"/>
                <w:b/>
                <w:bCs/>
                <w:sz w:val="24"/>
                <w:lang w:val="bg-BG"/>
              </w:rPr>
            </w:pPr>
            <w:r w:rsidRPr="00431DDA">
              <w:rPr>
                <w:rFonts w:eastAsia="Calibri"/>
                <w:bCs/>
                <w:sz w:val="24"/>
                <w:lang w:val="bg-BG"/>
              </w:rPr>
              <w:t>слабо</w:t>
            </w:r>
          </w:p>
        </w:tc>
        <w:tc>
          <w:tcPr>
            <w:tcW w:w="1134" w:type="dxa"/>
            <w:shd w:val="clear" w:color="auto" w:fill="FFFF66"/>
          </w:tcPr>
          <w:p w:rsidR="00C918C3" w:rsidRPr="00431DDA" w:rsidRDefault="00C918C3" w:rsidP="001867BC">
            <w:pPr>
              <w:jc w:val="both"/>
              <w:rPr>
                <w:rFonts w:eastAsia="Calibri"/>
                <w:b/>
                <w:bCs/>
                <w:sz w:val="24"/>
                <w:lang w:val="bg-BG"/>
              </w:rPr>
            </w:pPr>
            <w:r w:rsidRPr="00431DDA">
              <w:rPr>
                <w:rFonts w:eastAsia="Calibri"/>
                <w:bCs/>
                <w:sz w:val="24"/>
                <w:lang w:val="bg-BG"/>
              </w:rPr>
              <w:t>по-слабо</w:t>
            </w:r>
          </w:p>
        </w:tc>
      </w:tr>
    </w:tbl>
    <w:p w:rsidR="00C918C3" w:rsidRPr="00431DDA" w:rsidRDefault="00C918C3" w:rsidP="00C918C3">
      <w:pPr>
        <w:jc w:val="both"/>
        <w:rPr>
          <w:rFonts w:eastAsia="Calibri"/>
          <w:b/>
          <w:bCs/>
          <w:sz w:val="24"/>
          <w:lang w:val="bg-BG"/>
        </w:rPr>
      </w:pPr>
    </w:p>
    <w:p w:rsidR="00C918C3" w:rsidRPr="00431DDA" w:rsidRDefault="00C918C3" w:rsidP="00C918C3">
      <w:pPr>
        <w:jc w:val="both"/>
        <w:rPr>
          <w:rFonts w:eastAsia="Calibri"/>
          <w:bCs/>
          <w:sz w:val="24"/>
          <w:lang w:val="bg-BG"/>
        </w:rPr>
      </w:pPr>
      <w:r w:rsidRPr="00431DDA">
        <w:rPr>
          <w:rFonts w:eastAsia="Calibri"/>
          <w:b/>
          <w:bCs/>
          <w:sz w:val="24"/>
          <w:lang w:val="bg-BG"/>
        </w:rPr>
        <w:t xml:space="preserve">Табл.2 </w:t>
      </w:r>
      <w:r w:rsidRPr="00431DDA">
        <w:rPr>
          <w:rFonts w:eastAsia="Calibri"/>
          <w:bCs/>
          <w:sz w:val="24"/>
          <w:lang w:val="bg-BG"/>
        </w:rPr>
        <w:t>Излъчването на вирус от инфектирани животни в зависимост от вида животно и етапа на инфекцията (ден 0 – ден на поява на лезиите)</w:t>
      </w:r>
    </w:p>
    <w:p w:rsidR="00C918C3" w:rsidRPr="00431DDA" w:rsidRDefault="00C918C3" w:rsidP="00C918C3">
      <w:pPr>
        <w:jc w:val="both"/>
        <w:rPr>
          <w:rFonts w:eastAsia="Calibri"/>
          <w:bCs/>
          <w:sz w:val="24"/>
          <w:lang w:val="bg-BG"/>
        </w:rPr>
      </w:pPr>
    </w:p>
    <w:p w:rsidR="00C918C3" w:rsidRPr="00431DDA" w:rsidRDefault="00C918C3" w:rsidP="00C918C3">
      <w:pPr>
        <w:jc w:val="both"/>
        <w:rPr>
          <w:rFonts w:eastAsia="Calibri"/>
          <w:bCs/>
          <w:sz w:val="24"/>
          <w:lang w:val="bg-BG"/>
        </w:rPr>
      </w:pPr>
      <w:r w:rsidRPr="00431DDA">
        <w:rPr>
          <w:rFonts w:eastAsia="Calibri"/>
          <w:bCs/>
          <w:sz w:val="24"/>
          <w:lang w:val="bg-BG"/>
        </w:rPr>
        <w:t>Прави впечатление, че излъчването на вируса започва няколко дни преди появата на клиничните симптоми на болестта и следва да се има предвид при пробовземането.</w:t>
      </w:r>
    </w:p>
    <w:p w:rsidR="00C918C3" w:rsidRPr="00431DDA" w:rsidRDefault="00C918C3" w:rsidP="00C918C3">
      <w:pPr>
        <w:jc w:val="both"/>
        <w:rPr>
          <w:rFonts w:eastAsia="Calibri"/>
          <w:bCs/>
          <w:sz w:val="24"/>
          <w:lang w:val="bg-BG"/>
        </w:rPr>
      </w:pPr>
    </w:p>
    <w:p w:rsidR="00C918C3" w:rsidRPr="00431DDA" w:rsidRDefault="00C918C3" w:rsidP="00C918C3">
      <w:pPr>
        <w:numPr>
          <w:ilvl w:val="0"/>
          <w:numId w:val="21"/>
        </w:numPr>
        <w:spacing w:after="200" w:line="276" w:lineRule="auto"/>
        <w:jc w:val="both"/>
        <w:rPr>
          <w:rFonts w:eastAsia="Calibri"/>
          <w:b/>
          <w:bCs/>
          <w:sz w:val="24"/>
          <w:lang w:val="bg-BG"/>
        </w:rPr>
      </w:pPr>
      <w:r w:rsidRPr="00431DDA">
        <w:rPr>
          <w:rFonts w:eastAsia="Calibri"/>
          <w:b/>
          <w:bCs/>
          <w:sz w:val="24"/>
          <w:lang w:val="bg-BG"/>
        </w:rPr>
        <w:t>Диагностични методи</w:t>
      </w:r>
    </w:p>
    <w:p w:rsidR="00C918C3" w:rsidRPr="00431DDA" w:rsidRDefault="00C918C3" w:rsidP="00C918C3">
      <w:pPr>
        <w:jc w:val="both"/>
        <w:rPr>
          <w:rFonts w:eastAsia="Calibri"/>
          <w:bCs/>
          <w:sz w:val="24"/>
          <w:lang w:val="bg-BG"/>
        </w:rPr>
      </w:pPr>
      <w:r w:rsidRPr="00431DDA">
        <w:rPr>
          <w:rFonts w:eastAsia="Calibri"/>
          <w:bCs/>
          <w:sz w:val="24"/>
          <w:lang w:val="bg-BG"/>
        </w:rPr>
        <w:t>Имунитетът при шап основно се проявява чрез образуването на типово специфични антитела срещу вируса. Времевият прозорец за поява на вируса на шапа в кръвта, клиниката и имунния отговор при инфектирана крава са дадени на фиг.2.</w:t>
      </w:r>
    </w:p>
    <w:p w:rsidR="00C918C3" w:rsidRPr="00431DDA" w:rsidRDefault="00C918C3" w:rsidP="00C918C3">
      <w:pPr>
        <w:jc w:val="both"/>
        <w:rPr>
          <w:rFonts w:eastAsia="Calibri"/>
          <w:bCs/>
          <w:sz w:val="24"/>
          <w:lang w:val="ru-RU"/>
        </w:rPr>
      </w:pPr>
    </w:p>
    <w:p w:rsidR="00C918C3" w:rsidRPr="00462FB4" w:rsidRDefault="00C918C3" w:rsidP="00C918C3">
      <w:pPr>
        <w:tabs>
          <w:tab w:val="left" w:pos="8100"/>
        </w:tabs>
        <w:suppressAutoHyphens/>
        <w:jc w:val="both"/>
        <w:rPr>
          <w:sz w:val="24"/>
          <w:lang w:val="bg-BG" w:eastAsia="ar-SA"/>
        </w:rPr>
      </w:pPr>
      <w:r w:rsidRPr="00462FB4">
        <w:rPr>
          <w:b/>
          <w:sz w:val="24"/>
          <w:lang w:val="bg-BG" w:eastAsia="ar-SA"/>
        </w:rPr>
        <w:t>Съвременните серологични методи</w:t>
      </w:r>
      <w:r w:rsidRPr="00462FB4">
        <w:rPr>
          <w:sz w:val="24"/>
          <w:lang w:val="bg-BG" w:eastAsia="ar-SA"/>
        </w:rPr>
        <w:t xml:space="preserve">, описани в Ръководството за диагностични тестове и ваксини на OIE (Manual of Diagnostic Tests and Vaccines for Terrestrial Animals, 2010) са насочени към откриване основно на антитела от клас IgG в клинични проби от различно естество, като кръвен серум и мляко. Те могат да бъдат използвани както за проследяване на имунния отговор във ваксинирана популация животни, така и като потвърдителен тест при клинично инфектирани животни, имайки предвид бързия имунен отговор при шапната инфекция (8-12 дни), особено в случаите, когато заболяването протича с по-слабо проявена клиника или при установяването на по-стари лезии. </w:t>
      </w:r>
    </w:p>
    <w:p w:rsidR="00462FB4" w:rsidRPr="00462FB4" w:rsidRDefault="00462FB4" w:rsidP="00C918C3">
      <w:pPr>
        <w:tabs>
          <w:tab w:val="left" w:pos="8100"/>
        </w:tabs>
        <w:suppressAutoHyphens/>
        <w:jc w:val="both"/>
        <w:rPr>
          <w:sz w:val="24"/>
          <w:lang w:val="bg-BG" w:eastAsia="ar-SA"/>
        </w:rPr>
      </w:pPr>
    </w:p>
    <w:p w:rsidR="00C918C3" w:rsidRPr="00462FB4" w:rsidRDefault="00C918C3" w:rsidP="00C918C3">
      <w:pPr>
        <w:tabs>
          <w:tab w:val="left" w:pos="8100"/>
        </w:tabs>
        <w:suppressAutoHyphens/>
        <w:jc w:val="both"/>
        <w:rPr>
          <w:sz w:val="24"/>
          <w:lang w:val="bg-BG" w:eastAsia="ar-SA"/>
        </w:rPr>
      </w:pPr>
      <w:r w:rsidRPr="00462FB4">
        <w:rPr>
          <w:sz w:val="24"/>
          <w:lang w:val="bg-BG" w:eastAsia="ar-SA"/>
        </w:rPr>
        <w:t xml:space="preserve">Статистически базираното пробовзимане при извършване на серологичнен мониторинг дава възможност за доказване наличие или отсъствие на шапна инфекция в дадено поголовие или регион. Рутинно използваните серологични тестове за диагностика на </w:t>
      </w:r>
      <w:r w:rsidRPr="00462FB4">
        <w:rPr>
          <w:sz w:val="24"/>
          <w:lang w:val="bg-BG" w:eastAsia="ar-SA"/>
        </w:rPr>
        <w:lastRenderedPageBreak/>
        <w:t>шапа са ензимосвързаните имуносорбентни тестове (ELISA) за доказване на антитела срещу структурни и неструктурни протеини на вируса в различните си модификации и реакция вирус неутрализация, надлежно отразени на фиг.3.</w:t>
      </w:r>
    </w:p>
    <w:p w:rsidR="00C918C3" w:rsidRPr="00431DDA" w:rsidRDefault="00C918C3" w:rsidP="00C918C3">
      <w:pPr>
        <w:tabs>
          <w:tab w:val="left" w:pos="8100"/>
        </w:tabs>
        <w:suppressAutoHyphens/>
        <w:jc w:val="both"/>
        <w:rPr>
          <w:sz w:val="24"/>
          <w:lang w:val="ru-RU" w:eastAsia="ar-SA"/>
        </w:rPr>
      </w:pPr>
    </w:p>
    <w:p w:rsidR="00C918C3" w:rsidRPr="00431DDA" w:rsidRDefault="00C918C3" w:rsidP="00C918C3">
      <w:pPr>
        <w:jc w:val="both"/>
        <w:rPr>
          <w:rFonts w:eastAsia="Calibri"/>
          <w:bCs/>
          <w:sz w:val="24"/>
          <w:lang w:val="bg-BG"/>
        </w:rPr>
      </w:pPr>
      <w:r w:rsidRPr="00431DDA">
        <w:rPr>
          <w:rFonts w:eastAsia="Calibri"/>
          <w:b/>
          <w:bCs/>
          <w:sz w:val="24"/>
          <w:lang w:val="bg-BG"/>
        </w:rPr>
        <w:t>Фиг.2</w:t>
      </w:r>
      <w:r w:rsidRPr="00431DDA">
        <w:rPr>
          <w:rFonts w:eastAsia="Calibri"/>
          <w:bCs/>
          <w:sz w:val="24"/>
          <w:lang w:val="bg-BG"/>
        </w:rPr>
        <w:t xml:space="preserve"> Времеви прозорец за поява на вируса на шапа в кръвта, поява на клиника и имунен отговор при инфектирана крава</w:t>
      </w:r>
    </w:p>
    <w:p w:rsidR="00C918C3" w:rsidRPr="00431DDA" w:rsidRDefault="00C918C3" w:rsidP="00C918C3">
      <w:pPr>
        <w:jc w:val="both"/>
        <w:rPr>
          <w:rFonts w:eastAsia="Calibri"/>
          <w:bCs/>
          <w:sz w:val="24"/>
          <w:lang w:val="bg-BG"/>
        </w:rPr>
      </w:pPr>
    </w:p>
    <w:p w:rsidR="00C918C3" w:rsidRPr="00431DDA" w:rsidRDefault="005E7502" w:rsidP="00C918C3">
      <w:pPr>
        <w:jc w:val="center"/>
        <w:rPr>
          <w:rFonts w:eastAsia="Calibri"/>
          <w:bCs/>
          <w:sz w:val="24"/>
          <w:lang w:val="bg-BG"/>
        </w:rPr>
      </w:pPr>
      <w:r>
        <w:rPr>
          <w:rFonts w:eastAsia="Calibri"/>
          <w:bCs/>
          <w:noProof/>
          <w:sz w:val="24"/>
          <w:lang w:val="bg-BG" w:eastAsia="bg-BG"/>
        </w:rPr>
        <w:drawing>
          <wp:inline distT="0" distB="0" distL="0" distR="0">
            <wp:extent cx="5753100" cy="4472940"/>
            <wp:effectExtent l="19050" t="19050" r="19050" b="22860"/>
            <wp:docPr id="14" name="Картина 14" descr="Picture1 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Picture1 н"/>
                    <pic:cNvPicPr>
                      <a:picLocks noChangeAspect="1" noChangeArrowheads="1"/>
                    </pic:cNvPicPr>
                  </pic:nvPicPr>
                  <pic:blipFill>
                    <a:blip r:embed="rId18" cstate="print"/>
                    <a:srcRect/>
                    <a:stretch>
                      <a:fillRect/>
                    </a:stretch>
                  </pic:blipFill>
                  <pic:spPr bwMode="auto">
                    <a:xfrm>
                      <a:off x="0" y="0"/>
                      <a:ext cx="5753100" cy="4472940"/>
                    </a:xfrm>
                    <a:prstGeom prst="rect">
                      <a:avLst/>
                    </a:prstGeom>
                    <a:noFill/>
                    <a:ln w="6350" cmpd="sng">
                      <a:solidFill>
                        <a:srgbClr val="000000"/>
                      </a:solidFill>
                      <a:miter lim="800000"/>
                      <a:headEnd/>
                      <a:tailEnd/>
                    </a:ln>
                    <a:effectLst/>
                  </pic:spPr>
                </pic:pic>
              </a:graphicData>
            </a:graphic>
          </wp:inline>
        </w:drawing>
      </w:r>
    </w:p>
    <w:p w:rsidR="00C918C3" w:rsidRPr="00431DDA" w:rsidRDefault="00C918C3" w:rsidP="00C918C3">
      <w:pPr>
        <w:jc w:val="both"/>
        <w:rPr>
          <w:rFonts w:eastAsia="Calibri"/>
          <w:bCs/>
          <w:sz w:val="24"/>
          <w:lang w:val="bg-BG"/>
        </w:rPr>
      </w:pPr>
    </w:p>
    <w:p w:rsidR="00C918C3" w:rsidRPr="00462FB4" w:rsidRDefault="00C918C3" w:rsidP="00C918C3">
      <w:pPr>
        <w:jc w:val="both"/>
        <w:rPr>
          <w:rFonts w:eastAsia="Calibri"/>
          <w:bCs/>
          <w:sz w:val="24"/>
          <w:lang w:val="bg-BG"/>
        </w:rPr>
      </w:pPr>
      <w:r w:rsidRPr="00462FB4">
        <w:rPr>
          <w:rFonts w:eastAsia="Calibri"/>
          <w:bCs/>
          <w:sz w:val="24"/>
          <w:lang w:val="bg-BG"/>
        </w:rPr>
        <w:t>След повишаване на температурата във фазата на виремия (Фиг. 2) следва фазата на антитялообразуване. Три до пет дни от първата проява на клиника антителата могат да се установят с помощта на ELISA. Динамиката на антитялообразуване е добре изучена при естествена или експериментална инфекция с вируса. Най-високо ниво на антителата се констатира между 14 и 21 дни след началото на инфекцията. Сравнително високи титри на антителата обикновено се задържат много месеци след инфекцията и могат да бъдат открити при преживните животни до няколко години. При прасетата, особено при младите, антителата могат да се открият само за няколко месеца.</w:t>
      </w:r>
    </w:p>
    <w:p w:rsidR="00462FB4" w:rsidRPr="00462FB4" w:rsidRDefault="00462FB4" w:rsidP="00C918C3">
      <w:pPr>
        <w:tabs>
          <w:tab w:val="left" w:pos="8100"/>
        </w:tabs>
        <w:jc w:val="both"/>
        <w:rPr>
          <w:sz w:val="24"/>
          <w:lang w:val="bg-BG" w:eastAsia="ar-SA"/>
        </w:rPr>
      </w:pPr>
    </w:p>
    <w:p w:rsidR="00C918C3" w:rsidRPr="00431DDA" w:rsidRDefault="00C918C3" w:rsidP="00C918C3">
      <w:pPr>
        <w:tabs>
          <w:tab w:val="left" w:pos="8100"/>
        </w:tabs>
        <w:jc w:val="both"/>
        <w:rPr>
          <w:sz w:val="24"/>
          <w:lang w:val="bg-BG" w:eastAsia="ar-SA"/>
        </w:rPr>
      </w:pPr>
      <w:r w:rsidRPr="00462FB4">
        <w:rPr>
          <w:sz w:val="24"/>
          <w:lang w:val="bg-BG" w:eastAsia="ar-SA"/>
        </w:rPr>
        <w:t xml:space="preserve">Антителата, образувани срещу неструктурните протени (NSP) на шапния вирус, представляват интерес, тъй като те са естествен „маркер” на шапна инфекция. Това прави NS ELISA тестовете подходящи за целите на ранната диагностика. Разработването на NS ELISA метод, който да е бърз и лесен за изпълнение и да </w:t>
      </w:r>
      <w:r w:rsidRPr="00462FB4">
        <w:rPr>
          <w:sz w:val="24"/>
          <w:lang w:val="bg-BG" w:eastAsia="ar-SA"/>
        </w:rPr>
        <w:lastRenderedPageBreak/>
        <w:t>осигурява детекция на вируса на шапа без значение от серотиповата му принадлежност, позволява разграничаване на ваксинираните от инфектирани или реконвалесцентни животни и има изключителна практическа стойност. Такъв метод е особено подходящ за целите на превантивния активен надзор на шапа</w:t>
      </w:r>
      <w:r w:rsidRPr="00431DDA">
        <w:rPr>
          <w:sz w:val="24"/>
          <w:lang w:val="bg-BG" w:eastAsia="ar-SA"/>
        </w:rPr>
        <w:t xml:space="preserve">, особено в страни, в които не се прилага ваксинация като част от стратегията им за борба със заболяването. Той е особено полезен и когато се очаква проникване на вируси на шапа от различни серотипове, какъвто е случаят между България и Турция. Азиатската част на Р. Турция (Анадола) от години е ендемична по отношение на вируса на шапа и в нея едновременно циркулират до три различни серологични типове на вируса (О, А и Азия) Използването на тази техника в лабораторната диагностика на заболяването в България се обосновава с факта, че цялата популация от преживни животни у нас не подлежи на ваксинация срещу шап и наличието на 280 </w:t>
      </w:r>
      <w:r w:rsidRPr="00431DDA">
        <w:rPr>
          <w:sz w:val="24"/>
          <w:lang w:val="en-US" w:eastAsia="ar-SA"/>
        </w:rPr>
        <w:t>km</w:t>
      </w:r>
      <w:r w:rsidRPr="00431DDA">
        <w:rPr>
          <w:sz w:val="24"/>
          <w:lang w:val="ru-RU" w:eastAsia="ar-SA"/>
        </w:rPr>
        <w:t>.</w:t>
      </w:r>
      <w:r w:rsidRPr="00431DDA">
        <w:rPr>
          <w:sz w:val="24"/>
          <w:lang w:val="bg-BG" w:eastAsia="ar-SA"/>
        </w:rPr>
        <w:t xml:space="preserve"> обща граница с Р. Турция, а откриването на </w:t>
      </w:r>
      <w:r w:rsidRPr="00431DDA">
        <w:rPr>
          <w:sz w:val="24"/>
          <w:lang w:val="en-US" w:eastAsia="ar-SA"/>
        </w:rPr>
        <w:t>NS ELISA</w:t>
      </w:r>
      <w:r w:rsidRPr="00431DDA">
        <w:rPr>
          <w:sz w:val="24"/>
          <w:lang w:val="bg-BG" w:eastAsia="ar-SA"/>
        </w:rPr>
        <w:t xml:space="preserve"> позитивни серореагенти ще бъде сигурен сигнал за трансгранично навлизане и циркулация на инфекция от шап в страната.</w:t>
      </w:r>
    </w:p>
    <w:p w:rsidR="00C918C3" w:rsidRPr="000B12EC" w:rsidRDefault="00C918C3" w:rsidP="00C918C3">
      <w:pPr>
        <w:jc w:val="both"/>
        <w:rPr>
          <w:rFonts w:eastAsia="Calibri"/>
          <w:bCs/>
          <w:color w:val="FF0000"/>
          <w:sz w:val="24"/>
          <w:lang w:val="bg-BG"/>
        </w:rPr>
      </w:pPr>
    </w:p>
    <w:p w:rsidR="00C918C3" w:rsidRPr="00651DD2" w:rsidRDefault="00C918C3" w:rsidP="00C918C3">
      <w:pPr>
        <w:jc w:val="both"/>
        <w:rPr>
          <w:rFonts w:eastAsia="Calibri"/>
          <w:bCs/>
          <w:sz w:val="24"/>
          <w:lang w:val="bg-BG"/>
        </w:rPr>
      </w:pPr>
      <w:r w:rsidRPr="00651DD2">
        <w:rPr>
          <w:rFonts w:eastAsia="Calibri"/>
          <w:b/>
          <w:bCs/>
          <w:sz w:val="24"/>
          <w:lang w:val="bg-BG"/>
        </w:rPr>
        <w:t>Фиг.3</w:t>
      </w:r>
      <w:r w:rsidRPr="00651DD2">
        <w:rPr>
          <w:rFonts w:eastAsia="Calibri"/>
          <w:bCs/>
          <w:sz w:val="24"/>
          <w:lang w:val="bg-BG"/>
        </w:rPr>
        <w:t xml:space="preserve"> Серологични методи за откриване на антитела срещу вируса на шапа</w:t>
      </w:r>
    </w:p>
    <w:p w:rsidR="00C918C3" w:rsidRPr="00651DD2" w:rsidRDefault="00C918C3" w:rsidP="00C918C3">
      <w:pPr>
        <w:jc w:val="both"/>
        <w:rPr>
          <w:rFonts w:eastAsia="Calibri"/>
          <w:bCs/>
          <w:sz w:val="24"/>
          <w:lang w:val="bg-BG"/>
        </w:rPr>
      </w:pPr>
    </w:p>
    <w:p w:rsidR="00C918C3" w:rsidRPr="00651DD2" w:rsidRDefault="005E7502" w:rsidP="00C918C3">
      <w:pPr>
        <w:rPr>
          <w:rFonts w:eastAsia="Calibri"/>
          <w:bCs/>
          <w:sz w:val="24"/>
          <w:lang w:val="bg-BG"/>
        </w:rPr>
      </w:pPr>
      <w:r>
        <w:rPr>
          <w:rFonts w:eastAsia="Calibri"/>
          <w:bCs/>
          <w:noProof/>
          <w:sz w:val="24"/>
          <w:lang w:val="bg-BG" w:eastAsia="bg-BG"/>
        </w:rPr>
        <w:drawing>
          <wp:inline distT="0" distB="0" distL="0" distR="0">
            <wp:extent cx="5753100" cy="3810000"/>
            <wp:effectExtent l="19050" t="0" r="0" b="0"/>
            <wp:docPr id="15" name="Картина 15" descr="ShemaB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ShemaBG"/>
                    <pic:cNvPicPr>
                      <a:picLocks noChangeAspect="1" noChangeArrowheads="1"/>
                    </pic:cNvPicPr>
                  </pic:nvPicPr>
                  <pic:blipFill>
                    <a:blip r:embed="rId19" cstate="print"/>
                    <a:srcRect/>
                    <a:stretch>
                      <a:fillRect/>
                    </a:stretch>
                  </pic:blipFill>
                  <pic:spPr bwMode="auto">
                    <a:xfrm>
                      <a:off x="0" y="0"/>
                      <a:ext cx="5753100" cy="3810000"/>
                    </a:xfrm>
                    <a:prstGeom prst="rect">
                      <a:avLst/>
                    </a:prstGeom>
                    <a:noFill/>
                    <a:ln w="9525">
                      <a:noFill/>
                      <a:miter lim="800000"/>
                      <a:headEnd/>
                      <a:tailEnd/>
                    </a:ln>
                  </pic:spPr>
                </pic:pic>
              </a:graphicData>
            </a:graphic>
          </wp:inline>
        </w:drawing>
      </w:r>
    </w:p>
    <w:p w:rsidR="00C918C3" w:rsidRPr="00651DD2" w:rsidRDefault="00C918C3" w:rsidP="00C918C3">
      <w:pPr>
        <w:suppressAutoHyphens/>
        <w:jc w:val="both"/>
        <w:rPr>
          <w:b/>
          <w:bCs/>
          <w:sz w:val="24"/>
          <w:lang w:val="bg-BG" w:eastAsia="ar-SA"/>
        </w:rPr>
      </w:pPr>
    </w:p>
    <w:p w:rsidR="00C918C3" w:rsidRPr="00426311" w:rsidRDefault="00C918C3" w:rsidP="00C918C3">
      <w:pPr>
        <w:suppressAutoHyphens/>
        <w:jc w:val="both"/>
        <w:rPr>
          <w:b/>
          <w:bCs/>
          <w:sz w:val="24"/>
          <w:lang w:val="bg-BG" w:eastAsia="ar-SA"/>
        </w:rPr>
      </w:pPr>
      <w:r w:rsidRPr="00426311">
        <w:rPr>
          <w:b/>
          <w:bCs/>
          <w:sz w:val="24"/>
          <w:lang w:val="bg-BG" w:eastAsia="ar-SA"/>
        </w:rPr>
        <w:t>Лабораторни методи за доказване на вируса на шапа или неговия геном</w:t>
      </w:r>
    </w:p>
    <w:p w:rsidR="00C918C3" w:rsidRPr="00426311" w:rsidRDefault="00C918C3" w:rsidP="00C918C3">
      <w:pPr>
        <w:suppressAutoHyphens/>
        <w:jc w:val="both"/>
        <w:rPr>
          <w:sz w:val="24"/>
          <w:lang w:val="bg-BG" w:eastAsia="ar-SA"/>
        </w:rPr>
      </w:pPr>
      <w:r w:rsidRPr="00426311">
        <w:rPr>
          <w:bCs/>
          <w:sz w:val="24"/>
          <w:lang w:val="bg-BG" w:eastAsia="ar-SA"/>
        </w:rPr>
        <w:t xml:space="preserve">Индиректна (двойна) „сандвич“ </w:t>
      </w:r>
      <w:r w:rsidRPr="00426311">
        <w:rPr>
          <w:bCs/>
          <w:sz w:val="24"/>
          <w:lang w:val="en-US" w:eastAsia="ar-SA"/>
        </w:rPr>
        <w:t>ELISA</w:t>
      </w:r>
      <w:r w:rsidRPr="00426311">
        <w:rPr>
          <w:sz w:val="24"/>
          <w:lang w:val="bg-BG" w:eastAsia="ar-SA"/>
        </w:rPr>
        <w:t xml:space="preserve"> </w:t>
      </w:r>
      <w:r w:rsidRPr="00426311">
        <w:rPr>
          <w:bCs/>
          <w:sz w:val="24"/>
          <w:lang w:val="bg-BG" w:eastAsia="ar-SA"/>
        </w:rPr>
        <w:t>за доказване на</w:t>
      </w:r>
      <w:r w:rsidRPr="00426311">
        <w:rPr>
          <w:sz w:val="24"/>
          <w:lang w:val="bg-BG" w:eastAsia="ar-SA"/>
        </w:rPr>
        <w:t xml:space="preserve"> </w:t>
      </w:r>
      <w:r w:rsidRPr="00426311">
        <w:rPr>
          <w:bCs/>
          <w:sz w:val="24"/>
          <w:lang w:val="bg-BG" w:eastAsia="ar-SA"/>
        </w:rPr>
        <w:t>шапен антиген</w:t>
      </w:r>
      <w:r w:rsidRPr="00426311">
        <w:rPr>
          <w:sz w:val="24"/>
          <w:lang w:val="bg-BG" w:eastAsia="ar-SA"/>
        </w:rPr>
        <w:t xml:space="preserve"> в теренни проби (афти, везикули, везикулозна течност и т.н.). Методът дава възможност за директно определяне на серотиповата принадлежност на изолирания теренен щам, както и отдиференциране от вируса на везикулозната болест по свинете  </w:t>
      </w:r>
      <w:r w:rsidRPr="00426311">
        <w:rPr>
          <w:sz w:val="24"/>
          <w:lang w:val="en-US" w:eastAsia="ar-SA"/>
        </w:rPr>
        <w:t>(SVD)</w:t>
      </w:r>
      <w:r w:rsidRPr="00426311">
        <w:rPr>
          <w:sz w:val="24"/>
          <w:lang w:val="bg-BG" w:eastAsia="ar-SA"/>
        </w:rPr>
        <w:t>. (</w:t>
      </w:r>
      <w:r w:rsidRPr="00426311">
        <w:rPr>
          <w:bCs/>
          <w:sz w:val="24"/>
          <w:lang w:val="en-US" w:eastAsia="ar-SA"/>
        </w:rPr>
        <w:t>Ferris</w:t>
      </w:r>
      <w:r w:rsidRPr="00426311">
        <w:rPr>
          <w:bCs/>
          <w:sz w:val="24"/>
          <w:lang w:val="ru-RU" w:eastAsia="ar-SA"/>
        </w:rPr>
        <w:t xml:space="preserve">, </w:t>
      </w:r>
      <w:r w:rsidRPr="00426311">
        <w:rPr>
          <w:bCs/>
          <w:sz w:val="24"/>
          <w:lang w:val="en-US" w:eastAsia="ar-SA"/>
        </w:rPr>
        <w:t>N</w:t>
      </w:r>
      <w:r w:rsidRPr="00426311">
        <w:rPr>
          <w:bCs/>
          <w:sz w:val="24"/>
          <w:lang w:val="ru-RU" w:eastAsia="ar-SA"/>
        </w:rPr>
        <w:t xml:space="preserve">. </w:t>
      </w:r>
      <w:r w:rsidRPr="00426311">
        <w:rPr>
          <w:bCs/>
          <w:sz w:val="24"/>
          <w:lang w:val="en-US" w:eastAsia="ar-SA"/>
        </w:rPr>
        <w:t>P</w:t>
      </w:r>
      <w:r w:rsidRPr="00426311">
        <w:rPr>
          <w:bCs/>
          <w:sz w:val="24"/>
          <w:lang w:val="ru-RU" w:eastAsia="ar-SA"/>
        </w:rPr>
        <w:t>.,</w:t>
      </w:r>
      <w:r w:rsidRPr="00426311">
        <w:rPr>
          <w:sz w:val="24"/>
          <w:lang w:val="ru-RU" w:eastAsia="ar-SA"/>
        </w:rPr>
        <w:t xml:space="preserve"> </w:t>
      </w:r>
      <w:r w:rsidRPr="00426311">
        <w:rPr>
          <w:sz w:val="24"/>
          <w:lang w:val="en-US" w:eastAsia="ar-SA"/>
        </w:rPr>
        <w:t>Dawson</w:t>
      </w:r>
      <w:r w:rsidRPr="00426311">
        <w:rPr>
          <w:sz w:val="24"/>
          <w:lang w:val="ru-RU" w:eastAsia="ar-SA"/>
        </w:rPr>
        <w:t xml:space="preserve">, </w:t>
      </w:r>
      <w:r w:rsidRPr="00426311">
        <w:rPr>
          <w:sz w:val="24"/>
          <w:lang w:val="en-US" w:eastAsia="ar-SA"/>
        </w:rPr>
        <w:t>M</w:t>
      </w:r>
      <w:r w:rsidRPr="00426311">
        <w:rPr>
          <w:sz w:val="24"/>
          <w:lang w:val="ru-RU" w:eastAsia="ar-SA"/>
        </w:rPr>
        <w:t xml:space="preserve">. 1988 </w:t>
      </w:r>
      <w:r w:rsidRPr="00426311">
        <w:rPr>
          <w:sz w:val="24"/>
          <w:lang w:val="bg-BG" w:eastAsia="ar-SA"/>
        </w:rPr>
        <w:t>и</w:t>
      </w:r>
      <w:r w:rsidRPr="00426311">
        <w:rPr>
          <w:sz w:val="24"/>
          <w:lang w:val="ru-RU" w:eastAsia="ar-SA"/>
        </w:rPr>
        <w:t xml:space="preserve"> </w:t>
      </w:r>
      <w:r w:rsidRPr="00426311">
        <w:rPr>
          <w:bCs/>
          <w:sz w:val="24"/>
          <w:lang w:val="en-US" w:eastAsia="ar-SA"/>
        </w:rPr>
        <w:t>Hamblin</w:t>
      </w:r>
      <w:r w:rsidRPr="00426311">
        <w:rPr>
          <w:bCs/>
          <w:sz w:val="24"/>
          <w:lang w:val="ru-RU" w:eastAsia="ar-SA"/>
        </w:rPr>
        <w:t xml:space="preserve">, </w:t>
      </w:r>
      <w:r w:rsidRPr="00426311">
        <w:rPr>
          <w:bCs/>
          <w:sz w:val="24"/>
          <w:lang w:val="en-US" w:eastAsia="ar-SA"/>
        </w:rPr>
        <w:t>C</w:t>
      </w:r>
      <w:r w:rsidRPr="00426311">
        <w:rPr>
          <w:bCs/>
          <w:sz w:val="24"/>
          <w:lang w:val="ru-RU" w:eastAsia="ar-SA"/>
        </w:rPr>
        <w:t>.</w:t>
      </w:r>
      <w:r w:rsidRPr="00426311">
        <w:rPr>
          <w:sz w:val="24"/>
          <w:lang w:val="ru-RU" w:eastAsia="ar-SA"/>
        </w:rPr>
        <w:t xml:space="preserve"> </w:t>
      </w:r>
      <w:r w:rsidRPr="00426311">
        <w:rPr>
          <w:sz w:val="24"/>
          <w:lang w:val="bg-BG" w:eastAsia="ar-SA"/>
        </w:rPr>
        <w:t xml:space="preserve">и сътр., </w:t>
      </w:r>
      <w:r w:rsidRPr="00426311">
        <w:rPr>
          <w:sz w:val="24"/>
          <w:lang w:val="ru-RU" w:eastAsia="ar-SA"/>
        </w:rPr>
        <w:t>198</w:t>
      </w:r>
      <w:r w:rsidRPr="00426311">
        <w:rPr>
          <w:sz w:val="24"/>
          <w:lang w:val="bg-BG" w:eastAsia="ar-SA"/>
        </w:rPr>
        <w:t>4).</w:t>
      </w:r>
    </w:p>
    <w:p w:rsidR="00426311" w:rsidRDefault="00426311" w:rsidP="00C918C3">
      <w:pPr>
        <w:tabs>
          <w:tab w:val="left" w:pos="8100"/>
        </w:tabs>
        <w:jc w:val="both"/>
        <w:rPr>
          <w:sz w:val="24"/>
          <w:lang w:val="bg-BG" w:eastAsia="ar-SA"/>
        </w:rPr>
      </w:pPr>
    </w:p>
    <w:p w:rsidR="00C918C3" w:rsidRPr="00426311" w:rsidRDefault="00C918C3" w:rsidP="00C918C3">
      <w:pPr>
        <w:tabs>
          <w:tab w:val="left" w:pos="8100"/>
        </w:tabs>
        <w:jc w:val="both"/>
        <w:rPr>
          <w:sz w:val="24"/>
          <w:lang w:val="en-US" w:eastAsia="ar-SA"/>
        </w:rPr>
      </w:pPr>
      <w:r w:rsidRPr="00426311">
        <w:rPr>
          <w:sz w:val="24"/>
          <w:lang w:val="bg-BG" w:eastAsia="ar-SA"/>
        </w:rPr>
        <w:lastRenderedPageBreak/>
        <w:t xml:space="preserve">Антиген </w:t>
      </w:r>
      <w:r w:rsidRPr="00426311">
        <w:rPr>
          <w:sz w:val="24"/>
          <w:lang w:val="en-US" w:eastAsia="ar-SA"/>
        </w:rPr>
        <w:t>ELISA</w:t>
      </w:r>
      <w:r w:rsidRPr="00426311">
        <w:rPr>
          <w:sz w:val="24"/>
          <w:lang w:val="bg-BG" w:eastAsia="ar-SA"/>
        </w:rPr>
        <w:t xml:space="preserve"> техниката доказва 70-80% от позитивните проби</w:t>
      </w:r>
      <w:r w:rsidRPr="00426311">
        <w:rPr>
          <w:sz w:val="24"/>
          <w:lang w:val="ru-RU" w:eastAsia="ar-SA"/>
        </w:rPr>
        <w:t>,</w:t>
      </w:r>
      <w:r w:rsidRPr="00426311">
        <w:rPr>
          <w:sz w:val="24"/>
          <w:lang w:val="bg-BG" w:eastAsia="ar-SA"/>
        </w:rPr>
        <w:t xml:space="preserve"> като в същото време на изследване може да се определи и типа на вирусния щам</w:t>
      </w:r>
      <w:r w:rsidRPr="00426311">
        <w:rPr>
          <w:sz w:val="24"/>
          <w:lang w:val="ru-RU" w:eastAsia="ar-SA"/>
        </w:rPr>
        <w:t xml:space="preserve"> (</w:t>
      </w:r>
      <w:r w:rsidRPr="00426311">
        <w:rPr>
          <w:sz w:val="24"/>
          <w:lang w:val="bg-BG" w:eastAsia="ar-SA"/>
        </w:rPr>
        <w:t>О,</w:t>
      </w:r>
      <w:r w:rsidRPr="00426311">
        <w:rPr>
          <w:sz w:val="24"/>
          <w:lang w:val="en-US" w:eastAsia="ar-SA"/>
        </w:rPr>
        <w:t xml:space="preserve"> </w:t>
      </w:r>
      <w:r w:rsidRPr="00426311">
        <w:rPr>
          <w:sz w:val="24"/>
          <w:lang w:val="bg-BG" w:eastAsia="ar-SA"/>
        </w:rPr>
        <w:t>А,</w:t>
      </w:r>
      <w:r w:rsidRPr="00426311">
        <w:rPr>
          <w:sz w:val="24"/>
          <w:lang w:val="en-US" w:eastAsia="ar-SA"/>
        </w:rPr>
        <w:t xml:space="preserve"> Asia</w:t>
      </w:r>
      <w:r w:rsidRPr="00426311">
        <w:rPr>
          <w:sz w:val="24"/>
          <w:lang w:val="bg-BG" w:eastAsia="ar-SA"/>
        </w:rPr>
        <w:t xml:space="preserve">-1, </w:t>
      </w:r>
      <w:r w:rsidRPr="00426311">
        <w:rPr>
          <w:sz w:val="24"/>
          <w:lang w:val="en-US" w:eastAsia="ar-SA"/>
        </w:rPr>
        <w:t>SA</w:t>
      </w:r>
      <w:r w:rsidRPr="00426311">
        <w:rPr>
          <w:sz w:val="24"/>
          <w:lang w:val="bg-BG" w:eastAsia="ar-SA"/>
        </w:rPr>
        <w:t>Т-1,</w:t>
      </w:r>
      <w:r w:rsidRPr="00426311">
        <w:rPr>
          <w:sz w:val="24"/>
          <w:lang w:val="en-US" w:eastAsia="ar-SA"/>
        </w:rPr>
        <w:t xml:space="preserve"> SA</w:t>
      </w:r>
      <w:r w:rsidRPr="00426311">
        <w:rPr>
          <w:sz w:val="24"/>
          <w:lang w:val="bg-BG" w:eastAsia="ar-SA"/>
        </w:rPr>
        <w:t xml:space="preserve">Т-2, </w:t>
      </w:r>
      <w:r w:rsidRPr="00426311">
        <w:rPr>
          <w:sz w:val="24"/>
          <w:lang w:val="en-US" w:eastAsia="ar-SA"/>
        </w:rPr>
        <w:t>SA</w:t>
      </w:r>
      <w:r w:rsidRPr="00426311">
        <w:rPr>
          <w:sz w:val="24"/>
          <w:lang w:val="bg-BG" w:eastAsia="ar-SA"/>
        </w:rPr>
        <w:t>Т-3</w:t>
      </w:r>
      <w:r w:rsidRPr="00426311">
        <w:rPr>
          <w:sz w:val="24"/>
          <w:lang w:val="en-US" w:eastAsia="ar-SA"/>
        </w:rPr>
        <w:t>)</w:t>
      </w:r>
      <w:r w:rsidRPr="00426311">
        <w:rPr>
          <w:sz w:val="24"/>
          <w:lang w:val="bg-BG" w:eastAsia="ar-SA"/>
        </w:rPr>
        <w:t>. В диференциално диагностично отношение той е насочен и към определяне на антигена на вируса на везикулозната болест по прасетата</w:t>
      </w:r>
      <w:r w:rsidRPr="00426311">
        <w:rPr>
          <w:sz w:val="24"/>
          <w:lang w:val="ru-RU" w:eastAsia="ar-SA"/>
        </w:rPr>
        <w:t>.</w:t>
      </w:r>
    </w:p>
    <w:p w:rsidR="00426311" w:rsidRDefault="00426311" w:rsidP="00C918C3">
      <w:pPr>
        <w:tabs>
          <w:tab w:val="left" w:pos="8100"/>
        </w:tabs>
        <w:jc w:val="both"/>
        <w:rPr>
          <w:b/>
          <w:sz w:val="24"/>
          <w:lang w:val="bg-BG" w:eastAsia="ar-SA"/>
        </w:rPr>
      </w:pPr>
    </w:p>
    <w:p w:rsidR="00C918C3" w:rsidRPr="00426311" w:rsidRDefault="00C918C3" w:rsidP="00C918C3">
      <w:pPr>
        <w:tabs>
          <w:tab w:val="left" w:pos="8100"/>
        </w:tabs>
        <w:jc w:val="both"/>
        <w:rPr>
          <w:b/>
          <w:sz w:val="24"/>
          <w:lang w:val="bg-BG" w:eastAsia="ar-SA"/>
        </w:rPr>
      </w:pPr>
      <w:r w:rsidRPr="00426311">
        <w:rPr>
          <w:b/>
          <w:sz w:val="24"/>
          <w:lang w:val="bg-BG" w:eastAsia="ar-SA"/>
        </w:rPr>
        <w:t>Полимеразно-верижна реакция в реално време (Real time RT-PCR)</w:t>
      </w:r>
    </w:p>
    <w:p w:rsidR="00C918C3" w:rsidRPr="004B07A1" w:rsidRDefault="00C918C3" w:rsidP="00C918C3">
      <w:pPr>
        <w:tabs>
          <w:tab w:val="left" w:pos="8100"/>
        </w:tabs>
        <w:suppressAutoHyphens/>
        <w:jc w:val="both"/>
        <w:rPr>
          <w:sz w:val="24"/>
          <w:lang w:val="bg-BG" w:eastAsia="ar-SA"/>
        </w:rPr>
      </w:pPr>
      <w:r w:rsidRPr="004B07A1">
        <w:rPr>
          <w:sz w:val="24"/>
          <w:lang w:val="bg-BG" w:eastAsia="ar-SA"/>
        </w:rPr>
        <w:t>Това е бърз и съвременен метод за качествено или количествено определяне в реално време на таргетна секвенция от генома на вируса на шапа на базата на детекция на флуоресцентен сигнал, излъчван от различни химични маркери. Отчитането на сигнала се извършва през цялото време на анализа и позволява следене на резултата в реално време, без да е необходимо да се изчаква приключване процеса на амплификация (end-point analysis) на реакцията.</w:t>
      </w:r>
    </w:p>
    <w:p w:rsidR="00426311" w:rsidRPr="004B07A1" w:rsidRDefault="00426311" w:rsidP="00C918C3">
      <w:pPr>
        <w:jc w:val="both"/>
        <w:rPr>
          <w:rFonts w:eastAsia="Calibri"/>
          <w:bCs/>
          <w:sz w:val="24"/>
          <w:lang w:val="bg-BG"/>
        </w:rPr>
      </w:pPr>
    </w:p>
    <w:p w:rsidR="00C918C3" w:rsidRPr="004B07A1" w:rsidRDefault="00C918C3" w:rsidP="00C918C3">
      <w:pPr>
        <w:jc w:val="both"/>
        <w:rPr>
          <w:rFonts w:eastAsia="Calibri"/>
          <w:bCs/>
          <w:sz w:val="24"/>
          <w:lang w:val="bg-BG"/>
        </w:rPr>
      </w:pPr>
      <w:r w:rsidRPr="004B07A1">
        <w:rPr>
          <w:rFonts w:eastAsia="Calibri"/>
          <w:bCs/>
          <w:sz w:val="24"/>
          <w:lang w:val="bg-BG"/>
        </w:rPr>
        <w:t>По такъв начин в зависимост от етапа на развитие на заболяването шап, в лабораторията могат да се използват различни техники. Познаването им е важно за специалистите на терена, за да могат те правилно да се ориентират и винаги да вземат и изпращат за изследване подходящите проби. Времевите прозорци, използваните техники и вида на пробите могат да се видят на табл. 3:</w:t>
      </w:r>
    </w:p>
    <w:p w:rsidR="00C918C3" w:rsidRPr="00426311" w:rsidRDefault="00C918C3" w:rsidP="00C918C3">
      <w:pPr>
        <w:jc w:val="both"/>
        <w:rPr>
          <w:rFonts w:eastAsia="Calibri"/>
          <w:bCs/>
          <w:color w:val="FF0000"/>
          <w:sz w:val="24"/>
          <w:lang w:val="bg-BG"/>
        </w:rPr>
      </w:pPr>
    </w:p>
    <w:p w:rsidR="00C918C3" w:rsidRPr="00651DD2" w:rsidRDefault="00C918C3" w:rsidP="00C918C3">
      <w:pPr>
        <w:jc w:val="both"/>
        <w:rPr>
          <w:rFonts w:eastAsia="Calibri"/>
          <w:bCs/>
          <w:sz w:val="24"/>
          <w:lang w:val="bg-BG"/>
        </w:rPr>
      </w:pPr>
    </w:p>
    <w:tbl>
      <w:tblPr>
        <w:tblW w:w="96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008"/>
        <w:gridCol w:w="876"/>
        <w:gridCol w:w="386"/>
        <w:gridCol w:w="387"/>
        <w:gridCol w:w="386"/>
        <w:gridCol w:w="387"/>
        <w:gridCol w:w="386"/>
        <w:gridCol w:w="387"/>
        <w:gridCol w:w="386"/>
        <w:gridCol w:w="387"/>
        <w:gridCol w:w="386"/>
        <w:gridCol w:w="387"/>
        <w:gridCol w:w="386"/>
        <w:gridCol w:w="387"/>
        <w:gridCol w:w="386"/>
        <w:gridCol w:w="387"/>
        <w:gridCol w:w="386"/>
        <w:gridCol w:w="387"/>
        <w:gridCol w:w="386"/>
        <w:gridCol w:w="387"/>
        <w:gridCol w:w="387"/>
        <w:gridCol w:w="387"/>
      </w:tblGrid>
      <w:tr w:rsidR="00C918C3" w:rsidRPr="00651DD2" w:rsidTr="001867BC">
        <w:tc>
          <w:tcPr>
            <w:tcW w:w="1884" w:type="dxa"/>
            <w:gridSpan w:val="2"/>
            <w:tcBorders>
              <w:bottom w:val="single" w:sz="4" w:space="0" w:color="auto"/>
            </w:tcBorders>
            <w:shd w:val="clear" w:color="auto" w:fill="FFCC99"/>
            <w:vAlign w:val="center"/>
          </w:tcPr>
          <w:p w:rsidR="00C918C3" w:rsidRPr="00651DD2" w:rsidRDefault="00C918C3" w:rsidP="001867BC">
            <w:pPr>
              <w:jc w:val="center"/>
              <w:rPr>
                <w:rFonts w:eastAsia="Calibri"/>
                <w:bCs/>
                <w:sz w:val="24"/>
                <w:lang w:val="bg-BG"/>
              </w:rPr>
            </w:pPr>
            <w:r w:rsidRPr="00651DD2">
              <w:rPr>
                <w:rFonts w:eastAsia="Calibri"/>
                <w:bCs/>
                <w:sz w:val="24"/>
                <w:lang w:val="bg-BG"/>
              </w:rPr>
              <w:t>Поява на лезиите</w:t>
            </w:r>
          </w:p>
        </w:tc>
        <w:tc>
          <w:tcPr>
            <w:tcW w:w="386" w:type="dxa"/>
            <w:tcBorders>
              <w:bottom w:val="single" w:sz="4" w:space="0" w:color="auto"/>
            </w:tcBorders>
            <w:shd w:val="clear" w:color="auto" w:fill="FFCC99"/>
            <w:vAlign w:val="center"/>
          </w:tcPr>
          <w:p w:rsidR="00C918C3" w:rsidRPr="00651DD2" w:rsidRDefault="00C918C3" w:rsidP="001867BC">
            <w:pPr>
              <w:jc w:val="center"/>
              <w:rPr>
                <w:rFonts w:eastAsia="Calibri"/>
                <w:bCs/>
                <w:sz w:val="20"/>
                <w:szCs w:val="20"/>
                <w:lang w:val="bg-BG"/>
              </w:rPr>
            </w:pPr>
            <w:r w:rsidRPr="00651DD2">
              <w:rPr>
                <w:rFonts w:eastAsia="Calibri"/>
                <w:bCs/>
                <w:sz w:val="20"/>
                <w:szCs w:val="20"/>
                <w:lang w:val="bg-BG"/>
              </w:rPr>
              <w:t>-1</w:t>
            </w:r>
          </w:p>
        </w:tc>
        <w:tc>
          <w:tcPr>
            <w:tcW w:w="387" w:type="dxa"/>
            <w:tcBorders>
              <w:bottom w:val="single" w:sz="4" w:space="0" w:color="auto"/>
            </w:tcBorders>
            <w:shd w:val="clear" w:color="auto" w:fill="FF9900"/>
            <w:vAlign w:val="center"/>
          </w:tcPr>
          <w:p w:rsidR="00C918C3" w:rsidRPr="00651DD2" w:rsidRDefault="00C918C3" w:rsidP="001867BC">
            <w:pPr>
              <w:jc w:val="center"/>
              <w:rPr>
                <w:rFonts w:eastAsia="Calibri"/>
                <w:bCs/>
                <w:sz w:val="20"/>
                <w:szCs w:val="20"/>
                <w:lang w:val="bg-BG"/>
              </w:rPr>
            </w:pPr>
            <w:r w:rsidRPr="00651DD2">
              <w:rPr>
                <w:rFonts w:eastAsia="Calibri"/>
                <w:bCs/>
                <w:sz w:val="20"/>
                <w:szCs w:val="20"/>
                <w:lang w:val="bg-BG"/>
              </w:rPr>
              <w:t>0</w:t>
            </w:r>
          </w:p>
        </w:tc>
        <w:tc>
          <w:tcPr>
            <w:tcW w:w="386" w:type="dxa"/>
            <w:tcBorders>
              <w:bottom w:val="single" w:sz="4" w:space="0" w:color="auto"/>
            </w:tcBorders>
            <w:shd w:val="clear" w:color="auto" w:fill="FFCC99"/>
            <w:vAlign w:val="center"/>
          </w:tcPr>
          <w:p w:rsidR="00C918C3" w:rsidRPr="00651DD2" w:rsidRDefault="00C918C3" w:rsidP="001867BC">
            <w:pPr>
              <w:jc w:val="center"/>
              <w:rPr>
                <w:rFonts w:eastAsia="Calibri"/>
                <w:bCs/>
                <w:sz w:val="20"/>
                <w:szCs w:val="20"/>
                <w:lang w:val="bg-BG"/>
              </w:rPr>
            </w:pPr>
            <w:r w:rsidRPr="00651DD2">
              <w:rPr>
                <w:rFonts w:eastAsia="Calibri"/>
                <w:bCs/>
                <w:sz w:val="20"/>
                <w:szCs w:val="20"/>
                <w:lang w:val="bg-BG"/>
              </w:rPr>
              <w:t>1</w:t>
            </w:r>
          </w:p>
        </w:tc>
        <w:tc>
          <w:tcPr>
            <w:tcW w:w="387" w:type="dxa"/>
            <w:tcBorders>
              <w:bottom w:val="single" w:sz="4" w:space="0" w:color="auto"/>
            </w:tcBorders>
            <w:shd w:val="clear" w:color="auto" w:fill="FFCC99"/>
            <w:vAlign w:val="center"/>
          </w:tcPr>
          <w:p w:rsidR="00C918C3" w:rsidRPr="00651DD2" w:rsidRDefault="00C918C3" w:rsidP="001867BC">
            <w:pPr>
              <w:jc w:val="center"/>
              <w:rPr>
                <w:rFonts w:eastAsia="Calibri"/>
                <w:bCs/>
                <w:sz w:val="20"/>
                <w:szCs w:val="20"/>
                <w:lang w:val="bg-BG"/>
              </w:rPr>
            </w:pPr>
            <w:r w:rsidRPr="00651DD2">
              <w:rPr>
                <w:rFonts w:eastAsia="Calibri"/>
                <w:bCs/>
                <w:sz w:val="20"/>
                <w:szCs w:val="20"/>
                <w:lang w:val="bg-BG"/>
              </w:rPr>
              <w:t>2</w:t>
            </w:r>
          </w:p>
        </w:tc>
        <w:tc>
          <w:tcPr>
            <w:tcW w:w="386" w:type="dxa"/>
            <w:tcBorders>
              <w:bottom w:val="single" w:sz="4" w:space="0" w:color="auto"/>
            </w:tcBorders>
            <w:shd w:val="clear" w:color="auto" w:fill="FFCC99"/>
            <w:vAlign w:val="center"/>
          </w:tcPr>
          <w:p w:rsidR="00C918C3" w:rsidRPr="00651DD2" w:rsidRDefault="00C918C3" w:rsidP="001867BC">
            <w:pPr>
              <w:jc w:val="center"/>
              <w:rPr>
                <w:rFonts w:eastAsia="Calibri"/>
                <w:bCs/>
                <w:sz w:val="20"/>
                <w:szCs w:val="20"/>
                <w:lang w:val="bg-BG"/>
              </w:rPr>
            </w:pPr>
            <w:r w:rsidRPr="00651DD2">
              <w:rPr>
                <w:rFonts w:eastAsia="Calibri"/>
                <w:bCs/>
                <w:sz w:val="20"/>
                <w:szCs w:val="20"/>
                <w:lang w:val="bg-BG"/>
              </w:rPr>
              <w:t>3</w:t>
            </w:r>
          </w:p>
        </w:tc>
        <w:tc>
          <w:tcPr>
            <w:tcW w:w="387" w:type="dxa"/>
            <w:tcBorders>
              <w:bottom w:val="single" w:sz="4" w:space="0" w:color="auto"/>
            </w:tcBorders>
            <w:shd w:val="clear" w:color="auto" w:fill="FFCC99"/>
            <w:vAlign w:val="center"/>
          </w:tcPr>
          <w:p w:rsidR="00C918C3" w:rsidRPr="00651DD2" w:rsidRDefault="00C918C3" w:rsidP="001867BC">
            <w:pPr>
              <w:jc w:val="center"/>
              <w:rPr>
                <w:rFonts w:eastAsia="Calibri"/>
                <w:bCs/>
                <w:sz w:val="20"/>
                <w:szCs w:val="20"/>
                <w:lang w:val="bg-BG"/>
              </w:rPr>
            </w:pPr>
            <w:r w:rsidRPr="00651DD2">
              <w:rPr>
                <w:rFonts w:eastAsia="Calibri"/>
                <w:bCs/>
                <w:sz w:val="20"/>
                <w:szCs w:val="20"/>
                <w:lang w:val="bg-BG"/>
              </w:rPr>
              <w:t>4</w:t>
            </w:r>
          </w:p>
        </w:tc>
        <w:tc>
          <w:tcPr>
            <w:tcW w:w="386" w:type="dxa"/>
            <w:tcBorders>
              <w:bottom w:val="single" w:sz="4" w:space="0" w:color="auto"/>
            </w:tcBorders>
            <w:shd w:val="clear" w:color="auto" w:fill="FFCC99"/>
            <w:vAlign w:val="center"/>
          </w:tcPr>
          <w:p w:rsidR="00C918C3" w:rsidRPr="00651DD2" w:rsidRDefault="00C918C3" w:rsidP="001867BC">
            <w:pPr>
              <w:jc w:val="center"/>
              <w:rPr>
                <w:rFonts w:eastAsia="Calibri"/>
                <w:bCs/>
                <w:sz w:val="20"/>
                <w:szCs w:val="20"/>
                <w:lang w:val="bg-BG"/>
              </w:rPr>
            </w:pPr>
            <w:r w:rsidRPr="00651DD2">
              <w:rPr>
                <w:rFonts w:eastAsia="Calibri"/>
                <w:bCs/>
                <w:sz w:val="20"/>
                <w:szCs w:val="20"/>
                <w:lang w:val="bg-BG"/>
              </w:rPr>
              <w:t>5</w:t>
            </w:r>
          </w:p>
        </w:tc>
        <w:tc>
          <w:tcPr>
            <w:tcW w:w="387" w:type="dxa"/>
            <w:tcBorders>
              <w:bottom w:val="single" w:sz="4" w:space="0" w:color="auto"/>
            </w:tcBorders>
            <w:shd w:val="clear" w:color="auto" w:fill="FFCC99"/>
            <w:vAlign w:val="center"/>
          </w:tcPr>
          <w:p w:rsidR="00C918C3" w:rsidRPr="00651DD2" w:rsidRDefault="00C918C3" w:rsidP="001867BC">
            <w:pPr>
              <w:jc w:val="center"/>
              <w:rPr>
                <w:rFonts w:eastAsia="Calibri"/>
                <w:bCs/>
                <w:sz w:val="20"/>
                <w:szCs w:val="20"/>
                <w:lang w:val="bg-BG"/>
              </w:rPr>
            </w:pPr>
            <w:r w:rsidRPr="00651DD2">
              <w:rPr>
                <w:rFonts w:eastAsia="Calibri"/>
                <w:bCs/>
                <w:sz w:val="20"/>
                <w:szCs w:val="20"/>
                <w:lang w:val="bg-BG"/>
              </w:rPr>
              <w:t>6</w:t>
            </w:r>
          </w:p>
        </w:tc>
        <w:tc>
          <w:tcPr>
            <w:tcW w:w="386" w:type="dxa"/>
            <w:tcBorders>
              <w:bottom w:val="single" w:sz="4" w:space="0" w:color="auto"/>
            </w:tcBorders>
            <w:shd w:val="clear" w:color="auto" w:fill="FFCC99"/>
            <w:vAlign w:val="center"/>
          </w:tcPr>
          <w:p w:rsidR="00C918C3" w:rsidRPr="00651DD2" w:rsidRDefault="00C918C3" w:rsidP="001867BC">
            <w:pPr>
              <w:jc w:val="center"/>
              <w:rPr>
                <w:rFonts w:eastAsia="Calibri"/>
                <w:bCs/>
                <w:sz w:val="20"/>
                <w:szCs w:val="20"/>
                <w:lang w:val="bg-BG"/>
              </w:rPr>
            </w:pPr>
            <w:r w:rsidRPr="00651DD2">
              <w:rPr>
                <w:rFonts w:eastAsia="Calibri"/>
                <w:bCs/>
                <w:sz w:val="20"/>
                <w:szCs w:val="20"/>
                <w:lang w:val="bg-BG"/>
              </w:rPr>
              <w:t>7</w:t>
            </w:r>
          </w:p>
        </w:tc>
        <w:tc>
          <w:tcPr>
            <w:tcW w:w="387" w:type="dxa"/>
            <w:tcBorders>
              <w:bottom w:val="single" w:sz="4" w:space="0" w:color="auto"/>
            </w:tcBorders>
            <w:shd w:val="clear" w:color="auto" w:fill="FFCC99"/>
            <w:vAlign w:val="center"/>
          </w:tcPr>
          <w:p w:rsidR="00C918C3" w:rsidRPr="00651DD2" w:rsidRDefault="00C918C3" w:rsidP="001867BC">
            <w:pPr>
              <w:jc w:val="center"/>
              <w:rPr>
                <w:rFonts w:eastAsia="Calibri"/>
                <w:bCs/>
                <w:sz w:val="20"/>
                <w:szCs w:val="20"/>
                <w:lang w:val="bg-BG"/>
              </w:rPr>
            </w:pPr>
            <w:r w:rsidRPr="00651DD2">
              <w:rPr>
                <w:rFonts w:eastAsia="Calibri"/>
                <w:bCs/>
                <w:sz w:val="20"/>
                <w:szCs w:val="20"/>
                <w:lang w:val="bg-BG"/>
              </w:rPr>
              <w:t>8</w:t>
            </w:r>
          </w:p>
        </w:tc>
        <w:tc>
          <w:tcPr>
            <w:tcW w:w="386" w:type="dxa"/>
            <w:tcBorders>
              <w:bottom w:val="single" w:sz="4" w:space="0" w:color="auto"/>
            </w:tcBorders>
            <w:shd w:val="clear" w:color="auto" w:fill="FFCC99"/>
            <w:vAlign w:val="center"/>
          </w:tcPr>
          <w:p w:rsidR="00C918C3" w:rsidRPr="00651DD2" w:rsidRDefault="00C918C3" w:rsidP="001867BC">
            <w:pPr>
              <w:jc w:val="center"/>
              <w:rPr>
                <w:rFonts w:eastAsia="Calibri"/>
                <w:bCs/>
                <w:sz w:val="20"/>
                <w:szCs w:val="20"/>
                <w:lang w:val="bg-BG"/>
              </w:rPr>
            </w:pPr>
            <w:r w:rsidRPr="00651DD2">
              <w:rPr>
                <w:rFonts w:eastAsia="Calibri"/>
                <w:bCs/>
                <w:sz w:val="20"/>
                <w:szCs w:val="20"/>
                <w:lang w:val="bg-BG"/>
              </w:rPr>
              <w:t>9</w:t>
            </w:r>
          </w:p>
        </w:tc>
        <w:tc>
          <w:tcPr>
            <w:tcW w:w="387" w:type="dxa"/>
            <w:shd w:val="clear" w:color="auto" w:fill="FFCC99"/>
            <w:vAlign w:val="center"/>
          </w:tcPr>
          <w:p w:rsidR="00C918C3" w:rsidRPr="00651DD2" w:rsidRDefault="00C918C3" w:rsidP="001867BC">
            <w:pPr>
              <w:ind w:right="-174"/>
              <w:jc w:val="center"/>
              <w:rPr>
                <w:rFonts w:eastAsia="Calibri"/>
                <w:bCs/>
                <w:sz w:val="20"/>
                <w:szCs w:val="20"/>
                <w:lang w:val="bg-BG"/>
              </w:rPr>
            </w:pPr>
            <w:r w:rsidRPr="00651DD2">
              <w:rPr>
                <w:rFonts w:eastAsia="Calibri"/>
                <w:bCs/>
                <w:sz w:val="20"/>
                <w:szCs w:val="20"/>
                <w:lang w:val="bg-BG"/>
              </w:rPr>
              <w:t>10</w:t>
            </w:r>
          </w:p>
        </w:tc>
        <w:tc>
          <w:tcPr>
            <w:tcW w:w="386" w:type="dxa"/>
            <w:shd w:val="clear" w:color="auto" w:fill="FFCC99"/>
            <w:vAlign w:val="center"/>
          </w:tcPr>
          <w:p w:rsidR="00C918C3" w:rsidRPr="00651DD2" w:rsidRDefault="00C918C3" w:rsidP="001867BC">
            <w:pPr>
              <w:ind w:right="-174"/>
              <w:jc w:val="center"/>
              <w:rPr>
                <w:rFonts w:eastAsia="Calibri"/>
                <w:bCs/>
                <w:sz w:val="20"/>
                <w:szCs w:val="20"/>
                <w:lang w:val="bg-BG"/>
              </w:rPr>
            </w:pPr>
            <w:r w:rsidRPr="00651DD2">
              <w:rPr>
                <w:rFonts w:eastAsia="Calibri"/>
                <w:bCs/>
                <w:sz w:val="20"/>
                <w:szCs w:val="20"/>
                <w:lang w:val="bg-BG"/>
              </w:rPr>
              <w:t>11</w:t>
            </w:r>
          </w:p>
        </w:tc>
        <w:tc>
          <w:tcPr>
            <w:tcW w:w="387" w:type="dxa"/>
            <w:shd w:val="clear" w:color="auto" w:fill="FFCC99"/>
            <w:vAlign w:val="center"/>
          </w:tcPr>
          <w:p w:rsidR="00C918C3" w:rsidRPr="00651DD2" w:rsidRDefault="00C918C3" w:rsidP="001867BC">
            <w:pPr>
              <w:ind w:right="-174"/>
              <w:jc w:val="center"/>
              <w:rPr>
                <w:rFonts w:eastAsia="Calibri"/>
                <w:bCs/>
                <w:sz w:val="20"/>
                <w:szCs w:val="20"/>
                <w:lang w:val="bg-BG"/>
              </w:rPr>
            </w:pPr>
            <w:r w:rsidRPr="00651DD2">
              <w:rPr>
                <w:rFonts w:eastAsia="Calibri"/>
                <w:bCs/>
                <w:sz w:val="20"/>
                <w:szCs w:val="20"/>
                <w:lang w:val="bg-BG"/>
              </w:rPr>
              <w:t>12</w:t>
            </w:r>
          </w:p>
        </w:tc>
        <w:tc>
          <w:tcPr>
            <w:tcW w:w="386" w:type="dxa"/>
            <w:shd w:val="clear" w:color="auto" w:fill="FFCC99"/>
            <w:vAlign w:val="center"/>
          </w:tcPr>
          <w:p w:rsidR="00C918C3" w:rsidRPr="00651DD2" w:rsidRDefault="00C918C3" w:rsidP="001867BC">
            <w:pPr>
              <w:ind w:right="-174"/>
              <w:jc w:val="center"/>
              <w:rPr>
                <w:rFonts w:eastAsia="Calibri"/>
                <w:bCs/>
                <w:sz w:val="20"/>
                <w:szCs w:val="20"/>
                <w:lang w:val="bg-BG"/>
              </w:rPr>
            </w:pPr>
            <w:r w:rsidRPr="00651DD2">
              <w:rPr>
                <w:rFonts w:eastAsia="Calibri"/>
                <w:bCs/>
                <w:sz w:val="20"/>
                <w:szCs w:val="20"/>
                <w:lang w:val="bg-BG"/>
              </w:rPr>
              <w:t>13</w:t>
            </w:r>
          </w:p>
        </w:tc>
        <w:tc>
          <w:tcPr>
            <w:tcW w:w="387" w:type="dxa"/>
            <w:shd w:val="clear" w:color="auto" w:fill="FFCC99"/>
            <w:vAlign w:val="center"/>
          </w:tcPr>
          <w:p w:rsidR="00C918C3" w:rsidRPr="00651DD2" w:rsidRDefault="00C918C3" w:rsidP="001867BC">
            <w:pPr>
              <w:ind w:right="-174"/>
              <w:jc w:val="center"/>
              <w:rPr>
                <w:rFonts w:eastAsia="Calibri"/>
                <w:bCs/>
                <w:sz w:val="20"/>
                <w:szCs w:val="20"/>
                <w:lang w:val="bg-BG"/>
              </w:rPr>
            </w:pPr>
            <w:r w:rsidRPr="00651DD2">
              <w:rPr>
                <w:rFonts w:eastAsia="Calibri"/>
                <w:bCs/>
                <w:sz w:val="20"/>
                <w:szCs w:val="20"/>
                <w:lang w:val="bg-BG"/>
              </w:rPr>
              <w:t>14</w:t>
            </w:r>
          </w:p>
        </w:tc>
        <w:tc>
          <w:tcPr>
            <w:tcW w:w="386" w:type="dxa"/>
            <w:shd w:val="clear" w:color="auto" w:fill="FFCC99"/>
            <w:vAlign w:val="center"/>
          </w:tcPr>
          <w:p w:rsidR="00C918C3" w:rsidRPr="00651DD2" w:rsidRDefault="00C918C3" w:rsidP="001867BC">
            <w:pPr>
              <w:ind w:right="-174"/>
              <w:jc w:val="center"/>
              <w:rPr>
                <w:rFonts w:eastAsia="Calibri"/>
                <w:bCs/>
                <w:sz w:val="20"/>
                <w:szCs w:val="20"/>
                <w:lang w:val="bg-BG"/>
              </w:rPr>
            </w:pPr>
            <w:r w:rsidRPr="00651DD2">
              <w:rPr>
                <w:rFonts w:eastAsia="Calibri"/>
                <w:bCs/>
                <w:sz w:val="20"/>
                <w:szCs w:val="20"/>
                <w:lang w:val="bg-BG"/>
              </w:rPr>
              <w:t>15</w:t>
            </w:r>
          </w:p>
        </w:tc>
        <w:tc>
          <w:tcPr>
            <w:tcW w:w="387" w:type="dxa"/>
            <w:shd w:val="clear" w:color="auto" w:fill="FFFF99"/>
            <w:vAlign w:val="center"/>
          </w:tcPr>
          <w:p w:rsidR="00C918C3" w:rsidRPr="00651DD2" w:rsidRDefault="00C918C3" w:rsidP="001867BC">
            <w:pPr>
              <w:ind w:right="-174"/>
              <w:jc w:val="center"/>
              <w:rPr>
                <w:rFonts w:eastAsia="Calibri"/>
                <w:bCs/>
                <w:sz w:val="20"/>
                <w:szCs w:val="20"/>
                <w:lang w:val="bg-BG"/>
              </w:rPr>
            </w:pPr>
            <w:r w:rsidRPr="00651DD2">
              <w:rPr>
                <w:rFonts w:eastAsia="Calibri"/>
                <w:bCs/>
                <w:sz w:val="20"/>
                <w:szCs w:val="20"/>
                <w:lang w:val="bg-BG"/>
              </w:rPr>
              <w:t>....</w:t>
            </w:r>
          </w:p>
        </w:tc>
        <w:tc>
          <w:tcPr>
            <w:tcW w:w="387" w:type="dxa"/>
            <w:shd w:val="clear" w:color="auto" w:fill="FFFF99"/>
            <w:vAlign w:val="center"/>
          </w:tcPr>
          <w:p w:rsidR="00C918C3" w:rsidRPr="00651DD2" w:rsidRDefault="00C918C3" w:rsidP="001867BC">
            <w:pPr>
              <w:ind w:right="-174"/>
              <w:jc w:val="center"/>
              <w:rPr>
                <w:rFonts w:eastAsia="Calibri"/>
                <w:bCs/>
                <w:sz w:val="20"/>
                <w:szCs w:val="20"/>
                <w:lang w:val="bg-BG"/>
              </w:rPr>
            </w:pPr>
            <w:r w:rsidRPr="00651DD2">
              <w:rPr>
                <w:rFonts w:eastAsia="Calibri"/>
                <w:bCs/>
                <w:sz w:val="20"/>
                <w:szCs w:val="20"/>
                <w:lang w:val="bg-BG"/>
              </w:rPr>
              <w:t>....</w:t>
            </w:r>
          </w:p>
        </w:tc>
        <w:tc>
          <w:tcPr>
            <w:tcW w:w="387" w:type="dxa"/>
            <w:shd w:val="clear" w:color="auto" w:fill="FFFF99"/>
            <w:vAlign w:val="center"/>
          </w:tcPr>
          <w:p w:rsidR="00C918C3" w:rsidRPr="00651DD2" w:rsidRDefault="00C918C3" w:rsidP="001867BC">
            <w:pPr>
              <w:ind w:right="-174"/>
              <w:jc w:val="center"/>
              <w:rPr>
                <w:rFonts w:eastAsia="Calibri"/>
                <w:bCs/>
                <w:sz w:val="20"/>
                <w:szCs w:val="20"/>
                <w:lang w:val="bg-BG"/>
              </w:rPr>
            </w:pPr>
            <w:r w:rsidRPr="00651DD2">
              <w:rPr>
                <w:rFonts w:eastAsia="Calibri"/>
                <w:bCs/>
                <w:sz w:val="20"/>
                <w:szCs w:val="20"/>
                <w:lang w:val="bg-BG"/>
              </w:rPr>
              <w:t>....</w:t>
            </w:r>
          </w:p>
        </w:tc>
      </w:tr>
      <w:tr w:rsidR="00C918C3" w:rsidRPr="00651DD2" w:rsidTr="001867BC">
        <w:trPr>
          <w:trHeight w:val="452"/>
        </w:trPr>
        <w:tc>
          <w:tcPr>
            <w:tcW w:w="1008" w:type="dxa"/>
            <w:shd w:val="clear" w:color="auto" w:fill="FFFF99"/>
            <w:vAlign w:val="center"/>
          </w:tcPr>
          <w:p w:rsidR="00C918C3" w:rsidRPr="00651DD2" w:rsidRDefault="00C918C3" w:rsidP="001867BC">
            <w:pPr>
              <w:tabs>
                <w:tab w:val="left" w:pos="792"/>
              </w:tabs>
              <w:jc w:val="center"/>
              <w:rPr>
                <w:rFonts w:eastAsia="Calibri"/>
                <w:bCs/>
                <w:i/>
                <w:sz w:val="22"/>
                <w:szCs w:val="22"/>
                <w:lang w:val="bg-BG"/>
              </w:rPr>
            </w:pPr>
            <w:r w:rsidRPr="00651DD2">
              <w:rPr>
                <w:rFonts w:eastAsia="Calibri"/>
                <w:bCs/>
                <w:i/>
                <w:sz w:val="22"/>
                <w:szCs w:val="22"/>
                <w:lang w:val="bg-BG"/>
              </w:rPr>
              <w:t>Техника</w:t>
            </w:r>
          </w:p>
        </w:tc>
        <w:tc>
          <w:tcPr>
            <w:tcW w:w="876" w:type="dxa"/>
            <w:shd w:val="clear" w:color="auto" w:fill="FFFF99"/>
            <w:vAlign w:val="center"/>
          </w:tcPr>
          <w:p w:rsidR="00C918C3" w:rsidRPr="00651DD2" w:rsidRDefault="00C918C3" w:rsidP="001867BC">
            <w:pPr>
              <w:jc w:val="center"/>
              <w:rPr>
                <w:rFonts w:eastAsia="Calibri"/>
                <w:bCs/>
                <w:i/>
                <w:sz w:val="24"/>
                <w:lang w:val="bg-BG"/>
              </w:rPr>
            </w:pPr>
            <w:r w:rsidRPr="00651DD2">
              <w:rPr>
                <w:rFonts w:eastAsia="Calibri"/>
                <w:bCs/>
                <w:i/>
                <w:sz w:val="24"/>
                <w:lang w:val="bg-BG"/>
              </w:rPr>
              <w:t>Проба</w:t>
            </w:r>
          </w:p>
        </w:tc>
        <w:tc>
          <w:tcPr>
            <w:tcW w:w="386" w:type="dxa"/>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7" w:type="dxa"/>
            <w:tcBorders>
              <w:bottom w:val="single" w:sz="4" w:space="0" w:color="auto"/>
            </w:tcBorders>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6" w:type="dxa"/>
            <w:tcBorders>
              <w:bottom w:val="single" w:sz="4" w:space="0" w:color="auto"/>
            </w:tcBorders>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7" w:type="dxa"/>
            <w:tcBorders>
              <w:bottom w:val="single" w:sz="4" w:space="0" w:color="auto"/>
            </w:tcBorders>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6" w:type="dxa"/>
            <w:tcBorders>
              <w:bottom w:val="single" w:sz="4" w:space="0" w:color="auto"/>
            </w:tcBorders>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7" w:type="dxa"/>
            <w:tcBorders>
              <w:bottom w:val="single" w:sz="4" w:space="0" w:color="auto"/>
            </w:tcBorders>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6" w:type="dxa"/>
            <w:tcBorders>
              <w:bottom w:val="single" w:sz="4" w:space="0" w:color="auto"/>
            </w:tcBorders>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7" w:type="dxa"/>
            <w:tcBorders>
              <w:bottom w:val="single" w:sz="4" w:space="0" w:color="auto"/>
            </w:tcBorders>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6" w:type="dxa"/>
            <w:tcBorders>
              <w:bottom w:val="single" w:sz="4" w:space="0" w:color="auto"/>
            </w:tcBorders>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7" w:type="dxa"/>
            <w:tcBorders>
              <w:bottom w:val="single" w:sz="4" w:space="0" w:color="auto"/>
            </w:tcBorders>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6" w:type="dxa"/>
            <w:tcBorders>
              <w:bottom w:val="single" w:sz="4" w:space="0" w:color="auto"/>
            </w:tcBorders>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7" w:type="dxa"/>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6" w:type="dxa"/>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7" w:type="dxa"/>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6" w:type="dxa"/>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7" w:type="dxa"/>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6" w:type="dxa"/>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7" w:type="dxa"/>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7" w:type="dxa"/>
            <w:shd w:val="clear" w:color="auto" w:fill="auto"/>
          </w:tcPr>
          <w:p w:rsidR="00C918C3" w:rsidRPr="00651DD2" w:rsidRDefault="00C918C3" w:rsidP="001867BC">
            <w:pPr>
              <w:spacing w:after="200" w:line="276" w:lineRule="auto"/>
              <w:jc w:val="center"/>
              <w:rPr>
                <w:rFonts w:eastAsia="Calibri"/>
                <w:bCs/>
                <w:sz w:val="24"/>
                <w:lang w:val="bg-BG"/>
              </w:rPr>
            </w:pPr>
          </w:p>
        </w:tc>
        <w:tc>
          <w:tcPr>
            <w:tcW w:w="387" w:type="dxa"/>
            <w:shd w:val="clear" w:color="auto" w:fill="auto"/>
            <w:vAlign w:val="center"/>
          </w:tcPr>
          <w:p w:rsidR="00C918C3" w:rsidRPr="00651DD2" w:rsidRDefault="00C918C3" w:rsidP="001867BC">
            <w:pPr>
              <w:spacing w:after="200" w:line="276" w:lineRule="auto"/>
              <w:jc w:val="center"/>
              <w:rPr>
                <w:rFonts w:eastAsia="Calibri"/>
                <w:bCs/>
                <w:sz w:val="24"/>
                <w:lang w:val="bg-BG"/>
              </w:rPr>
            </w:pPr>
          </w:p>
        </w:tc>
      </w:tr>
      <w:tr w:rsidR="00C918C3" w:rsidRPr="00651DD2" w:rsidTr="001867BC">
        <w:tc>
          <w:tcPr>
            <w:tcW w:w="1008" w:type="dxa"/>
            <w:vMerge w:val="restart"/>
            <w:shd w:val="clear" w:color="auto" w:fill="auto"/>
            <w:vAlign w:val="center"/>
          </w:tcPr>
          <w:p w:rsidR="00C918C3" w:rsidRPr="00651DD2" w:rsidRDefault="00C918C3" w:rsidP="001867BC">
            <w:pPr>
              <w:spacing w:after="200" w:line="276" w:lineRule="auto"/>
              <w:ind w:right="-46"/>
              <w:jc w:val="center"/>
              <w:rPr>
                <w:rFonts w:eastAsia="Calibri"/>
                <w:bCs/>
                <w:sz w:val="20"/>
                <w:szCs w:val="20"/>
                <w:lang w:val="bg-BG"/>
              </w:rPr>
            </w:pPr>
            <w:r w:rsidRPr="00651DD2">
              <w:rPr>
                <w:rFonts w:eastAsia="Calibri"/>
                <w:bCs/>
                <w:sz w:val="20"/>
                <w:szCs w:val="20"/>
                <w:lang w:val="bg-BG"/>
              </w:rPr>
              <w:t>Клетъчни култури</w:t>
            </w:r>
          </w:p>
          <w:p w:rsidR="00C918C3" w:rsidRPr="00651DD2" w:rsidRDefault="00C918C3" w:rsidP="001867BC">
            <w:pPr>
              <w:spacing w:after="200" w:line="276" w:lineRule="auto"/>
              <w:ind w:right="-46"/>
              <w:jc w:val="center"/>
              <w:rPr>
                <w:rFonts w:eastAsia="Calibri"/>
                <w:bCs/>
                <w:sz w:val="20"/>
                <w:szCs w:val="20"/>
                <w:lang w:val="bg-BG"/>
              </w:rPr>
            </w:pPr>
            <w:r w:rsidRPr="00651DD2">
              <w:rPr>
                <w:rFonts w:eastAsia="Calibri"/>
                <w:bCs/>
                <w:sz w:val="20"/>
                <w:szCs w:val="20"/>
                <w:lang w:val="bg-BG"/>
              </w:rPr>
              <w:t>(Антиген Елайза)</w:t>
            </w:r>
          </w:p>
        </w:tc>
        <w:tc>
          <w:tcPr>
            <w:tcW w:w="876" w:type="dxa"/>
            <w:shd w:val="clear" w:color="auto" w:fill="auto"/>
            <w:vAlign w:val="center"/>
          </w:tcPr>
          <w:p w:rsidR="00C918C3" w:rsidRPr="00651DD2" w:rsidRDefault="00C918C3" w:rsidP="001867BC">
            <w:pPr>
              <w:jc w:val="center"/>
              <w:rPr>
                <w:rFonts w:eastAsia="Calibri"/>
                <w:bCs/>
                <w:sz w:val="20"/>
                <w:szCs w:val="20"/>
                <w:lang w:val="bg-BG"/>
              </w:rPr>
            </w:pPr>
            <w:r w:rsidRPr="00651DD2">
              <w:rPr>
                <w:rFonts w:eastAsia="Calibri"/>
                <w:bCs/>
                <w:sz w:val="20"/>
                <w:szCs w:val="20"/>
                <w:lang w:val="bg-BG"/>
              </w:rPr>
              <w:t>Епител</w:t>
            </w:r>
          </w:p>
        </w:tc>
        <w:tc>
          <w:tcPr>
            <w:tcW w:w="386" w:type="dxa"/>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7" w:type="dxa"/>
            <w:tcBorders>
              <w:bottom w:val="single" w:sz="4" w:space="0" w:color="auto"/>
            </w:tcBorders>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6" w:type="dxa"/>
            <w:tcBorders>
              <w:bottom w:val="single" w:sz="4" w:space="0" w:color="auto"/>
            </w:tcBorders>
            <w:shd w:val="clear" w:color="auto" w:fill="00FF00"/>
            <w:vAlign w:val="center"/>
          </w:tcPr>
          <w:p w:rsidR="00C918C3" w:rsidRPr="00651DD2" w:rsidRDefault="00C918C3" w:rsidP="001867BC">
            <w:pPr>
              <w:spacing w:after="200" w:line="276" w:lineRule="auto"/>
              <w:jc w:val="center"/>
              <w:rPr>
                <w:rFonts w:eastAsia="Calibri"/>
                <w:bCs/>
                <w:sz w:val="24"/>
                <w:lang w:val="bg-BG"/>
              </w:rPr>
            </w:pPr>
          </w:p>
        </w:tc>
        <w:tc>
          <w:tcPr>
            <w:tcW w:w="387" w:type="dxa"/>
            <w:tcBorders>
              <w:bottom w:val="single" w:sz="4" w:space="0" w:color="auto"/>
            </w:tcBorders>
            <w:shd w:val="clear" w:color="auto" w:fill="00FF00"/>
            <w:vAlign w:val="center"/>
          </w:tcPr>
          <w:p w:rsidR="00C918C3" w:rsidRPr="00651DD2" w:rsidRDefault="00C918C3" w:rsidP="001867BC">
            <w:pPr>
              <w:spacing w:after="200" w:line="276" w:lineRule="auto"/>
              <w:jc w:val="center"/>
              <w:rPr>
                <w:rFonts w:eastAsia="Calibri"/>
                <w:bCs/>
                <w:sz w:val="24"/>
                <w:lang w:val="bg-BG"/>
              </w:rPr>
            </w:pPr>
          </w:p>
        </w:tc>
        <w:tc>
          <w:tcPr>
            <w:tcW w:w="386" w:type="dxa"/>
            <w:tcBorders>
              <w:bottom w:val="single" w:sz="4" w:space="0" w:color="auto"/>
            </w:tcBorders>
            <w:shd w:val="clear" w:color="auto" w:fill="00FF00"/>
            <w:vAlign w:val="center"/>
          </w:tcPr>
          <w:p w:rsidR="00C918C3" w:rsidRPr="00651DD2" w:rsidRDefault="00C918C3" w:rsidP="001867BC">
            <w:pPr>
              <w:spacing w:after="200" w:line="276" w:lineRule="auto"/>
              <w:jc w:val="center"/>
              <w:rPr>
                <w:rFonts w:eastAsia="Calibri"/>
                <w:bCs/>
                <w:sz w:val="24"/>
                <w:lang w:val="bg-BG"/>
              </w:rPr>
            </w:pPr>
          </w:p>
        </w:tc>
        <w:tc>
          <w:tcPr>
            <w:tcW w:w="387" w:type="dxa"/>
            <w:tcBorders>
              <w:bottom w:val="single" w:sz="4" w:space="0" w:color="auto"/>
            </w:tcBorders>
            <w:shd w:val="clear" w:color="auto" w:fill="00FF00"/>
            <w:vAlign w:val="center"/>
          </w:tcPr>
          <w:p w:rsidR="00C918C3" w:rsidRPr="00651DD2" w:rsidRDefault="00C918C3" w:rsidP="001867BC">
            <w:pPr>
              <w:spacing w:after="200" w:line="276" w:lineRule="auto"/>
              <w:jc w:val="center"/>
              <w:rPr>
                <w:rFonts w:eastAsia="Calibri"/>
                <w:bCs/>
                <w:sz w:val="24"/>
                <w:lang w:val="bg-BG"/>
              </w:rPr>
            </w:pPr>
          </w:p>
        </w:tc>
        <w:tc>
          <w:tcPr>
            <w:tcW w:w="386" w:type="dxa"/>
            <w:tcBorders>
              <w:bottom w:val="single" w:sz="4" w:space="0" w:color="auto"/>
              <w:right w:val="single" w:sz="4" w:space="0" w:color="auto"/>
            </w:tcBorders>
            <w:shd w:val="clear" w:color="auto" w:fill="96FF37"/>
            <w:vAlign w:val="center"/>
          </w:tcPr>
          <w:p w:rsidR="00C918C3" w:rsidRPr="00651DD2" w:rsidRDefault="00C918C3" w:rsidP="001867BC">
            <w:pPr>
              <w:spacing w:after="200" w:line="276" w:lineRule="auto"/>
              <w:jc w:val="center"/>
              <w:rPr>
                <w:rFonts w:eastAsia="Calibri"/>
                <w:bCs/>
                <w:sz w:val="24"/>
                <w:lang w:val="bg-BG"/>
              </w:rPr>
            </w:pPr>
          </w:p>
        </w:tc>
        <w:tc>
          <w:tcPr>
            <w:tcW w:w="387" w:type="dxa"/>
            <w:tcBorders>
              <w:left w:val="single" w:sz="4" w:space="0" w:color="auto"/>
              <w:bottom w:val="single" w:sz="4" w:space="0" w:color="auto"/>
              <w:right w:val="single" w:sz="4" w:space="0" w:color="auto"/>
            </w:tcBorders>
            <w:shd w:val="clear" w:color="auto" w:fill="96FF37"/>
            <w:vAlign w:val="center"/>
          </w:tcPr>
          <w:p w:rsidR="00C918C3" w:rsidRPr="00651DD2" w:rsidRDefault="00C918C3" w:rsidP="001867BC">
            <w:pPr>
              <w:spacing w:after="200" w:line="276" w:lineRule="auto"/>
              <w:jc w:val="center"/>
              <w:rPr>
                <w:rFonts w:eastAsia="Calibri"/>
                <w:bCs/>
                <w:sz w:val="24"/>
                <w:lang w:val="bg-BG"/>
              </w:rPr>
            </w:pPr>
          </w:p>
        </w:tc>
        <w:tc>
          <w:tcPr>
            <w:tcW w:w="386" w:type="dxa"/>
            <w:tcBorders>
              <w:left w:val="single" w:sz="4" w:space="0" w:color="auto"/>
              <w:bottom w:val="single" w:sz="4" w:space="0" w:color="auto"/>
            </w:tcBorders>
            <w:shd w:val="clear" w:color="auto" w:fill="96FF37"/>
            <w:vAlign w:val="center"/>
          </w:tcPr>
          <w:p w:rsidR="00C918C3" w:rsidRPr="00651DD2" w:rsidRDefault="00C918C3" w:rsidP="001867BC">
            <w:pPr>
              <w:spacing w:after="200" w:line="276" w:lineRule="auto"/>
              <w:jc w:val="center"/>
              <w:rPr>
                <w:rFonts w:eastAsia="Calibri"/>
                <w:bCs/>
                <w:sz w:val="24"/>
                <w:lang w:val="bg-BG"/>
              </w:rPr>
            </w:pPr>
          </w:p>
        </w:tc>
        <w:tc>
          <w:tcPr>
            <w:tcW w:w="387" w:type="dxa"/>
            <w:tcBorders>
              <w:bottom w:val="single" w:sz="4" w:space="0" w:color="auto"/>
            </w:tcBorders>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6" w:type="dxa"/>
            <w:tcBorders>
              <w:bottom w:val="single" w:sz="4" w:space="0" w:color="auto"/>
            </w:tcBorders>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7" w:type="dxa"/>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6" w:type="dxa"/>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7" w:type="dxa"/>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6" w:type="dxa"/>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7" w:type="dxa"/>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6" w:type="dxa"/>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7" w:type="dxa"/>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7" w:type="dxa"/>
            <w:shd w:val="clear" w:color="auto" w:fill="auto"/>
          </w:tcPr>
          <w:p w:rsidR="00C918C3" w:rsidRPr="00651DD2" w:rsidRDefault="00C918C3" w:rsidP="001867BC">
            <w:pPr>
              <w:spacing w:after="200" w:line="276" w:lineRule="auto"/>
              <w:jc w:val="center"/>
              <w:rPr>
                <w:rFonts w:eastAsia="Calibri"/>
                <w:bCs/>
                <w:sz w:val="24"/>
                <w:lang w:val="bg-BG"/>
              </w:rPr>
            </w:pPr>
          </w:p>
        </w:tc>
        <w:tc>
          <w:tcPr>
            <w:tcW w:w="387" w:type="dxa"/>
            <w:shd w:val="clear" w:color="auto" w:fill="auto"/>
            <w:vAlign w:val="center"/>
          </w:tcPr>
          <w:p w:rsidR="00C918C3" w:rsidRPr="00651DD2" w:rsidRDefault="00C918C3" w:rsidP="001867BC">
            <w:pPr>
              <w:spacing w:after="200" w:line="276" w:lineRule="auto"/>
              <w:jc w:val="center"/>
              <w:rPr>
                <w:rFonts w:eastAsia="Calibri"/>
                <w:bCs/>
                <w:sz w:val="24"/>
                <w:lang w:val="bg-BG"/>
              </w:rPr>
            </w:pPr>
          </w:p>
        </w:tc>
      </w:tr>
      <w:tr w:rsidR="00C918C3" w:rsidRPr="00651DD2" w:rsidTr="001867BC">
        <w:tc>
          <w:tcPr>
            <w:tcW w:w="1008" w:type="dxa"/>
            <w:vMerge/>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876" w:type="dxa"/>
            <w:shd w:val="clear" w:color="auto" w:fill="auto"/>
            <w:vAlign w:val="center"/>
          </w:tcPr>
          <w:p w:rsidR="00C918C3" w:rsidRPr="00651DD2" w:rsidRDefault="00C918C3" w:rsidP="001867BC">
            <w:pPr>
              <w:jc w:val="center"/>
              <w:rPr>
                <w:rFonts w:eastAsia="Calibri"/>
                <w:bCs/>
                <w:sz w:val="20"/>
                <w:szCs w:val="20"/>
                <w:lang w:val="bg-BG"/>
              </w:rPr>
            </w:pPr>
            <w:r w:rsidRPr="00651DD2">
              <w:rPr>
                <w:rFonts w:eastAsia="Calibri"/>
                <w:bCs/>
                <w:sz w:val="20"/>
                <w:szCs w:val="20"/>
                <w:lang w:val="bg-BG"/>
              </w:rPr>
              <w:t>Серум</w:t>
            </w:r>
          </w:p>
        </w:tc>
        <w:tc>
          <w:tcPr>
            <w:tcW w:w="386" w:type="dxa"/>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7" w:type="dxa"/>
            <w:shd w:val="clear" w:color="auto" w:fill="00FF00"/>
            <w:vAlign w:val="center"/>
          </w:tcPr>
          <w:p w:rsidR="00C918C3" w:rsidRPr="00651DD2" w:rsidRDefault="00C918C3" w:rsidP="001867BC">
            <w:pPr>
              <w:spacing w:after="200" w:line="276" w:lineRule="auto"/>
              <w:jc w:val="center"/>
              <w:rPr>
                <w:rFonts w:eastAsia="Calibri"/>
                <w:bCs/>
                <w:sz w:val="24"/>
                <w:lang w:val="bg-BG"/>
              </w:rPr>
            </w:pPr>
          </w:p>
        </w:tc>
        <w:tc>
          <w:tcPr>
            <w:tcW w:w="386" w:type="dxa"/>
            <w:shd w:val="clear" w:color="auto" w:fill="00FF00"/>
            <w:vAlign w:val="center"/>
          </w:tcPr>
          <w:p w:rsidR="00C918C3" w:rsidRPr="00651DD2" w:rsidRDefault="00C918C3" w:rsidP="001867BC">
            <w:pPr>
              <w:spacing w:after="200" w:line="276" w:lineRule="auto"/>
              <w:jc w:val="center"/>
              <w:rPr>
                <w:rFonts w:eastAsia="Calibri"/>
                <w:bCs/>
                <w:sz w:val="24"/>
                <w:lang w:val="bg-BG"/>
              </w:rPr>
            </w:pPr>
          </w:p>
        </w:tc>
        <w:tc>
          <w:tcPr>
            <w:tcW w:w="387" w:type="dxa"/>
            <w:tcBorders>
              <w:bottom w:val="single" w:sz="4" w:space="0" w:color="auto"/>
            </w:tcBorders>
            <w:shd w:val="clear" w:color="auto" w:fill="00FF00"/>
            <w:vAlign w:val="center"/>
          </w:tcPr>
          <w:p w:rsidR="00C918C3" w:rsidRPr="00651DD2" w:rsidRDefault="00C918C3" w:rsidP="001867BC">
            <w:pPr>
              <w:spacing w:after="200" w:line="276" w:lineRule="auto"/>
              <w:jc w:val="center"/>
              <w:rPr>
                <w:rFonts w:eastAsia="Calibri"/>
                <w:bCs/>
                <w:sz w:val="24"/>
                <w:lang w:val="bg-BG"/>
              </w:rPr>
            </w:pPr>
          </w:p>
        </w:tc>
        <w:tc>
          <w:tcPr>
            <w:tcW w:w="386" w:type="dxa"/>
            <w:tcBorders>
              <w:bottom w:val="single" w:sz="4" w:space="0" w:color="auto"/>
            </w:tcBorders>
            <w:shd w:val="clear" w:color="auto" w:fill="00FF00"/>
            <w:vAlign w:val="center"/>
          </w:tcPr>
          <w:p w:rsidR="00C918C3" w:rsidRPr="00651DD2" w:rsidRDefault="00C918C3" w:rsidP="001867BC">
            <w:pPr>
              <w:spacing w:after="200" w:line="276" w:lineRule="auto"/>
              <w:jc w:val="center"/>
              <w:rPr>
                <w:rFonts w:eastAsia="Calibri"/>
                <w:bCs/>
                <w:sz w:val="24"/>
                <w:lang w:val="bg-BG"/>
              </w:rPr>
            </w:pPr>
          </w:p>
        </w:tc>
        <w:tc>
          <w:tcPr>
            <w:tcW w:w="387" w:type="dxa"/>
            <w:tcBorders>
              <w:bottom w:val="single" w:sz="4" w:space="0" w:color="auto"/>
            </w:tcBorders>
            <w:shd w:val="clear" w:color="auto" w:fill="00FF00"/>
            <w:vAlign w:val="center"/>
          </w:tcPr>
          <w:p w:rsidR="00C918C3" w:rsidRPr="00651DD2" w:rsidRDefault="00C918C3" w:rsidP="001867BC">
            <w:pPr>
              <w:spacing w:after="200" w:line="276" w:lineRule="auto"/>
              <w:jc w:val="center"/>
              <w:rPr>
                <w:rFonts w:eastAsia="Calibri"/>
                <w:bCs/>
                <w:sz w:val="24"/>
                <w:lang w:val="bg-BG"/>
              </w:rPr>
            </w:pPr>
          </w:p>
        </w:tc>
        <w:tc>
          <w:tcPr>
            <w:tcW w:w="386" w:type="dxa"/>
            <w:tcBorders>
              <w:bottom w:val="single" w:sz="4" w:space="0" w:color="auto"/>
            </w:tcBorders>
            <w:shd w:val="clear" w:color="auto" w:fill="00FF00"/>
            <w:vAlign w:val="center"/>
          </w:tcPr>
          <w:p w:rsidR="00C918C3" w:rsidRPr="00651DD2" w:rsidRDefault="00C918C3" w:rsidP="001867BC">
            <w:pPr>
              <w:spacing w:after="200" w:line="276" w:lineRule="auto"/>
              <w:jc w:val="center"/>
              <w:rPr>
                <w:rFonts w:eastAsia="Calibri"/>
                <w:bCs/>
                <w:sz w:val="24"/>
                <w:lang w:val="bg-BG"/>
              </w:rPr>
            </w:pPr>
          </w:p>
        </w:tc>
        <w:tc>
          <w:tcPr>
            <w:tcW w:w="387" w:type="dxa"/>
            <w:tcBorders>
              <w:bottom w:val="single" w:sz="4" w:space="0" w:color="auto"/>
            </w:tcBorders>
            <w:shd w:val="clear" w:color="auto" w:fill="00FF00"/>
            <w:vAlign w:val="center"/>
          </w:tcPr>
          <w:p w:rsidR="00C918C3" w:rsidRPr="00651DD2" w:rsidRDefault="00C918C3" w:rsidP="001867BC">
            <w:pPr>
              <w:spacing w:after="200" w:line="276" w:lineRule="auto"/>
              <w:jc w:val="center"/>
              <w:rPr>
                <w:rFonts w:eastAsia="Calibri"/>
                <w:bCs/>
                <w:sz w:val="24"/>
                <w:lang w:val="bg-BG"/>
              </w:rPr>
            </w:pPr>
          </w:p>
        </w:tc>
        <w:tc>
          <w:tcPr>
            <w:tcW w:w="386" w:type="dxa"/>
            <w:tcBorders>
              <w:bottom w:val="single" w:sz="4" w:space="0" w:color="auto"/>
              <w:right w:val="single" w:sz="4" w:space="0" w:color="auto"/>
            </w:tcBorders>
            <w:shd w:val="clear" w:color="auto" w:fill="96FF37"/>
            <w:vAlign w:val="center"/>
          </w:tcPr>
          <w:p w:rsidR="00C918C3" w:rsidRPr="00651DD2" w:rsidRDefault="00C918C3" w:rsidP="001867BC">
            <w:pPr>
              <w:spacing w:after="200" w:line="276" w:lineRule="auto"/>
              <w:jc w:val="center"/>
              <w:rPr>
                <w:rFonts w:eastAsia="Calibri"/>
                <w:bCs/>
                <w:sz w:val="24"/>
                <w:lang w:val="bg-BG"/>
              </w:rPr>
            </w:pPr>
          </w:p>
        </w:tc>
        <w:tc>
          <w:tcPr>
            <w:tcW w:w="387" w:type="dxa"/>
            <w:tcBorders>
              <w:left w:val="single" w:sz="4" w:space="0" w:color="auto"/>
              <w:bottom w:val="single" w:sz="4" w:space="0" w:color="auto"/>
              <w:right w:val="single" w:sz="4" w:space="0" w:color="auto"/>
            </w:tcBorders>
            <w:shd w:val="clear" w:color="auto" w:fill="96FF37"/>
            <w:vAlign w:val="center"/>
          </w:tcPr>
          <w:p w:rsidR="00C918C3" w:rsidRPr="00651DD2" w:rsidRDefault="00C918C3" w:rsidP="001867BC">
            <w:pPr>
              <w:spacing w:after="200" w:line="276" w:lineRule="auto"/>
              <w:jc w:val="center"/>
              <w:rPr>
                <w:rFonts w:eastAsia="Calibri"/>
                <w:bCs/>
                <w:sz w:val="24"/>
                <w:lang w:val="bg-BG"/>
              </w:rPr>
            </w:pPr>
          </w:p>
        </w:tc>
        <w:tc>
          <w:tcPr>
            <w:tcW w:w="386" w:type="dxa"/>
            <w:tcBorders>
              <w:left w:val="single" w:sz="4" w:space="0" w:color="auto"/>
              <w:bottom w:val="single" w:sz="4" w:space="0" w:color="auto"/>
            </w:tcBorders>
            <w:shd w:val="clear" w:color="auto" w:fill="96FF37"/>
            <w:vAlign w:val="center"/>
          </w:tcPr>
          <w:p w:rsidR="00C918C3" w:rsidRPr="00651DD2" w:rsidRDefault="00C918C3" w:rsidP="001867BC">
            <w:pPr>
              <w:spacing w:after="200" w:line="276" w:lineRule="auto"/>
              <w:jc w:val="center"/>
              <w:rPr>
                <w:rFonts w:eastAsia="Calibri"/>
                <w:bCs/>
                <w:sz w:val="24"/>
                <w:lang w:val="bg-BG"/>
              </w:rPr>
            </w:pPr>
          </w:p>
        </w:tc>
        <w:tc>
          <w:tcPr>
            <w:tcW w:w="387" w:type="dxa"/>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6" w:type="dxa"/>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7" w:type="dxa"/>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6" w:type="dxa"/>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7" w:type="dxa"/>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6" w:type="dxa"/>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7" w:type="dxa"/>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7" w:type="dxa"/>
            <w:shd w:val="clear" w:color="auto" w:fill="auto"/>
          </w:tcPr>
          <w:p w:rsidR="00C918C3" w:rsidRPr="00651DD2" w:rsidRDefault="00C918C3" w:rsidP="001867BC">
            <w:pPr>
              <w:spacing w:after="200" w:line="276" w:lineRule="auto"/>
              <w:jc w:val="center"/>
              <w:rPr>
                <w:rFonts w:eastAsia="Calibri"/>
                <w:bCs/>
                <w:sz w:val="24"/>
                <w:lang w:val="bg-BG"/>
              </w:rPr>
            </w:pPr>
          </w:p>
        </w:tc>
        <w:tc>
          <w:tcPr>
            <w:tcW w:w="387" w:type="dxa"/>
            <w:shd w:val="clear" w:color="auto" w:fill="auto"/>
            <w:vAlign w:val="center"/>
          </w:tcPr>
          <w:p w:rsidR="00C918C3" w:rsidRPr="00651DD2" w:rsidRDefault="00C918C3" w:rsidP="001867BC">
            <w:pPr>
              <w:spacing w:after="200" w:line="276" w:lineRule="auto"/>
              <w:jc w:val="center"/>
              <w:rPr>
                <w:rFonts w:eastAsia="Calibri"/>
                <w:bCs/>
                <w:sz w:val="24"/>
                <w:lang w:val="bg-BG"/>
              </w:rPr>
            </w:pPr>
          </w:p>
        </w:tc>
      </w:tr>
      <w:tr w:rsidR="00C918C3" w:rsidRPr="00651DD2" w:rsidTr="001867BC">
        <w:tc>
          <w:tcPr>
            <w:tcW w:w="1008" w:type="dxa"/>
            <w:vMerge/>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876" w:type="dxa"/>
            <w:shd w:val="clear" w:color="auto" w:fill="auto"/>
            <w:vAlign w:val="center"/>
          </w:tcPr>
          <w:p w:rsidR="00C918C3" w:rsidRPr="00651DD2" w:rsidRDefault="00C918C3" w:rsidP="001867BC">
            <w:pPr>
              <w:jc w:val="center"/>
              <w:rPr>
                <w:rFonts w:eastAsia="Calibri"/>
                <w:bCs/>
                <w:sz w:val="20"/>
                <w:szCs w:val="20"/>
                <w:lang w:val="bg-BG"/>
              </w:rPr>
            </w:pPr>
            <w:r w:rsidRPr="00651DD2">
              <w:rPr>
                <w:rFonts w:eastAsia="Calibri"/>
                <w:bCs/>
                <w:sz w:val="20"/>
                <w:szCs w:val="20"/>
                <w:lang w:val="bg-BG"/>
              </w:rPr>
              <w:t>Мляко</w:t>
            </w:r>
          </w:p>
        </w:tc>
        <w:tc>
          <w:tcPr>
            <w:tcW w:w="386" w:type="dxa"/>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7" w:type="dxa"/>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6" w:type="dxa"/>
            <w:tcBorders>
              <w:bottom w:val="single" w:sz="4" w:space="0" w:color="auto"/>
            </w:tcBorders>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7" w:type="dxa"/>
            <w:tcBorders>
              <w:bottom w:val="single" w:sz="4" w:space="0" w:color="auto"/>
            </w:tcBorders>
            <w:shd w:val="clear" w:color="auto" w:fill="00FF00"/>
            <w:vAlign w:val="center"/>
          </w:tcPr>
          <w:p w:rsidR="00C918C3" w:rsidRPr="00651DD2" w:rsidRDefault="00C918C3" w:rsidP="001867BC">
            <w:pPr>
              <w:spacing w:after="200" w:line="276" w:lineRule="auto"/>
              <w:jc w:val="center"/>
              <w:rPr>
                <w:rFonts w:eastAsia="Calibri"/>
                <w:bCs/>
                <w:sz w:val="24"/>
                <w:lang w:val="bg-BG"/>
              </w:rPr>
            </w:pPr>
          </w:p>
        </w:tc>
        <w:tc>
          <w:tcPr>
            <w:tcW w:w="386" w:type="dxa"/>
            <w:tcBorders>
              <w:bottom w:val="single" w:sz="4" w:space="0" w:color="auto"/>
            </w:tcBorders>
            <w:shd w:val="clear" w:color="auto" w:fill="00FF00"/>
            <w:vAlign w:val="center"/>
          </w:tcPr>
          <w:p w:rsidR="00C918C3" w:rsidRPr="00651DD2" w:rsidRDefault="00C918C3" w:rsidP="001867BC">
            <w:pPr>
              <w:spacing w:after="200" w:line="276" w:lineRule="auto"/>
              <w:jc w:val="center"/>
              <w:rPr>
                <w:rFonts w:eastAsia="Calibri"/>
                <w:bCs/>
                <w:sz w:val="24"/>
                <w:lang w:val="bg-BG"/>
              </w:rPr>
            </w:pPr>
          </w:p>
        </w:tc>
        <w:tc>
          <w:tcPr>
            <w:tcW w:w="387" w:type="dxa"/>
            <w:tcBorders>
              <w:bottom w:val="single" w:sz="4" w:space="0" w:color="auto"/>
            </w:tcBorders>
            <w:shd w:val="clear" w:color="auto" w:fill="00FF00"/>
            <w:vAlign w:val="center"/>
          </w:tcPr>
          <w:p w:rsidR="00C918C3" w:rsidRPr="00651DD2" w:rsidRDefault="00C918C3" w:rsidP="001867BC">
            <w:pPr>
              <w:spacing w:after="200" w:line="276" w:lineRule="auto"/>
              <w:jc w:val="center"/>
              <w:rPr>
                <w:rFonts w:eastAsia="Calibri"/>
                <w:bCs/>
                <w:sz w:val="24"/>
                <w:lang w:val="bg-BG"/>
              </w:rPr>
            </w:pPr>
          </w:p>
        </w:tc>
        <w:tc>
          <w:tcPr>
            <w:tcW w:w="386" w:type="dxa"/>
            <w:tcBorders>
              <w:bottom w:val="single" w:sz="4" w:space="0" w:color="auto"/>
            </w:tcBorders>
            <w:shd w:val="clear" w:color="auto" w:fill="00FF00"/>
            <w:vAlign w:val="center"/>
          </w:tcPr>
          <w:p w:rsidR="00C918C3" w:rsidRPr="00651DD2" w:rsidRDefault="00C918C3" w:rsidP="001867BC">
            <w:pPr>
              <w:spacing w:after="200" w:line="276" w:lineRule="auto"/>
              <w:jc w:val="center"/>
              <w:rPr>
                <w:rFonts w:eastAsia="Calibri"/>
                <w:bCs/>
                <w:sz w:val="24"/>
                <w:lang w:val="bg-BG"/>
              </w:rPr>
            </w:pPr>
          </w:p>
        </w:tc>
        <w:tc>
          <w:tcPr>
            <w:tcW w:w="387" w:type="dxa"/>
            <w:tcBorders>
              <w:bottom w:val="single" w:sz="4" w:space="0" w:color="auto"/>
            </w:tcBorders>
            <w:shd w:val="clear" w:color="auto" w:fill="00FF00"/>
            <w:vAlign w:val="center"/>
          </w:tcPr>
          <w:p w:rsidR="00C918C3" w:rsidRPr="00651DD2" w:rsidRDefault="00C918C3" w:rsidP="001867BC">
            <w:pPr>
              <w:spacing w:after="200" w:line="276" w:lineRule="auto"/>
              <w:jc w:val="center"/>
              <w:rPr>
                <w:rFonts w:eastAsia="Calibri"/>
                <w:bCs/>
                <w:sz w:val="24"/>
                <w:lang w:val="bg-BG"/>
              </w:rPr>
            </w:pPr>
          </w:p>
        </w:tc>
        <w:tc>
          <w:tcPr>
            <w:tcW w:w="386" w:type="dxa"/>
            <w:tcBorders>
              <w:bottom w:val="single" w:sz="4" w:space="0" w:color="auto"/>
            </w:tcBorders>
            <w:shd w:val="clear" w:color="auto" w:fill="00FF00"/>
            <w:vAlign w:val="center"/>
          </w:tcPr>
          <w:p w:rsidR="00C918C3" w:rsidRPr="00651DD2" w:rsidRDefault="00C918C3" w:rsidP="001867BC">
            <w:pPr>
              <w:spacing w:after="200" w:line="276" w:lineRule="auto"/>
              <w:jc w:val="center"/>
              <w:rPr>
                <w:rFonts w:eastAsia="Calibri"/>
                <w:bCs/>
                <w:sz w:val="24"/>
                <w:lang w:val="bg-BG"/>
              </w:rPr>
            </w:pPr>
          </w:p>
        </w:tc>
        <w:tc>
          <w:tcPr>
            <w:tcW w:w="387" w:type="dxa"/>
            <w:tcBorders>
              <w:bottom w:val="single" w:sz="4" w:space="0" w:color="auto"/>
            </w:tcBorders>
            <w:shd w:val="clear" w:color="auto" w:fill="00FF00"/>
            <w:vAlign w:val="center"/>
          </w:tcPr>
          <w:p w:rsidR="00C918C3" w:rsidRPr="00651DD2" w:rsidRDefault="00C918C3" w:rsidP="001867BC">
            <w:pPr>
              <w:spacing w:after="200" w:line="276" w:lineRule="auto"/>
              <w:jc w:val="center"/>
              <w:rPr>
                <w:rFonts w:eastAsia="Calibri"/>
                <w:bCs/>
                <w:sz w:val="24"/>
                <w:lang w:val="bg-BG"/>
              </w:rPr>
            </w:pPr>
          </w:p>
        </w:tc>
        <w:tc>
          <w:tcPr>
            <w:tcW w:w="386" w:type="dxa"/>
            <w:tcBorders>
              <w:bottom w:val="single" w:sz="4" w:space="0" w:color="auto"/>
            </w:tcBorders>
            <w:shd w:val="clear" w:color="auto" w:fill="96FF37"/>
            <w:vAlign w:val="center"/>
          </w:tcPr>
          <w:p w:rsidR="00C918C3" w:rsidRPr="00651DD2" w:rsidRDefault="00C918C3" w:rsidP="001867BC">
            <w:pPr>
              <w:spacing w:after="200" w:line="276" w:lineRule="auto"/>
              <w:jc w:val="center"/>
              <w:rPr>
                <w:rFonts w:eastAsia="Calibri"/>
                <w:bCs/>
                <w:sz w:val="24"/>
                <w:lang w:val="bg-BG"/>
              </w:rPr>
            </w:pPr>
          </w:p>
        </w:tc>
        <w:tc>
          <w:tcPr>
            <w:tcW w:w="387" w:type="dxa"/>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6" w:type="dxa"/>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7" w:type="dxa"/>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6" w:type="dxa"/>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7" w:type="dxa"/>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6" w:type="dxa"/>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7" w:type="dxa"/>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7" w:type="dxa"/>
            <w:shd w:val="clear" w:color="auto" w:fill="auto"/>
          </w:tcPr>
          <w:p w:rsidR="00C918C3" w:rsidRPr="00651DD2" w:rsidRDefault="00C918C3" w:rsidP="001867BC">
            <w:pPr>
              <w:spacing w:after="200" w:line="276" w:lineRule="auto"/>
              <w:jc w:val="center"/>
              <w:rPr>
                <w:rFonts w:eastAsia="Calibri"/>
                <w:bCs/>
                <w:sz w:val="24"/>
                <w:lang w:val="bg-BG"/>
              </w:rPr>
            </w:pPr>
          </w:p>
        </w:tc>
        <w:tc>
          <w:tcPr>
            <w:tcW w:w="387" w:type="dxa"/>
            <w:shd w:val="clear" w:color="auto" w:fill="auto"/>
            <w:vAlign w:val="center"/>
          </w:tcPr>
          <w:p w:rsidR="00C918C3" w:rsidRPr="00651DD2" w:rsidRDefault="00C918C3" w:rsidP="001867BC">
            <w:pPr>
              <w:spacing w:after="200" w:line="276" w:lineRule="auto"/>
              <w:jc w:val="center"/>
              <w:rPr>
                <w:rFonts w:eastAsia="Calibri"/>
                <w:bCs/>
                <w:sz w:val="24"/>
                <w:lang w:val="bg-BG"/>
              </w:rPr>
            </w:pPr>
          </w:p>
        </w:tc>
      </w:tr>
      <w:tr w:rsidR="00C918C3" w:rsidRPr="00651DD2" w:rsidTr="001867BC">
        <w:tc>
          <w:tcPr>
            <w:tcW w:w="1008" w:type="dxa"/>
            <w:vMerge w:val="restart"/>
            <w:shd w:val="clear" w:color="auto" w:fill="auto"/>
            <w:vAlign w:val="center"/>
          </w:tcPr>
          <w:p w:rsidR="00C918C3" w:rsidRPr="00651DD2" w:rsidRDefault="00C918C3" w:rsidP="001867BC">
            <w:pPr>
              <w:spacing w:after="200" w:line="276" w:lineRule="auto"/>
              <w:jc w:val="center"/>
              <w:rPr>
                <w:rFonts w:eastAsia="Calibri"/>
                <w:bCs/>
                <w:sz w:val="24"/>
                <w:lang w:val="en-US"/>
              </w:rPr>
            </w:pPr>
            <w:r w:rsidRPr="00651DD2">
              <w:rPr>
                <w:rFonts w:eastAsia="Calibri"/>
                <w:bCs/>
                <w:sz w:val="24"/>
                <w:lang w:val="en-US"/>
              </w:rPr>
              <w:t>RT-PCR</w:t>
            </w:r>
          </w:p>
        </w:tc>
        <w:tc>
          <w:tcPr>
            <w:tcW w:w="876" w:type="dxa"/>
            <w:shd w:val="clear" w:color="auto" w:fill="auto"/>
            <w:vAlign w:val="center"/>
          </w:tcPr>
          <w:p w:rsidR="00C918C3" w:rsidRPr="00651DD2" w:rsidRDefault="00C918C3" w:rsidP="001867BC">
            <w:pPr>
              <w:jc w:val="center"/>
              <w:rPr>
                <w:rFonts w:eastAsia="Calibri"/>
                <w:bCs/>
                <w:sz w:val="20"/>
                <w:szCs w:val="20"/>
                <w:lang w:val="bg-BG"/>
              </w:rPr>
            </w:pPr>
            <w:r w:rsidRPr="00651DD2">
              <w:rPr>
                <w:rFonts w:eastAsia="Calibri"/>
                <w:bCs/>
                <w:sz w:val="20"/>
                <w:szCs w:val="20"/>
                <w:lang w:val="bg-BG"/>
              </w:rPr>
              <w:t>Епител</w:t>
            </w:r>
          </w:p>
        </w:tc>
        <w:tc>
          <w:tcPr>
            <w:tcW w:w="386" w:type="dxa"/>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7" w:type="dxa"/>
            <w:tcBorders>
              <w:bottom w:val="single" w:sz="4" w:space="0" w:color="auto"/>
            </w:tcBorders>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6" w:type="dxa"/>
            <w:tcBorders>
              <w:bottom w:val="single" w:sz="4" w:space="0" w:color="auto"/>
            </w:tcBorders>
            <w:shd w:val="clear" w:color="auto" w:fill="00FF00"/>
            <w:vAlign w:val="center"/>
          </w:tcPr>
          <w:p w:rsidR="00C918C3" w:rsidRPr="00651DD2" w:rsidRDefault="00C918C3" w:rsidP="001867BC">
            <w:pPr>
              <w:spacing w:after="200" w:line="276" w:lineRule="auto"/>
              <w:jc w:val="center"/>
              <w:rPr>
                <w:rFonts w:eastAsia="Calibri"/>
                <w:bCs/>
                <w:sz w:val="24"/>
                <w:lang w:val="bg-BG"/>
              </w:rPr>
            </w:pPr>
          </w:p>
        </w:tc>
        <w:tc>
          <w:tcPr>
            <w:tcW w:w="387" w:type="dxa"/>
            <w:tcBorders>
              <w:bottom w:val="single" w:sz="4" w:space="0" w:color="auto"/>
            </w:tcBorders>
            <w:shd w:val="clear" w:color="auto" w:fill="00FF00"/>
            <w:vAlign w:val="center"/>
          </w:tcPr>
          <w:p w:rsidR="00C918C3" w:rsidRPr="00651DD2" w:rsidRDefault="00C918C3" w:rsidP="001867BC">
            <w:pPr>
              <w:spacing w:after="200" w:line="276" w:lineRule="auto"/>
              <w:jc w:val="center"/>
              <w:rPr>
                <w:rFonts w:eastAsia="Calibri"/>
                <w:bCs/>
                <w:sz w:val="24"/>
                <w:lang w:val="bg-BG"/>
              </w:rPr>
            </w:pPr>
          </w:p>
        </w:tc>
        <w:tc>
          <w:tcPr>
            <w:tcW w:w="386" w:type="dxa"/>
            <w:tcBorders>
              <w:bottom w:val="single" w:sz="4" w:space="0" w:color="auto"/>
            </w:tcBorders>
            <w:shd w:val="clear" w:color="auto" w:fill="00FF00"/>
            <w:vAlign w:val="center"/>
          </w:tcPr>
          <w:p w:rsidR="00C918C3" w:rsidRPr="00651DD2" w:rsidRDefault="00C918C3" w:rsidP="001867BC">
            <w:pPr>
              <w:spacing w:after="200" w:line="276" w:lineRule="auto"/>
              <w:jc w:val="center"/>
              <w:rPr>
                <w:rFonts w:eastAsia="Calibri"/>
                <w:bCs/>
                <w:sz w:val="24"/>
                <w:lang w:val="bg-BG"/>
              </w:rPr>
            </w:pPr>
          </w:p>
        </w:tc>
        <w:tc>
          <w:tcPr>
            <w:tcW w:w="387" w:type="dxa"/>
            <w:tcBorders>
              <w:bottom w:val="single" w:sz="4" w:space="0" w:color="auto"/>
            </w:tcBorders>
            <w:shd w:val="clear" w:color="auto" w:fill="00FF00"/>
            <w:vAlign w:val="center"/>
          </w:tcPr>
          <w:p w:rsidR="00C918C3" w:rsidRPr="00651DD2" w:rsidRDefault="00C918C3" w:rsidP="001867BC">
            <w:pPr>
              <w:spacing w:after="200" w:line="276" w:lineRule="auto"/>
              <w:jc w:val="center"/>
              <w:rPr>
                <w:rFonts w:eastAsia="Calibri"/>
                <w:bCs/>
                <w:sz w:val="24"/>
                <w:lang w:val="bg-BG"/>
              </w:rPr>
            </w:pPr>
          </w:p>
        </w:tc>
        <w:tc>
          <w:tcPr>
            <w:tcW w:w="386" w:type="dxa"/>
            <w:tcBorders>
              <w:bottom w:val="single" w:sz="4" w:space="0" w:color="auto"/>
            </w:tcBorders>
            <w:shd w:val="clear" w:color="auto" w:fill="00FF00"/>
            <w:vAlign w:val="center"/>
          </w:tcPr>
          <w:p w:rsidR="00C918C3" w:rsidRPr="00651DD2" w:rsidRDefault="00C918C3" w:rsidP="001867BC">
            <w:pPr>
              <w:spacing w:after="200" w:line="276" w:lineRule="auto"/>
              <w:jc w:val="center"/>
              <w:rPr>
                <w:rFonts w:eastAsia="Calibri"/>
                <w:bCs/>
                <w:sz w:val="24"/>
                <w:lang w:val="bg-BG"/>
              </w:rPr>
            </w:pPr>
          </w:p>
        </w:tc>
        <w:tc>
          <w:tcPr>
            <w:tcW w:w="387" w:type="dxa"/>
            <w:tcBorders>
              <w:bottom w:val="single" w:sz="4" w:space="0" w:color="auto"/>
            </w:tcBorders>
            <w:shd w:val="clear" w:color="auto" w:fill="00FF00"/>
            <w:vAlign w:val="center"/>
          </w:tcPr>
          <w:p w:rsidR="00C918C3" w:rsidRPr="00651DD2" w:rsidRDefault="00C918C3" w:rsidP="001867BC">
            <w:pPr>
              <w:spacing w:after="200" w:line="276" w:lineRule="auto"/>
              <w:jc w:val="center"/>
              <w:rPr>
                <w:rFonts w:eastAsia="Calibri"/>
                <w:bCs/>
                <w:sz w:val="24"/>
                <w:lang w:val="bg-BG"/>
              </w:rPr>
            </w:pPr>
          </w:p>
        </w:tc>
        <w:tc>
          <w:tcPr>
            <w:tcW w:w="386" w:type="dxa"/>
            <w:tcBorders>
              <w:bottom w:val="single" w:sz="4" w:space="0" w:color="auto"/>
            </w:tcBorders>
            <w:shd w:val="clear" w:color="auto" w:fill="00FF00"/>
            <w:vAlign w:val="center"/>
          </w:tcPr>
          <w:p w:rsidR="00C918C3" w:rsidRPr="00651DD2" w:rsidRDefault="00C918C3" w:rsidP="001867BC">
            <w:pPr>
              <w:spacing w:after="200" w:line="276" w:lineRule="auto"/>
              <w:jc w:val="center"/>
              <w:rPr>
                <w:rFonts w:eastAsia="Calibri"/>
                <w:bCs/>
                <w:sz w:val="24"/>
                <w:lang w:val="bg-BG"/>
              </w:rPr>
            </w:pPr>
          </w:p>
        </w:tc>
        <w:tc>
          <w:tcPr>
            <w:tcW w:w="387" w:type="dxa"/>
            <w:tcBorders>
              <w:bottom w:val="single" w:sz="4" w:space="0" w:color="auto"/>
            </w:tcBorders>
            <w:shd w:val="clear" w:color="auto" w:fill="96FF37"/>
            <w:vAlign w:val="center"/>
          </w:tcPr>
          <w:p w:rsidR="00C918C3" w:rsidRPr="00651DD2" w:rsidRDefault="00C918C3" w:rsidP="001867BC">
            <w:pPr>
              <w:spacing w:after="200" w:line="276" w:lineRule="auto"/>
              <w:jc w:val="center"/>
              <w:rPr>
                <w:rFonts w:eastAsia="Calibri"/>
                <w:bCs/>
                <w:sz w:val="24"/>
                <w:lang w:val="bg-BG"/>
              </w:rPr>
            </w:pPr>
          </w:p>
        </w:tc>
        <w:tc>
          <w:tcPr>
            <w:tcW w:w="386" w:type="dxa"/>
            <w:tcBorders>
              <w:bottom w:val="single" w:sz="4" w:space="0" w:color="auto"/>
            </w:tcBorders>
            <w:shd w:val="clear" w:color="auto" w:fill="96FF37"/>
            <w:vAlign w:val="center"/>
          </w:tcPr>
          <w:p w:rsidR="00C918C3" w:rsidRPr="00651DD2" w:rsidRDefault="00C918C3" w:rsidP="001867BC">
            <w:pPr>
              <w:spacing w:after="200" w:line="276" w:lineRule="auto"/>
              <w:jc w:val="center"/>
              <w:rPr>
                <w:rFonts w:eastAsia="Calibri"/>
                <w:bCs/>
                <w:sz w:val="24"/>
                <w:lang w:val="bg-BG"/>
              </w:rPr>
            </w:pPr>
          </w:p>
        </w:tc>
        <w:tc>
          <w:tcPr>
            <w:tcW w:w="387" w:type="dxa"/>
            <w:tcBorders>
              <w:bottom w:val="single" w:sz="4" w:space="0" w:color="auto"/>
            </w:tcBorders>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6" w:type="dxa"/>
            <w:tcBorders>
              <w:bottom w:val="single" w:sz="4" w:space="0" w:color="auto"/>
            </w:tcBorders>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7" w:type="dxa"/>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6" w:type="dxa"/>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7" w:type="dxa"/>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6" w:type="dxa"/>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7" w:type="dxa"/>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7" w:type="dxa"/>
            <w:shd w:val="clear" w:color="auto" w:fill="auto"/>
          </w:tcPr>
          <w:p w:rsidR="00C918C3" w:rsidRPr="00651DD2" w:rsidRDefault="00C918C3" w:rsidP="001867BC">
            <w:pPr>
              <w:spacing w:after="200" w:line="276" w:lineRule="auto"/>
              <w:jc w:val="center"/>
              <w:rPr>
                <w:rFonts w:eastAsia="Calibri"/>
                <w:bCs/>
                <w:sz w:val="24"/>
                <w:lang w:val="bg-BG"/>
              </w:rPr>
            </w:pPr>
          </w:p>
        </w:tc>
        <w:tc>
          <w:tcPr>
            <w:tcW w:w="387" w:type="dxa"/>
            <w:shd w:val="clear" w:color="auto" w:fill="auto"/>
            <w:vAlign w:val="center"/>
          </w:tcPr>
          <w:p w:rsidR="00C918C3" w:rsidRPr="00651DD2" w:rsidRDefault="00C918C3" w:rsidP="001867BC">
            <w:pPr>
              <w:spacing w:after="200" w:line="276" w:lineRule="auto"/>
              <w:jc w:val="center"/>
              <w:rPr>
                <w:rFonts w:eastAsia="Calibri"/>
                <w:bCs/>
                <w:sz w:val="24"/>
                <w:lang w:val="bg-BG"/>
              </w:rPr>
            </w:pPr>
          </w:p>
        </w:tc>
      </w:tr>
      <w:tr w:rsidR="00C918C3" w:rsidRPr="00651DD2" w:rsidTr="001867BC">
        <w:tc>
          <w:tcPr>
            <w:tcW w:w="1008" w:type="dxa"/>
            <w:vMerge/>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876" w:type="dxa"/>
            <w:shd w:val="clear" w:color="auto" w:fill="auto"/>
            <w:vAlign w:val="center"/>
          </w:tcPr>
          <w:p w:rsidR="00C918C3" w:rsidRPr="00651DD2" w:rsidRDefault="00C918C3" w:rsidP="001867BC">
            <w:pPr>
              <w:jc w:val="center"/>
              <w:rPr>
                <w:rFonts w:eastAsia="Calibri"/>
                <w:bCs/>
                <w:sz w:val="20"/>
                <w:szCs w:val="20"/>
                <w:lang w:val="bg-BG"/>
              </w:rPr>
            </w:pPr>
            <w:r w:rsidRPr="00651DD2">
              <w:rPr>
                <w:rFonts w:eastAsia="Calibri"/>
                <w:bCs/>
                <w:sz w:val="20"/>
                <w:szCs w:val="20"/>
                <w:lang w:val="bg-BG"/>
              </w:rPr>
              <w:t>Серум</w:t>
            </w:r>
          </w:p>
        </w:tc>
        <w:tc>
          <w:tcPr>
            <w:tcW w:w="386" w:type="dxa"/>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7" w:type="dxa"/>
            <w:shd w:val="clear" w:color="auto" w:fill="00FF00"/>
            <w:vAlign w:val="center"/>
          </w:tcPr>
          <w:p w:rsidR="00C918C3" w:rsidRPr="00651DD2" w:rsidRDefault="00C918C3" w:rsidP="001867BC">
            <w:pPr>
              <w:spacing w:after="200" w:line="276" w:lineRule="auto"/>
              <w:jc w:val="center"/>
              <w:rPr>
                <w:rFonts w:eastAsia="Calibri"/>
                <w:bCs/>
                <w:sz w:val="24"/>
                <w:lang w:val="bg-BG"/>
              </w:rPr>
            </w:pPr>
          </w:p>
        </w:tc>
        <w:tc>
          <w:tcPr>
            <w:tcW w:w="386" w:type="dxa"/>
            <w:shd w:val="clear" w:color="auto" w:fill="00FF00"/>
            <w:vAlign w:val="center"/>
          </w:tcPr>
          <w:p w:rsidR="00C918C3" w:rsidRPr="00651DD2" w:rsidRDefault="00C918C3" w:rsidP="001867BC">
            <w:pPr>
              <w:spacing w:after="200" w:line="276" w:lineRule="auto"/>
              <w:jc w:val="center"/>
              <w:rPr>
                <w:rFonts w:eastAsia="Calibri"/>
                <w:bCs/>
                <w:sz w:val="24"/>
                <w:lang w:val="bg-BG"/>
              </w:rPr>
            </w:pPr>
          </w:p>
        </w:tc>
        <w:tc>
          <w:tcPr>
            <w:tcW w:w="387" w:type="dxa"/>
            <w:shd w:val="clear" w:color="auto" w:fill="00FF00"/>
            <w:vAlign w:val="center"/>
          </w:tcPr>
          <w:p w:rsidR="00C918C3" w:rsidRPr="00651DD2" w:rsidRDefault="00C918C3" w:rsidP="001867BC">
            <w:pPr>
              <w:spacing w:after="200" w:line="276" w:lineRule="auto"/>
              <w:jc w:val="center"/>
              <w:rPr>
                <w:rFonts w:eastAsia="Calibri"/>
                <w:bCs/>
                <w:sz w:val="24"/>
                <w:lang w:val="bg-BG"/>
              </w:rPr>
            </w:pPr>
          </w:p>
        </w:tc>
        <w:tc>
          <w:tcPr>
            <w:tcW w:w="386" w:type="dxa"/>
            <w:tcBorders>
              <w:bottom w:val="single" w:sz="4" w:space="0" w:color="auto"/>
            </w:tcBorders>
            <w:shd w:val="clear" w:color="auto" w:fill="00FF00"/>
            <w:vAlign w:val="center"/>
          </w:tcPr>
          <w:p w:rsidR="00C918C3" w:rsidRPr="00651DD2" w:rsidRDefault="00C918C3" w:rsidP="001867BC">
            <w:pPr>
              <w:spacing w:after="200" w:line="276" w:lineRule="auto"/>
              <w:jc w:val="center"/>
              <w:rPr>
                <w:rFonts w:eastAsia="Calibri"/>
                <w:bCs/>
                <w:sz w:val="24"/>
                <w:lang w:val="bg-BG"/>
              </w:rPr>
            </w:pPr>
          </w:p>
        </w:tc>
        <w:tc>
          <w:tcPr>
            <w:tcW w:w="387" w:type="dxa"/>
            <w:tcBorders>
              <w:bottom w:val="single" w:sz="4" w:space="0" w:color="auto"/>
            </w:tcBorders>
            <w:shd w:val="clear" w:color="auto" w:fill="00FF00"/>
            <w:vAlign w:val="center"/>
          </w:tcPr>
          <w:p w:rsidR="00C918C3" w:rsidRPr="00651DD2" w:rsidRDefault="00C918C3" w:rsidP="001867BC">
            <w:pPr>
              <w:spacing w:after="200" w:line="276" w:lineRule="auto"/>
              <w:jc w:val="center"/>
              <w:rPr>
                <w:rFonts w:eastAsia="Calibri"/>
                <w:bCs/>
                <w:sz w:val="24"/>
                <w:lang w:val="bg-BG"/>
              </w:rPr>
            </w:pPr>
          </w:p>
        </w:tc>
        <w:tc>
          <w:tcPr>
            <w:tcW w:w="386" w:type="dxa"/>
            <w:tcBorders>
              <w:bottom w:val="single" w:sz="4" w:space="0" w:color="auto"/>
            </w:tcBorders>
            <w:shd w:val="clear" w:color="auto" w:fill="00FF00"/>
            <w:vAlign w:val="center"/>
          </w:tcPr>
          <w:p w:rsidR="00C918C3" w:rsidRPr="00651DD2" w:rsidRDefault="00C918C3" w:rsidP="001867BC">
            <w:pPr>
              <w:spacing w:after="200" w:line="276" w:lineRule="auto"/>
              <w:jc w:val="center"/>
              <w:rPr>
                <w:rFonts w:eastAsia="Calibri"/>
                <w:bCs/>
                <w:sz w:val="24"/>
                <w:lang w:val="bg-BG"/>
              </w:rPr>
            </w:pPr>
          </w:p>
        </w:tc>
        <w:tc>
          <w:tcPr>
            <w:tcW w:w="387" w:type="dxa"/>
            <w:tcBorders>
              <w:bottom w:val="single" w:sz="4" w:space="0" w:color="auto"/>
            </w:tcBorders>
            <w:shd w:val="clear" w:color="auto" w:fill="00FF00"/>
            <w:vAlign w:val="center"/>
          </w:tcPr>
          <w:p w:rsidR="00C918C3" w:rsidRPr="00651DD2" w:rsidRDefault="00C918C3" w:rsidP="001867BC">
            <w:pPr>
              <w:spacing w:after="200" w:line="276" w:lineRule="auto"/>
              <w:jc w:val="center"/>
              <w:rPr>
                <w:rFonts w:eastAsia="Calibri"/>
                <w:bCs/>
                <w:sz w:val="24"/>
                <w:lang w:val="bg-BG"/>
              </w:rPr>
            </w:pPr>
          </w:p>
        </w:tc>
        <w:tc>
          <w:tcPr>
            <w:tcW w:w="386" w:type="dxa"/>
            <w:tcBorders>
              <w:bottom w:val="single" w:sz="4" w:space="0" w:color="auto"/>
            </w:tcBorders>
            <w:shd w:val="clear" w:color="auto" w:fill="00FF00"/>
            <w:vAlign w:val="center"/>
          </w:tcPr>
          <w:p w:rsidR="00C918C3" w:rsidRPr="00651DD2" w:rsidRDefault="00C918C3" w:rsidP="001867BC">
            <w:pPr>
              <w:spacing w:after="200" w:line="276" w:lineRule="auto"/>
              <w:jc w:val="center"/>
              <w:rPr>
                <w:rFonts w:eastAsia="Calibri"/>
                <w:bCs/>
                <w:sz w:val="24"/>
                <w:lang w:val="bg-BG"/>
              </w:rPr>
            </w:pPr>
          </w:p>
        </w:tc>
        <w:tc>
          <w:tcPr>
            <w:tcW w:w="387" w:type="dxa"/>
            <w:tcBorders>
              <w:bottom w:val="single" w:sz="4" w:space="0" w:color="auto"/>
            </w:tcBorders>
            <w:shd w:val="clear" w:color="auto" w:fill="00FF00"/>
            <w:vAlign w:val="center"/>
          </w:tcPr>
          <w:p w:rsidR="00C918C3" w:rsidRPr="00651DD2" w:rsidRDefault="00C918C3" w:rsidP="001867BC">
            <w:pPr>
              <w:spacing w:after="200" w:line="276" w:lineRule="auto"/>
              <w:jc w:val="center"/>
              <w:rPr>
                <w:rFonts w:eastAsia="Calibri"/>
                <w:bCs/>
                <w:sz w:val="24"/>
                <w:lang w:val="bg-BG"/>
              </w:rPr>
            </w:pPr>
          </w:p>
        </w:tc>
        <w:tc>
          <w:tcPr>
            <w:tcW w:w="386" w:type="dxa"/>
            <w:tcBorders>
              <w:bottom w:val="single" w:sz="4" w:space="0" w:color="auto"/>
            </w:tcBorders>
            <w:shd w:val="clear" w:color="auto" w:fill="00FF00"/>
            <w:vAlign w:val="center"/>
          </w:tcPr>
          <w:p w:rsidR="00C918C3" w:rsidRPr="00651DD2" w:rsidRDefault="00C918C3" w:rsidP="001867BC">
            <w:pPr>
              <w:spacing w:after="200" w:line="276" w:lineRule="auto"/>
              <w:jc w:val="center"/>
              <w:rPr>
                <w:rFonts w:eastAsia="Calibri"/>
                <w:bCs/>
                <w:sz w:val="24"/>
                <w:lang w:val="bg-BG"/>
              </w:rPr>
            </w:pPr>
          </w:p>
        </w:tc>
        <w:tc>
          <w:tcPr>
            <w:tcW w:w="387" w:type="dxa"/>
            <w:tcBorders>
              <w:bottom w:val="single" w:sz="4" w:space="0" w:color="auto"/>
            </w:tcBorders>
            <w:shd w:val="clear" w:color="auto" w:fill="96FF37"/>
            <w:vAlign w:val="center"/>
          </w:tcPr>
          <w:p w:rsidR="00C918C3" w:rsidRPr="00651DD2" w:rsidRDefault="00C918C3" w:rsidP="001867BC">
            <w:pPr>
              <w:spacing w:after="200" w:line="276" w:lineRule="auto"/>
              <w:jc w:val="center"/>
              <w:rPr>
                <w:rFonts w:eastAsia="Calibri"/>
                <w:bCs/>
                <w:sz w:val="24"/>
                <w:lang w:val="bg-BG"/>
              </w:rPr>
            </w:pPr>
          </w:p>
        </w:tc>
        <w:tc>
          <w:tcPr>
            <w:tcW w:w="386" w:type="dxa"/>
            <w:tcBorders>
              <w:bottom w:val="single" w:sz="4" w:space="0" w:color="auto"/>
            </w:tcBorders>
            <w:shd w:val="clear" w:color="auto" w:fill="96FF37"/>
            <w:vAlign w:val="center"/>
          </w:tcPr>
          <w:p w:rsidR="00C918C3" w:rsidRPr="00651DD2" w:rsidRDefault="00C918C3" w:rsidP="001867BC">
            <w:pPr>
              <w:spacing w:after="200" w:line="276" w:lineRule="auto"/>
              <w:jc w:val="center"/>
              <w:rPr>
                <w:rFonts w:eastAsia="Calibri"/>
                <w:bCs/>
                <w:sz w:val="24"/>
                <w:lang w:val="bg-BG"/>
              </w:rPr>
            </w:pPr>
          </w:p>
        </w:tc>
        <w:tc>
          <w:tcPr>
            <w:tcW w:w="387" w:type="dxa"/>
            <w:tcBorders>
              <w:bottom w:val="single" w:sz="4" w:space="0" w:color="auto"/>
            </w:tcBorders>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6" w:type="dxa"/>
            <w:tcBorders>
              <w:bottom w:val="single" w:sz="4" w:space="0" w:color="auto"/>
            </w:tcBorders>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7" w:type="dxa"/>
            <w:tcBorders>
              <w:bottom w:val="single" w:sz="4" w:space="0" w:color="auto"/>
            </w:tcBorders>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6" w:type="dxa"/>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7" w:type="dxa"/>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7" w:type="dxa"/>
            <w:shd w:val="clear" w:color="auto" w:fill="auto"/>
          </w:tcPr>
          <w:p w:rsidR="00C918C3" w:rsidRPr="00651DD2" w:rsidRDefault="00C918C3" w:rsidP="001867BC">
            <w:pPr>
              <w:spacing w:after="200" w:line="276" w:lineRule="auto"/>
              <w:jc w:val="center"/>
              <w:rPr>
                <w:rFonts w:eastAsia="Calibri"/>
                <w:bCs/>
                <w:sz w:val="24"/>
                <w:lang w:val="bg-BG"/>
              </w:rPr>
            </w:pPr>
          </w:p>
        </w:tc>
        <w:tc>
          <w:tcPr>
            <w:tcW w:w="387" w:type="dxa"/>
            <w:shd w:val="clear" w:color="auto" w:fill="auto"/>
            <w:vAlign w:val="center"/>
          </w:tcPr>
          <w:p w:rsidR="00C918C3" w:rsidRPr="00651DD2" w:rsidRDefault="00C918C3" w:rsidP="001867BC">
            <w:pPr>
              <w:spacing w:after="200" w:line="276" w:lineRule="auto"/>
              <w:jc w:val="center"/>
              <w:rPr>
                <w:rFonts w:eastAsia="Calibri"/>
                <w:bCs/>
                <w:sz w:val="24"/>
                <w:lang w:val="bg-BG"/>
              </w:rPr>
            </w:pPr>
          </w:p>
        </w:tc>
      </w:tr>
      <w:tr w:rsidR="00C918C3" w:rsidRPr="00651DD2" w:rsidTr="001867BC">
        <w:tc>
          <w:tcPr>
            <w:tcW w:w="1008" w:type="dxa"/>
            <w:vMerge/>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876" w:type="dxa"/>
            <w:shd w:val="clear" w:color="auto" w:fill="auto"/>
            <w:vAlign w:val="center"/>
          </w:tcPr>
          <w:p w:rsidR="00C918C3" w:rsidRPr="00651DD2" w:rsidRDefault="00C918C3" w:rsidP="001867BC">
            <w:pPr>
              <w:jc w:val="center"/>
              <w:rPr>
                <w:rFonts w:eastAsia="Calibri"/>
                <w:bCs/>
                <w:sz w:val="20"/>
                <w:szCs w:val="20"/>
                <w:lang w:val="bg-BG"/>
              </w:rPr>
            </w:pPr>
            <w:r w:rsidRPr="00651DD2">
              <w:rPr>
                <w:rFonts w:eastAsia="Calibri"/>
                <w:bCs/>
                <w:sz w:val="20"/>
                <w:szCs w:val="20"/>
                <w:lang w:val="bg-BG"/>
              </w:rPr>
              <w:t>Мляко</w:t>
            </w:r>
          </w:p>
        </w:tc>
        <w:tc>
          <w:tcPr>
            <w:tcW w:w="386" w:type="dxa"/>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7" w:type="dxa"/>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6" w:type="dxa"/>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7" w:type="dxa"/>
            <w:tcBorders>
              <w:bottom w:val="single" w:sz="4" w:space="0" w:color="auto"/>
            </w:tcBorders>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6" w:type="dxa"/>
            <w:tcBorders>
              <w:bottom w:val="single" w:sz="4" w:space="0" w:color="auto"/>
            </w:tcBorders>
            <w:shd w:val="clear" w:color="auto" w:fill="00FF00"/>
            <w:vAlign w:val="center"/>
          </w:tcPr>
          <w:p w:rsidR="00C918C3" w:rsidRPr="00651DD2" w:rsidRDefault="00C918C3" w:rsidP="001867BC">
            <w:pPr>
              <w:spacing w:after="200" w:line="276" w:lineRule="auto"/>
              <w:jc w:val="center"/>
              <w:rPr>
                <w:rFonts w:eastAsia="Calibri"/>
                <w:bCs/>
                <w:sz w:val="24"/>
                <w:lang w:val="bg-BG"/>
              </w:rPr>
            </w:pPr>
          </w:p>
        </w:tc>
        <w:tc>
          <w:tcPr>
            <w:tcW w:w="387" w:type="dxa"/>
            <w:tcBorders>
              <w:bottom w:val="single" w:sz="4" w:space="0" w:color="auto"/>
            </w:tcBorders>
            <w:shd w:val="clear" w:color="auto" w:fill="00FF00"/>
            <w:vAlign w:val="center"/>
          </w:tcPr>
          <w:p w:rsidR="00C918C3" w:rsidRPr="00651DD2" w:rsidRDefault="00C918C3" w:rsidP="001867BC">
            <w:pPr>
              <w:spacing w:after="200" w:line="276" w:lineRule="auto"/>
              <w:jc w:val="center"/>
              <w:rPr>
                <w:rFonts w:eastAsia="Calibri"/>
                <w:bCs/>
                <w:sz w:val="24"/>
                <w:lang w:val="bg-BG"/>
              </w:rPr>
            </w:pPr>
          </w:p>
        </w:tc>
        <w:tc>
          <w:tcPr>
            <w:tcW w:w="386" w:type="dxa"/>
            <w:tcBorders>
              <w:bottom w:val="single" w:sz="4" w:space="0" w:color="auto"/>
            </w:tcBorders>
            <w:shd w:val="clear" w:color="auto" w:fill="00FF00"/>
            <w:vAlign w:val="center"/>
          </w:tcPr>
          <w:p w:rsidR="00C918C3" w:rsidRPr="00651DD2" w:rsidRDefault="00C918C3" w:rsidP="001867BC">
            <w:pPr>
              <w:spacing w:after="200" w:line="276" w:lineRule="auto"/>
              <w:jc w:val="center"/>
              <w:rPr>
                <w:rFonts w:eastAsia="Calibri"/>
                <w:bCs/>
                <w:sz w:val="24"/>
                <w:lang w:val="bg-BG"/>
              </w:rPr>
            </w:pPr>
          </w:p>
        </w:tc>
        <w:tc>
          <w:tcPr>
            <w:tcW w:w="387" w:type="dxa"/>
            <w:tcBorders>
              <w:bottom w:val="single" w:sz="4" w:space="0" w:color="auto"/>
            </w:tcBorders>
            <w:shd w:val="clear" w:color="auto" w:fill="00FF00"/>
            <w:vAlign w:val="center"/>
          </w:tcPr>
          <w:p w:rsidR="00C918C3" w:rsidRPr="00651DD2" w:rsidRDefault="00C918C3" w:rsidP="001867BC">
            <w:pPr>
              <w:spacing w:after="200" w:line="276" w:lineRule="auto"/>
              <w:jc w:val="center"/>
              <w:rPr>
                <w:rFonts w:eastAsia="Calibri"/>
                <w:bCs/>
                <w:sz w:val="24"/>
                <w:lang w:val="bg-BG"/>
              </w:rPr>
            </w:pPr>
          </w:p>
        </w:tc>
        <w:tc>
          <w:tcPr>
            <w:tcW w:w="386" w:type="dxa"/>
            <w:tcBorders>
              <w:bottom w:val="single" w:sz="4" w:space="0" w:color="auto"/>
            </w:tcBorders>
            <w:shd w:val="clear" w:color="auto" w:fill="00FF00"/>
            <w:vAlign w:val="center"/>
          </w:tcPr>
          <w:p w:rsidR="00C918C3" w:rsidRPr="00651DD2" w:rsidRDefault="00C918C3" w:rsidP="001867BC">
            <w:pPr>
              <w:spacing w:after="200" w:line="276" w:lineRule="auto"/>
              <w:jc w:val="center"/>
              <w:rPr>
                <w:rFonts w:eastAsia="Calibri"/>
                <w:bCs/>
                <w:sz w:val="24"/>
                <w:lang w:val="bg-BG"/>
              </w:rPr>
            </w:pPr>
          </w:p>
        </w:tc>
        <w:tc>
          <w:tcPr>
            <w:tcW w:w="387" w:type="dxa"/>
            <w:tcBorders>
              <w:bottom w:val="single" w:sz="4" w:space="0" w:color="auto"/>
            </w:tcBorders>
            <w:shd w:val="clear" w:color="auto" w:fill="00FF00"/>
            <w:vAlign w:val="center"/>
          </w:tcPr>
          <w:p w:rsidR="00C918C3" w:rsidRPr="00651DD2" w:rsidRDefault="00C918C3" w:rsidP="001867BC">
            <w:pPr>
              <w:spacing w:after="200" w:line="276" w:lineRule="auto"/>
              <w:jc w:val="center"/>
              <w:rPr>
                <w:rFonts w:eastAsia="Calibri"/>
                <w:bCs/>
                <w:sz w:val="24"/>
                <w:lang w:val="bg-BG"/>
              </w:rPr>
            </w:pPr>
          </w:p>
        </w:tc>
        <w:tc>
          <w:tcPr>
            <w:tcW w:w="386" w:type="dxa"/>
            <w:tcBorders>
              <w:bottom w:val="single" w:sz="4" w:space="0" w:color="auto"/>
            </w:tcBorders>
            <w:shd w:val="clear" w:color="auto" w:fill="00FF00"/>
            <w:vAlign w:val="center"/>
          </w:tcPr>
          <w:p w:rsidR="00C918C3" w:rsidRPr="00651DD2" w:rsidRDefault="00C918C3" w:rsidP="001867BC">
            <w:pPr>
              <w:spacing w:after="200" w:line="276" w:lineRule="auto"/>
              <w:jc w:val="center"/>
              <w:rPr>
                <w:rFonts w:eastAsia="Calibri"/>
                <w:bCs/>
                <w:sz w:val="24"/>
                <w:lang w:val="bg-BG"/>
              </w:rPr>
            </w:pPr>
          </w:p>
        </w:tc>
        <w:tc>
          <w:tcPr>
            <w:tcW w:w="387" w:type="dxa"/>
            <w:tcBorders>
              <w:bottom w:val="single" w:sz="4" w:space="0" w:color="auto"/>
            </w:tcBorders>
            <w:shd w:val="clear" w:color="auto" w:fill="00FF00"/>
            <w:vAlign w:val="center"/>
          </w:tcPr>
          <w:p w:rsidR="00C918C3" w:rsidRPr="00651DD2" w:rsidRDefault="00C918C3" w:rsidP="001867BC">
            <w:pPr>
              <w:spacing w:after="200" w:line="276" w:lineRule="auto"/>
              <w:jc w:val="center"/>
              <w:rPr>
                <w:rFonts w:eastAsia="Calibri"/>
                <w:bCs/>
                <w:sz w:val="24"/>
                <w:lang w:val="bg-BG"/>
              </w:rPr>
            </w:pPr>
          </w:p>
        </w:tc>
        <w:tc>
          <w:tcPr>
            <w:tcW w:w="386" w:type="dxa"/>
            <w:tcBorders>
              <w:bottom w:val="single" w:sz="4" w:space="0" w:color="auto"/>
            </w:tcBorders>
            <w:shd w:val="clear" w:color="auto" w:fill="00FF00"/>
            <w:vAlign w:val="center"/>
          </w:tcPr>
          <w:p w:rsidR="00C918C3" w:rsidRPr="00651DD2" w:rsidRDefault="00C918C3" w:rsidP="001867BC">
            <w:pPr>
              <w:spacing w:after="200" w:line="276" w:lineRule="auto"/>
              <w:jc w:val="center"/>
              <w:rPr>
                <w:rFonts w:eastAsia="Calibri"/>
                <w:bCs/>
                <w:sz w:val="24"/>
                <w:lang w:val="bg-BG"/>
              </w:rPr>
            </w:pPr>
          </w:p>
        </w:tc>
        <w:tc>
          <w:tcPr>
            <w:tcW w:w="387" w:type="dxa"/>
            <w:tcBorders>
              <w:bottom w:val="single" w:sz="4" w:space="0" w:color="auto"/>
            </w:tcBorders>
            <w:shd w:val="clear" w:color="auto" w:fill="00FF00"/>
            <w:vAlign w:val="center"/>
          </w:tcPr>
          <w:p w:rsidR="00C918C3" w:rsidRPr="00651DD2" w:rsidRDefault="00C918C3" w:rsidP="001867BC">
            <w:pPr>
              <w:spacing w:after="200" w:line="276" w:lineRule="auto"/>
              <w:jc w:val="center"/>
              <w:rPr>
                <w:rFonts w:eastAsia="Calibri"/>
                <w:bCs/>
                <w:sz w:val="24"/>
                <w:lang w:val="bg-BG"/>
              </w:rPr>
            </w:pPr>
          </w:p>
        </w:tc>
        <w:tc>
          <w:tcPr>
            <w:tcW w:w="386" w:type="dxa"/>
            <w:tcBorders>
              <w:bottom w:val="single" w:sz="4" w:space="0" w:color="auto"/>
            </w:tcBorders>
            <w:shd w:val="clear" w:color="auto" w:fill="96FF37"/>
            <w:vAlign w:val="center"/>
          </w:tcPr>
          <w:p w:rsidR="00C918C3" w:rsidRPr="00651DD2" w:rsidRDefault="00C918C3" w:rsidP="001867BC">
            <w:pPr>
              <w:spacing w:after="200" w:line="276" w:lineRule="auto"/>
              <w:jc w:val="center"/>
              <w:rPr>
                <w:rFonts w:eastAsia="Calibri"/>
                <w:bCs/>
                <w:sz w:val="24"/>
                <w:lang w:val="bg-BG"/>
              </w:rPr>
            </w:pPr>
          </w:p>
        </w:tc>
        <w:tc>
          <w:tcPr>
            <w:tcW w:w="387" w:type="dxa"/>
            <w:tcBorders>
              <w:bottom w:val="single" w:sz="4" w:space="0" w:color="auto"/>
            </w:tcBorders>
            <w:shd w:val="clear" w:color="auto" w:fill="96FF37"/>
            <w:vAlign w:val="center"/>
          </w:tcPr>
          <w:p w:rsidR="00C918C3" w:rsidRPr="00651DD2" w:rsidRDefault="00C918C3" w:rsidP="001867BC">
            <w:pPr>
              <w:spacing w:after="200" w:line="276" w:lineRule="auto"/>
              <w:jc w:val="center"/>
              <w:rPr>
                <w:rFonts w:eastAsia="Calibri"/>
                <w:bCs/>
                <w:sz w:val="24"/>
                <w:lang w:val="bg-BG"/>
              </w:rPr>
            </w:pPr>
          </w:p>
        </w:tc>
        <w:tc>
          <w:tcPr>
            <w:tcW w:w="386" w:type="dxa"/>
            <w:tcBorders>
              <w:bottom w:val="single" w:sz="4" w:space="0" w:color="auto"/>
            </w:tcBorders>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7" w:type="dxa"/>
            <w:tcBorders>
              <w:bottom w:val="single" w:sz="4" w:space="0" w:color="auto"/>
            </w:tcBorders>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7" w:type="dxa"/>
            <w:tcBorders>
              <w:bottom w:val="single" w:sz="4" w:space="0" w:color="auto"/>
            </w:tcBorders>
            <w:shd w:val="clear" w:color="auto" w:fill="auto"/>
          </w:tcPr>
          <w:p w:rsidR="00C918C3" w:rsidRPr="00651DD2" w:rsidRDefault="00C918C3" w:rsidP="001867BC">
            <w:pPr>
              <w:spacing w:after="200" w:line="276" w:lineRule="auto"/>
              <w:jc w:val="center"/>
              <w:rPr>
                <w:rFonts w:eastAsia="Calibri"/>
                <w:bCs/>
                <w:sz w:val="24"/>
                <w:lang w:val="bg-BG"/>
              </w:rPr>
            </w:pPr>
          </w:p>
        </w:tc>
        <w:tc>
          <w:tcPr>
            <w:tcW w:w="387" w:type="dxa"/>
            <w:tcBorders>
              <w:bottom w:val="single" w:sz="4" w:space="0" w:color="auto"/>
            </w:tcBorders>
            <w:shd w:val="clear" w:color="auto" w:fill="auto"/>
            <w:vAlign w:val="center"/>
          </w:tcPr>
          <w:p w:rsidR="00C918C3" w:rsidRPr="00651DD2" w:rsidRDefault="00C918C3" w:rsidP="001867BC">
            <w:pPr>
              <w:spacing w:after="200" w:line="276" w:lineRule="auto"/>
              <w:jc w:val="center"/>
              <w:rPr>
                <w:rFonts w:eastAsia="Calibri"/>
                <w:bCs/>
                <w:sz w:val="24"/>
                <w:lang w:val="bg-BG"/>
              </w:rPr>
            </w:pPr>
          </w:p>
        </w:tc>
      </w:tr>
      <w:tr w:rsidR="00C918C3" w:rsidRPr="00651DD2" w:rsidTr="001867BC">
        <w:tc>
          <w:tcPr>
            <w:tcW w:w="1008" w:type="dxa"/>
            <w:vMerge w:val="restart"/>
            <w:shd w:val="clear" w:color="auto" w:fill="auto"/>
            <w:vAlign w:val="center"/>
          </w:tcPr>
          <w:p w:rsidR="00C918C3" w:rsidRPr="00651DD2" w:rsidRDefault="00C918C3" w:rsidP="001867BC">
            <w:pPr>
              <w:spacing w:after="200" w:line="276" w:lineRule="auto"/>
              <w:ind w:right="-108"/>
              <w:jc w:val="center"/>
              <w:rPr>
                <w:rFonts w:eastAsia="Calibri"/>
                <w:bCs/>
                <w:sz w:val="20"/>
                <w:szCs w:val="20"/>
                <w:lang w:val="bg-BG"/>
              </w:rPr>
            </w:pPr>
            <w:r w:rsidRPr="00651DD2">
              <w:rPr>
                <w:rFonts w:eastAsia="Calibri"/>
                <w:bCs/>
                <w:sz w:val="20"/>
                <w:szCs w:val="20"/>
                <w:lang w:val="bg-BG"/>
              </w:rPr>
              <w:t>Антитела</w:t>
            </w:r>
          </w:p>
        </w:tc>
        <w:tc>
          <w:tcPr>
            <w:tcW w:w="876" w:type="dxa"/>
            <w:shd w:val="clear" w:color="auto" w:fill="auto"/>
            <w:vAlign w:val="center"/>
          </w:tcPr>
          <w:p w:rsidR="00C918C3" w:rsidRPr="00651DD2" w:rsidRDefault="00C918C3" w:rsidP="001867BC">
            <w:pPr>
              <w:jc w:val="center"/>
              <w:rPr>
                <w:rFonts w:eastAsia="Calibri"/>
                <w:bCs/>
                <w:sz w:val="20"/>
                <w:szCs w:val="20"/>
                <w:lang w:val="bg-BG"/>
              </w:rPr>
            </w:pPr>
            <w:r w:rsidRPr="00651DD2">
              <w:rPr>
                <w:rFonts w:eastAsia="Calibri"/>
                <w:bCs/>
                <w:sz w:val="20"/>
                <w:szCs w:val="20"/>
                <w:lang w:val="bg-BG"/>
              </w:rPr>
              <w:t>Струк-турна Елайза</w:t>
            </w:r>
          </w:p>
        </w:tc>
        <w:tc>
          <w:tcPr>
            <w:tcW w:w="386" w:type="dxa"/>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7" w:type="dxa"/>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6" w:type="dxa"/>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7" w:type="dxa"/>
            <w:shd w:val="clear" w:color="auto" w:fill="96FF37"/>
            <w:vAlign w:val="center"/>
          </w:tcPr>
          <w:p w:rsidR="00C918C3" w:rsidRPr="00651DD2" w:rsidRDefault="00C918C3" w:rsidP="001867BC">
            <w:pPr>
              <w:spacing w:after="200" w:line="276" w:lineRule="auto"/>
              <w:jc w:val="center"/>
              <w:rPr>
                <w:rFonts w:eastAsia="Calibri"/>
                <w:bCs/>
                <w:sz w:val="24"/>
                <w:lang w:val="bg-BG"/>
              </w:rPr>
            </w:pPr>
          </w:p>
        </w:tc>
        <w:tc>
          <w:tcPr>
            <w:tcW w:w="386" w:type="dxa"/>
            <w:shd w:val="clear" w:color="auto" w:fill="96FF37"/>
            <w:vAlign w:val="center"/>
          </w:tcPr>
          <w:p w:rsidR="00C918C3" w:rsidRPr="00651DD2" w:rsidRDefault="00C918C3" w:rsidP="001867BC">
            <w:pPr>
              <w:spacing w:after="200" w:line="276" w:lineRule="auto"/>
              <w:jc w:val="center"/>
              <w:rPr>
                <w:rFonts w:eastAsia="Calibri"/>
                <w:bCs/>
                <w:sz w:val="24"/>
                <w:lang w:val="bg-BG"/>
              </w:rPr>
            </w:pPr>
          </w:p>
        </w:tc>
        <w:tc>
          <w:tcPr>
            <w:tcW w:w="387" w:type="dxa"/>
            <w:shd w:val="clear" w:color="auto" w:fill="96FF37"/>
            <w:vAlign w:val="center"/>
          </w:tcPr>
          <w:p w:rsidR="00C918C3" w:rsidRPr="00651DD2" w:rsidRDefault="00C918C3" w:rsidP="001867BC">
            <w:pPr>
              <w:spacing w:after="200" w:line="276" w:lineRule="auto"/>
              <w:jc w:val="center"/>
              <w:rPr>
                <w:rFonts w:eastAsia="Calibri"/>
                <w:bCs/>
                <w:sz w:val="24"/>
                <w:lang w:val="bg-BG"/>
              </w:rPr>
            </w:pPr>
          </w:p>
        </w:tc>
        <w:tc>
          <w:tcPr>
            <w:tcW w:w="386" w:type="dxa"/>
            <w:tcBorders>
              <w:bottom w:val="single" w:sz="4" w:space="0" w:color="auto"/>
            </w:tcBorders>
            <w:shd w:val="clear" w:color="auto" w:fill="00FF00"/>
            <w:vAlign w:val="center"/>
          </w:tcPr>
          <w:p w:rsidR="00C918C3" w:rsidRPr="00651DD2" w:rsidRDefault="00C918C3" w:rsidP="001867BC">
            <w:pPr>
              <w:spacing w:after="200" w:line="276" w:lineRule="auto"/>
              <w:jc w:val="center"/>
              <w:rPr>
                <w:rFonts w:eastAsia="Calibri"/>
                <w:bCs/>
                <w:sz w:val="24"/>
                <w:lang w:val="bg-BG"/>
              </w:rPr>
            </w:pPr>
          </w:p>
        </w:tc>
        <w:tc>
          <w:tcPr>
            <w:tcW w:w="387" w:type="dxa"/>
            <w:tcBorders>
              <w:bottom w:val="single" w:sz="4" w:space="0" w:color="auto"/>
            </w:tcBorders>
            <w:shd w:val="clear" w:color="auto" w:fill="00FF00"/>
            <w:vAlign w:val="center"/>
          </w:tcPr>
          <w:p w:rsidR="00C918C3" w:rsidRPr="00651DD2" w:rsidRDefault="00C918C3" w:rsidP="001867BC">
            <w:pPr>
              <w:spacing w:after="200" w:line="276" w:lineRule="auto"/>
              <w:jc w:val="center"/>
              <w:rPr>
                <w:rFonts w:eastAsia="Calibri"/>
                <w:bCs/>
                <w:sz w:val="24"/>
                <w:lang w:val="bg-BG"/>
              </w:rPr>
            </w:pPr>
          </w:p>
        </w:tc>
        <w:tc>
          <w:tcPr>
            <w:tcW w:w="386" w:type="dxa"/>
            <w:tcBorders>
              <w:bottom w:val="single" w:sz="4" w:space="0" w:color="auto"/>
            </w:tcBorders>
            <w:shd w:val="clear" w:color="auto" w:fill="00FF00"/>
            <w:vAlign w:val="center"/>
          </w:tcPr>
          <w:p w:rsidR="00C918C3" w:rsidRPr="00651DD2" w:rsidRDefault="00C918C3" w:rsidP="001867BC">
            <w:pPr>
              <w:spacing w:after="200" w:line="276" w:lineRule="auto"/>
              <w:jc w:val="center"/>
              <w:rPr>
                <w:rFonts w:eastAsia="Calibri"/>
                <w:bCs/>
                <w:sz w:val="24"/>
                <w:lang w:val="bg-BG"/>
              </w:rPr>
            </w:pPr>
          </w:p>
        </w:tc>
        <w:tc>
          <w:tcPr>
            <w:tcW w:w="387" w:type="dxa"/>
            <w:tcBorders>
              <w:bottom w:val="single" w:sz="4" w:space="0" w:color="auto"/>
            </w:tcBorders>
            <w:shd w:val="clear" w:color="auto" w:fill="00FF00"/>
            <w:vAlign w:val="center"/>
          </w:tcPr>
          <w:p w:rsidR="00C918C3" w:rsidRPr="00651DD2" w:rsidRDefault="00C918C3" w:rsidP="001867BC">
            <w:pPr>
              <w:spacing w:after="200" w:line="276" w:lineRule="auto"/>
              <w:jc w:val="center"/>
              <w:rPr>
                <w:rFonts w:eastAsia="Calibri"/>
                <w:bCs/>
                <w:sz w:val="24"/>
                <w:lang w:val="bg-BG"/>
              </w:rPr>
            </w:pPr>
          </w:p>
        </w:tc>
        <w:tc>
          <w:tcPr>
            <w:tcW w:w="386" w:type="dxa"/>
            <w:tcBorders>
              <w:bottom w:val="single" w:sz="4" w:space="0" w:color="auto"/>
            </w:tcBorders>
            <w:shd w:val="clear" w:color="auto" w:fill="00FF00"/>
            <w:vAlign w:val="center"/>
          </w:tcPr>
          <w:p w:rsidR="00C918C3" w:rsidRPr="00651DD2" w:rsidRDefault="00C918C3" w:rsidP="001867BC">
            <w:pPr>
              <w:spacing w:after="200" w:line="276" w:lineRule="auto"/>
              <w:jc w:val="center"/>
              <w:rPr>
                <w:rFonts w:eastAsia="Calibri"/>
                <w:bCs/>
                <w:sz w:val="24"/>
                <w:lang w:val="bg-BG"/>
              </w:rPr>
            </w:pPr>
          </w:p>
        </w:tc>
        <w:tc>
          <w:tcPr>
            <w:tcW w:w="387" w:type="dxa"/>
            <w:tcBorders>
              <w:bottom w:val="single" w:sz="4" w:space="0" w:color="auto"/>
            </w:tcBorders>
            <w:shd w:val="clear" w:color="auto" w:fill="00FF00"/>
            <w:vAlign w:val="center"/>
          </w:tcPr>
          <w:p w:rsidR="00C918C3" w:rsidRPr="00651DD2" w:rsidRDefault="00C918C3" w:rsidP="001867BC">
            <w:pPr>
              <w:spacing w:after="200" w:line="276" w:lineRule="auto"/>
              <w:jc w:val="center"/>
              <w:rPr>
                <w:rFonts w:eastAsia="Calibri"/>
                <w:bCs/>
                <w:sz w:val="24"/>
                <w:lang w:val="bg-BG"/>
              </w:rPr>
            </w:pPr>
          </w:p>
        </w:tc>
        <w:tc>
          <w:tcPr>
            <w:tcW w:w="386" w:type="dxa"/>
            <w:tcBorders>
              <w:bottom w:val="single" w:sz="4" w:space="0" w:color="auto"/>
            </w:tcBorders>
            <w:shd w:val="clear" w:color="auto" w:fill="00FF00"/>
            <w:vAlign w:val="center"/>
          </w:tcPr>
          <w:p w:rsidR="00C918C3" w:rsidRPr="00651DD2" w:rsidRDefault="00C918C3" w:rsidP="001867BC">
            <w:pPr>
              <w:spacing w:after="200" w:line="276" w:lineRule="auto"/>
              <w:jc w:val="center"/>
              <w:rPr>
                <w:rFonts w:eastAsia="Calibri"/>
                <w:bCs/>
                <w:sz w:val="24"/>
                <w:lang w:val="bg-BG"/>
              </w:rPr>
            </w:pPr>
          </w:p>
        </w:tc>
        <w:tc>
          <w:tcPr>
            <w:tcW w:w="387" w:type="dxa"/>
            <w:tcBorders>
              <w:bottom w:val="single" w:sz="4" w:space="0" w:color="auto"/>
            </w:tcBorders>
            <w:shd w:val="clear" w:color="auto" w:fill="00FF00"/>
            <w:vAlign w:val="center"/>
          </w:tcPr>
          <w:p w:rsidR="00C918C3" w:rsidRPr="00651DD2" w:rsidRDefault="00C918C3" w:rsidP="001867BC">
            <w:pPr>
              <w:spacing w:after="200" w:line="276" w:lineRule="auto"/>
              <w:jc w:val="center"/>
              <w:rPr>
                <w:rFonts w:eastAsia="Calibri"/>
                <w:bCs/>
                <w:sz w:val="24"/>
                <w:lang w:val="bg-BG"/>
              </w:rPr>
            </w:pPr>
          </w:p>
        </w:tc>
        <w:tc>
          <w:tcPr>
            <w:tcW w:w="386" w:type="dxa"/>
            <w:tcBorders>
              <w:bottom w:val="single" w:sz="4" w:space="0" w:color="auto"/>
            </w:tcBorders>
            <w:shd w:val="clear" w:color="auto" w:fill="00FF00"/>
            <w:vAlign w:val="center"/>
          </w:tcPr>
          <w:p w:rsidR="00C918C3" w:rsidRPr="00651DD2" w:rsidRDefault="00C918C3" w:rsidP="001867BC">
            <w:pPr>
              <w:spacing w:after="200" w:line="276" w:lineRule="auto"/>
              <w:jc w:val="center"/>
              <w:rPr>
                <w:rFonts w:eastAsia="Calibri"/>
                <w:bCs/>
                <w:sz w:val="24"/>
                <w:lang w:val="bg-BG"/>
              </w:rPr>
            </w:pPr>
          </w:p>
        </w:tc>
        <w:tc>
          <w:tcPr>
            <w:tcW w:w="387" w:type="dxa"/>
            <w:tcBorders>
              <w:bottom w:val="single" w:sz="4" w:space="0" w:color="auto"/>
            </w:tcBorders>
            <w:shd w:val="clear" w:color="auto" w:fill="00FF00"/>
            <w:vAlign w:val="center"/>
          </w:tcPr>
          <w:p w:rsidR="00C918C3" w:rsidRPr="00651DD2" w:rsidRDefault="00C918C3" w:rsidP="001867BC">
            <w:pPr>
              <w:spacing w:after="200" w:line="276" w:lineRule="auto"/>
              <w:jc w:val="center"/>
              <w:rPr>
                <w:rFonts w:eastAsia="Calibri"/>
                <w:bCs/>
                <w:sz w:val="24"/>
                <w:lang w:val="bg-BG"/>
              </w:rPr>
            </w:pPr>
          </w:p>
        </w:tc>
        <w:tc>
          <w:tcPr>
            <w:tcW w:w="386" w:type="dxa"/>
            <w:tcBorders>
              <w:bottom w:val="single" w:sz="4" w:space="0" w:color="auto"/>
            </w:tcBorders>
            <w:shd w:val="clear" w:color="auto" w:fill="00FF00"/>
            <w:vAlign w:val="center"/>
          </w:tcPr>
          <w:p w:rsidR="00C918C3" w:rsidRPr="00651DD2" w:rsidRDefault="00C918C3" w:rsidP="001867BC">
            <w:pPr>
              <w:spacing w:after="200" w:line="276" w:lineRule="auto"/>
              <w:jc w:val="center"/>
              <w:rPr>
                <w:rFonts w:eastAsia="Calibri"/>
                <w:bCs/>
                <w:sz w:val="24"/>
                <w:lang w:val="bg-BG"/>
              </w:rPr>
            </w:pPr>
          </w:p>
        </w:tc>
        <w:tc>
          <w:tcPr>
            <w:tcW w:w="387" w:type="dxa"/>
            <w:tcBorders>
              <w:bottom w:val="single" w:sz="4" w:space="0" w:color="auto"/>
            </w:tcBorders>
            <w:shd w:val="clear" w:color="auto" w:fill="00FF00"/>
            <w:vAlign w:val="center"/>
          </w:tcPr>
          <w:p w:rsidR="00C918C3" w:rsidRPr="00651DD2" w:rsidRDefault="00C918C3" w:rsidP="001867BC">
            <w:pPr>
              <w:spacing w:after="200" w:line="276" w:lineRule="auto"/>
              <w:jc w:val="center"/>
              <w:rPr>
                <w:rFonts w:eastAsia="Calibri"/>
                <w:bCs/>
                <w:sz w:val="24"/>
                <w:lang w:val="bg-BG"/>
              </w:rPr>
            </w:pPr>
          </w:p>
        </w:tc>
        <w:tc>
          <w:tcPr>
            <w:tcW w:w="387" w:type="dxa"/>
            <w:tcBorders>
              <w:bottom w:val="single" w:sz="4" w:space="0" w:color="auto"/>
            </w:tcBorders>
            <w:shd w:val="clear" w:color="auto" w:fill="00FF00"/>
          </w:tcPr>
          <w:p w:rsidR="00C918C3" w:rsidRPr="00651DD2" w:rsidRDefault="00C918C3" w:rsidP="001867BC">
            <w:pPr>
              <w:spacing w:after="200" w:line="276" w:lineRule="auto"/>
              <w:jc w:val="center"/>
              <w:rPr>
                <w:rFonts w:eastAsia="Calibri"/>
                <w:bCs/>
                <w:sz w:val="24"/>
                <w:lang w:val="bg-BG"/>
              </w:rPr>
            </w:pPr>
          </w:p>
        </w:tc>
        <w:tc>
          <w:tcPr>
            <w:tcW w:w="387" w:type="dxa"/>
            <w:tcBorders>
              <w:bottom w:val="single" w:sz="4" w:space="0" w:color="auto"/>
            </w:tcBorders>
            <w:shd w:val="clear" w:color="auto" w:fill="00FF00"/>
            <w:vAlign w:val="center"/>
          </w:tcPr>
          <w:p w:rsidR="00C918C3" w:rsidRPr="00651DD2" w:rsidRDefault="00C918C3" w:rsidP="001867BC">
            <w:pPr>
              <w:spacing w:after="200" w:line="276" w:lineRule="auto"/>
              <w:jc w:val="center"/>
              <w:rPr>
                <w:rFonts w:eastAsia="Calibri"/>
                <w:bCs/>
                <w:sz w:val="24"/>
                <w:lang w:val="bg-BG"/>
              </w:rPr>
            </w:pPr>
          </w:p>
        </w:tc>
      </w:tr>
      <w:tr w:rsidR="00C918C3" w:rsidRPr="00651DD2" w:rsidTr="001867BC">
        <w:tc>
          <w:tcPr>
            <w:tcW w:w="1008" w:type="dxa"/>
            <w:vMerge/>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876" w:type="dxa"/>
            <w:shd w:val="clear" w:color="auto" w:fill="auto"/>
            <w:vAlign w:val="center"/>
          </w:tcPr>
          <w:p w:rsidR="00C918C3" w:rsidRPr="00651DD2" w:rsidRDefault="00C918C3" w:rsidP="001867BC">
            <w:pPr>
              <w:jc w:val="center"/>
              <w:rPr>
                <w:rFonts w:eastAsia="Calibri"/>
                <w:bCs/>
                <w:sz w:val="20"/>
                <w:szCs w:val="20"/>
                <w:lang w:val="bg-BG"/>
              </w:rPr>
            </w:pPr>
            <w:r w:rsidRPr="00651DD2">
              <w:rPr>
                <w:rFonts w:eastAsia="Calibri"/>
                <w:bCs/>
                <w:sz w:val="20"/>
                <w:szCs w:val="20"/>
                <w:lang w:val="bg-BG"/>
              </w:rPr>
              <w:t>Неструктурна Елайза</w:t>
            </w:r>
          </w:p>
        </w:tc>
        <w:tc>
          <w:tcPr>
            <w:tcW w:w="386" w:type="dxa"/>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7" w:type="dxa"/>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6" w:type="dxa"/>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7" w:type="dxa"/>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6" w:type="dxa"/>
            <w:tcBorders>
              <w:bottom w:val="single" w:sz="4" w:space="0" w:color="auto"/>
            </w:tcBorders>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7" w:type="dxa"/>
            <w:tcBorders>
              <w:bottom w:val="single" w:sz="4" w:space="0" w:color="auto"/>
            </w:tcBorders>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6" w:type="dxa"/>
            <w:tcBorders>
              <w:bottom w:val="single" w:sz="4" w:space="0" w:color="auto"/>
            </w:tcBorders>
            <w:shd w:val="clear" w:color="auto" w:fill="96FF37"/>
            <w:vAlign w:val="center"/>
          </w:tcPr>
          <w:p w:rsidR="00C918C3" w:rsidRPr="00651DD2" w:rsidRDefault="00C918C3" w:rsidP="001867BC">
            <w:pPr>
              <w:spacing w:after="200" w:line="276" w:lineRule="auto"/>
              <w:jc w:val="center"/>
              <w:rPr>
                <w:rFonts w:eastAsia="Calibri"/>
                <w:bCs/>
                <w:sz w:val="24"/>
                <w:lang w:val="bg-BG"/>
              </w:rPr>
            </w:pPr>
          </w:p>
        </w:tc>
        <w:tc>
          <w:tcPr>
            <w:tcW w:w="387" w:type="dxa"/>
            <w:tcBorders>
              <w:bottom w:val="single" w:sz="4" w:space="0" w:color="auto"/>
            </w:tcBorders>
            <w:shd w:val="clear" w:color="auto" w:fill="96FF37"/>
            <w:vAlign w:val="center"/>
          </w:tcPr>
          <w:p w:rsidR="00C918C3" w:rsidRPr="00651DD2" w:rsidRDefault="00C918C3" w:rsidP="001867BC">
            <w:pPr>
              <w:spacing w:after="200" w:line="276" w:lineRule="auto"/>
              <w:jc w:val="center"/>
              <w:rPr>
                <w:rFonts w:eastAsia="Calibri"/>
                <w:bCs/>
                <w:sz w:val="24"/>
                <w:lang w:val="bg-BG"/>
              </w:rPr>
            </w:pPr>
          </w:p>
        </w:tc>
        <w:tc>
          <w:tcPr>
            <w:tcW w:w="386" w:type="dxa"/>
            <w:tcBorders>
              <w:bottom w:val="single" w:sz="4" w:space="0" w:color="auto"/>
            </w:tcBorders>
            <w:shd w:val="clear" w:color="auto" w:fill="96FF37"/>
            <w:vAlign w:val="center"/>
          </w:tcPr>
          <w:p w:rsidR="00C918C3" w:rsidRPr="00651DD2" w:rsidRDefault="00C918C3" w:rsidP="001867BC">
            <w:pPr>
              <w:spacing w:after="200" w:line="276" w:lineRule="auto"/>
              <w:jc w:val="center"/>
              <w:rPr>
                <w:rFonts w:eastAsia="Calibri"/>
                <w:bCs/>
                <w:sz w:val="24"/>
                <w:lang w:val="bg-BG"/>
              </w:rPr>
            </w:pPr>
          </w:p>
        </w:tc>
        <w:tc>
          <w:tcPr>
            <w:tcW w:w="387" w:type="dxa"/>
            <w:tcBorders>
              <w:bottom w:val="single" w:sz="4" w:space="0" w:color="auto"/>
            </w:tcBorders>
            <w:shd w:val="clear" w:color="auto" w:fill="00FF00"/>
            <w:vAlign w:val="center"/>
          </w:tcPr>
          <w:p w:rsidR="00C918C3" w:rsidRPr="00651DD2" w:rsidRDefault="00C918C3" w:rsidP="001867BC">
            <w:pPr>
              <w:spacing w:after="200" w:line="276" w:lineRule="auto"/>
              <w:jc w:val="center"/>
              <w:rPr>
                <w:rFonts w:eastAsia="Calibri"/>
                <w:bCs/>
                <w:sz w:val="24"/>
                <w:lang w:val="bg-BG"/>
              </w:rPr>
            </w:pPr>
          </w:p>
        </w:tc>
        <w:tc>
          <w:tcPr>
            <w:tcW w:w="386" w:type="dxa"/>
            <w:tcBorders>
              <w:bottom w:val="single" w:sz="4" w:space="0" w:color="auto"/>
            </w:tcBorders>
            <w:shd w:val="clear" w:color="auto" w:fill="00FF00"/>
            <w:vAlign w:val="center"/>
          </w:tcPr>
          <w:p w:rsidR="00C918C3" w:rsidRPr="00651DD2" w:rsidRDefault="00C918C3" w:rsidP="001867BC">
            <w:pPr>
              <w:spacing w:after="200" w:line="276" w:lineRule="auto"/>
              <w:jc w:val="center"/>
              <w:rPr>
                <w:rFonts w:eastAsia="Calibri"/>
                <w:bCs/>
                <w:sz w:val="24"/>
                <w:lang w:val="bg-BG"/>
              </w:rPr>
            </w:pPr>
          </w:p>
        </w:tc>
        <w:tc>
          <w:tcPr>
            <w:tcW w:w="387" w:type="dxa"/>
            <w:tcBorders>
              <w:bottom w:val="single" w:sz="4" w:space="0" w:color="auto"/>
            </w:tcBorders>
            <w:shd w:val="clear" w:color="auto" w:fill="00FF00"/>
            <w:vAlign w:val="center"/>
          </w:tcPr>
          <w:p w:rsidR="00C918C3" w:rsidRPr="00651DD2" w:rsidRDefault="00C918C3" w:rsidP="001867BC">
            <w:pPr>
              <w:spacing w:after="200" w:line="276" w:lineRule="auto"/>
              <w:jc w:val="center"/>
              <w:rPr>
                <w:rFonts w:eastAsia="Calibri"/>
                <w:bCs/>
                <w:sz w:val="24"/>
                <w:lang w:val="bg-BG"/>
              </w:rPr>
            </w:pPr>
          </w:p>
        </w:tc>
        <w:tc>
          <w:tcPr>
            <w:tcW w:w="386" w:type="dxa"/>
            <w:tcBorders>
              <w:bottom w:val="single" w:sz="4" w:space="0" w:color="auto"/>
            </w:tcBorders>
            <w:shd w:val="clear" w:color="auto" w:fill="00FF00"/>
            <w:vAlign w:val="center"/>
          </w:tcPr>
          <w:p w:rsidR="00C918C3" w:rsidRPr="00651DD2" w:rsidRDefault="00C918C3" w:rsidP="001867BC">
            <w:pPr>
              <w:spacing w:after="200" w:line="276" w:lineRule="auto"/>
              <w:jc w:val="center"/>
              <w:rPr>
                <w:rFonts w:eastAsia="Calibri"/>
                <w:bCs/>
                <w:sz w:val="24"/>
                <w:lang w:val="bg-BG"/>
              </w:rPr>
            </w:pPr>
          </w:p>
        </w:tc>
        <w:tc>
          <w:tcPr>
            <w:tcW w:w="387" w:type="dxa"/>
            <w:tcBorders>
              <w:bottom w:val="single" w:sz="4" w:space="0" w:color="auto"/>
            </w:tcBorders>
            <w:shd w:val="clear" w:color="auto" w:fill="00FF00"/>
            <w:vAlign w:val="center"/>
          </w:tcPr>
          <w:p w:rsidR="00C918C3" w:rsidRPr="00651DD2" w:rsidRDefault="00C918C3" w:rsidP="001867BC">
            <w:pPr>
              <w:spacing w:after="200" w:line="276" w:lineRule="auto"/>
              <w:jc w:val="center"/>
              <w:rPr>
                <w:rFonts w:eastAsia="Calibri"/>
                <w:bCs/>
                <w:sz w:val="24"/>
                <w:lang w:val="bg-BG"/>
              </w:rPr>
            </w:pPr>
          </w:p>
        </w:tc>
        <w:tc>
          <w:tcPr>
            <w:tcW w:w="386" w:type="dxa"/>
            <w:tcBorders>
              <w:bottom w:val="single" w:sz="4" w:space="0" w:color="auto"/>
            </w:tcBorders>
            <w:shd w:val="clear" w:color="auto" w:fill="00FF00"/>
            <w:vAlign w:val="center"/>
          </w:tcPr>
          <w:p w:rsidR="00C918C3" w:rsidRPr="00651DD2" w:rsidRDefault="00C918C3" w:rsidP="001867BC">
            <w:pPr>
              <w:spacing w:after="200" w:line="276" w:lineRule="auto"/>
              <w:jc w:val="center"/>
              <w:rPr>
                <w:rFonts w:eastAsia="Calibri"/>
                <w:bCs/>
                <w:sz w:val="24"/>
                <w:lang w:val="bg-BG"/>
              </w:rPr>
            </w:pPr>
          </w:p>
        </w:tc>
        <w:tc>
          <w:tcPr>
            <w:tcW w:w="387" w:type="dxa"/>
            <w:tcBorders>
              <w:bottom w:val="single" w:sz="4" w:space="0" w:color="auto"/>
            </w:tcBorders>
            <w:shd w:val="clear" w:color="auto" w:fill="00FF00"/>
            <w:vAlign w:val="center"/>
          </w:tcPr>
          <w:p w:rsidR="00C918C3" w:rsidRPr="00651DD2" w:rsidRDefault="00C918C3" w:rsidP="001867BC">
            <w:pPr>
              <w:spacing w:after="200" w:line="276" w:lineRule="auto"/>
              <w:jc w:val="center"/>
              <w:rPr>
                <w:rFonts w:eastAsia="Calibri"/>
                <w:bCs/>
                <w:sz w:val="24"/>
                <w:lang w:val="bg-BG"/>
              </w:rPr>
            </w:pPr>
          </w:p>
        </w:tc>
        <w:tc>
          <w:tcPr>
            <w:tcW w:w="386" w:type="dxa"/>
            <w:tcBorders>
              <w:bottom w:val="single" w:sz="4" w:space="0" w:color="auto"/>
            </w:tcBorders>
            <w:shd w:val="clear" w:color="auto" w:fill="00FF00"/>
            <w:vAlign w:val="center"/>
          </w:tcPr>
          <w:p w:rsidR="00C918C3" w:rsidRPr="00651DD2" w:rsidRDefault="00C918C3" w:rsidP="001867BC">
            <w:pPr>
              <w:spacing w:after="200" w:line="276" w:lineRule="auto"/>
              <w:jc w:val="center"/>
              <w:rPr>
                <w:rFonts w:eastAsia="Calibri"/>
                <w:bCs/>
                <w:sz w:val="24"/>
                <w:lang w:val="bg-BG"/>
              </w:rPr>
            </w:pPr>
          </w:p>
        </w:tc>
        <w:tc>
          <w:tcPr>
            <w:tcW w:w="387" w:type="dxa"/>
            <w:tcBorders>
              <w:bottom w:val="single" w:sz="4" w:space="0" w:color="auto"/>
            </w:tcBorders>
            <w:shd w:val="clear" w:color="auto" w:fill="00FF00"/>
            <w:vAlign w:val="center"/>
          </w:tcPr>
          <w:p w:rsidR="00C918C3" w:rsidRPr="00651DD2" w:rsidRDefault="00C918C3" w:rsidP="001867BC">
            <w:pPr>
              <w:spacing w:after="200" w:line="276" w:lineRule="auto"/>
              <w:jc w:val="center"/>
              <w:rPr>
                <w:rFonts w:eastAsia="Calibri"/>
                <w:bCs/>
                <w:sz w:val="24"/>
                <w:lang w:val="bg-BG"/>
              </w:rPr>
            </w:pPr>
          </w:p>
        </w:tc>
        <w:tc>
          <w:tcPr>
            <w:tcW w:w="387" w:type="dxa"/>
            <w:tcBorders>
              <w:bottom w:val="single" w:sz="4" w:space="0" w:color="auto"/>
            </w:tcBorders>
            <w:shd w:val="clear" w:color="auto" w:fill="00FF00"/>
          </w:tcPr>
          <w:p w:rsidR="00C918C3" w:rsidRPr="00651DD2" w:rsidRDefault="00C918C3" w:rsidP="001867BC">
            <w:pPr>
              <w:spacing w:after="200" w:line="276" w:lineRule="auto"/>
              <w:jc w:val="center"/>
              <w:rPr>
                <w:rFonts w:eastAsia="Calibri"/>
                <w:bCs/>
                <w:sz w:val="24"/>
                <w:lang w:val="bg-BG"/>
              </w:rPr>
            </w:pPr>
          </w:p>
        </w:tc>
        <w:tc>
          <w:tcPr>
            <w:tcW w:w="387" w:type="dxa"/>
            <w:tcBorders>
              <w:bottom w:val="single" w:sz="4" w:space="0" w:color="auto"/>
            </w:tcBorders>
            <w:shd w:val="clear" w:color="auto" w:fill="00FF00"/>
            <w:vAlign w:val="center"/>
          </w:tcPr>
          <w:p w:rsidR="00C918C3" w:rsidRPr="00651DD2" w:rsidRDefault="00C918C3" w:rsidP="001867BC">
            <w:pPr>
              <w:spacing w:after="200" w:line="276" w:lineRule="auto"/>
              <w:jc w:val="center"/>
              <w:rPr>
                <w:rFonts w:eastAsia="Calibri"/>
                <w:bCs/>
                <w:sz w:val="24"/>
                <w:lang w:val="bg-BG"/>
              </w:rPr>
            </w:pPr>
          </w:p>
        </w:tc>
      </w:tr>
      <w:tr w:rsidR="00C918C3" w:rsidRPr="00651DD2" w:rsidTr="001867BC">
        <w:tc>
          <w:tcPr>
            <w:tcW w:w="1008" w:type="dxa"/>
            <w:vMerge/>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876" w:type="dxa"/>
            <w:shd w:val="clear" w:color="auto" w:fill="auto"/>
            <w:vAlign w:val="center"/>
          </w:tcPr>
          <w:p w:rsidR="00C918C3" w:rsidRPr="00651DD2" w:rsidRDefault="00C918C3" w:rsidP="001867BC">
            <w:pPr>
              <w:ind w:right="-132"/>
              <w:jc w:val="center"/>
              <w:rPr>
                <w:rFonts w:eastAsia="Calibri"/>
                <w:bCs/>
                <w:sz w:val="20"/>
                <w:szCs w:val="20"/>
                <w:lang w:val="bg-BG"/>
              </w:rPr>
            </w:pPr>
            <w:r w:rsidRPr="00651DD2">
              <w:rPr>
                <w:rFonts w:eastAsia="Calibri"/>
                <w:bCs/>
                <w:sz w:val="20"/>
                <w:szCs w:val="20"/>
                <w:lang w:val="bg-BG"/>
              </w:rPr>
              <w:t>Вирус неутрали-зация</w:t>
            </w:r>
          </w:p>
        </w:tc>
        <w:tc>
          <w:tcPr>
            <w:tcW w:w="386" w:type="dxa"/>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7" w:type="dxa"/>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6" w:type="dxa"/>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7" w:type="dxa"/>
            <w:shd w:val="clear" w:color="auto" w:fill="auto"/>
            <w:vAlign w:val="center"/>
          </w:tcPr>
          <w:p w:rsidR="00C918C3" w:rsidRPr="00651DD2" w:rsidRDefault="00C918C3" w:rsidP="001867BC">
            <w:pPr>
              <w:spacing w:after="200" w:line="276" w:lineRule="auto"/>
              <w:jc w:val="center"/>
              <w:rPr>
                <w:rFonts w:eastAsia="Calibri"/>
                <w:bCs/>
                <w:sz w:val="24"/>
                <w:lang w:val="bg-BG"/>
              </w:rPr>
            </w:pPr>
          </w:p>
        </w:tc>
        <w:tc>
          <w:tcPr>
            <w:tcW w:w="386" w:type="dxa"/>
            <w:shd w:val="clear" w:color="auto" w:fill="96FF37"/>
            <w:vAlign w:val="center"/>
          </w:tcPr>
          <w:p w:rsidR="00C918C3" w:rsidRPr="00651DD2" w:rsidRDefault="00C918C3" w:rsidP="001867BC">
            <w:pPr>
              <w:spacing w:after="200" w:line="276" w:lineRule="auto"/>
              <w:jc w:val="center"/>
              <w:rPr>
                <w:rFonts w:eastAsia="Calibri"/>
                <w:bCs/>
                <w:sz w:val="24"/>
                <w:lang w:val="bg-BG"/>
              </w:rPr>
            </w:pPr>
          </w:p>
        </w:tc>
        <w:tc>
          <w:tcPr>
            <w:tcW w:w="387" w:type="dxa"/>
            <w:shd w:val="clear" w:color="auto" w:fill="96FF37"/>
            <w:vAlign w:val="center"/>
          </w:tcPr>
          <w:p w:rsidR="00C918C3" w:rsidRPr="00651DD2" w:rsidRDefault="00C918C3" w:rsidP="001867BC">
            <w:pPr>
              <w:spacing w:after="200" w:line="276" w:lineRule="auto"/>
              <w:jc w:val="center"/>
              <w:rPr>
                <w:rFonts w:eastAsia="Calibri"/>
                <w:bCs/>
                <w:sz w:val="24"/>
                <w:lang w:val="bg-BG"/>
              </w:rPr>
            </w:pPr>
          </w:p>
        </w:tc>
        <w:tc>
          <w:tcPr>
            <w:tcW w:w="386" w:type="dxa"/>
            <w:shd w:val="clear" w:color="auto" w:fill="96FF37"/>
            <w:vAlign w:val="center"/>
          </w:tcPr>
          <w:p w:rsidR="00C918C3" w:rsidRPr="00651DD2" w:rsidRDefault="00C918C3" w:rsidP="001867BC">
            <w:pPr>
              <w:spacing w:after="200" w:line="276" w:lineRule="auto"/>
              <w:jc w:val="center"/>
              <w:rPr>
                <w:rFonts w:eastAsia="Calibri"/>
                <w:bCs/>
                <w:sz w:val="24"/>
                <w:lang w:val="bg-BG"/>
              </w:rPr>
            </w:pPr>
          </w:p>
        </w:tc>
        <w:tc>
          <w:tcPr>
            <w:tcW w:w="387" w:type="dxa"/>
            <w:shd w:val="clear" w:color="auto" w:fill="00FF00"/>
            <w:vAlign w:val="center"/>
          </w:tcPr>
          <w:p w:rsidR="00C918C3" w:rsidRPr="00651DD2" w:rsidRDefault="00C918C3" w:rsidP="001867BC">
            <w:pPr>
              <w:spacing w:after="200" w:line="276" w:lineRule="auto"/>
              <w:jc w:val="center"/>
              <w:rPr>
                <w:rFonts w:eastAsia="Calibri"/>
                <w:bCs/>
                <w:sz w:val="24"/>
                <w:lang w:val="bg-BG"/>
              </w:rPr>
            </w:pPr>
          </w:p>
        </w:tc>
        <w:tc>
          <w:tcPr>
            <w:tcW w:w="386" w:type="dxa"/>
            <w:shd w:val="clear" w:color="auto" w:fill="00FF00"/>
            <w:vAlign w:val="center"/>
          </w:tcPr>
          <w:p w:rsidR="00C918C3" w:rsidRPr="00651DD2" w:rsidRDefault="00C918C3" w:rsidP="001867BC">
            <w:pPr>
              <w:spacing w:after="200" w:line="276" w:lineRule="auto"/>
              <w:jc w:val="center"/>
              <w:rPr>
                <w:rFonts w:eastAsia="Calibri"/>
                <w:bCs/>
                <w:sz w:val="24"/>
                <w:lang w:val="bg-BG"/>
              </w:rPr>
            </w:pPr>
          </w:p>
        </w:tc>
        <w:tc>
          <w:tcPr>
            <w:tcW w:w="387" w:type="dxa"/>
            <w:shd w:val="clear" w:color="auto" w:fill="00FF00"/>
            <w:vAlign w:val="center"/>
          </w:tcPr>
          <w:p w:rsidR="00C918C3" w:rsidRPr="00651DD2" w:rsidRDefault="00C918C3" w:rsidP="001867BC">
            <w:pPr>
              <w:spacing w:after="200" w:line="276" w:lineRule="auto"/>
              <w:jc w:val="center"/>
              <w:rPr>
                <w:rFonts w:eastAsia="Calibri"/>
                <w:bCs/>
                <w:sz w:val="24"/>
                <w:lang w:val="bg-BG"/>
              </w:rPr>
            </w:pPr>
          </w:p>
        </w:tc>
        <w:tc>
          <w:tcPr>
            <w:tcW w:w="386" w:type="dxa"/>
            <w:shd w:val="clear" w:color="auto" w:fill="00FF00"/>
            <w:vAlign w:val="center"/>
          </w:tcPr>
          <w:p w:rsidR="00C918C3" w:rsidRPr="00651DD2" w:rsidRDefault="00C918C3" w:rsidP="001867BC">
            <w:pPr>
              <w:spacing w:after="200" w:line="276" w:lineRule="auto"/>
              <w:jc w:val="center"/>
              <w:rPr>
                <w:rFonts w:eastAsia="Calibri"/>
                <w:bCs/>
                <w:sz w:val="24"/>
                <w:lang w:val="bg-BG"/>
              </w:rPr>
            </w:pPr>
          </w:p>
        </w:tc>
        <w:tc>
          <w:tcPr>
            <w:tcW w:w="387" w:type="dxa"/>
            <w:shd w:val="clear" w:color="auto" w:fill="00FF00"/>
            <w:vAlign w:val="center"/>
          </w:tcPr>
          <w:p w:rsidR="00C918C3" w:rsidRPr="00651DD2" w:rsidRDefault="00C918C3" w:rsidP="001867BC">
            <w:pPr>
              <w:spacing w:after="200" w:line="276" w:lineRule="auto"/>
              <w:jc w:val="center"/>
              <w:rPr>
                <w:rFonts w:eastAsia="Calibri"/>
                <w:bCs/>
                <w:sz w:val="24"/>
                <w:lang w:val="bg-BG"/>
              </w:rPr>
            </w:pPr>
          </w:p>
        </w:tc>
        <w:tc>
          <w:tcPr>
            <w:tcW w:w="386" w:type="dxa"/>
            <w:shd w:val="clear" w:color="auto" w:fill="00FF00"/>
            <w:vAlign w:val="center"/>
          </w:tcPr>
          <w:p w:rsidR="00C918C3" w:rsidRPr="00651DD2" w:rsidRDefault="00C918C3" w:rsidP="001867BC">
            <w:pPr>
              <w:spacing w:after="200" w:line="276" w:lineRule="auto"/>
              <w:jc w:val="center"/>
              <w:rPr>
                <w:rFonts w:eastAsia="Calibri"/>
                <w:bCs/>
                <w:sz w:val="24"/>
                <w:lang w:val="bg-BG"/>
              </w:rPr>
            </w:pPr>
          </w:p>
        </w:tc>
        <w:tc>
          <w:tcPr>
            <w:tcW w:w="387" w:type="dxa"/>
            <w:shd w:val="clear" w:color="auto" w:fill="00FF00"/>
            <w:vAlign w:val="center"/>
          </w:tcPr>
          <w:p w:rsidR="00C918C3" w:rsidRPr="00651DD2" w:rsidRDefault="00C918C3" w:rsidP="001867BC">
            <w:pPr>
              <w:spacing w:after="200" w:line="276" w:lineRule="auto"/>
              <w:jc w:val="center"/>
              <w:rPr>
                <w:rFonts w:eastAsia="Calibri"/>
                <w:bCs/>
                <w:sz w:val="24"/>
                <w:lang w:val="bg-BG"/>
              </w:rPr>
            </w:pPr>
          </w:p>
        </w:tc>
        <w:tc>
          <w:tcPr>
            <w:tcW w:w="386" w:type="dxa"/>
            <w:shd w:val="clear" w:color="auto" w:fill="00FF00"/>
            <w:vAlign w:val="center"/>
          </w:tcPr>
          <w:p w:rsidR="00C918C3" w:rsidRPr="00651DD2" w:rsidRDefault="00C918C3" w:rsidP="001867BC">
            <w:pPr>
              <w:spacing w:after="200" w:line="276" w:lineRule="auto"/>
              <w:jc w:val="center"/>
              <w:rPr>
                <w:rFonts w:eastAsia="Calibri"/>
                <w:bCs/>
                <w:sz w:val="24"/>
                <w:lang w:val="bg-BG"/>
              </w:rPr>
            </w:pPr>
          </w:p>
        </w:tc>
        <w:tc>
          <w:tcPr>
            <w:tcW w:w="387" w:type="dxa"/>
            <w:shd w:val="clear" w:color="auto" w:fill="00FF00"/>
            <w:vAlign w:val="center"/>
          </w:tcPr>
          <w:p w:rsidR="00C918C3" w:rsidRPr="00651DD2" w:rsidRDefault="00C918C3" w:rsidP="001867BC">
            <w:pPr>
              <w:spacing w:after="200" w:line="276" w:lineRule="auto"/>
              <w:jc w:val="center"/>
              <w:rPr>
                <w:rFonts w:eastAsia="Calibri"/>
                <w:bCs/>
                <w:sz w:val="24"/>
                <w:lang w:val="bg-BG"/>
              </w:rPr>
            </w:pPr>
          </w:p>
        </w:tc>
        <w:tc>
          <w:tcPr>
            <w:tcW w:w="386" w:type="dxa"/>
            <w:shd w:val="clear" w:color="auto" w:fill="00FF00"/>
            <w:vAlign w:val="center"/>
          </w:tcPr>
          <w:p w:rsidR="00C918C3" w:rsidRPr="00651DD2" w:rsidRDefault="00C918C3" w:rsidP="001867BC">
            <w:pPr>
              <w:spacing w:after="200" w:line="276" w:lineRule="auto"/>
              <w:jc w:val="center"/>
              <w:rPr>
                <w:rFonts w:eastAsia="Calibri"/>
                <w:bCs/>
                <w:sz w:val="24"/>
                <w:lang w:val="bg-BG"/>
              </w:rPr>
            </w:pPr>
          </w:p>
        </w:tc>
        <w:tc>
          <w:tcPr>
            <w:tcW w:w="387" w:type="dxa"/>
            <w:shd w:val="clear" w:color="auto" w:fill="00FF00"/>
            <w:vAlign w:val="center"/>
          </w:tcPr>
          <w:p w:rsidR="00C918C3" w:rsidRPr="00651DD2" w:rsidRDefault="00C918C3" w:rsidP="001867BC">
            <w:pPr>
              <w:spacing w:after="200" w:line="276" w:lineRule="auto"/>
              <w:jc w:val="center"/>
              <w:rPr>
                <w:rFonts w:eastAsia="Calibri"/>
                <w:bCs/>
                <w:sz w:val="24"/>
                <w:lang w:val="bg-BG"/>
              </w:rPr>
            </w:pPr>
          </w:p>
        </w:tc>
        <w:tc>
          <w:tcPr>
            <w:tcW w:w="387" w:type="dxa"/>
            <w:shd w:val="clear" w:color="auto" w:fill="00FF00"/>
          </w:tcPr>
          <w:p w:rsidR="00C918C3" w:rsidRPr="00651DD2" w:rsidRDefault="00C918C3" w:rsidP="001867BC">
            <w:pPr>
              <w:spacing w:after="200" w:line="276" w:lineRule="auto"/>
              <w:jc w:val="center"/>
              <w:rPr>
                <w:rFonts w:eastAsia="Calibri"/>
                <w:bCs/>
                <w:sz w:val="24"/>
                <w:lang w:val="bg-BG"/>
              </w:rPr>
            </w:pPr>
          </w:p>
        </w:tc>
        <w:tc>
          <w:tcPr>
            <w:tcW w:w="387" w:type="dxa"/>
            <w:shd w:val="clear" w:color="auto" w:fill="00FF00"/>
            <w:vAlign w:val="center"/>
          </w:tcPr>
          <w:p w:rsidR="00C918C3" w:rsidRPr="00651DD2" w:rsidRDefault="00C918C3" w:rsidP="001867BC">
            <w:pPr>
              <w:spacing w:after="200" w:line="276" w:lineRule="auto"/>
              <w:jc w:val="center"/>
              <w:rPr>
                <w:rFonts w:eastAsia="Calibri"/>
                <w:bCs/>
                <w:sz w:val="24"/>
                <w:lang w:val="bg-BG"/>
              </w:rPr>
            </w:pPr>
          </w:p>
        </w:tc>
      </w:tr>
    </w:tbl>
    <w:p w:rsidR="00C918C3" w:rsidRPr="00651DD2" w:rsidRDefault="00C918C3" w:rsidP="00C918C3">
      <w:pPr>
        <w:spacing w:line="276" w:lineRule="auto"/>
        <w:jc w:val="both"/>
        <w:rPr>
          <w:rFonts w:eastAsia="Calibri"/>
          <w:b/>
          <w:bCs/>
          <w:sz w:val="6"/>
          <w:lang w:val="en-US"/>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361"/>
        <w:gridCol w:w="2977"/>
        <w:gridCol w:w="2268"/>
      </w:tblGrid>
      <w:tr w:rsidR="00C918C3" w:rsidRPr="00651DD2" w:rsidTr="001867BC">
        <w:tc>
          <w:tcPr>
            <w:tcW w:w="4361" w:type="dxa"/>
            <w:tcBorders>
              <w:top w:val="nil"/>
              <w:left w:val="nil"/>
              <w:bottom w:val="nil"/>
            </w:tcBorders>
            <w:shd w:val="clear" w:color="auto" w:fill="auto"/>
          </w:tcPr>
          <w:p w:rsidR="00C918C3" w:rsidRPr="00651DD2" w:rsidRDefault="00C918C3" w:rsidP="001867BC">
            <w:pPr>
              <w:spacing w:line="276" w:lineRule="auto"/>
              <w:jc w:val="both"/>
              <w:rPr>
                <w:rFonts w:eastAsia="Calibri"/>
                <w:bCs/>
                <w:sz w:val="24"/>
                <w:lang w:val="bg-BG"/>
              </w:rPr>
            </w:pPr>
            <w:r w:rsidRPr="00651DD2">
              <w:rPr>
                <w:rFonts w:eastAsia="Calibri"/>
                <w:bCs/>
                <w:sz w:val="20"/>
                <w:lang w:val="bg-BG"/>
              </w:rPr>
              <w:t>Период за използване на съответната техника:</w:t>
            </w:r>
          </w:p>
        </w:tc>
        <w:tc>
          <w:tcPr>
            <w:tcW w:w="2977" w:type="dxa"/>
            <w:shd w:val="clear" w:color="auto" w:fill="00FF00"/>
          </w:tcPr>
          <w:p w:rsidR="00C918C3" w:rsidRPr="00651DD2" w:rsidRDefault="00C918C3" w:rsidP="001867BC">
            <w:pPr>
              <w:spacing w:line="276" w:lineRule="auto"/>
              <w:jc w:val="both"/>
              <w:rPr>
                <w:rFonts w:eastAsia="Calibri"/>
                <w:bCs/>
                <w:sz w:val="24"/>
                <w:lang w:val="bg-BG"/>
              </w:rPr>
            </w:pPr>
            <w:r w:rsidRPr="00651DD2">
              <w:rPr>
                <w:rFonts w:eastAsia="Calibri"/>
                <w:bCs/>
                <w:sz w:val="20"/>
                <w:lang w:val="bg-BG"/>
              </w:rPr>
              <w:t xml:space="preserve">Сигурна специфична реакция </w:t>
            </w:r>
          </w:p>
        </w:tc>
        <w:tc>
          <w:tcPr>
            <w:tcW w:w="2268" w:type="dxa"/>
            <w:shd w:val="clear" w:color="auto" w:fill="96FF37"/>
          </w:tcPr>
          <w:p w:rsidR="00C918C3" w:rsidRPr="00651DD2" w:rsidRDefault="00C918C3" w:rsidP="001867BC">
            <w:pPr>
              <w:spacing w:line="276" w:lineRule="auto"/>
              <w:jc w:val="both"/>
              <w:rPr>
                <w:rFonts w:eastAsia="Calibri"/>
                <w:bCs/>
                <w:sz w:val="24"/>
                <w:lang w:val="bg-BG"/>
              </w:rPr>
            </w:pPr>
            <w:r w:rsidRPr="00651DD2">
              <w:rPr>
                <w:rFonts w:eastAsia="Calibri"/>
                <w:bCs/>
                <w:sz w:val="20"/>
                <w:lang w:val="bg-BG"/>
              </w:rPr>
              <w:t>Съмнителен резултат</w:t>
            </w:r>
          </w:p>
        </w:tc>
      </w:tr>
    </w:tbl>
    <w:p w:rsidR="00426311" w:rsidRDefault="00426311" w:rsidP="00C918C3">
      <w:pPr>
        <w:spacing w:after="200" w:line="276" w:lineRule="auto"/>
        <w:jc w:val="both"/>
        <w:rPr>
          <w:rFonts w:eastAsia="Calibri"/>
          <w:b/>
          <w:bCs/>
          <w:color w:val="FF0000"/>
          <w:sz w:val="24"/>
          <w:lang w:val="bg-BG"/>
        </w:rPr>
      </w:pPr>
    </w:p>
    <w:p w:rsidR="00C918C3" w:rsidRPr="006B3999" w:rsidRDefault="00C918C3" w:rsidP="00C918C3">
      <w:pPr>
        <w:spacing w:after="200" w:line="276" w:lineRule="auto"/>
        <w:jc w:val="both"/>
        <w:rPr>
          <w:rFonts w:eastAsia="Calibri"/>
          <w:bCs/>
          <w:sz w:val="24"/>
          <w:lang w:val="bg-BG"/>
        </w:rPr>
      </w:pPr>
      <w:r w:rsidRPr="006B3999">
        <w:rPr>
          <w:rFonts w:eastAsia="Calibri"/>
          <w:b/>
          <w:bCs/>
          <w:sz w:val="24"/>
          <w:lang w:val="bg-BG"/>
        </w:rPr>
        <w:lastRenderedPageBreak/>
        <w:t xml:space="preserve">Табл.3 </w:t>
      </w:r>
      <w:r w:rsidRPr="006B3999">
        <w:rPr>
          <w:rFonts w:eastAsia="Calibri"/>
          <w:bCs/>
          <w:sz w:val="24"/>
          <w:lang w:val="bg-BG"/>
        </w:rPr>
        <w:t>Времеви прозорци за различните техники за откриване на шапа и вид на подходящите проби (ден 0 – ден на поява на лезиите)</w:t>
      </w:r>
    </w:p>
    <w:p w:rsidR="00C918C3" w:rsidRPr="006B3999" w:rsidRDefault="00C918C3" w:rsidP="00C918C3">
      <w:pPr>
        <w:autoSpaceDE w:val="0"/>
        <w:autoSpaceDN w:val="0"/>
        <w:adjustRightInd w:val="0"/>
        <w:jc w:val="both"/>
        <w:rPr>
          <w:sz w:val="24"/>
          <w:lang w:val="bg-BG"/>
        </w:rPr>
      </w:pPr>
      <w:r w:rsidRPr="006B3999">
        <w:rPr>
          <w:bCs/>
          <w:sz w:val="24"/>
          <w:lang w:val="bg-BG"/>
        </w:rPr>
        <w:t xml:space="preserve">В последните години все по-голямо внимание се обръща на възможностите за децентрализирана, предварителна извънлабораторна диагностика, включително и на терена, в съмнителната ферма. Изключително подходящи за целта са преносимите хроматографски тестове (LFD), като елемент от системата за ранна диагностика и оповестяване на заболяването, </w:t>
      </w:r>
      <w:r w:rsidRPr="006B3999">
        <w:rPr>
          <w:b/>
          <w:bCs/>
          <w:sz w:val="24"/>
          <w:lang w:val="bg-BG"/>
        </w:rPr>
        <w:t>която обаче задължително трябва да бъде лабораторно потвърдена</w:t>
      </w:r>
      <w:r w:rsidRPr="006B3999">
        <w:rPr>
          <w:bCs/>
          <w:sz w:val="24"/>
          <w:lang w:val="bg-BG"/>
        </w:rPr>
        <w:t>!</w:t>
      </w:r>
      <w:r w:rsidRPr="006B3999">
        <w:rPr>
          <w:sz w:val="24"/>
          <w:lang w:val="bg-BG"/>
        </w:rPr>
        <w:t xml:space="preserve"> Те могат да бъдат използвани за ранно разкриване на вторични огнища на заболяването. Преносимите хроматографски тестове са използвани при лабораторни условия за установяване на шапен вирус във везикулозен материал от едри преживни животни (говеда, област Бургас) и клетъчно културална супернатанта, получена при култивиране на шапен вирус, серотип О-1 Лозана на постоянната клетъчна линия BHK 21.</w:t>
      </w:r>
    </w:p>
    <w:p w:rsidR="00C918C3" w:rsidRPr="006B3999" w:rsidRDefault="00C918C3" w:rsidP="00C918C3">
      <w:pPr>
        <w:autoSpaceDE w:val="0"/>
        <w:autoSpaceDN w:val="0"/>
        <w:adjustRightInd w:val="0"/>
        <w:jc w:val="both"/>
        <w:rPr>
          <w:sz w:val="24"/>
          <w:lang w:val="bg-BG"/>
        </w:rPr>
      </w:pPr>
      <w:r w:rsidRPr="006B3999">
        <w:rPr>
          <w:sz w:val="24"/>
          <w:lang w:val="bg-BG"/>
        </w:rPr>
        <w:t>Описаната диагностична схема е и</w:t>
      </w:r>
      <w:r w:rsidRPr="006B3999">
        <w:rPr>
          <w:sz w:val="24"/>
          <w:lang w:val="bg-BG" w:eastAsia="bg-BG"/>
        </w:rPr>
        <w:t>зползвана при изследването на проба от диво прасе, отстреляно в района на с. Кости, община Царево, област Бургас. В периода 04.02.–14.02.2011г. са и</w:t>
      </w:r>
      <w:r w:rsidRPr="006B3999">
        <w:rPr>
          <w:sz w:val="24"/>
          <w:lang w:val="bg-BG"/>
        </w:rPr>
        <w:t>зследвани общо 18 броя проби от едри преживни животни (говеда) от селата Кости и Резово, област Бургас, при комбинирано приложение на LFD,</w:t>
      </w:r>
      <w:r w:rsidRPr="006B3999">
        <w:rPr>
          <w:sz w:val="24"/>
          <w:lang w:val="bg-BG" w:eastAsia="bg-BG"/>
        </w:rPr>
        <w:t xml:space="preserve"> ag ELISA и r RT-PCR, </w:t>
      </w:r>
      <w:r w:rsidRPr="006B3999">
        <w:rPr>
          <w:sz w:val="24"/>
          <w:lang w:val="bg-BG"/>
        </w:rPr>
        <w:t xml:space="preserve">като е установена 100% корелация между Ag ELISA (IAH, Pirbright) метода и преносимите хроматографски тестове (SVANODIP, SVANOVA) и </w:t>
      </w:r>
      <w:r w:rsidRPr="006B3999">
        <w:rPr>
          <w:sz w:val="24"/>
          <w:lang w:val="bg-BG" w:eastAsia="bg-BG"/>
        </w:rPr>
        <w:t xml:space="preserve">r RT-PCR (5’UTR и 3D). </w:t>
      </w:r>
      <w:r w:rsidRPr="006B3999">
        <w:rPr>
          <w:sz w:val="24"/>
          <w:lang w:val="bg-BG"/>
        </w:rPr>
        <w:t>(табл.4, фиг.5)</w:t>
      </w:r>
    </w:p>
    <w:p w:rsidR="00C918C3" w:rsidRPr="006B3999" w:rsidRDefault="00C918C3" w:rsidP="00C918C3">
      <w:pPr>
        <w:autoSpaceDE w:val="0"/>
        <w:autoSpaceDN w:val="0"/>
        <w:adjustRightInd w:val="0"/>
        <w:jc w:val="both"/>
        <w:rPr>
          <w:sz w:val="24"/>
          <w:lang w:val="en-US"/>
        </w:rPr>
      </w:pPr>
    </w:p>
    <w:p w:rsidR="00C918C3" w:rsidRPr="00426311" w:rsidRDefault="00C918C3" w:rsidP="00C918C3">
      <w:pPr>
        <w:autoSpaceDE w:val="0"/>
        <w:autoSpaceDN w:val="0"/>
        <w:adjustRightInd w:val="0"/>
        <w:jc w:val="both"/>
        <w:rPr>
          <w:b/>
          <w:sz w:val="24"/>
          <w:lang w:val="bg-BG"/>
        </w:rPr>
      </w:pPr>
    </w:p>
    <w:p w:rsidR="00C918C3" w:rsidRPr="00426311" w:rsidRDefault="00C918C3" w:rsidP="00C918C3">
      <w:pPr>
        <w:autoSpaceDE w:val="0"/>
        <w:autoSpaceDN w:val="0"/>
        <w:adjustRightInd w:val="0"/>
        <w:jc w:val="both"/>
        <w:rPr>
          <w:sz w:val="24"/>
          <w:lang w:val="bg-BG"/>
        </w:rPr>
      </w:pPr>
      <w:r w:rsidRPr="00651DD2">
        <w:rPr>
          <w:b/>
          <w:sz w:val="24"/>
          <w:lang w:val="bg-BG"/>
        </w:rPr>
        <w:t>Табл.4</w:t>
      </w:r>
      <w:r w:rsidRPr="00651DD2">
        <w:rPr>
          <w:sz w:val="24"/>
          <w:lang w:val="bg-BG"/>
        </w:rPr>
        <w:t xml:space="preserve"> Степен на корелация между </w:t>
      </w:r>
      <w:r w:rsidRPr="00651DD2">
        <w:rPr>
          <w:sz w:val="24"/>
          <w:lang w:val="en-US"/>
        </w:rPr>
        <w:t>Ag</w:t>
      </w:r>
      <w:r w:rsidRPr="00651DD2">
        <w:rPr>
          <w:sz w:val="24"/>
          <w:lang w:val="bg-BG"/>
        </w:rPr>
        <w:t xml:space="preserve"> </w:t>
      </w:r>
      <w:r w:rsidRPr="00651DD2">
        <w:rPr>
          <w:sz w:val="24"/>
          <w:lang w:val="en-US"/>
        </w:rPr>
        <w:t>ELISA</w:t>
      </w:r>
      <w:r w:rsidRPr="00651DD2">
        <w:rPr>
          <w:sz w:val="24"/>
          <w:lang w:val="bg-BG"/>
        </w:rPr>
        <w:t xml:space="preserve"> (</w:t>
      </w:r>
      <w:r w:rsidRPr="00651DD2">
        <w:rPr>
          <w:sz w:val="24"/>
          <w:lang w:val="en-US"/>
        </w:rPr>
        <w:t>IAH</w:t>
      </w:r>
      <w:r w:rsidRPr="00651DD2">
        <w:rPr>
          <w:sz w:val="24"/>
          <w:lang w:val="bg-BG"/>
        </w:rPr>
        <w:t xml:space="preserve">, </w:t>
      </w:r>
      <w:r w:rsidRPr="00651DD2">
        <w:rPr>
          <w:sz w:val="24"/>
          <w:lang w:val="en-US"/>
        </w:rPr>
        <w:t>Pirbright</w:t>
      </w:r>
      <w:r w:rsidRPr="00651DD2">
        <w:rPr>
          <w:sz w:val="24"/>
          <w:lang w:val="bg-BG"/>
        </w:rPr>
        <w:t xml:space="preserve">), </w:t>
      </w:r>
      <w:r w:rsidRPr="00651DD2">
        <w:rPr>
          <w:sz w:val="24"/>
          <w:lang w:val="en-US" w:eastAsia="bg-BG"/>
        </w:rPr>
        <w:t>RT</w:t>
      </w:r>
      <w:r w:rsidRPr="00651DD2">
        <w:rPr>
          <w:sz w:val="24"/>
          <w:lang w:val="bg-BG" w:eastAsia="bg-BG"/>
        </w:rPr>
        <w:t>-</w:t>
      </w:r>
      <w:r w:rsidRPr="00651DD2">
        <w:rPr>
          <w:sz w:val="24"/>
          <w:lang w:val="en-US" w:eastAsia="bg-BG"/>
        </w:rPr>
        <w:t>PCR</w:t>
      </w:r>
      <w:r w:rsidRPr="00651DD2">
        <w:rPr>
          <w:sz w:val="24"/>
          <w:lang w:val="bg-BG" w:eastAsia="bg-BG"/>
        </w:rPr>
        <w:t xml:space="preserve"> (3</w:t>
      </w:r>
      <w:r w:rsidRPr="00651DD2">
        <w:rPr>
          <w:sz w:val="24"/>
          <w:lang w:val="en-US" w:eastAsia="bg-BG"/>
        </w:rPr>
        <w:t>D</w:t>
      </w:r>
      <w:r w:rsidRPr="00651DD2">
        <w:rPr>
          <w:sz w:val="24"/>
          <w:lang w:val="bg-BG" w:eastAsia="bg-BG"/>
        </w:rPr>
        <w:t xml:space="preserve">) </w:t>
      </w:r>
      <w:r w:rsidRPr="00651DD2">
        <w:rPr>
          <w:sz w:val="24"/>
          <w:lang w:val="bg-BG"/>
        </w:rPr>
        <w:t>и преносимите хроматографски тестове (</w:t>
      </w:r>
      <w:r w:rsidRPr="00651DD2">
        <w:rPr>
          <w:sz w:val="24"/>
          <w:lang w:val="en-US"/>
        </w:rPr>
        <w:t>SVANODIP</w:t>
      </w:r>
      <w:r w:rsidRPr="00651DD2">
        <w:rPr>
          <w:sz w:val="24"/>
          <w:lang w:val="bg-BG"/>
        </w:rPr>
        <w:t xml:space="preserve">, </w:t>
      </w:r>
      <w:r w:rsidRPr="00651DD2">
        <w:rPr>
          <w:sz w:val="24"/>
          <w:lang w:val="en-US"/>
        </w:rPr>
        <w:t>SVANOVA</w:t>
      </w:r>
      <w:r w:rsidRPr="00651DD2">
        <w:rPr>
          <w:sz w:val="24"/>
          <w:lang w:val="bg-BG"/>
        </w:rPr>
        <w:t>)</w:t>
      </w:r>
    </w:p>
    <w:p w:rsidR="00C918C3" w:rsidRPr="000B12EC" w:rsidRDefault="00C918C3" w:rsidP="00C918C3">
      <w:pPr>
        <w:autoSpaceDE w:val="0"/>
        <w:autoSpaceDN w:val="0"/>
        <w:adjustRightInd w:val="0"/>
        <w:jc w:val="both"/>
        <w:rPr>
          <w:color w:val="FF0000"/>
          <w:sz w:val="24"/>
          <w:lang w:val="en-US"/>
        </w:rPr>
      </w:pPr>
    </w:p>
    <w:tbl>
      <w:tblPr>
        <w:tblW w:w="5000" w:type="pct"/>
        <w:tblBorders>
          <w:top w:val="single" w:sz="8" w:space="0" w:color="4F81BD"/>
          <w:left w:val="single" w:sz="8" w:space="0" w:color="4F81BD"/>
          <w:bottom w:val="single" w:sz="8" w:space="0" w:color="4F81BD"/>
          <w:right w:val="single" w:sz="8" w:space="0" w:color="4F81BD"/>
        </w:tblBorders>
        <w:tblLook w:val="04A0"/>
      </w:tblPr>
      <w:tblGrid>
        <w:gridCol w:w="1244"/>
        <w:gridCol w:w="1861"/>
        <w:gridCol w:w="1582"/>
        <w:gridCol w:w="1584"/>
        <w:gridCol w:w="1585"/>
        <w:gridCol w:w="1459"/>
      </w:tblGrid>
      <w:tr w:rsidR="00C918C3" w:rsidRPr="00651DD2" w:rsidTr="001867BC">
        <w:tc>
          <w:tcPr>
            <w:tcW w:w="668" w:type="pct"/>
            <w:tcBorders>
              <w:bottom w:val="single" w:sz="24" w:space="0" w:color="4F81BD"/>
            </w:tcBorders>
            <w:shd w:val="clear" w:color="auto" w:fill="FFFFFF"/>
            <w:noWrap/>
            <w:vAlign w:val="center"/>
          </w:tcPr>
          <w:p w:rsidR="00C918C3" w:rsidRPr="00651DD2" w:rsidRDefault="00C918C3" w:rsidP="001867BC">
            <w:pPr>
              <w:jc w:val="center"/>
              <w:rPr>
                <w:sz w:val="22"/>
                <w:szCs w:val="22"/>
                <w:lang w:val="bg-BG" w:bidi="en-US"/>
              </w:rPr>
            </w:pPr>
            <w:r w:rsidRPr="00651DD2">
              <w:rPr>
                <w:sz w:val="22"/>
                <w:szCs w:val="22"/>
                <w:lang w:val="bg-BG" w:bidi="en-US"/>
              </w:rPr>
              <w:t>степен на</w:t>
            </w:r>
          </w:p>
          <w:p w:rsidR="00C918C3" w:rsidRPr="00651DD2" w:rsidRDefault="00C918C3" w:rsidP="001867BC">
            <w:pPr>
              <w:jc w:val="center"/>
              <w:rPr>
                <w:sz w:val="22"/>
                <w:szCs w:val="22"/>
                <w:lang w:val="bg-BG" w:bidi="en-US"/>
              </w:rPr>
            </w:pPr>
            <w:r w:rsidRPr="00651DD2">
              <w:rPr>
                <w:sz w:val="22"/>
                <w:szCs w:val="22"/>
                <w:lang w:val="bg-BG" w:bidi="en-US"/>
              </w:rPr>
              <w:t>корелация</w:t>
            </w:r>
          </w:p>
        </w:tc>
        <w:tc>
          <w:tcPr>
            <w:tcW w:w="999" w:type="pct"/>
            <w:tcBorders>
              <w:bottom w:val="single" w:sz="24" w:space="0" w:color="4F81BD"/>
            </w:tcBorders>
            <w:shd w:val="clear" w:color="auto" w:fill="FFFFFF"/>
            <w:vAlign w:val="center"/>
          </w:tcPr>
          <w:p w:rsidR="00C918C3" w:rsidRPr="00651DD2" w:rsidRDefault="00C918C3" w:rsidP="001867BC">
            <w:pPr>
              <w:jc w:val="center"/>
              <w:rPr>
                <w:sz w:val="22"/>
                <w:szCs w:val="22"/>
                <w:lang w:val="bg-BG" w:bidi="en-US"/>
              </w:rPr>
            </w:pPr>
            <w:r w:rsidRPr="00651DD2">
              <w:rPr>
                <w:sz w:val="22"/>
                <w:szCs w:val="22"/>
                <w:lang w:val="bg-BG" w:bidi="en-US"/>
              </w:rPr>
              <w:t>брой проби /</w:t>
            </w:r>
          </w:p>
          <w:p w:rsidR="00C918C3" w:rsidRPr="00651DD2" w:rsidRDefault="00C918C3" w:rsidP="001867BC">
            <w:pPr>
              <w:jc w:val="center"/>
              <w:rPr>
                <w:sz w:val="22"/>
                <w:szCs w:val="22"/>
                <w:lang w:val="bg-BG" w:bidi="en-US"/>
              </w:rPr>
            </w:pPr>
            <w:r w:rsidRPr="00651DD2">
              <w:rPr>
                <w:sz w:val="22"/>
                <w:szCs w:val="22"/>
                <w:lang w:val="bg-BG" w:bidi="en-US"/>
              </w:rPr>
              <w:t>вид проба</w:t>
            </w:r>
          </w:p>
        </w:tc>
        <w:tc>
          <w:tcPr>
            <w:tcW w:w="849" w:type="pct"/>
            <w:tcBorders>
              <w:bottom w:val="single" w:sz="24" w:space="0" w:color="4F81BD"/>
            </w:tcBorders>
            <w:shd w:val="clear" w:color="auto" w:fill="FFFFFF"/>
            <w:vAlign w:val="center"/>
          </w:tcPr>
          <w:p w:rsidR="00C918C3" w:rsidRPr="00651DD2" w:rsidRDefault="00C918C3" w:rsidP="001867BC">
            <w:pPr>
              <w:jc w:val="center"/>
              <w:rPr>
                <w:sz w:val="22"/>
                <w:szCs w:val="22"/>
                <w:lang w:val="bg-BG" w:bidi="en-US"/>
              </w:rPr>
            </w:pPr>
            <w:r w:rsidRPr="00651DD2">
              <w:rPr>
                <w:sz w:val="22"/>
                <w:szCs w:val="22"/>
                <w:lang w:val="bg-BG" w:bidi="en-US"/>
              </w:rPr>
              <w:t>Произход</w:t>
            </w:r>
          </w:p>
        </w:tc>
        <w:tc>
          <w:tcPr>
            <w:tcW w:w="850" w:type="pct"/>
            <w:tcBorders>
              <w:bottom w:val="single" w:sz="24" w:space="0" w:color="4F81BD"/>
            </w:tcBorders>
            <w:shd w:val="clear" w:color="auto" w:fill="FFFFFF"/>
            <w:vAlign w:val="center"/>
          </w:tcPr>
          <w:p w:rsidR="00C918C3" w:rsidRPr="00651DD2" w:rsidRDefault="00C918C3" w:rsidP="001867BC">
            <w:pPr>
              <w:jc w:val="center"/>
              <w:rPr>
                <w:sz w:val="22"/>
                <w:szCs w:val="22"/>
                <w:lang w:val="bg-BG" w:bidi="en-US"/>
              </w:rPr>
            </w:pPr>
            <w:r w:rsidRPr="00651DD2">
              <w:rPr>
                <w:sz w:val="22"/>
                <w:szCs w:val="22"/>
                <w:lang w:val="en-US" w:bidi="en-US"/>
              </w:rPr>
              <w:t>LFD</w:t>
            </w:r>
          </w:p>
        </w:tc>
        <w:tc>
          <w:tcPr>
            <w:tcW w:w="851" w:type="pct"/>
            <w:tcBorders>
              <w:bottom w:val="single" w:sz="24" w:space="0" w:color="4F81BD"/>
            </w:tcBorders>
            <w:shd w:val="clear" w:color="auto" w:fill="FFFFFF"/>
            <w:vAlign w:val="center"/>
          </w:tcPr>
          <w:p w:rsidR="00C918C3" w:rsidRPr="00651DD2" w:rsidRDefault="00C918C3" w:rsidP="001867BC">
            <w:pPr>
              <w:jc w:val="center"/>
              <w:rPr>
                <w:sz w:val="22"/>
                <w:szCs w:val="22"/>
                <w:lang w:val="bg-BG" w:bidi="en-US"/>
              </w:rPr>
            </w:pPr>
            <w:r w:rsidRPr="00651DD2">
              <w:rPr>
                <w:sz w:val="22"/>
                <w:szCs w:val="22"/>
                <w:lang w:val="sv-SE" w:bidi="en-US"/>
              </w:rPr>
              <w:t>Ag</w:t>
            </w:r>
            <w:r w:rsidRPr="00651DD2">
              <w:rPr>
                <w:sz w:val="22"/>
                <w:szCs w:val="22"/>
                <w:lang w:val="bg-BG" w:bidi="en-US"/>
              </w:rPr>
              <w:t xml:space="preserve"> </w:t>
            </w:r>
            <w:r w:rsidRPr="00651DD2">
              <w:rPr>
                <w:sz w:val="22"/>
                <w:szCs w:val="22"/>
                <w:lang w:val="sv-SE" w:bidi="en-US"/>
              </w:rPr>
              <w:t>ELISA</w:t>
            </w:r>
          </w:p>
          <w:p w:rsidR="00C918C3" w:rsidRPr="00651DD2" w:rsidRDefault="00C918C3" w:rsidP="001867BC">
            <w:pPr>
              <w:jc w:val="center"/>
              <w:rPr>
                <w:sz w:val="22"/>
                <w:szCs w:val="22"/>
                <w:lang w:val="bg-BG" w:bidi="en-US"/>
              </w:rPr>
            </w:pPr>
            <w:r w:rsidRPr="00651DD2">
              <w:rPr>
                <w:sz w:val="22"/>
                <w:szCs w:val="22"/>
                <w:lang w:val="bg-BG" w:bidi="en-US"/>
              </w:rPr>
              <w:t>(</w:t>
            </w:r>
            <w:r w:rsidRPr="00651DD2">
              <w:rPr>
                <w:sz w:val="22"/>
                <w:szCs w:val="22"/>
                <w:lang w:val="sv-SE" w:bidi="en-US"/>
              </w:rPr>
              <w:t>OD</w:t>
            </w:r>
            <w:r w:rsidRPr="00651DD2">
              <w:rPr>
                <w:sz w:val="22"/>
                <w:szCs w:val="22"/>
                <w:lang w:val="bg-BG" w:bidi="en-US"/>
              </w:rPr>
              <w:t xml:space="preserve"> &gt; 0,1 </w:t>
            </w:r>
            <w:r w:rsidRPr="00651DD2">
              <w:rPr>
                <w:sz w:val="22"/>
                <w:szCs w:val="22"/>
                <w:lang w:val="sv-SE" w:bidi="en-US"/>
              </w:rPr>
              <w:t>OD</w:t>
            </w:r>
            <w:r w:rsidRPr="00651DD2">
              <w:rPr>
                <w:sz w:val="22"/>
                <w:szCs w:val="22"/>
                <w:lang w:val="bg-BG" w:bidi="en-US"/>
              </w:rPr>
              <w:t xml:space="preserve"> </w:t>
            </w:r>
            <w:r w:rsidRPr="00651DD2">
              <w:rPr>
                <w:sz w:val="22"/>
                <w:szCs w:val="22"/>
                <w:lang w:val="sv-SE" w:bidi="en-US"/>
              </w:rPr>
              <w:t>background</w:t>
            </w:r>
            <w:r w:rsidRPr="00651DD2">
              <w:rPr>
                <w:sz w:val="22"/>
                <w:szCs w:val="22"/>
                <w:lang w:val="bg-BG" w:bidi="en-US"/>
              </w:rPr>
              <w:t>)</w:t>
            </w:r>
          </w:p>
        </w:tc>
        <w:tc>
          <w:tcPr>
            <w:tcW w:w="783" w:type="pct"/>
            <w:tcBorders>
              <w:bottom w:val="single" w:sz="24" w:space="0" w:color="4F81BD"/>
              <w:right w:val="nil"/>
            </w:tcBorders>
            <w:shd w:val="clear" w:color="auto" w:fill="FFFFFF"/>
            <w:vAlign w:val="center"/>
          </w:tcPr>
          <w:p w:rsidR="00C918C3" w:rsidRPr="00651DD2" w:rsidRDefault="00C918C3" w:rsidP="001867BC">
            <w:pPr>
              <w:jc w:val="center"/>
              <w:rPr>
                <w:sz w:val="22"/>
                <w:szCs w:val="22"/>
                <w:lang w:val="bg-BG" w:eastAsia="bg-BG" w:bidi="en-US"/>
              </w:rPr>
            </w:pPr>
            <w:r w:rsidRPr="00651DD2">
              <w:rPr>
                <w:sz w:val="22"/>
                <w:szCs w:val="22"/>
                <w:lang w:val="en-US" w:eastAsia="bg-BG" w:bidi="en-US"/>
              </w:rPr>
              <w:t>RT</w:t>
            </w:r>
            <w:r w:rsidRPr="00651DD2">
              <w:rPr>
                <w:sz w:val="22"/>
                <w:szCs w:val="22"/>
                <w:lang w:val="bg-BG" w:eastAsia="bg-BG" w:bidi="en-US"/>
              </w:rPr>
              <w:t>-</w:t>
            </w:r>
            <w:r w:rsidRPr="00651DD2">
              <w:rPr>
                <w:sz w:val="22"/>
                <w:szCs w:val="22"/>
                <w:lang w:val="en-US" w:eastAsia="bg-BG" w:bidi="en-US"/>
              </w:rPr>
              <w:t>PCR</w:t>
            </w:r>
            <w:r w:rsidRPr="00651DD2">
              <w:rPr>
                <w:sz w:val="22"/>
                <w:szCs w:val="22"/>
                <w:lang w:val="bg-BG" w:eastAsia="bg-BG" w:bidi="en-US"/>
              </w:rPr>
              <w:t xml:space="preserve"> - 3</w:t>
            </w:r>
            <w:r w:rsidRPr="00651DD2">
              <w:rPr>
                <w:sz w:val="22"/>
                <w:szCs w:val="22"/>
                <w:lang w:val="en-US" w:eastAsia="bg-BG" w:bidi="en-US"/>
              </w:rPr>
              <w:t>D</w:t>
            </w:r>
          </w:p>
          <w:p w:rsidR="00C918C3" w:rsidRPr="00651DD2" w:rsidRDefault="00C918C3" w:rsidP="001867BC">
            <w:pPr>
              <w:jc w:val="center"/>
              <w:rPr>
                <w:sz w:val="22"/>
                <w:szCs w:val="22"/>
                <w:lang w:val="bg-BG" w:bidi="en-US"/>
              </w:rPr>
            </w:pPr>
            <w:r w:rsidRPr="00651DD2">
              <w:rPr>
                <w:sz w:val="22"/>
                <w:szCs w:val="22"/>
                <w:lang w:val="bg-BG" w:eastAsia="bg-BG" w:bidi="en-US"/>
              </w:rPr>
              <w:t>(</w:t>
            </w:r>
            <w:r w:rsidRPr="00651DD2">
              <w:rPr>
                <w:sz w:val="22"/>
                <w:szCs w:val="22"/>
                <w:lang w:val="en-US" w:eastAsia="bg-BG" w:bidi="en-US"/>
              </w:rPr>
              <w:t>Ct</w:t>
            </w:r>
            <w:r w:rsidRPr="00651DD2">
              <w:rPr>
                <w:sz w:val="22"/>
                <w:szCs w:val="22"/>
                <w:lang w:val="bg-BG" w:eastAsia="bg-BG" w:bidi="en-US"/>
              </w:rPr>
              <w:t xml:space="preserve"> 18.0–34.0)</w:t>
            </w:r>
          </w:p>
        </w:tc>
      </w:tr>
      <w:tr w:rsidR="00C918C3" w:rsidRPr="00651DD2" w:rsidTr="001867BC">
        <w:tc>
          <w:tcPr>
            <w:tcW w:w="668" w:type="pct"/>
            <w:tcBorders>
              <w:top w:val="nil"/>
              <w:right w:val="single" w:sz="8" w:space="0" w:color="4F81BD"/>
            </w:tcBorders>
            <w:shd w:val="clear" w:color="auto" w:fill="FFFFFF"/>
            <w:noWrap/>
            <w:vAlign w:val="center"/>
          </w:tcPr>
          <w:p w:rsidR="00C918C3" w:rsidRPr="00651DD2" w:rsidRDefault="00C918C3" w:rsidP="001867BC">
            <w:pPr>
              <w:jc w:val="center"/>
              <w:rPr>
                <w:sz w:val="22"/>
                <w:szCs w:val="22"/>
                <w:lang w:val="bg-BG" w:bidi="en-US"/>
              </w:rPr>
            </w:pPr>
          </w:p>
          <w:p w:rsidR="00C918C3" w:rsidRPr="00651DD2" w:rsidRDefault="00C918C3" w:rsidP="001867BC">
            <w:pPr>
              <w:jc w:val="center"/>
              <w:rPr>
                <w:sz w:val="22"/>
                <w:szCs w:val="22"/>
                <w:lang w:val="bg-BG" w:bidi="en-US"/>
              </w:rPr>
            </w:pPr>
            <w:r w:rsidRPr="00651DD2">
              <w:rPr>
                <w:sz w:val="22"/>
                <w:szCs w:val="22"/>
                <w:lang w:val="bg-BG" w:bidi="en-US"/>
              </w:rPr>
              <w:t>100 %</w:t>
            </w:r>
          </w:p>
        </w:tc>
        <w:tc>
          <w:tcPr>
            <w:tcW w:w="999" w:type="pct"/>
            <w:tcBorders>
              <w:top w:val="nil"/>
              <w:left w:val="nil"/>
              <w:bottom w:val="nil"/>
              <w:right w:val="nil"/>
            </w:tcBorders>
            <w:shd w:val="clear" w:color="auto" w:fill="D3DFEE"/>
            <w:vAlign w:val="center"/>
          </w:tcPr>
          <w:p w:rsidR="00C918C3" w:rsidRPr="00651DD2" w:rsidRDefault="00C918C3" w:rsidP="001867BC">
            <w:pPr>
              <w:jc w:val="center"/>
              <w:rPr>
                <w:sz w:val="22"/>
                <w:szCs w:val="22"/>
                <w:lang w:val="bg-BG" w:bidi="en-US"/>
              </w:rPr>
            </w:pPr>
            <w:r w:rsidRPr="00651DD2">
              <w:rPr>
                <w:sz w:val="22"/>
                <w:szCs w:val="22"/>
                <w:lang w:val="bg-BG" w:bidi="en-US"/>
              </w:rPr>
              <w:t>10</w:t>
            </w:r>
          </w:p>
          <w:p w:rsidR="00C918C3" w:rsidRPr="00651DD2" w:rsidRDefault="00C918C3" w:rsidP="001867BC">
            <w:pPr>
              <w:jc w:val="center"/>
              <w:rPr>
                <w:sz w:val="22"/>
                <w:szCs w:val="22"/>
                <w:lang w:val="bg-BG" w:bidi="en-US"/>
              </w:rPr>
            </w:pPr>
            <w:r w:rsidRPr="00651DD2">
              <w:rPr>
                <w:sz w:val="22"/>
                <w:szCs w:val="22"/>
                <w:lang w:val="bg-BG" w:bidi="en-US"/>
              </w:rPr>
              <w:t>везикулозен епител</w:t>
            </w:r>
          </w:p>
        </w:tc>
        <w:tc>
          <w:tcPr>
            <w:tcW w:w="849" w:type="pct"/>
            <w:tcBorders>
              <w:top w:val="nil"/>
            </w:tcBorders>
            <w:shd w:val="clear" w:color="auto" w:fill="D3DFEE"/>
            <w:vAlign w:val="center"/>
          </w:tcPr>
          <w:p w:rsidR="00C918C3" w:rsidRPr="00651DD2" w:rsidRDefault="00C918C3" w:rsidP="001867BC">
            <w:pPr>
              <w:jc w:val="center"/>
              <w:rPr>
                <w:sz w:val="22"/>
                <w:szCs w:val="22"/>
                <w:lang w:val="bg-BG" w:bidi="en-US"/>
              </w:rPr>
            </w:pPr>
            <w:r w:rsidRPr="00651DD2">
              <w:rPr>
                <w:sz w:val="22"/>
                <w:szCs w:val="22"/>
                <w:lang w:val="bg-BG" w:bidi="en-US"/>
              </w:rPr>
              <w:t>говеда,</w:t>
            </w:r>
          </w:p>
          <w:p w:rsidR="00C918C3" w:rsidRPr="00651DD2" w:rsidRDefault="00C918C3" w:rsidP="001867BC">
            <w:pPr>
              <w:jc w:val="center"/>
              <w:rPr>
                <w:sz w:val="22"/>
                <w:szCs w:val="22"/>
                <w:lang w:val="bg-BG" w:bidi="en-US"/>
              </w:rPr>
            </w:pPr>
            <w:r w:rsidRPr="00651DD2">
              <w:rPr>
                <w:sz w:val="22"/>
                <w:szCs w:val="22"/>
                <w:lang w:val="bg-BG" w:bidi="en-US"/>
              </w:rPr>
              <w:t>с. Кости</w:t>
            </w:r>
          </w:p>
        </w:tc>
        <w:tc>
          <w:tcPr>
            <w:tcW w:w="850" w:type="pct"/>
            <w:tcBorders>
              <w:top w:val="nil"/>
              <w:left w:val="nil"/>
              <w:bottom w:val="nil"/>
              <w:right w:val="nil"/>
            </w:tcBorders>
            <w:shd w:val="clear" w:color="auto" w:fill="D3DFEE"/>
            <w:vAlign w:val="center"/>
          </w:tcPr>
          <w:p w:rsidR="00C918C3" w:rsidRPr="00651DD2" w:rsidRDefault="00C918C3" w:rsidP="001867BC">
            <w:pPr>
              <w:jc w:val="center"/>
              <w:rPr>
                <w:sz w:val="22"/>
                <w:szCs w:val="22"/>
                <w:lang w:val="en-US" w:bidi="en-US"/>
              </w:rPr>
            </w:pPr>
            <w:r w:rsidRPr="00651DD2">
              <w:rPr>
                <w:sz w:val="22"/>
                <w:szCs w:val="22"/>
                <w:lang w:val="bg-BG" w:bidi="en-US"/>
              </w:rPr>
              <w:t>пол.</w:t>
            </w:r>
          </w:p>
        </w:tc>
        <w:tc>
          <w:tcPr>
            <w:tcW w:w="851" w:type="pct"/>
            <w:tcBorders>
              <w:top w:val="nil"/>
            </w:tcBorders>
            <w:shd w:val="clear" w:color="auto" w:fill="D3DFEE"/>
            <w:vAlign w:val="center"/>
          </w:tcPr>
          <w:p w:rsidR="00C918C3" w:rsidRPr="00651DD2" w:rsidRDefault="00C918C3" w:rsidP="001867BC">
            <w:pPr>
              <w:jc w:val="center"/>
              <w:rPr>
                <w:sz w:val="22"/>
                <w:szCs w:val="22"/>
                <w:lang w:val="bg-BG" w:bidi="en-US"/>
              </w:rPr>
            </w:pPr>
            <w:r w:rsidRPr="00651DD2">
              <w:rPr>
                <w:sz w:val="22"/>
                <w:szCs w:val="22"/>
                <w:lang w:val="bg-BG" w:bidi="en-US"/>
              </w:rPr>
              <w:t>пол.</w:t>
            </w:r>
          </w:p>
        </w:tc>
        <w:tc>
          <w:tcPr>
            <w:tcW w:w="783" w:type="pct"/>
            <w:tcBorders>
              <w:top w:val="nil"/>
              <w:left w:val="nil"/>
              <w:bottom w:val="nil"/>
            </w:tcBorders>
            <w:shd w:val="clear" w:color="auto" w:fill="D3DFEE"/>
            <w:vAlign w:val="center"/>
          </w:tcPr>
          <w:p w:rsidR="00C918C3" w:rsidRPr="00651DD2" w:rsidRDefault="00C918C3" w:rsidP="001867BC">
            <w:pPr>
              <w:jc w:val="center"/>
              <w:rPr>
                <w:sz w:val="22"/>
                <w:szCs w:val="22"/>
                <w:lang w:val="en-US" w:bidi="en-US"/>
              </w:rPr>
            </w:pPr>
            <w:r w:rsidRPr="00651DD2">
              <w:rPr>
                <w:sz w:val="22"/>
                <w:szCs w:val="22"/>
                <w:lang w:val="bg-BG" w:bidi="en-US"/>
              </w:rPr>
              <w:t>пол.</w:t>
            </w:r>
          </w:p>
        </w:tc>
      </w:tr>
      <w:tr w:rsidR="00C918C3" w:rsidRPr="00651DD2" w:rsidTr="001867BC">
        <w:tc>
          <w:tcPr>
            <w:tcW w:w="668" w:type="pct"/>
            <w:tcBorders>
              <w:right w:val="single" w:sz="8" w:space="0" w:color="4F81BD"/>
            </w:tcBorders>
            <w:shd w:val="clear" w:color="auto" w:fill="FFFFFF"/>
            <w:noWrap/>
            <w:vAlign w:val="center"/>
          </w:tcPr>
          <w:p w:rsidR="00C918C3" w:rsidRPr="00651DD2" w:rsidRDefault="00C918C3" w:rsidP="001867BC">
            <w:pPr>
              <w:jc w:val="center"/>
              <w:rPr>
                <w:sz w:val="22"/>
                <w:szCs w:val="22"/>
                <w:lang w:val="bg-BG" w:bidi="en-US"/>
              </w:rPr>
            </w:pPr>
          </w:p>
        </w:tc>
        <w:tc>
          <w:tcPr>
            <w:tcW w:w="999" w:type="pct"/>
            <w:shd w:val="clear" w:color="auto" w:fill="auto"/>
            <w:vAlign w:val="center"/>
          </w:tcPr>
          <w:p w:rsidR="00C918C3" w:rsidRPr="00651DD2" w:rsidRDefault="00C918C3" w:rsidP="001867BC">
            <w:pPr>
              <w:jc w:val="center"/>
              <w:rPr>
                <w:sz w:val="22"/>
                <w:szCs w:val="22"/>
                <w:lang w:val="bg-BG" w:bidi="en-US"/>
              </w:rPr>
            </w:pPr>
            <w:r w:rsidRPr="00651DD2">
              <w:rPr>
                <w:sz w:val="22"/>
                <w:szCs w:val="22"/>
                <w:lang w:val="bg-BG" w:bidi="en-US"/>
              </w:rPr>
              <w:t>8</w:t>
            </w:r>
          </w:p>
          <w:p w:rsidR="00C918C3" w:rsidRPr="00651DD2" w:rsidRDefault="00C918C3" w:rsidP="001867BC">
            <w:pPr>
              <w:jc w:val="center"/>
              <w:rPr>
                <w:sz w:val="22"/>
                <w:szCs w:val="22"/>
                <w:lang w:val="bg-BG" w:bidi="en-US"/>
              </w:rPr>
            </w:pPr>
            <w:r w:rsidRPr="00651DD2">
              <w:rPr>
                <w:sz w:val="22"/>
                <w:szCs w:val="22"/>
                <w:lang w:val="bg-BG" w:bidi="en-US"/>
              </w:rPr>
              <w:t>везикулозен епител</w:t>
            </w:r>
          </w:p>
        </w:tc>
        <w:tc>
          <w:tcPr>
            <w:tcW w:w="849" w:type="pct"/>
            <w:shd w:val="clear" w:color="auto" w:fill="auto"/>
            <w:vAlign w:val="center"/>
          </w:tcPr>
          <w:p w:rsidR="00C918C3" w:rsidRPr="00651DD2" w:rsidRDefault="00C918C3" w:rsidP="001867BC">
            <w:pPr>
              <w:jc w:val="center"/>
              <w:rPr>
                <w:sz w:val="22"/>
                <w:szCs w:val="22"/>
                <w:lang w:val="bg-BG" w:bidi="en-US"/>
              </w:rPr>
            </w:pPr>
            <w:r w:rsidRPr="00651DD2">
              <w:rPr>
                <w:sz w:val="22"/>
                <w:szCs w:val="22"/>
                <w:lang w:val="bg-BG" w:bidi="en-US"/>
              </w:rPr>
              <w:t>говеда,</w:t>
            </w:r>
          </w:p>
          <w:p w:rsidR="00C918C3" w:rsidRPr="00651DD2" w:rsidRDefault="00C918C3" w:rsidP="001867BC">
            <w:pPr>
              <w:jc w:val="center"/>
              <w:rPr>
                <w:sz w:val="22"/>
                <w:szCs w:val="22"/>
                <w:lang w:val="bg-BG" w:bidi="en-US"/>
              </w:rPr>
            </w:pPr>
            <w:r w:rsidRPr="00651DD2">
              <w:rPr>
                <w:sz w:val="22"/>
                <w:szCs w:val="22"/>
                <w:lang w:val="bg-BG" w:bidi="en-US"/>
              </w:rPr>
              <w:t>с. Резово</w:t>
            </w:r>
          </w:p>
        </w:tc>
        <w:tc>
          <w:tcPr>
            <w:tcW w:w="850" w:type="pct"/>
            <w:shd w:val="clear" w:color="auto" w:fill="auto"/>
            <w:vAlign w:val="center"/>
          </w:tcPr>
          <w:p w:rsidR="00C918C3" w:rsidRPr="00651DD2" w:rsidRDefault="00C918C3" w:rsidP="001867BC">
            <w:pPr>
              <w:jc w:val="center"/>
              <w:rPr>
                <w:sz w:val="22"/>
                <w:szCs w:val="22"/>
                <w:lang w:val="en-US" w:bidi="en-US"/>
              </w:rPr>
            </w:pPr>
            <w:r w:rsidRPr="00651DD2">
              <w:rPr>
                <w:sz w:val="22"/>
                <w:szCs w:val="22"/>
                <w:lang w:val="bg-BG" w:bidi="en-US"/>
              </w:rPr>
              <w:t>пол.</w:t>
            </w:r>
          </w:p>
        </w:tc>
        <w:tc>
          <w:tcPr>
            <w:tcW w:w="851" w:type="pct"/>
            <w:shd w:val="clear" w:color="auto" w:fill="auto"/>
            <w:vAlign w:val="center"/>
          </w:tcPr>
          <w:p w:rsidR="00C918C3" w:rsidRPr="00651DD2" w:rsidRDefault="00C918C3" w:rsidP="001867BC">
            <w:pPr>
              <w:jc w:val="center"/>
              <w:rPr>
                <w:sz w:val="22"/>
                <w:szCs w:val="22"/>
                <w:lang w:val="en-US" w:bidi="en-US"/>
              </w:rPr>
            </w:pPr>
            <w:r w:rsidRPr="00651DD2">
              <w:rPr>
                <w:sz w:val="22"/>
                <w:szCs w:val="22"/>
                <w:lang w:val="bg-BG" w:bidi="en-US"/>
              </w:rPr>
              <w:t>пол.</w:t>
            </w:r>
          </w:p>
        </w:tc>
        <w:tc>
          <w:tcPr>
            <w:tcW w:w="783" w:type="pct"/>
            <w:shd w:val="clear" w:color="auto" w:fill="auto"/>
            <w:vAlign w:val="center"/>
          </w:tcPr>
          <w:p w:rsidR="00C918C3" w:rsidRPr="00651DD2" w:rsidRDefault="00C918C3" w:rsidP="001867BC">
            <w:pPr>
              <w:jc w:val="center"/>
              <w:rPr>
                <w:sz w:val="22"/>
                <w:szCs w:val="22"/>
                <w:lang w:val="en-US" w:bidi="en-US"/>
              </w:rPr>
            </w:pPr>
            <w:r w:rsidRPr="00651DD2">
              <w:rPr>
                <w:sz w:val="22"/>
                <w:szCs w:val="22"/>
                <w:lang w:val="bg-BG" w:bidi="en-US"/>
              </w:rPr>
              <w:t>пол.</w:t>
            </w:r>
          </w:p>
        </w:tc>
      </w:tr>
      <w:tr w:rsidR="00C918C3" w:rsidRPr="00651DD2" w:rsidTr="001867BC">
        <w:tc>
          <w:tcPr>
            <w:tcW w:w="668" w:type="pct"/>
            <w:tcBorders>
              <w:top w:val="nil"/>
              <w:bottom w:val="nil"/>
              <w:right w:val="single" w:sz="8" w:space="0" w:color="4F81BD"/>
            </w:tcBorders>
            <w:shd w:val="clear" w:color="auto" w:fill="FFFFFF"/>
            <w:noWrap/>
            <w:vAlign w:val="center"/>
          </w:tcPr>
          <w:p w:rsidR="00C918C3" w:rsidRPr="00651DD2" w:rsidRDefault="00C918C3" w:rsidP="001867BC">
            <w:pPr>
              <w:jc w:val="center"/>
              <w:rPr>
                <w:sz w:val="22"/>
                <w:szCs w:val="22"/>
                <w:lang w:val="bg-BG" w:bidi="en-US"/>
              </w:rPr>
            </w:pPr>
            <w:r w:rsidRPr="00651DD2">
              <w:rPr>
                <w:sz w:val="22"/>
                <w:szCs w:val="22"/>
                <w:lang w:val="bg-BG" w:bidi="en-US"/>
              </w:rPr>
              <w:t>Общо:</w:t>
            </w:r>
          </w:p>
        </w:tc>
        <w:tc>
          <w:tcPr>
            <w:tcW w:w="999" w:type="pct"/>
            <w:tcBorders>
              <w:top w:val="nil"/>
              <w:left w:val="nil"/>
              <w:bottom w:val="nil"/>
              <w:right w:val="nil"/>
            </w:tcBorders>
            <w:shd w:val="clear" w:color="auto" w:fill="D3DFEE"/>
            <w:vAlign w:val="center"/>
          </w:tcPr>
          <w:p w:rsidR="00C918C3" w:rsidRPr="00651DD2" w:rsidRDefault="00C918C3" w:rsidP="001867BC">
            <w:pPr>
              <w:jc w:val="center"/>
              <w:rPr>
                <w:sz w:val="22"/>
                <w:szCs w:val="22"/>
                <w:lang w:val="en-US" w:bidi="en-US"/>
              </w:rPr>
            </w:pPr>
            <w:r w:rsidRPr="00651DD2">
              <w:rPr>
                <w:sz w:val="22"/>
                <w:szCs w:val="22"/>
                <w:lang w:val="en-US" w:bidi="en-US"/>
              </w:rPr>
              <w:t>18</w:t>
            </w:r>
          </w:p>
        </w:tc>
        <w:tc>
          <w:tcPr>
            <w:tcW w:w="849" w:type="pct"/>
            <w:tcBorders>
              <w:top w:val="nil"/>
              <w:bottom w:val="nil"/>
            </w:tcBorders>
            <w:shd w:val="clear" w:color="auto" w:fill="D3DFEE"/>
            <w:vAlign w:val="center"/>
          </w:tcPr>
          <w:p w:rsidR="00C918C3" w:rsidRPr="00651DD2" w:rsidRDefault="00C918C3" w:rsidP="001867BC">
            <w:pPr>
              <w:jc w:val="center"/>
              <w:rPr>
                <w:sz w:val="22"/>
                <w:szCs w:val="22"/>
                <w:lang w:val="en-US" w:bidi="en-US"/>
              </w:rPr>
            </w:pPr>
            <w:r w:rsidRPr="00651DD2">
              <w:rPr>
                <w:sz w:val="22"/>
                <w:szCs w:val="22"/>
                <w:lang w:val="en-US" w:bidi="en-US"/>
              </w:rPr>
              <w:t>-</w:t>
            </w:r>
          </w:p>
        </w:tc>
        <w:tc>
          <w:tcPr>
            <w:tcW w:w="850" w:type="pct"/>
            <w:tcBorders>
              <w:top w:val="nil"/>
              <w:left w:val="nil"/>
              <w:bottom w:val="nil"/>
              <w:right w:val="nil"/>
            </w:tcBorders>
            <w:shd w:val="clear" w:color="auto" w:fill="D3DFEE"/>
            <w:vAlign w:val="center"/>
          </w:tcPr>
          <w:p w:rsidR="00C918C3" w:rsidRPr="00651DD2" w:rsidRDefault="00C918C3" w:rsidP="001867BC">
            <w:pPr>
              <w:jc w:val="center"/>
              <w:rPr>
                <w:sz w:val="22"/>
                <w:szCs w:val="22"/>
                <w:lang w:val="en-US" w:bidi="en-US"/>
              </w:rPr>
            </w:pPr>
            <w:r w:rsidRPr="00651DD2">
              <w:rPr>
                <w:sz w:val="22"/>
                <w:szCs w:val="22"/>
                <w:lang w:val="bg-BG" w:bidi="en-US"/>
              </w:rPr>
              <w:t>пол.</w:t>
            </w:r>
          </w:p>
        </w:tc>
        <w:tc>
          <w:tcPr>
            <w:tcW w:w="851" w:type="pct"/>
            <w:tcBorders>
              <w:top w:val="nil"/>
              <w:bottom w:val="nil"/>
            </w:tcBorders>
            <w:shd w:val="clear" w:color="auto" w:fill="D3DFEE"/>
            <w:vAlign w:val="center"/>
          </w:tcPr>
          <w:p w:rsidR="00C918C3" w:rsidRPr="00651DD2" w:rsidRDefault="00C918C3" w:rsidP="001867BC">
            <w:pPr>
              <w:jc w:val="center"/>
              <w:rPr>
                <w:sz w:val="22"/>
                <w:szCs w:val="22"/>
                <w:lang w:val="en-US" w:bidi="en-US"/>
              </w:rPr>
            </w:pPr>
            <w:r w:rsidRPr="00651DD2">
              <w:rPr>
                <w:sz w:val="22"/>
                <w:szCs w:val="22"/>
                <w:lang w:val="bg-BG" w:bidi="en-US"/>
              </w:rPr>
              <w:t>пол.</w:t>
            </w:r>
          </w:p>
        </w:tc>
        <w:tc>
          <w:tcPr>
            <w:tcW w:w="783" w:type="pct"/>
            <w:tcBorders>
              <w:top w:val="nil"/>
              <w:left w:val="nil"/>
              <w:bottom w:val="nil"/>
            </w:tcBorders>
            <w:shd w:val="clear" w:color="auto" w:fill="D3DFEE"/>
            <w:vAlign w:val="center"/>
          </w:tcPr>
          <w:p w:rsidR="00C918C3" w:rsidRPr="00651DD2" w:rsidRDefault="00C918C3" w:rsidP="001867BC">
            <w:pPr>
              <w:jc w:val="center"/>
              <w:rPr>
                <w:sz w:val="22"/>
                <w:szCs w:val="22"/>
                <w:lang w:val="en-US" w:bidi="en-US"/>
              </w:rPr>
            </w:pPr>
            <w:r w:rsidRPr="00651DD2">
              <w:rPr>
                <w:sz w:val="22"/>
                <w:szCs w:val="22"/>
                <w:lang w:val="bg-BG" w:bidi="en-US"/>
              </w:rPr>
              <w:t>пол.</w:t>
            </w:r>
          </w:p>
        </w:tc>
      </w:tr>
    </w:tbl>
    <w:p w:rsidR="00C918C3" w:rsidRPr="00651DD2" w:rsidRDefault="00C918C3" w:rsidP="00C918C3">
      <w:pPr>
        <w:autoSpaceDE w:val="0"/>
        <w:autoSpaceDN w:val="0"/>
        <w:adjustRightInd w:val="0"/>
        <w:jc w:val="both"/>
        <w:rPr>
          <w:rFonts w:ascii="Arial Narrow" w:hAnsi="Arial Narrow" w:cs="Arial"/>
          <w:sz w:val="24"/>
          <w:lang w:val="en-US"/>
        </w:rPr>
      </w:pPr>
    </w:p>
    <w:p w:rsidR="00C918C3" w:rsidRPr="00651DD2" w:rsidRDefault="00C918C3" w:rsidP="00C918C3">
      <w:pPr>
        <w:autoSpaceDE w:val="0"/>
        <w:autoSpaceDN w:val="0"/>
        <w:adjustRightInd w:val="0"/>
        <w:jc w:val="both"/>
        <w:rPr>
          <w:sz w:val="24"/>
          <w:lang w:val="bg-BG"/>
        </w:rPr>
      </w:pPr>
      <w:r w:rsidRPr="00651DD2">
        <w:rPr>
          <w:b/>
          <w:sz w:val="24"/>
          <w:lang w:val="bg-BG"/>
        </w:rPr>
        <w:t>Фиг.5</w:t>
      </w:r>
      <w:r w:rsidRPr="00651DD2">
        <w:rPr>
          <w:sz w:val="24"/>
          <w:lang w:val="ru-RU"/>
        </w:rPr>
        <w:t xml:space="preserve"> </w:t>
      </w:r>
      <w:r w:rsidRPr="00651DD2">
        <w:rPr>
          <w:sz w:val="24"/>
          <w:lang w:val="bg-BG"/>
        </w:rPr>
        <w:t>Лабораторни методи за диагностика на шап.</w:t>
      </w:r>
    </w:p>
    <w:p w:rsidR="00C918C3" w:rsidRPr="00651DD2" w:rsidRDefault="00C918C3" w:rsidP="00C918C3">
      <w:pPr>
        <w:autoSpaceDE w:val="0"/>
        <w:autoSpaceDN w:val="0"/>
        <w:adjustRightInd w:val="0"/>
        <w:jc w:val="both"/>
        <w:rPr>
          <w:rFonts w:ascii="Arial Narrow" w:hAnsi="Arial Narrow" w:cs="Arial"/>
          <w:sz w:val="18"/>
          <w:lang w:val="bg-BG"/>
        </w:rPr>
      </w:pPr>
    </w:p>
    <w:tbl>
      <w:tblPr>
        <w:tblW w:w="9306" w:type="dxa"/>
        <w:tblLayout w:type="fixed"/>
        <w:tblLook w:val="04A0"/>
      </w:tblPr>
      <w:tblGrid>
        <w:gridCol w:w="3168"/>
        <w:gridCol w:w="3240"/>
        <w:gridCol w:w="2898"/>
      </w:tblGrid>
      <w:tr w:rsidR="00C918C3" w:rsidRPr="00651DD2" w:rsidTr="001867BC">
        <w:tc>
          <w:tcPr>
            <w:tcW w:w="3168" w:type="dxa"/>
            <w:shd w:val="clear" w:color="auto" w:fill="auto"/>
          </w:tcPr>
          <w:p w:rsidR="00C918C3" w:rsidRPr="00651DD2" w:rsidRDefault="005E7502" w:rsidP="001867BC">
            <w:pPr>
              <w:autoSpaceDE w:val="0"/>
              <w:autoSpaceDN w:val="0"/>
              <w:adjustRightInd w:val="0"/>
              <w:rPr>
                <w:rFonts w:ascii="Arial Narrow" w:hAnsi="Arial Narrow" w:cs="Arial"/>
                <w:sz w:val="24"/>
                <w:lang w:val="ru-RU"/>
              </w:rPr>
            </w:pPr>
            <w:r>
              <w:rPr>
                <w:rFonts w:ascii="Arial Narrow" w:hAnsi="Arial Narrow" w:cs="Arial"/>
                <w:noProof/>
                <w:sz w:val="24"/>
                <w:lang w:val="bg-BG" w:eastAsia="bg-BG"/>
              </w:rPr>
              <w:drawing>
                <wp:inline distT="0" distB="0" distL="0" distR="0">
                  <wp:extent cx="1744980" cy="1303020"/>
                  <wp:effectExtent l="19050" t="0" r="7620" b="0"/>
                  <wp:docPr id="16" name="Picture 2" descr="C:\Users\Lily\Desktop\Image02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ily\Desktop\Image0252.jpg"/>
                          <pic:cNvPicPr>
                            <a:picLocks noChangeAspect="1" noChangeArrowheads="1"/>
                          </pic:cNvPicPr>
                        </pic:nvPicPr>
                        <pic:blipFill>
                          <a:blip r:embed="rId20" cstate="print"/>
                          <a:srcRect/>
                          <a:stretch>
                            <a:fillRect/>
                          </a:stretch>
                        </pic:blipFill>
                        <pic:spPr bwMode="auto">
                          <a:xfrm>
                            <a:off x="0" y="0"/>
                            <a:ext cx="1744980" cy="1303020"/>
                          </a:xfrm>
                          <a:prstGeom prst="rect">
                            <a:avLst/>
                          </a:prstGeom>
                          <a:noFill/>
                          <a:ln w="9525">
                            <a:noFill/>
                            <a:miter lim="800000"/>
                            <a:headEnd/>
                            <a:tailEnd/>
                          </a:ln>
                        </pic:spPr>
                      </pic:pic>
                    </a:graphicData>
                  </a:graphic>
                </wp:inline>
              </w:drawing>
            </w:r>
          </w:p>
        </w:tc>
        <w:tc>
          <w:tcPr>
            <w:tcW w:w="3240" w:type="dxa"/>
            <w:shd w:val="clear" w:color="auto" w:fill="auto"/>
          </w:tcPr>
          <w:p w:rsidR="00C918C3" w:rsidRPr="00651DD2" w:rsidRDefault="005E7502" w:rsidP="001867BC">
            <w:pPr>
              <w:autoSpaceDE w:val="0"/>
              <w:autoSpaceDN w:val="0"/>
              <w:adjustRightInd w:val="0"/>
              <w:jc w:val="both"/>
              <w:rPr>
                <w:rFonts w:ascii="Arial Narrow" w:hAnsi="Arial Narrow" w:cs="Arial"/>
                <w:sz w:val="24"/>
                <w:lang w:val="ru-RU"/>
              </w:rPr>
            </w:pPr>
            <w:r>
              <w:rPr>
                <w:rFonts w:ascii="Arial Narrow" w:hAnsi="Arial Narrow" w:cs="Arial"/>
                <w:noProof/>
                <w:sz w:val="24"/>
                <w:lang w:val="bg-BG" w:eastAsia="bg-BG"/>
              </w:rPr>
              <w:drawing>
                <wp:inline distT="0" distB="0" distL="0" distR="0">
                  <wp:extent cx="1767840" cy="1363980"/>
                  <wp:effectExtent l="19050" t="0" r="3810" b="0"/>
                  <wp:docPr id="17" name="Picture 1" descr="C:\Users\Lily\Desktop\ag ELISA statiq 6e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ily\Desktop\ag ELISA statiq 6ef.jpg"/>
                          <pic:cNvPicPr>
                            <a:picLocks noChangeAspect="1" noChangeArrowheads="1"/>
                          </pic:cNvPicPr>
                        </pic:nvPicPr>
                        <pic:blipFill>
                          <a:blip r:embed="rId21" cstate="print"/>
                          <a:srcRect/>
                          <a:stretch>
                            <a:fillRect/>
                          </a:stretch>
                        </pic:blipFill>
                        <pic:spPr bwMode="auto">
                          <a:xfrm>
                            <a:off x="0" y="0"/>
                            <a:ext cx="1767840" cy="1363980"/>
                          </a:xfrm>
                          <a:prstGeom prst="rect">
                            <a:avLst/>
                          </a:prstGeom>
                          <a:noFill/>
                          <a:ln w="9525">
                            <a:noFill/>
                            <a:miter lim="800000"/>
                            <a:headEnd/>
                            <a:tailEnd/>
                          </a:ln>
                        </pic:spPr>
                      </pic:pic>
                    </a:graphicData>
                  </a:graphic>
                </wp:inline>
              </w:drawing>
            </w:r>
          </w:p>
        </w:tc>
        <w:tc>
          <w:tcPr>
            <w:tcW w:w="2898" w:type="dxa"/>
            <w:shd w:val="clear" w:color="auto" w:fill="auto"/>
          </w:tcPr>
          <w:p w:rsidR="00C918C3" w:rsidRPr="00651DD2" w:rsidRDefault="005E7502" w:rsidP="001867BC">
            <w:pPr>
              <w:autoSpaceDE w:val="0"/>
              <w:autoSpaceDN w:val="0"/>
              <w:adjustRightInd w:val="0"/>
              <w:jc w:val="both"/>
              <w:rPr>
                <w:rFonts w:ascii="Arial Narrow" w:hAnsi="Arial Narrow" w:cs="Arial"/>
                <w:sz w:val="24"/>
                <w:lang w:val="ru-RU"/>
              </w:rPr>
            </w:pPr>
            <w:r>
              <w:rPr>
                <w:rFonts w:ascii="Arial Narrow" w:hAnsi="Arial Narrow" w:cs="Arial"/>
                <w:noProof/>
                <w:sz w:val="24"/>
                <w:lang w:val="bg-BG" w:eastAsia="bg-BG"/>
              </w:rPr>
              <w:drawing>
                <wp:inline distT="0" distB="0" distL="0" distR="0">
                  <wp:extent cx="1653540" cy="1379220"/>
                  <wp:effectExtent l="19050" t="0" r="3810" b="0"/>
                  <wp:docPr id="18" name="Picture 3" descr="C:\Users\Lily\Desktop\ALIM4786 statii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ily\Desktop\ALIM4786 statiika.JPG"/>
                          <pic:cNvPicPr>
                            <a:picLocks noChangeAspect="1" noChangeArrowheads="1"/>
                          </pic:cNvPicPr>
                        </pic:nvPicPr>
                        <pic:blipFill>
                          <a:blip r:embed="rId22" cstate="print"/>
                          <a:srcRect/>
                          <a:stretch>
                            <a:fillRect/>
                          </a:stretch>
                        </pic:blipFill>
                        <pic:spPr bwMode="auto">
                          <a:xfrm>
                            <a:off x="0" y="0"/>
                            <a:ext cx="1653540" cy="1379220"/>
                          </a:xfrm>
                          <a:prstGeom prst="rect">
                            <a:avLst/>
                          </a:prstGeom>
                          <a:noFill/>
                          <a:ln w="9525">
                            <a:noFill/>
                            <a:miter lim="800000"/>
                            <a:headEnd/>
                            <a:tailEnd/>
                          </a:ln>
                        </pic:spPr>
                      </pic:pic>
                    </a:graphicData>
                  </a:graphic>
                </wp:inline>
              </w:drawing>
            </w:r>
          </w:p>
        </w:tc>
      </w:tr>
      <w:tr w:rsidR="00C918C3" w:rsidRPr="00651DD2" w:rsidTr="001867BC">
        <w:tc>
          <w:tcPr>
            <w:tcW w:w="3168" w:type="dxa"/>
            <w:shd w:val="clear" w:color="auto" w:fill="auto"/>
          </w:tcPr>
          <w:p w:rsidR="00C918C3" w:rsidRPr="00651DD2" w:rsidRDefault="00C918C3" w:rsidP="001867BC">
            <w:pPr>
              <w:autoSpaceDE w:val="0"/>
              <w:autoSpaceDN w:val="0"/>
              <w:adjustRightInd w:val="0"/>
              <w:jc w:val="center"/>
              <w:rPr>
                <w:sz w:val="22"/>
                <w:szCs w:val="22"/>
                <w:lang w:val="en-US"/>
              </w:rPr>
            </w:pPr>
            <w:r w:rsidRPr="00651DD2">
              <w:rPr>
                <w:sz w:val="22"/>
                <w:szCs w:val="22"/>
                <w:lang w:val="en-US"/>
              </w:rPr>
              <w:lastRenderedPageBreak/>
              <w:t xml:space="preserve">1.LFD </w:t>
            </w:r>
            <w:r w:rsidRPr="00651DD2">
              <w:rPr>
                <w:sz w:val="22"/>
                <w:szCs w:val="22"/>
                <w:lang w:val="bg-BG"/>
              </w:rPr>
              <w:t>(</w:t>
            </w:r>
            <w:r w:rsidRPr="00651DD2">
              <w:rPr>
                <w:sz w:val="22"/>
                <w:szCs w:val="22"/>
                <w:lang w:val="en-US"/>
              </w:rPr>
              <w:t>SVANODIP</w:t>
            </w:r>
            <w:r w:rsidRPr="00651DD2">
              <w:rPr>
                <w:sz w:val="22"/>
                <w:szCs w:val="22"/>
                <w:lang w:val="ru-RU"/>
              </w:rPr>
              <w:t xml:space="preserve">, </w:t>
            </w:r>
            <w:r w:rsidRPr="00651DD2">
              <w:rPr>
                <w:sz w:val="22"/>
                <w:szCs w:val="22"/>
                <w:lang w:val="en-US"/>
              </w:rPr>
              <w:t>SVANOVA</w:t>
            </w:r>
            <w:r w:rsidRPr="00651DD2">
              <w:rPr>
                <w:sz w:val="22"/>
                <w:szCs w:val="22"/>
                <w:lang w:val="bg-BG"/>
              </w:rPr>
              <w:t>)</w:t>
            </w:r>
          </w:p>
        </w:tc>
        <w:tc>
          <w:tcPr>
            <w:tcW w:w="3240" w:type="dxa"/>
            <w:shd w:val="clear" w:color="auto" w:fill="auto"/>
          </w:tcPr>
          <w:p w:rsidR="00C918C3" w:rsidRPr="00651DD2" w:rsidRDefault="00C918C3" w:rsidP="001867BC">
            <w:pPr>
              <w:autoSpaceDE w:val="0"/>
              <w:autoSpaceDN w:val="0"/>
              <w:adjustRightInd w:val="0"/>
              <w:jc w:val="center"/>
              <w:rPr>
                <w:sz w:val="22"/>
                <w:szCs w:val="22"/>
                <w:lang w:val="bg-BG"/>
              </w:rPr>
            </w:pPr>
            <w:r w:rsidRPr="00651DD2">
              <w:rPr>
                <w:sz w:val="22"/>
                <w:szCs w:val="22"/>
                <w:lang w:val="en-US"/>
              </w:rPr>
              <w:t>2.Ag ELISA</w:t>
            </w:r>
            <w:r w:rsidRPr="00651DD2">
              <w:rPr>
                <w:sz w:val="22"/>
                <w:szCs w:val="22"/>
                <w:lang w:val="bg-BG"/>
              </w:rPr>
              <w:t xml:space="preserve"> </w:t>
            </w:r>
            <w:r w:rsidRPr="00651DD2">
              <w:rPr>
                <w:sz w:val="22"/>
                <w:szCs w:val="22"/>
                <w:lang w:val="en-US"/>
              </w:rPr>
              <w:t>(IAH, Pirbright)</w:t>
            </w:r>
          </w:p>
        </w:tc>
        <w:tc>
          <w:tcPr>
            <w:tcW w:w="2898" w:type="dxa"/>
            <w:shd w:val="clear" w:color="auto" w:fill="auto"/>
          </w:tcPr>
          <w:p w:rsidR="00C918C3" w:rsidRPr="00651DD2" w:rsidRDefault="00C918C3" w:rsidP="001867BC">
            <w:pPr>
              <w:autoSpaceDE w:val="0"/>
              <w:autoSpaceDN w:val="0"/>
              <w:adjustRightInd w:val="0"/>
              <w:jc w:val="center"/>
              <w:rPr>
                <w:sz w:val="22"/>
                <w:szCs w:val="22"/>
                <w:lang w:val="ru-RU"/>
              </w:rPr>
            </w:pPr>
            <w:r w:rsidRPr="00651DD2">
              <w:rPr>
                <w:sz w:val="22"/>
                <w:szCs w:val="22"/>
                <w:lang w:val="en-US" w:eastAsia="bg-BG"/>
              </w:rPr>
              <w:t xml:space="preserve">3.RT-PCR </w:t>
            </w:r>
            <w:r w:rsidRPr="00651DD2">
              <w:rPr>
                <w:sz w:val="22"/>
                <w:szCs w:val="22"/>
                <w:lang w:val="bg-BG" w:eastAsia="bg-BG"/>
              </w:rPr>
              <w:t>(</w:t>
            </w:r>
            <w:r w:rsidRPr="00651DD2">
              <w:rPr>
                <w:sz w:val="22"/>
                <w:szCs w:val="22"/>
                <w:lang w:val="en-US" w:eastAsia="bg-BG"/>
              </w:rPr>
              <w:t>3D</w:t>
            </w:r>
            <w:r w:rsidRPr="00651DD2">
              <w:rPr>
                <w:sz w:val="22"/>
                <w:szCs w:val="22"/>
                <w:lang w:val="bg-BG" w:eastAsia="bg-BG"/>
              </w:rPr>
              <w:t>)</w:t>
            </w:r>
          </w:p>
        </w:tc>
      </w:tr>
    </w:tbl>
    <w:p w:rsidR="00C918C3" w:rsidRPr="00651DD2" w:rsidRDefault="00C918C3" w:rsidP="00C918C3">
      <w:pPr>
        <w:autoSpaceDE w:val="0"/>
        <w:autoSpaceDN w:val="0"/>
        <w:adjustRightInd w:val="0"/>
        <w:jc w:val="both"/>
        <w:rPr>
          <w:rFonts w:eastAsia="Calibri"/>
          <w:sz w:val="24"/>
          <w:lang w:val="en-US"/>
        </w:rPr>
      </w:pPr>
    </w:p>
    <w:p w:rsidR="00C918C3" w:rsidRPr="00651DD2" w:rsidRDefault="00C918C3" w:rsidP="00C918C3">
      <w:pPr>
        <w:autoSpaceDE w:val="0"/>
        <w:autoSpaceDN w:val="0"/>
        <w:adjustRightInd w:val="0"/>
        <w:jc w:val="both"/>
        <w:rPr>
          <w:rFonts w:eastAsia="Calibri"/>
          <w:sz w:val="24"/>
          <w:lang w:val="ru-RU"/>
        </w:rPr>
      </w:pPr>
      <w:r w:rsidRPr="00651DD2">
        <w:rPr>
          <w:rFonts w:eastAsia="Calibri"/>
          <w:sz w:val="24"/>
          <w:lang w:val="bg-BG"/>
        </w:rPr>
        <w:t>Като недостатък на преносимите хроматографски тестове може да се посочи субективното отчитане на резултата (и двата теста по-долу са положителни, въпреки, че единият от тях е с</w:t>
      </w:r>
      <w:r w:rsidRPr="00651DD2">
        <w:rPr>
          <w:rFonts w:eastAsia="Calibri"/>
          <w:sz w:val="24"/>
          <w:lang w:val="ru-RU"/>
        </w:rPr>
        <w:t xml:space="preserve"> </w:t>
      </w:r>
      <w:r w:rsidRPr="00651DD2">
        <w:rPr>
          <w:rFonts w:eastAsia="Calibri"/>
          <w:sz w:val="24"/>
          <w:lang w:val="bg-BG"/>
        </w:rPr>
        <w:t>доста по-слаба реакция)</w:t>
      </w:r>
      <w:r w:rsidRPr="00651DD2">
        <w:rPr>
          <w:rFonts w:eastAsia="Calibri"/>
          <w:sz w:val="24"/>
          <w:lang w:val="ru-RU"/>
        </w:rPr>
        <w:t>:</w:t>
      </w:r>
    </w:p>
    <w:p w:rsidR="00C918C3" w:rsidRPr="00651DD2" w:rsidRDefault="00C918C3" w:rsidP="00C918C3">
      <w:pPr>
        <w:autoSpaceDE w:val="0"/>
        <w:autoSpaceDN w:val="0"/>
        <w:adjustRightInd w:val="0"/>
        <w:jc w:val="center"/>
        <w:rPr>
          <w:rFonts w:eastAsia="Calibri"/>
          <w:sz w:val="24"/>
          <w:lang w:val="bg-BG"/>
        </w:rPr>
      </w:pPr>
    </w:p>
    <w:p w:rsidR="00C918C3" w:rsidRPr="00651DD2" w:rsidRDefault="00C918C3" w:rsidP="00C918C3">
      <w:pPr>
        <w:autoSpaceDE w:val="0"/>
        <w:autoSpaceDN w:val="0"/>
        <w:adjustRightInd w:val="0"/>
        <w:jc w:val="center"/>
        <w:rPr>
          <w:sz w:val="24"/>
          <w:lang w:val="en-US"/>
        </w:rPr>
      </w:pPr>
      <w:r w:rsidRPr="00651DD2">
        <w:rPr>
          <w:b/>
          <w:sz w:val="24"/>
          <w:lang w:val="bg-BG"/>
        </w:rPr>
        <w:t>Фиг.6</w:t>
      </w:r>
      <w:r w:rsidRPr="00651DD2">
        <w:rPr>
          <w:sz w:val="24"/>
          <w:lang w:val="ru-RU"/>
        </w:rPr>
        <w:t xml:space="preserve"> Бързи (</w:t>
      </w:r>
      <w:r w:rsidRPr="00651DD2">
        <w:rPr>
          <w:sz w:val="24"/>
          <w:lang w:val="en-US"/>
        </w:rPr>
        <w:t>LFD</w:t>
      </w:r>
      <w:r w:rsidRPr="00651DD2">
        <w:rPr>
          <w:sz w:val="24"/>
          <w:lang w:val="ru-RU"/>
        </w:rPr>
        <w:t>) хроматографски тестове</w:t>
      </w:r>
      <w:r w:rsidRPr="00651DD2">
        <w:rPr>
          <w:sz w:val="24"/>
          <w:lang w:val="bg-BG"/>
        </w:rPr>
        <w:t xml:space="preserve"> за диагностика на шап.</w:t>
      </w:r>
    </w:p>
    <w:p w:rsidR="00C918C3" w:rsidRPr="00651DD2" w:rsidRDefault="005E7502" w:rsidP="00C918C3">
      <w:pPr>
        <w:autoSpaceDE w:val="0"/>
        <w:autoSpaceDN w:val="0"/>
        <w:adjustRightInd w:val="0"/>
        <w:jc w:val="center"/>
        <w:rPr>
          <w:rFonts w:ascii="Calibri" w:eastAsia="Calibri" w:hAnsi="Calibri" w:cs="Calibri"/>
          <w:sz w:val="22"/>
          <w:szCs w:val="22"/>
          <w:lang w:val="bg-BG"/>
        </w:rPr>
      </w:pPr>
      <w:r>
        <w:rPr>
          <w:rFonts w:ascii="Calibri" w:eastAsia="Calibri" w:hAnsi="Calibri" w:cs="Calibri"/>
          <w:noProof/>
          <w:sz w:val="22"/>
          <w:szCs w:val="22"/>
          <w:lang w:val="bg-BG" w:eastAsia="bg-BG"/>
        </w:rPr>
        <w:drawing>
          <wp:inline distT="0" distB="0" distL="0" distR="0">
            <wp:extent cx="1363980" cy="1775460"/>
            <wp:effectExtent l="19050" t="0" r="7620" b="0"/>
            <wp:docPr id="19" name="Картина 19" descr="8386697078_bd2193ebba_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8386697078_bd2193ebba_z"/>
                    <pic:cNvPicPr>
                      <a:picLocks noChangeAspect="1" noChangeArrowheads="1"/>
                    </pic:cNvPicPr>
                  </pic:nvPicPr>
                  <pic:blipFill>
                    <a:blip r:embed="rId23" cstate="print"/>
                    <a:srcRect/>
                    <a:stretch>
                      <a:fillRect/>
                    </a:stretch>
                  </pic:blipFill>
                  <pic:spPr bwMode="auto">
                    <a:xfrm>
                      <a:off x="0" y="0"/>
                      <a:ext cx="1363980" cy="1775460"/>
                    </a:xfrm>
                    <a:prstGeom prst="rect">
                      <a:avLst/>
                    </a:prstGeom>
                    <a:noFill/>
                    <a:ln w="9525">
                      <a:noFill/>
                      <a:miter lim="800000"/>
                      <a:headEnd/>
                      <a:tailEnd/>
                    </a:ln>
                  </pic:spPr>
                </pic:pic>
              </a:graphicData>
            </a:graphic>
          </wp:inline>
        </w:drawing>
      </w:r>
    </w:p>
    <w:p w:rsidR="00C918C3" w:rsidRPr="00426311" w:rsidRDefault="00C918C3" w:rsidP="00C918C3">
      <w:pPr>
        <w:autoSpaceDE w:val="0"/>
        <w:autoSpaceDN w:val="0"/>
        <w:adjustRightInd w:val="0"/>
        <w:jc w:val="both"/>
        <w:rPr>
          <w:sz w:val="24"/>
          <w:lang w:val="bg-BG"/>
        </w:rPr>
      </w:pPr>
      <w:r w:rsidRPr="00426311">
        <w:rPr>
          <w:rFonts w:eastAsia="Calibri"/>
          <w:sz w:val="24"/>
          <w:lang w:val="bg-BG"/>
        </w:rPr>
        <w:t xml:space="preserve">Голямото предимство на тези тестове се дължи на факта, че при тях липсват кръстосани реакции с вируса на везикулозната болест по свинете (SVD), както и бързината на анализа (20 мин), </w:t>
      </w:r>
      <w:r w:rsidRPr="00426311">
        <w:rPr>
          <w:rFonts w:eastAsia="Calibri"/>
          <w:b/>
          <w:sz w:val="24"/>
          <w:lang w:val="bg-BG"/>
        </w:rPr>
        <w:t xml:space="preserve">което определя приложението им като алтернативни, насочващи тестове в допълнение към класическата схема за диагностика на шапа, включваща </w:t>
      </w:r>
      <w:r w:rsidRPr="00426311">
        <w:rPr>
          <w:b/>
          <w:sz w:val="24"/>
          <w:lang w:val="bg-BG"/>
        </w:rPr>
        <w:t>Ag ELISA и r RT-PCR.</w:t>
      </w:r>
      <w:r w:rsidRPr="00426311">
        <w:rPr>
          <w:sz w:val="24"/>
          <w:lang w:val="bg-BG"/>
        </w:rPr>
        <w:t xml:space="preserve"> Окончателната диагностика на заболяването е свързана с изолация на етиологичния агент върху чувствителни клетъчни линии (IBRS-2, BHK, ZZ-r 127) и определяне на серотиповата принадлежност на изолирания щам, при комбинирано приложение на VI и Ag ELISA. Това най-често се прави в Референтната лаборатория на ЕС в Пърбрайт, Англия.</w:t>
      </w:r>
    </w:p>
    <w:p w:rsidR="00426311" w:rsidRPr="00426311" w:rsidRDefault="00426311" w:rsidP="00C918C3">
      <w:pPr>
        <w:autoSpaceDE w:val="0"/>
        <w:autoSpaceDN w:val="0"/>
        <w:adjustRightInd w:val="0"/>
        <w:jc w:val="both"/>
        <w:rPr>
          <w:sz w:val="24"/>
          <w:lang w:val="bg-BG"/>
        </w:rPr>
      </w:pPr>
    </w:p>
    <w:p w:rsidR="00C918C3" w:rsidRPr="00426311" w:rsidRDefault="00C918C3" w:rsidP="00C918C3">
      <w:pPr>
        <w:autoSpaceDE w:val="0"/>
        <w:autoSpaceDN w:val="0"/>
        <w:adjustRightInd w:val="0"/>
        <w:jc w:val="both"/>
        <w:rPr>
          <w:sz w:val="24"/>
          <w:lang w:val="bg-BG"/>
        </w:rPr>
      </w:pPr>
      <w:r w:rsidRPr="00426311">
        <w:rPr>
          <w:sz w:val="24"/>
          <w:lang w:val="bg-BG"/>
        </w:rPr>
        <w:t>На базата на досегашния опит на НРЛ за шап и везикулозни болести към НДНИВМИ и съвременните тенденции в диагностиката на шапа</w:t>
      </w:r>
      <w:r w:rsidRPr="00426311">
        <w:rPr>
          <w:iCs/>
          <w:sz w:val="24"/>
          <w:lang w:val="bg-BG" w:eastAsia="bg-BG"/>
        </w:rPr>
        <w:t xml:space="preserve"> </w:t>
      </w:r>
      <w:r w:rsidRPr="00426311">
        <w:rPr>
          <w:sz w:val="24"/>
          <w:lang w:val="bg-BG"/>
        </w:rPr>
        <w:t>може да се обособи примерна схема за лаборатрна диагностика на шапа при запазване на приоритетната роля на изследването в лабораторни условия и използването на комбинацията Ag ELISA + r RT-PCR + LFD + VI. (фиг. 7).</w:t>
      </w:r>
    </w:p>
    <w:p w:rsidR="00426311" w:rsidRPr="00426311" w:rsidRDefault="00426311" w:rsidP="00C918C3">
      <w:pPr>
        <w:jc w:val="both"/>
        <w:rPr>
          <w:sz w:val="24"/>
          <w:lang w:val="bg-BG"/>
        </w:rPr>
      </w:pPr>
    </w:p>
    <w:p w:rsidR="00C918C3" w:rsidRPr="00426311" w:rsidRDefault="00C918C3" w:rsidP="00C918C3">
      <w:pPr>
        <w:jc w:val="both"/>
        <w:rPr>
          <w:sz w:val="24"/>
          <w:lang w:val="bg-BG"/>
        </w:rPr>
      </w:pPr>
      <w:r w:rsidRPr="00426311">
        <w:rPr>
          <w:sz w:val="24"/>
          <w:lang w:val="bg-BG"/>
        </w:rPr>
        <w:t>Тази схема за диагностика на шапа е залегнала и при разработването на лабораторен план за спешни мерки (контингенс план) в случай на съмнение, за потвърждаване на огнище на заболяването.</w:t>
      </w:r>
    </w:p>
    <w:p w:rsidR="00426311" w:rsidRPr="00426311" w:rsidRDefault="00426311" w:rsidP="00C918C3">
      <w:pPr>
        <w:autoSpaceDE w:val="0"/>
        <w:autoSpaceDN w:val="0"/>
        <w:adjustRightInd w:val="0"/>
        <w:jc w:val="both"/>
        <w:rPr>
          <w:rFonts w:eastAsia="Calibri"/>
          <w:bCs/>
          <w:sz w:val="24"/>
          <w:lang w:val="bg-BG"/>
        </w:rPr>
      </w:pPr>
    </w:p>
    <w:p w:rsidR="00C918C3" w:rsidRPr="00426311" w:rsidRDefault="00C918C3" w:rsidP="00C918C3">
      <w:pPr>
        <w:autoSpaceDE w:val="0"/>
        <w:autoSpaceDN w:val="0"/>
        <w:adjustRightInd w:val="0"/>
        <w:jc w:val="both"/>
        <w:rPr>
          <w:rFonts w:eastAsia="Calibri"/>
          <w:bCs/>
          <w:sz w:val="24"/>
          <w:lang w:val="bg-BG"/>
        </w:rPr>
      </w:pPr>
      <w:r w:rsidRPr="00426311">
        <w:rPr>
          <w:rFonts w:eastAsia="Calibri"/>
          <w:bCs/>
          <w:sz w:val="24"/>
          <w:lang w:val="bg-BG"/>
        </w:rPr>
        <w:t>Отново следва да се подчертае, че в началните стадии на инфекцията от шап доказването на вируса или неговата нуклеинова киселина излизат на преден план. Образуването на специфични антитела срещу вируса все още е едва започнало или титрите са толкова ниски, че отрицателният резултат е най-често налице.</w:t>
      </w:r>
    </w:p>
    <w:p w:rsidR="00C918C3" w:rsidRPr="00426311" w:rsidRDefault="00C918C3" w:rsidP="00C918C3">
      <w:pPr>
        <w:autoSpaceDE w:val="0"/>
        <w:autoSpaceDN w:val="0"/>
        <w:adjustRightInd w:val="0"/>
        <w:jc w:val="both"/>
        <w:rPr>
          <w:rFonts w:eastAsia="Calibri"/>
          <w:bCs/>
          <w:sz w:val="24"/>
          <w:lang w:val="bg-BG"/>
        </w:rPr>
      </w:pPr>
    </w:p>
    <w:p w:rsidR="00C918C3" w:rsidRDefault="00C918C3" w:rsidP="00C918C3">
      <w:pPr>
        <w:autoSpaceDE w:val="0"/>
        <w:autoSpaceDN w:val="0"/>
        <w:adjustRightInd w:val="0"/>
        <w:jc w:val="both"/>
        <w:rPr>
          <w:sz w:val="24"/>
          <w:lang w:val="bg-BG"/>
        </w:rPr>
      </w:pPr>
      <w:r w:rsidRPr="00651DD2">
        <w:rPr>
          <w:b/>
          <w:sz w:val="24"/>
          <w:lang w:val="bg-BG"/>
        </w:rPr>
        <w:t>Фиг.</w:t>
      </w:r>
      <w:r w:rsidRPr="00651DD2">
        <w:rPr>
          <w:b/>
          <w:sz w:val="24"/>
          <w:lang w:val="ru-RU"/>
        </w:rPr>
        <w:t>7</w:t>
      </w:r>
      <w:r w:rsidRPr="00651DD2">
        <w:rPr>
          <w:sz w:val="24"/>
          <w:lang w:val="ru-RU"/>
        </w:rPr>
        <w:t>.</w:t>
      </w:r>
      <w:r w:rsidRPr="00651DD2">
        <w:rPr>
          <w:sz w:val="24"/>
          <w:lang w:val="bg-BG"/>
        </w:rPr>
        <w:t xml:space="preserve"> Схема за диагностика на шап и надзор на шап в НРЛ при НДНИВМИ</w:t>
      </w:r>
    </w:p>
    <w:p w:rsidR="00C918C3" w:rsidRPr="00651DD2" w:rsidRDefault="00C918C3" w:rsidP="00C918C3">
      <w:pPr>
        <w:autoSpaceDE w:val="0"/>
        <w:autoSpaceDN w:val="0"/>
        <w:adjustRightInd w:val="0"/>
        <w:jc w:val="both"/>
        <w:rPr>
          <w:sz w:val="24"/>
          <w:lang w:val="bg-BG"/>
        </w:rPr>
      </w:pPr>
    </w:p>
    <w:p w:rsidR="00C918C3" w:rsidRPr="00651DD2" w:rsidRDefault="00C918C3" w:rsidP="00C918C3">
      <w:pPr>
        <w:autoSpaceDE w:val="0"/>
        <w:autoSpaceDN w:val="0"/>
        <w:adjustRightInd w:val="0"/>
        <w:jc w:val="both"/>
        <w:rPr>
          <w:rFonts w:ascii="Arial Narrow" w:hAnsi="Arial Narrow"/>
          <w:color w:val="C00000"/>
          <w:sz w:val="24"/>
          <w:lang w:val="bg-BG"/>
        </w:rPr>
      </w:pPr>
      <w:r w:rsidRPr="00651DD2">
        <w:rPr>
          <w:rFonts w:ascii="Arial" w:hAnsi="Arial" w:cs="Arial"/>
          <w:color w:val="FF6600"/>
          <w:sz w:val="22"/>
          <w:szCs w:val="22"/>
          <w:lang w:val="bg-BG"/>
        </w:rPr>
      </w:r>
      <w:r w:rsidRPr="00651DD2">
        <w:rPr>
          <w:rFonts w:ascii="Arial" w:hAnsi="Arial" w:cs="Arial"/>
          <w:color w:val="FF6600"/>
          <w:sz w:val="22"/>
          <w:szCs w:val="22"/>
          <w:lang w:val="bg-BG"/>
        </w:rPr>
        <w:pict>
          <v:group id="_x0000_s1079" editas="canvas" style="width:441.8pt;height:477.4pt;mso-position-horizontal-relative:char;mso-position-vertical-relative:line" coordorigin="1904,1179" coordsize="7068,7638">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80" type="#_x0000_t75" style="position:absolute;left:1904;top:1179;width:7068;height:7638" o:preferrelative="f">
              <v:fill o:detectmouseclick="t"/>
              <v:path o:extrusionok="t" o:connecttype="none"/>
              <o:lock v:ext="edit" text="t"/>
            </v:shape>
            <v:rect id="_x0000_s1081" style="position:absolute;left:4070;top:1185;width:3312;height:1440" fillcolor="silver">
              <v:textbox style="mso-next-textbox:#_x0000_s1081">
                <w:txbxContent>
                  <w:p w:rsidR="00C918C3" w:rsidRPr="008E31FC" w:rsidRDefault="00C918C3" w:rsidP="00C918C3">
                    <w:pPr>
                      <w:jc w:val="center"/>
                      <w:rPr>
                        <w:rFonts w:ascii="Arial" w:hAnsi="Arial" w:cs="Arial"/>
                        <w:b/>
                      </w:rPr>
                    </w:pPr>
                    <w:r w:rsidRPr="008E31FC">
                      <w:rPr>
                        <w:rFonts w:ascii="Arial" w:hAnsi="Arial" w:cs="Arial"/>
                        <w:b/>
                      </w:rPr>
                      <w:t>Изследвана проба</w:t>
                    </w:r>
                  </w:p>
                  <w:p w:rsidR="00C918C3" w:rsidRPr="008E31FC" w:rsidRDefault="00C918C3" w:rsidP="00C918C3">
                    <w:pPr>
                      <w:jc w:val="center"/>
                      <w:rPr>
                        <w:rFonts w:ascii="Arial" w:hAnsi="Arial" w:cs="Arial"/>
                        <w:b/>
                      </w:rPr>
                    </w:pPr>
                    <w:r w:rsidRPr="008E31FC">
                      <w:rPr>
                        <w:rFonts w:ascii="Arial" w:hAnsi="Arial" w:cs="Arial"/>
                        <w:b/>
                      </w:rPr>
                      <w:t>(</w:t>
                    </w:r>
                    <w:r>
                      <w:rPr>
                        <w:rFonts w:ascii="Arial" w:hAnsi="Arial" w:cs="Arial"/>
                        <w:b/>
                      </w:rPr>
                      <w:t>афти, везикулозна течност, кръв + </w:t>
                    </w:r>
                    <w:r w:rsidRPr="008E31FC">
                      <w:rPr>
                        <w:rFonts w:ascii="Arial" w:hAnsi="Arial" w:cs="Arial"/>
                        <w:b/>
                      </w:rPr>
                      <w:t>EDTA, пробанг)</w:t>
                    </w:r>
                  </w:p>
                  <w:p w:rsidR="00C918C3" w:rsidRPr="00AE26BC" w:rsidRDefault="005E7502" w:rsidP="00C918C3">
                    <w:pPr>
                      <w:jc w:val="center"/>
                    </w:pPr>
                    <w:r>
                      <w:rPr>
                        <w:rFonts w:ascii="Arial" w:hAnsi="Arial" w:cs="Arial"/>
                        <w:b/>
                        <w:noProof/>
                        <w:lang w:val="bg-BG" w:eastAsia="bg-BG"/>
                      </w:rPr>
                      <w:drawing>
                        <wp:inline distT="0" distB="0" distL="0" distR="0">
                          <wp:extent cx="1097280" cy="640080"/>
                          <wp:effectExtent l="19050" t="0" r="7620" b="0"/>
                          <wp:docPr id="3" name="Картина 3" descr="Image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013"/>
                                  <pic:cNvPicPr>
                                    <a:picLocks noChangeAspect="1" noChangeArrowheads="1"/>
                                  </pic:cNvPicPr>
                                </pic:nvPicPr>
                                <pic:blipFill>
                                  <a:blip r:embed="rId24"/>
                                  <a:srcRect/>
                                  <a:stretch>
                                    <a:fillRect/>
                                  </a:stretch>
                                </pic:blipFill>
                                <pic:spPr bwMode="auto">
                                  <a:xfrm>
                                    <a:off x="0" y="0"/>
                                    <a:ext cx="1097280" cy="640080"/>
                                  </a:xfrm>
                                  <a:prstGeom prst="rect">
                                    <a:avLst/>
                                  </a:prstGeom>
                                  <a:noFill/>
                                  <a:ln w="9525">
                                    <a:noFill/>
                                    <a:miter lim="800000"/>
                                    <a:headEnd/>
                                    <a:tailEnd/>
                                  </a:ln>
                                </pic:spPr>
                              </pic:pic>
                            </a:graphicData>
                          </a:graphic>
                        </wp:inline>
                      </w:drawing>
                    </w:r>
                  </w:p>
                </w:txbxContent>
              </v:textbox>
            </v:rect>
            <v:rect id="_x0000_s1082" style="position:absolute;left:1910;top:2193;width:1728;height:1584" fillcolor="silver">
              <v:textbox style="mso-next-textbox:#_x0000_s1082">
                <w:txbxContent>
                  <w:p w:rsidR="00C918C3" w:rsidRPr="008E31FC" w:rsidRDefault="00C918C3" w:rsidP="00C918C3">
                    <w:pPr>
                      <w:jc w:val="center"/>
                      <w:rPr>
                        <w:rFonts w:ascii="Arial" w:hAnsi="Arial" w:cs="Arial"/>
                        <w:b/>
                      </w:rPr>
                    </w:pPr>
                    <w:r w:rsidRPr="008E31FC">
                      <w:rPr>
                        <w:rFonts w:ascii="Arial" w:hAnsi="Arial" w:cs="Arial"/>
                        <w:b/>
                      </w:rPr>
                      <w:t>LFD</w:t>
                    </w:r>
                  </w:p>
                  <w:p w:rsidR="00C918C3" w:rsidRDefault="005E7502" w:rsidP="00C918C3">
                    <w:pPr>
                      <w:jc w:val="center"/>
                      <w:rPr>
                        <w:rFonts w:ascii="Arial" w:hAnsi="Arial" w:cs="Arial"/>
                        <w:lang w:val="ru-RU"/>
                      </w:rPr>
                    </w:pPr>
                    <w:r>
                      <w:rPr>
                        <w:rFonts w:ascii="Arial" w:hAnsi="Arial" w:cs="Arial"/>
                        <w:noProof/>
                        <w:lang w:val="bg-BG" w:eastAsia="bg-BG"/>
                      </w:rPr>
                      <w:drawing>
                        <wp:inline distT="0" distB="0" distL="0" distR="0">
                          <wp:extent cx="1158240" cy="746760"/>
                          <wp:effectExtent l="19050" t="0" r="3810" b="0"/>
                          <wp:docPr id="4" name="Картина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5"/>
                                  <a:srcRect/>
                                  <a:stretch>
                                    <a:fillRect/>
                                  </a:stretch>
                                </pic:blipFill>
                                <pic:spPr bwMode="auto">
                                  <a:xfrm>
                                    <a:off x="0" y="0"/>
                                    <a:ext cx="1158240" cy="746760"/>
                                  </a:xfrm>
                                  <a:prstGeom prst="rect">
                                    <a:avLst/>
                                  </a:prstGeom>
                                  <a:noFill/>
                                  <a:ln w="9525">
                                    <a:noFill/>
                                    <a:miter lim="800000"/>
                                    <a:headEnd/>
                                    <a:tailEnd/>
                                  </a:ln>
                                </pic:spPr>
                              </pic:pic>
                            </a:graphicData>
                          </a:graphic>
                        </wp:inline>
                      </w:drawing>
                    </w:r>
                  </w:p>
                  <w:p w:rsidR="00C918C3" w:rsidRPr="003377AB" w:rsidRDefault="00C918C3" w:rsidP="00C918C3">
                    <w:pPr>
                      <w:jc w:val="center"/>
                      <w:rPr>
                        <w:rFonts w:ascii="Arial" w:hAnsi="Arial" w:cs="Arial"/>
                        <w:b/>
                        <w:sz w:val="18"/>
                        <w:szCs w:val="18"/>
                      </w:rPr>
                    </w:pPr>
                    <w:r w:rsidRPr="003377AB">
                      <w:rPr>
                        <w:rFonts w:ascii="Arial" w:hAnsi="Arial" w:cs="Arial"/>
                        <w:b/>
                        <w:sz w:val="18"/>
                        <w:szCs w:val="18"/>
                        <w:lang w:val="ru-RU"/>
                      </w:rPr>
                      <w:t>полева диагностика</w:t>
                    </w:r>
                  </w:p>
                </w:txbxContent>
              </v:textbox>
            </v:rect>
            <v:rect id="_x0000_s1083" style="position:absolute;left:4790;top:2913;width:1872;height:1296" fillcolor="silver">
              <v:textbox style="mso-next-textbox:#_x0000_s1083">
                <w:txbxContent>
                  <w:p w:rsidR="00C918C3" w:rsidRDefault="00C918C3" w:rsidP="00C918C3">
                    <w:pPr>
                      <w:jc w:val="center"/>
                      <w:rPr>
                        <w:rFonts w:ascii="Arial" w:hAnsi="Arial" w:cs="Arial"/>
                        <w:b/>
                      </w:rPr>
                    </w:pPr>
                    <w:r w:rsidRPr="00AE26BC">
                      <w:rPr>
                        <w:rFonts w:ascii="Arial" w:hAnsi="Arial" w:cs="Arial"/>
                        <w:b/>
                      </w:rPr>
                      <w:t>Ag ELISA</w:t>
                    </w:r>
                  </w:p>
                  <w:p w:rsidR="00C918C3" w:rsidRPr="00785B72" w:rsidRDefault="005E7502" w:rsidP="00C918C3">
                    <w:pPr>
                      <w:jc w:val="center"/>
                      <w:rPr>
                        <w:rFonts w:ascii="Arial" w:hAnsi="Arial" w:cs="Arial"/>
                        <w:b/>
                      </w:rPr>
                    </w:pPr>
                    <w:r>
                      <w:rPr>
                        <w:rFonts w:ascii="Arial" w:hAnsi="Arial" w:cs="Arial"/>
                        <w:b/>
                        <w:noProof/>
                        <w:lang w:val="bg-BG" w:eastAsia="bg-BG"/>
                      </w:rPr>
                      <w:drawing>
                        <wp:inline distT="0" distB="0" distL="0" distR="0">
                          <wp:extent cx="1051560" cy="792480"/>
                          <wp:effectExtent l="19050" t="0" r="0" b="0"/>
                          <wp:docPr id="5" name="Картина 5" descr="Image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011"/>
                                  <pic:cNvPicPr>
                                    <a:picLocks noChangeAspect="1" noChangeArrowheads="1"/>
                                  </pic:cNvPicPr>
                                </pic:nvPicPr>
                                <pic:blipFill>
                                  <a:blip r:embed="rId26"/>
                                  <a:srcRect/>
                                  <a:stretch>
                                    <a:fillRect/>
                                  </a:stretch>
                                </pic:blipFill>
                                <pic:spPr bwMode="auto">
                                  <a:xfrm>
                                    <a:off x="0" y="0"/>
                                    <a:ext cx="1051560" cy="792480"/>
                                  </a:xfrm>
                                  <a:prstGeom prst="rect">
                                    <a:avLst/>
                                  </a:prstGeom>
                                  <a:noFill/>
                                  <a:ln w="9525">
                                    <a:noFill/>
                                    <a:miter lim="800000"/>
                                    <a:headEnd/>
                                    <a:tailEnd/>
                                  </a:ln>
                                </pic:spPr>
                              </pic:pic>
                            </a:graphicData>
                          </a:graphic>
                        </wp:inline>
                      </w:drawing>
                    </w:r>
                  </w:p>
                </w:txbxContent>
              </v:textbox>
            </v:rect>
            <v:rect id="_x0000_s1084" style="position:absolute;left:4646;top:5217;width:2016;height:1440" fillcolor="silver">
              <v:textbox style="mso-next-textbox:#_x0000_s1084">
                <w:txbxContent>
                  <w:p w:rsidR="00C918C3" w:rsidRPr="00AE26BC" w:rsidRDefault="00C918C3" w:rsidP="00C918C3">
                    <w:pPr>
                      <w:jc w:val="center"/>
                      <w:rPr>
                        <w:rFonts w:ascii="Arial" w:hAnsi="Arial" w:cs="Arial"/>
                        <w:b/>
                      </w:rPr>
                    </w:pPr>
                    <w:r w:rsidRPr="00AE26BC">
                      <w:rPr>
                        <w:rFonts w:ascii="Arial" w:hAnsi="Arial" w:cs="Arial"/>
                        <w:b/>
                      </w:rPr>
                      <w:t>VI</w:t>
                    </w:r>
                  </w:p>
                  <w:p w:rsidR="00C918C3" w:rsidRDefault="00C918C3" w:rsidP="00C918C3">
                    <w:pPr>
                      <w:jc w:val="center"/>
                      <w:rPr>
                        <w:rFonts w:ascii="Arial" w:hAnsi="Arial" w:cs="Arial"/>
                        <w:b/>
                      </w:rPr>
                    </w:pPr>
                    <w:r w:rsidRPr="00AE26BC">
                      <w:rPr>
                        <w:rFonts w:ascii="Arial" w:hAnsi="Arial" w:cs="Arial"/>
                        <w:b/>
                      </w:rPr>
                      <w:t>вирус изолация</w:t>
                    </w:r>
                  </w:p>
                  <w:p w:rsidR="00C918C3" w:rsidRPr="00183179" w:rsidRDefault="005E7502" w:rsidP="00C918C3">
                    <w:pPr>
                      <w:jc w:val="center"/>
                      <w:rPr>
                        <w:rFonts w:ascii="Arial" w:hAnsi="Arial" w:cs="Arial"/>
                        <w:b/>
                      </w:rPr>
                    </w:pPr>
                    <w:r>
                      <w:rPr>
                        <w:rFonts w:ascii="Arial" w:hAnsi="Arial" w:cs="Arial"/>
                        <w:b/>
                        <w:noProof/>
                        <w:lang w:val="bg-BG" w:eastAsia="bg-BG"/>
                      </w:rPr>
                      <w:drawing>
                        <wp:inline distT="0" distB="0" distL="0" distR="0">
                          <wp:extent cx="1516380" cy="769620"/>
                          <wp:effectExtent l="19050" t="0" r="7620" b="0"/>
                          <wp:docPr id="6" name="Картина 6" descr="IMG_2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G_2171"/>
                                  <pic:cNvPicPr>
                                    <a:picLocks noChangeAspect="1" noChangeArrowheads="1"/>
                                  </pic:cNvPicPr>
                                </pic:nvPicPr>
                                <pic:blipFill>
                                  <a:blip r:embed="rId27"/>
                                  <a:srcRect/>
                                  <a:stretch>
                                    <a:fillRect/>
                                  </a:stretch>
                                </pic:blipFill>
                                <pic:spPr bwMode="auto">
                                  <a:xfrm>
                                    <a:off x="0" y="0"/>
                                    <a:ext cx="1516380" cy="769620"/>
                                  </a:xfrm>
                                  <a:prstGeom prst="rect">
                                    <a:avLst/>
                                  </a:prstGeom>
                                  <a:noFill/>
                                  <a:ln w="9525">
                                    <a:noFill/>
                                    <a:miter lim="800000"/>
                                    <a:headEnd/>
                                    <a:tailEnd/>
                                  </a:ln>
                                </pic:spPr>
                              </pic:pic>
                            </a:graphicData>
                          </a:graphic>
                        </wp:inline>
                      </w:drawing>
                    </w:r>
                  </w:p>
                </w:txbxContent>
              </v:textbox>
            </v:rect>
            <v:rect id="_x0000_s1085" style="position:absolute;left:4070;top:4497;width:1152;height:288" fillcolor="maroon">
              <v:fill opacity="45875f" color2="fill darken(118)" rotate="t" method="linear sigma" focus="-50%" type="gradient"/>
              <v:textbox style="mso-next-textbox:#_x0000_s1085">
                <w:txbxContent>
                  <w:p w:rsidR="00C918C3" w:rsidRPr="00726125" w:rsidRDefault="00C918C3" w:rsidP="00C918C3">
                    <w:pPr>
                      <w:jc w:val="center"/>
                      <w:rPr>
                        <w:rFonts w:ascii="Arial" w:hAnsi="Arial" w:cs="Arial"/>
                        <w:b/>
                      </w:rPr>
                    </w:pPr>
                    <w:r w:rsidRPr="00726125">
                      <w:rPr>
                        <w:rFonts w:ascii="Arial" w:hAnsi="Arial" w:cs="Arial"/>
                        <w:b/>
                      </w:rPr>
                      <w:t>пол.</w:t>
                    </w:r>
                  </w:p>
                </w:txbxContent>
              </v:textbox>
            </v:rect>
            <v:rect id="_x0000_s1086" style="position:absolute;left:6230;top:4497;width:1152;height:288" fillcolor="silver">
              <v:fill opacity="45875f" color2="fill darken(118)" rotate="t" method="linear sigma" focus="-50%" type="gradient"/>
              <v:textbox style="mso-next-textbox:#_x0000_s1086">
                <w:txbxContent>
                  <w:p w:rsidR="00C918C3" w:rsidRPr="00726125" w:rsidRDefault="00C918C3" w:rsidP="00C918C3">
                    <w:pPr>
                      <w:jc w:val="center"/>
                      <w:rPr>
                        <w:rFonts w:ascii="Arial" w:hAnsi="Arial" w:cs="Arial"/>
                        <w:b/>
                      </w:rPr>
                    </w:pPr>
                    <w:r w:rsidRPr="00726125">
                      <w:rPr>
                        <w:rFonts w:ascii="Arial" w:hAnsi="Arial" w:cs="Arial"/>
                        <w:b/>
                      </w:rPr>
                      <w:t>отр.</w:t>
                    </w:r>
                  </w:p>
                </w:txbxContent>
              </v:textbox>
            </v:rect>
            <v:line id="_x0000_s1087" style="position:absolute" from="4790,4785" to="5222,5217">
              <v:stroke endarrow="block"/>
            </v:line>
            <v:line id="_x0000_s1088" style="position:absolute;flip:x" from="6230,4785" to="6662,5217">
              <v:stroke endarrow="block"/>
            </v:line>
            <v:line id="_x0000_s1089" style="position:absolute;flip:x" from="4790,4209" to="5366,4497"/>
            <v:line id="_x0000_s1090" style="position:absolute" from="6086,4209" to="6662,4497"/>
            <v:rect id="_x0000_s1091" style="position:absolute;left:2342;top:5361;width:1872;height:1296" fillcolor="silver">
              <v:textbox style="mso-next-textbox:#_x0000_s1091">
                <w:txbxContent>
                  <w:p w:rsidR="00C918C3" w:rsidRPr="00726125" w:rsidRDefault="00C918C3" w:rsidP="00C918C3">
                    <w:pPr>
                      <w:jc w:val="center"/>
                      <w:rPr>
                        <w:rFonts w:ascii="Arial" w:hAnsi="Arial" w:cs="Arial"/>
                        <w:b/>
                      </w:rPr>
                    </w:pPr>
                    <w:r>
                      <w:rPr>
                        <w:rFonts w:ascii="Arial" w:hAnsi="Arial" w:cs="Arial"/>
                        <w:b/>
                      </w:rPr>
                      <w:t xml:space="preserve">r RT-PCR </w:t>
                    </w:r>
                  </w:p>
                  <w:p w:rsidR="00C918C3" w:rsidRPr="00726125" w:rsidRDefault="005E7502" w:rsidP="00C918C3">
                    <w:pPr>
                      <w:jc w:val="center"/>
                      <w:rPr>
                        <w:rFonts w:ascii="Arial" w:hAnsi="Arial" w:cs="Arial"/>
                        <w:b/>
                      </w:rPr>
                    </w:pPr>
                    <w:r>
                      <w:rPr>
                        <w:rFonts w:ascii="Arial" w:hAnsi="Arial" w:cs="Arial"/>
                        <w:b/>
                        <w:noProof/>
                        <w:lang w:val="bg-BG" w:eastAsia="bg-BG"/>
                      </w:rPr>
                      <w:drawing>
                        <wp:inline distT="0" distB="0" distL="0" distR="0">
                          <wp:extent cx="1143000" cy="784860"/>
                          <wp:effectExtent l="19050" t="0" r="0" b="0"/>
                          <wp:docPr id="7" name="Картина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8"/>
                                  <a:srcRect/>
                                  <a:stretch>
                                    <a:fillRect/>
                                  </a:stretch>
                                </pic:blipFill>
                                <pic:spPr bwMode="auto">
                                  <a:xfrm>
                                    <a:off x="0" y="0"/>
                                    <a:ext cx="1143000" cy="784860"/>
                                  </a:xfrm>
                                  <a:prstGeom prst="rect">
                                    <a:avLst/>
                                  </a:prstGeom>
                                  <a:noFill/>
                                  <a:ln w="9525">
                                    <a:noFill/>
                                    <a:miter lim="800000"/>
                                    <a:headEnd/>
                                    <a:tailEnd/>
                                  </a:ln>
                                </pic:spPr>
                              </pic:pic>
                            </a:graphicData>
                          </a:graphic>
                        </wp:inline>
                      </w:drawing>
                    </w:r>
                  </w:p>
                </w:txbxContent>
              </v:textbox>
            </v:rect>
            <v:line id="_x0000_s1092" style="position:absolute;flip:x" from="3782,4785" to="4358,5361">
              <v:stroke endarrow="block"/>
            </v:line>
            <v:rect id="_x0000_s1093" style="position:absolute;left:6950;top:5361;width:1872;height:1296" fillcolor="silver">
              <v:textbox style="mso-next-textbox:#_x0000_s1093">
                <w:txbxContent>
                  <w:p w:rsidR="00C918C3" w:rsidRPr="00726125" w:rsidRDefault="00C918C3" w:rsidP="00C918C3">
                    <w:pPr>
                      <w:jc w:val="center"/>
                      <w:rPr>
                        <w:rFonts w:ascii="Arial" w:hAnsi="Arial" w:cs="Arial"/>
                        <w:b/>
                      </w:rPr>
                    </w:pPr>
                    <w:r>
                      <w:rPr>
                        <w:rFonts w:ascii="Arial" w:hAnsi="Arial" w:cs="Arial"/>
                        <w:b/>
                      </w:rPr>
                      <w:t xml:space="preserve">r RT-PCR </w:t>
                    </w:r>
                  </w:p>
                  <w:p w:rsidR="00C918C3" w:rsidRPr="00726125" w:rsidRDefault="005E7502" w:rsidP="00C918C3">
                    <w:pPr>
                      <w:jc w:val="center"/>
                      <w:rPr>
                        <w:rFonts w:ascii="Arial" w:hAnsi="Arial" w:cs="Arial"/>
                        <w:b/>
                      </w:rPr>
                    </w:pPr>
                    <w:r>
                      <w:rPr>
                        <w:rFonts w:ascii="Arial" w:hAnsi="Arial" w:cs="Arial"/>
                        <w:b/>
                        <w:noProof/>
                        <w:lang w:val="bg-BG" w:eastAsia="bg-BG"/>
                      </w:rPr>
                      <w:drawing>
                        <wp:inline distT="0" distB="0" distL="0" distR="0">
                          <wp:extent cx="1143000" cy="784860"/>
                          <wp:effectExtent l="19050" t="0" r="0" b="0"/>
                          <wp:docPr id="8" name="Картина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8"/>
                                  <a:srcRect/>
                                  <a:stretch>
                                    <a:fillRect/>
                                  </a:stretch>
                                </pic:blipFill>
                                <pic:spPr bwMode="auto">
                                  <a:xfrm>
                                    <a:off x="0" y="0"/>
                                    <a:ext cx="1143000" cy="784860"/>
                                  </a:xfrm>
                                  <a:prstGeom prst="rect">
                                    <a:avLst/>
                                  </a:prstGeom>
                                  <a:noFill/>
                                  <a:ln w="9525">
                                    <a:noFill/>
                                    <a:miter lim="800000"/>
                                    <a:headEnd/>
                                    <a:tailEnd/>
                                  </a:ln>
                                </pic:spPr>
                              </pic:pic>
                            </a:graphicData>
                          </a:graphic>
                        </wp:inline>
                      </w:drawing>
                    </w:r>
                  </w:p>
                </w:txbxContent>
              </v:textbox>
            </v:rect>
            <v:line id="_x0000_s1094" style="position:absolute" from="7238,4785" to="7670,5361">
              <v:stroke endarrow="block"/>
            </v:line>
            <v:line id="_x0000_s1095" style="position:absolute" from="5942,2625" to="5942,2913">
              <v:stroke endarrow="block"/>
            </v:line>
            <v:rect id="_x0000_s1096" style="position:absolute;left:2342;top:6945;width:864;height:288" fillcolor="maroon">
              <v:fill opacity="45875f" color2="fill darken(118)" rotate="t" method="linear sigma" focus="-50%" type="gradient"/>
              <v:textbox style="mso-next-textbox:#_x0000_s1096">
                <w:txbxContent>
                  <w:p w:rsidR="00C918C3" w:rsidRPr="00726125" w:rsidRDefault="00C918C3" w:rsidP="00C918C3">
                    <w:pPr>
                      <w:jc w:val="center"/>
                      <w:rPr>
                        <w:rFonts w:ascii="Arial" w:hAnsi="Arial" w:cs="Arial"/>
                        <w:b/>
                      </w:rPr>
                    </w:pPr>
                    <w:r w:rsidRPr="00726125">
                      <w:rPr>
                        <w:rFonts w:ascii="Arial" w:hAnsi="Arial" w:cs="Arial"/>
                        <w:b/>
                      </w:rPr>
                      <w:t>пол.</w:t>
                    </w:r>
                  </w:p>
                </w:txbxContent>
              </v:textbox>
            </v:rect>
            <v:rect id="_x0000_s1097" style="position:absolute;left:4646;top:6945;width:720;height:288" fillcolor="maroon">
              <v:fill opacity="45875f" color2="fill darken(118)" rotate="t" method="linear sigma" focus="-50%" type="gradient"/>
              <v:textbox style="mso-next-textbox:#_x0000_s1097">
                <w:txbxContent>
                  <w:p w:rsidR="00C918C3" w:rsidRPr="00726125" w:rsidRDefault="00C918C3" w:rsidP="00C918C3">
                    <w:pPr>
                      <w:jc w:val="center"/>
                      <w:rPr>
                        <w:rFonts w:ascii="Arial" w:hAnsi="Arial" w:cs="Arial"/>
                        <w:b/>
                      </w:rPr>
                    </w:pPr>
                    <w:r w:rsidRPr="00726125">
                      <w:rPr>
                        <w:rFonts w:ascii="Arial" w:hAnsi="Arial" w:cs="Arial"/>
                        <w:b/>
                      </w:rPr>
                      <w:t>пол.</w:t>
                    </w:r>
                  </w:p>
                </w:txbxContent>
              </v:textbox>
            </v:rect>
            <v:rect id="_x0000_s1098" style="position:absolute;left:7094;top:6945;width:720;height:288" fillcolor="maroon">
              <v:fill opacity="45875f" color2="fill darken(118)" rotate="t" method="linear sigma" focus="-50%" type="gradient"/>
              <v:textbox style="mso-next-textbox:#_x0000_s1098">
                <w:txbxContent>
                  <w:p w:rsidR="00C918C3" w:rsidRPr="00726125" w:rsidRDefault="00C918C3" w:rsidP="00C918C3">
                    <w:pPr>
                      <w:jc w:val="center"/>
                      <w:rPr>
                        <w:rFonts w:ascii="Arial" w:hAnsi="Arial" w:cs="Arial"/>
                        <w:b/>
                      </w:rPr>
                    </w:pPr>
                    <w:r w:rsidRPr="00726125">
                      <w:rPr>
                        <w:rFonts w:ascii="Arial" w:hAnsi="Arial" w:cs="Arial"/>
                        <w:b/>
                      </w:rPr>
                      <w:t>пол.</w:t>
                    </w:r>
                  </w:p>
                </w:txbxContent>
              </v:textbox>
            </v:rect>
            <v:rect id="_x0000_s1099" style="position:absolute;left:3350;top:6945;width:720;height:288" fillcolor="silver">
              <v:fill opacity="45875f" color2="fill darken(118)" rotate="t" method="linear sigma" focus="-50%" type="gradient"/>
              <v:textbox style="mso-next-textbox:#_x0000_s1099">
                <w:txbxContent>
                  <w:p w:rsidR="00C918C3" w:rsidRPr="00726125" w:rsidRDefault="00C918C3" w:rsidP="00C918C3">
                    <w:pPr>
                      <w:jc w:val="center"/>
                      <w:rPr>
                        <w:rFonts w:ascii="Arial" w:hAnsi="Arial" w:cs="Arial"/>
                        <w:b/>
                      </w:rPr>
                    </w:pPr>
                    <w:r w:rsidRPr="00726125">
                      <w:rPr>
                        <w:rFonts w:ascii="Arial" w:hAnsi="Arial" w:cs="Arial"/>
                        <w:b/>
                      </w:rPr>
                      <w:t>отр.</w:t>
                    </w:r>
                  </w:p>
                </w:txbxContent>
              </v:textbox>
            </v:rect>
            <v:rect id="_x0000_s1100" style="position:absolute;left:8102;top:6945;width:720;height:288" fillcolor="silver">
              <v:fill opacity="45875f" color2="fill darken(118)" rotate="t" method="linear sigma" focus="-50%" type="gradient"/>
              <v:textbox style="mso-next-textbox:#_x0000_s1100">
                <w:txbxContent>
                  <w:p w:rsidR="00C918C3" w:rsidRPr="00726125" w:rsidRDefault="00C918C3" w:rsidP="00C918C3">
                    <w:pPr>
                      <w:jc w:val="center"/>
                      <w:rPr>
                        <w:rFonts w:ascii="Arial" w:hAnsi="Arial" w:cs="Arial"/>
                        <w:b/>
                      </w:rPr>
                    </w:pPr>
                    <w:r w:rsidRPr="00726125">
                      <w:rPr>
                        <w:rFonts w:ascii="Arial" w:hAnsi="Arial" w:cs="Arial"/>
                        <w:b/>
                      </w:rPr>
                      <w:t>отр.</w:t>
                    </w:r>
                  </w:p>
                </w:txbxContent>
              </v:textbox>
            </v:rect>
            <v:rect id="_x0000_s1101" style="position:absolute;left:5654;top:6945;width:720;height:288" fillcolor="silver">
              <v:fill opacity="45875f" color2="fill darken(118)" rotate="t" method="linear sigma" focus="-50%" type="gradient"/>
              <v:textbox style="mso-next-textbox:#_x0000_s1101">
                <w:txbxContent>
                  <w:p w:rsidR="00C918C3" w:rsidRPr="00726125" w:rsidRDefault="00C918C3" w:rsidP="00C918C3">
                    <w:pPr>
                      <w:jc w:val="center"/>
                      <w:rPr>
                        <w:rFonts w:ascii="Arial" w:hAnsi="Arial" w:cs="Arial"/>
                        <w:b/>
                      </w:rPr>
                    </w:pPr>
                    <w:r w:rsidRPr="00726125">
                      <w:rPr>
                        <w:rFonts w:ascii="Arial" w:hAnsi="Arial" w:cs="Arial"/>
                        <w:b/>
                      </w:rPr>
                      <w:t>отр.</w:t>
                    </w:r>
                  </w:p>
                </w:txbxContent>
              </v:textbox>
            </v:rect>
            <v:line id="_x0000_s1102" style="position:absolute" from="3638,6657" to="3638,6945"/>
            <v:line id="_x0000_s1103" style="position:absolute" from="2774,6657" to="2774,6945"/>
            <v:line id="_x0000_s1104" style="position:absolute" from="4934,6657" to="4934,6945"/>
            <v:line id="_x0000_s1105" style="position:absolute" from="6086,6657" to="6087,6945"/>
            <v:line id="_x0000_s1106" style="position:absolute" from="7526,6657" to="7526,6945"/>
            <v:line id="_x0000_s1107" style="position:absolute" from="8534,6657" to="8534,6945"/>
            <v:rect id="_x0000_s1108" style="position:absolute;left:4646;top:7809;width:864;height:1008" fillcolor="maroon">
              <v:fill opacity="45875f" color2="fill darken(118)" rotate="t" method="linear sigma" focus="-50%" type="gradient"/>
              <v:textbox style="mso-next-textbox:#_x0000_s1108">
                <w:txbxContent>
                  <w:p w:rsidR="00C918C3" w:rsidRDefault="00C918C3" w:rsidP="00C918C3">
                    <w:pPr>
                      <w:jc w:val="center"/>
                      <w:rPr>
                        <w:rFonts w:ascii="Arial" w:hAnsi="Arial" w:cs="Arial"/>
                        <w:b/>
                      </w:rPr>
                    </w:pPr>
                    <w:r w:rsidRPr="00AE26BC">
                      <w:rPr>
                        <w:rFonts w:ascii="Arial" w:hAnsi="Arial" w:cs="Arial"/>
                        <w:b/>
                      </w:rPr>
                      <w:t>Ag ELISA</w:t>
                    </w:r>
                    <w:r>
                      <w:rPr>
                        <w:rFonts w:ascii="Arial" w:hAnsi="Arial" w:cs="Arial"/>
                        <w:b/>
                      </w:rPr>
                      <w:t xml:space="preserve"> – </w:t>
                    </w:r>
                  </w:p>
                  <w:p w:rsidR="00C918C3" w:rsidRPr="00B85EA8" w:rsidRDefault="00C918C3" w:rsidP="00C918C3">
                    <w:pPr>
                      <w:jc w:val="center"/>
                      <w:rPr>
                        <w:rFonts w:ascii="Arial" w:hAnsi="Arial" w:cs="Arial"/>
                        <w:b/>
                      </w:rPr>
                    </w:pPr>
                    <w:r>
                      <w:rPr>
                        <w:rFonts w:ascii="Arial" w:hAnsi="Arial" w:cs="Arial"/>
                        <w:b/>
                      </w:rPr>
                      <w:t>серотипизиране</w:t>
                    </w:r>
                  </w:p>
                </w:txbxContent>
              </v:textbox>
            </v:rect>
            <v:line id="_x0000_s1109" style="position:absolute" from="4934,7233" to="4934,7665">
              <v:stroke endarrow="block"/>
            </v:line>
            <v:rect id="_x0000_s1110" style="position:absolute;left:8246;top:7809;width:720;height:432" fillcolor="silver">
              <v:fill opacity="45875f" color2="fill darken(118)" rotate="t" method="linear sigma" focus="-50%" type="gradient"/>
              <v:textbox style="mso-next-textbox:#_x0000_s1110">
                <w:txbxContent>
                  <w:p w:rsidR="00C918C3" w:rsidRPr="00726125" w:rsidRDefault="00C918C3" w:rsidP="00C918C3">
                    <w:pPr>
                      <w:jc w:val="center"/>
                      <w:rPr>
                        <w:rFonts w:ascii="Arial" w:hAnsi="Arial" w:cs="Arial"/>
                        <w:b/>
                      </w:rPr>
                    </w:pPr>
                    <w:r w:rsidRPr="00726125">
                      <w:rPr>
                        <w:rFonts w:ascii="Arial" w:hAnsi="Arial" w:cs="Arial"/>
                        <w:b/>
                      </w:rPr>
                      <w:t>отр.</w:t>
                    </w:r>
                  </w:p>
                </w:txbxContent>
              </v:textbox>
            </v:rect>
            <v:rect id="_x0000_s1111" style="position:absolute;left:2342;top:7809;width:720;height:432" fillcolor="maroon">
              <v:fill opacity="45875f" color2="fill darken(118)" rotate="t" method="linear sigma" focus="-50%" type="gradient"/>
              <v:textbox style="mso-next-textbox:#_x0000_s1111">
                <w:txbxContent>
                  <w:p w:rsidR="00C918C3" w:rsidRPr="00726125" w:rsidRDefault="00C918C3" w:rsidP="00C918C3">
                    <w:pPr>
                      <w:jc w:val="center"/>
                      <w:rPr>
                        <w:rFonts w:ascii="Arial" w:hAnsi="Arial" w:cs="Arial"/>
                        <w:b/>
                      </w:rPr>
                    </w:pPr>
                    <w:r w:rsidRPr="00726125">
                      <w:rPr>
                        <w:rFonts w:ascii="Arial" w:hAnsi="Arial" w:cs="Arial"/>
                        <w:b/>
                      </w:rPr>
                      <w:t>пол.</w:t>
                    </w:r>
                  </w:p>
                </w:txbxContent>
              </v:textbox>
            </v:rect>
            <v:rect id="_x0000_s1112" style="position:absolute;left:3206;top:7809;width:1152;height:1008" fillcolor="silver">
              <v:fill opacity="45875f" color2="fill darken(118)" rotate="t" method="linear sigma" focus="-50%" type="gradient"/>
              <v:textbox style="mso-next-textbox:#_x0000_s1112">
                <w:txbxContent>
                  <w:p w:rsidR="00C918C3" w:rsidRDefault="00C918C3" w:rsidP="00C918C3">
                    <w:pPr>
                      <w:jc w:val="center"/>
                      <w:rPr>
                        <w:rFonts w:ascii="Arial" w:hAnsi="Arial" w:cs="Arial"/>
                        <w:b/>
                      </w:rPr>
                    </w:pPr>
                    <w:r>
                      <w:rPr>
                        <w:rFonts w:ascii="Arial" w:hAnsi="Arial" w:cs="Arial"/>
                        <w:b/>
                      </w:rPr>
                      <w:t xml:space="preserve">повторно изсл. </w:t>
                    </w:r>
                  </w:p>
                  <w:p w:rsidR="00C918C3" w:rsidRDefault="00C918C3" w:rsidP="00C918C3">
                    <w:pPr>
                      <w:jc w:val="center"/>
                      <w:rPr>
                        <w:rFonts w:ascii="Arial" w:hAnsi="Arial" w:cs="Arial"/>
                        <w:b/>
                        <w:sz w:val="16"/>
                        <w:szCs w:val="16"/>
                        <w:lang w:val="it-IT"/>
                      </w:rPr>
                    </w:pPr>
                    <w:r>
                      <w:rPr>
                        <w:rFonts w:ascii="Arial" w:hAnsi="Arial" w:cs="Arial"/>
                        <w:b/>
                        <w:sz w:val="16"/>
                        <w:szCs w:val="16"/>
                        <w:lang w:val="it-IT"/>
                      </w:rPr>
                      <w:t>VI/Ag ELISA</w:t>
                    </w:r>
                  </w:p>
                  <w:p w:rsidR="00C918C3" w:rsidRDefault="00C918C3" w:rsidP="00C918C3">
                    <w:pPr>
                      <w:jc w:val="center"/>
                      <w:rPr>
                        <w:rFonts w:ascii="Arial" w:hAnsi="Arial" w:cs="Arial"/>
                        <w:b/>
                      </w:rPr>
                    </w:pPr>
                    <w:r>
                      <w:rPr>
                        <w:rFonts w:ascii="Arial" w:hAnsi="Arial" w:cs="Arial"/>
                        <w:b/>
                        <w:sz w:val="16"/>
                        <w:szCs w:val="16"/>
                      </w:rPr>
                      <w:t xml:space="preserve">/ </w:t>
                    </w:r>
                    <w:r>
                      <w:rPr>
                        <w:rFonts w:ascii="Arial" w:hAnsi="Arial" w:cs="Arial"/>
                        <w:b/>
                        <w:sz w:val="16"/>
                        <w:szCs w:val="16"/>
                        <w:lang w:val="it-IT"/>
                      </w:rPr>
                      <w:t>PCR</w:t>
                    </w:r>
                    <w:r>
                      <w:rPr>
                        <w:rFonts w:ascii="Arial" w:hAnsi="Arial" w:cs="Arial"/>
                        <w:b/>
                        <w:lang w:val="it-IT"/>
                      </w:rPr>
                      <w:t xml:space="preserve"> </w:t>
                    </w:r>
                  </w:p>
                  <w:p w:rsidR="00C918C3" w:rsidRDefault="00C918C3" w:rsidP="00C918C3">
                    <w:pPr>
                      <w:jc w:val="center"/>
                      <w:rPr>
                        <w:rFonts w:ascii="Arial" w:hAnsi="Arial" w:cs="Arial"/>
                        <w:b/>
                        <w:sz w:val="16"/>
                        <w:szCs w:val="16"/>
                        <w:lang w:val="it-IT"/>
                      </w:rPr>
                    </w:pPr>
                    <w:r>
                      <w:rPr>
                        <w:rFonts w:ascii="Arial" w:hAnsi="Arial" w:cs="Arial"/>
                        <w:b/>
                        <w:sz w:val="16"/>
                        <w:szCs w:val="16"/>
                        <w:lang w:val="it-IT"/>
                      </w:rPr>
                      <w:t>LFD</w:t>
                    </w:r>
                  </w:p>
                  <w:p w:rsidR="00C918C3" w:rsidRPr="00726125" w:rsidRDefault="00C918C3" w:rsidP="00C918C3">
                    <w:pPr>
                      <w:jc w:val="center"/>
                      <w:rPr>
                        <w:rFonts w:ascii="Arial" w:hAnsi="Arial" w:cs="Arial"/>
                        <w:b/>
                      </w:rPr>
                    </w:pPr>
                  </w:p>
                </w:txbxContent>
              </v:textbox>
            </v:rect>
            <v:rect id="_x0000_s1113" style="position:absolute;left:6943;top:7809;width:1159;height:1008" fillcolor="maroon">
              <v:fill opacity="45875f" color2="fill darken(118)" rotate="t" method="linear sigma" focus="-50%" type="gradient"/>
              <v:textbox style="mso-next-textbox:#_x0000_s1113">
                <w:txbxContent>
                  <w:p w:rsidR="00C918C3" w:rsidRPr="002550E6" w:rsidRDefault="00C918C3" w:rsidP="00C918C3">
                    <w:pPr>
                      <w:jc w:val="center"/>
                      <w:rPr>
                        <w:rFonts w:ascii="Arial" w:hAnsi="Arial" w:cs="Arial"/>
                        <w:b/>
                      </w:rPr>
                    </w:pPr>
                    <w:r>
                      <w:rPr>
                        <w:rFonts w:ascii="Arial" w:hAnsi="Arial" w:cs="Arial"/>
                        <w:b/>
                      </w:rPr>
                      <w:t xml:space="preserve">повторно изсл. </w:t>
                    </w:r>
                  </w:p>
                  <w:p w:rsidR="00C918C3" w:rsidRPr="004D5706" w:rsidRDefault="00C918C3" w:rsidP="00C918C3">
                    <w:pPr>
                      <w:jc w:val="center"/>
                      <w:rPr>
                        <w:rFonts w:ascii="Arial" w:hAnsi="Arial" w:cs="Arial"/>
                        <w:b/>
                        <w:sz w:val="16"/>
                        <w:szCs w:val="16"/>
                        <w:lang w:val="sv-SE"/>
                      </w:rPr>
                    </w:pPr>
                    <w:r w:rsidRPr="004D5706">
                      <w:rPr>
                        <w:rFonts w:ascii="Arial" w:hAnsi="Arial" w:cs="Arial"/>
                        <w:b/>
                        <w:sz w:val="16"/>
                        <w:szCs w:val="16"/>
                        <w:lang w:val="sv-SE"/>
                      </w:rPr>
                      <w:t>VI/Ag ELISA</w:t>
                    </w:r>
                  </w:p>
                  <w:p w:rsidR="00C918C3" w:rsidRPr="004D5706" w:rsidRDefault="00C918C3" w:rsidP="00C918C3">
                    <w:pPr>
                      <w:jc w:val="center"/>
                      <w:rPr>
                        <w:rFonts w:ascii="Arial" w:hAnsi="Arial" w:cs="Arial"/>
                        <w:b/>
                        <w:sz w:val="16"/>
                        <w:szCs w:val="16"/>
                        <w:lang w:val="sv-SE"/>
                      </w:rPr>
                    </w:pPr>
                    <w:r w:rsidRPr="002D45AA">
                      <w:rPr>
                        <w:rFonts w:ascii="Arial" w:hAnsi="Arial" w:cs="Arial"/>
                        <w:b/>
                        <w:sz w:val="16"/>
                        <w:szCs w:val="16"/>
                      </w:rPr>
                      <w:t xml:space="preserve">/ </w:t>
                    </w:r>
                    <w:r w:rsidRPr="004D5706">
                      <w:rPr>
                        <w:rFonts w:ascii="Arial" w:hAnsi="Arial" w:cs="Arial"/>
                        <w:b/>
                        <w:sz w:val="16"/>
                        <w:szCs w:val="16"/>
                        <w:lang w:val="sv-SE"/>
                      </w:rPr>
                      <w:t>PCR</w:t>
                    </w:r>
                  </w:p>
                  <w:p w:rsidR="00C918C3" w:rsidRPr="004D5706" w:rsidRDefault="00C918C3" w:rsidP="00C918C3">
                    <w:pPr>
                      <w:jc w:val="center"/>
                      <w:rPr>
                        <w:lang w:val="sv-SE"/>
                      </w:rPr>
                    </w:pPr>
                  </w:p>
                  <w:p w:rsidR="00C918C3" w:rsidRPr="004D5706" w:rsidRDefault="00C918C3" w:rsidP="00C918C3">
                    <w:pPr>
                      <w:jc w:val="center"/>
                      <w:rPr>
                        <w:lang w:val="sv-SE"/>
                      </w:rPr>
                    </w:pPr>
                  </w:p>
                </w:txbxContent>
              </v:textbox>
            </v:rect>
            <v:line id="_x0000_s1114" style="position:absolute" from="2774,7233" to="2774,7809">
              <v:stroke endarrow="block"/>
            </v:line>
            <v:line id="_x0000_s1115" style="position:absolute" from="3638,7233" to="3639,7809">
              <v:stroke endarrow="block"/>
            </v:line>
            <v:line id="_x0000_s1116" style="position:absolute" from="6086,7233" to="6086,7809">
              <v:stroke endarrow="block"/>
            </v:line>
            <v:line id="_x0000_s1117" style="position:absolute" from="7526,7233" to="7526,7809">
              <v:stroke endarrow="block"/>
            </v:line>
            <v:line id="_x0000_s1118" style="position:absolute" from="8534,7233" to="8534,7809">
              <v:stroke endarrow="block"/>
            </v:line>
            <v:line id="_x0000_s1119" style="position:absolute;flip:x" from="3638,2337" to="4070,2338">
              <v:stroke endarrow="block"/>
            </v:line>
            <v:line id="_x0000_s1120" style="position:absolute" from="3638,3201" to="4790,3202">
              <v:stroke endarrow="block"/>
            </v:line>
            <v:rect id="_x0000_s1121" style="position:absolute;left:5712;top:7809;width:720;height:288" fillcolor="silver">
              <v:fill opacity="45875f" color2="fill darken(118)" rotate="t" method="linear sigma" focus="-50%" type="gradient"/>
              <v:textbox style="mso-next-textbox:#_x0000_s1121">
                <w:txbxContent>
                  <w:p w:rsidR="00C918C3" w:rsidRPr="00726125" w:rsidRDefault="00C918C3" w:rsidP="00C918C3">
                    <w:pPr>
                      <w:jc w:val="center"/>
                      <w:rPr>
                        <w:rFonts w:ascii="Arial" w:hAnsi="Arial" w:cs="Arial"/>
                        <w:b/>
                      </w:rPr>
                    </w:pPr>
                    <w:r w:rsidRPr="00726125">
                      <w:rPr>
                        <w:rFonts w:ascii="Arial" w:hAnsi="Arial" w:cs="Arial"/>
                        <w:b/>
                      </w:rPr>
                      <w:t>отр.</w:t>
                    </w:r>
                  </w:p>
                </w:txbxContent>
              </v:textbox>
            </v:rect>
            <w10:anchorlock/>
          </v:group>
        </w:pict>
      </w:r>
    </w:p>
    <w:p w:rsidR="00C918C3" w:rsidRPr="00651DD2" w:rsidRDefault="00C918C3" w:rsidP="00C918C3">
      <w:pPr>
        <w:numPr>
          <w:ilvl w:val="0"/>
          <w:numId w:val="21"/>
        </w:numPr>
        <w:spacing w:after="200" w:line="276" w:lineRule="auto"/>
        <w:jc w:val="both"/>
        <w:rPr>
          <w:rFonts w:eastAsia="Calibri"/>
          <w:b/>
          <w:bCs/>
          <w:sz w:val="24"/>
          <w:lang w:val="ru-RU"/>
        </w:rPr>
      </w:pPr>
      <w:r w:rsidRPr="00651DD2">
        <w:rPr>
          <w:rFonts w:eastAsia="Calibri"/>
          <w:b/>
          <w:bCs/>
          <w:sz w:val="24"/>
          <w:lang w:val="bg-BG"/>
        </w:rPr>
        <w:t>Определяне възрастта на лезиите</w:t>
      </w:r>
    </w:p>
    <w:p w:rsidR="00C918C3" w:rsidRPr="00651DD2" w:rsidRDefault="00C918C3" w:rsidP="00C918C3">
      <w:pPr>
        <w:jc w:val="both"/>
        <w:rPr>
          <w:rFonts w:eastAsia="Calibri"/>
          <w:b/>
          <w:bCs/>
          <w:sz w:val="24"/>
          <w:lang w:val="ru-RU"/>
        </w:rPr>
      </w:pPr>
    </w:p>
    <w:p w:rsidR="00C918C3" w:rsidRPr="00651DD2" w:rsidRDefault="00C918C3" w:rsidP="00C918C3">
      <w:pPr>
        <w:jc w:val="both"/>
        <w:rPr>
          <w:rFonts w:eastAsia="Calibri"/>
          <w:bCs/>
          <w:sz w:val="24"/>
          <w:lang w:val="bg-BG"/>
        </w:rPr>
      </w:pPr>
      <w:r w:rsidRPr="00651DD2">
        <w:rPr>
          <w:rFonts w:eastAsia="Calibri"/>
          <w:bCs/>
          <w:sz w:val="24"/>
          <w:lang w:val="bg-BG"/>
        </w:rPr>
        <w:t>Определянето възрастта на лезиите (афтите) при говедата има за цел:</w:t>
      </w:r>
    </w:p>
    <w:p w:rsidR="00426311" w:rsidRDefault="00C918C3" w:rsidP="00426311">
      <w:pPr>
        <w:numPr>
          <w:ilvl w:val="0"/>
          <w:numId w:val="24"/>
        </w:numPr>
        <w:spacing w:after="200" w:line="276" w:lineRule="auto"/>
        <w:jc w:val="both"/>
        <w:rPr>
          <w:rFonts w:eastAsia="Calibri"/>
          <w:bCs/>
          <w:sz w:val="24"/>
          <w:lang w:val="bg-BG"/>
        </w:rPr>
      </w:pPr>
      <w:r w:rsidRPr="00651DD2">
        <w:rPr>
          <w:rFonts w:eastAsia="Calibri"/>
          <w:bCs/>
          <w:sz w:val="24"/>
          <w:lang w:val="bg-BG"/>
        </w:rPr>
        <w:t>Да се даде възможност за подбора на най-подходящите проби за лабораторията;</w:t>
      </w:r>
    </w:p>
    <w:p w:rsidR="00C918C3" w:rsidRPr="00426311" w:rsidRDefault="00C918C3" w:rsidP="00426311">
      <w:pPr>
        <w:numPr>
          <w:ilvl w:val="0"/>
          <w:numId w:val="24"/>
        </w:numPr>
        <w:spacing w:after="200" w:line="276" w:lineRule="auto"/>
        <w:jc w:val="both"/>
        <w:rPr>
          <w:rFonts w:eastAsia="Calibri"/>
          <w:bCs/>
          <w:sz w:val="24"/>
          <w:lang w:val="bg-BG"/>
        </w:rPr>
      </w:pPr>
      <w:r w:rsidRPr="00426311">
        <w:rPr>
          <w:rFonts w:eastAsia="Calibri"/>
          <w:bCs/>
          <w:sz w:val="24"/>
          <w:lang w:val="bg-BG"/>
        </w:rPr>
        <w:t>Да се определи по възрастта на  възможно най-старите установени лезии при животни в стадото и евентуално да се определи най-ранното време за проникване на вируса, като се отчита и инкубационният период.</w:t>
      </w:r>
    </w:p>
    <w:p w:rsidR="00C918C3" w:rsidRPr="00651DD2" w:rsidRDefault="00C918C3" w:rsidP="00C918C3">
      <w:pPr>
        <w:jc w:val="both"/>
        <w:rPr>
          <w:rFonts w:eastAsia="Calibri"/>
          <w:bCs/>
          <w:sz w:val="24"/>
          <w:lang w:val="bg-BG"/>
        </w:rPr>
      </w:pPr>
      <w:r w:rsidRPr="00651DD2">
        <w:rPr>
          <w:rFonts w:eastAsia="Calibri"/>
          <w:bCs/>
          <w:sz w:val="24"/>
          <w:lang w:val="bg-BG"/>
        </w:rPr>
        <w:t xml:space="preserve">Определянето възрастта на афтите има ориентировъчно значение за епизоотологичното проучване. Следва веднага да се отбележи, че определянето на възрастта на ранните </w:t>
      </w:r>
      <w:r w:rsidRPr="00651DD2">
        <w:rPr>
          <w:rFonts w:eastAsia="Calibri"/>
          <w:bCs/>
          <w:sz w:val="24"/>
          <w:lang w:val="bg-BG"/>
        </w:rPr>
        <w:lastRenderedPageBreak/>
        <w:t>лезии от 1-5 дневна възраст не почива на научна основа. То е само ориентировъчно и изисква голям клиничен опит. Освен това допустимата вариация във възрастта на лезиите е около 1 ден. Тази възможна грешка след 5-я ден намалява. За да се намали риска от грешки, следва да се прегледат колкото се може повече животни в стадото.</w:t>
      </w:r>
    </w:p>
    <w:p w:rsidR="00C918C3" w:rsidRPr="00651DD2" w:rsidRDefault="00C918C3" w:rsidP="00C918C3">
      <w:pPr>
        <w:jc w:val="both"/>
        <w:rPr>
          <w:rFonts w:eastAsia="Calibri"/>
          <w:b/>
          <w:bCs/>
          <w:sz w:val="24"/>
          <w:lang w:val="bg-BG"/>
        </w:rPr>
      </w:pPr>
    </w:p>
    <w:p w:rsidR="00C918C3" w:rsidRPr="00651DD2" w:rsidRDefault="00C918C3" w:rsidP="00C918C3">
      <w:pPr>
        <w:numPr>
          <w:ilvl w:val="1"/>
          <w:numId w:val="21"/>
        </w:numPr>
        <w:spacing w:after="200" w:line="276" w:lineRule="auto"/>
        <w:ind w:left="0" w:firstLine="540"/>
        <w:jc w:val="both"/>
        <w:rPr>
          <w:rFonts w:eastAsia="Calibri"/>
          <w:b/>
          <w:bCs/>
          <w:sz w:val="24"/>
          <w:lang w:val="ru-RU"/>
        </w:rPr>
      </w:pPr>
      <w:r w:rsidRPr="00651DD2">
        <w:rPr>
          <w:rFonts w:eastAsia="Calibri"/>
          <w:b/>
          <w:bCs/>
          <w:sz w:val="24"/>
          <w:lang w:val="bg-BG"/>
        </w:rPr>
        <w:t>Откриване на шапни лезии на възраст 1 ден в стадото</w:t>
      </w:r>
      <w:r w:rsidRPr="00651DD2">
        <w:rPr>
          <w:rFonts w:eastAsia="Calibri"/>
          <w:bCs/>
          <w:sz w:val="24"/>
          <w:lang w:val="bg-BG"/>
        </w:rPr>
        <w:t>.</w:t>
      </w:r>
    </w:p>
    <w:p w:rsidR="00C918C3" w:rsidRPr="00651DD2" w:rsidRDefault="00C918C3" w:rsidP="00C918C3">
      <w:pPr>
        <w:jc w:val="both"/>
        <w:rPr>
          <w:rFonts w:eastAsia="Calibri"/>
          <w:b/>
          <w:bCs/>
          <w:sz w:val="24"/>
          <w:lang w:val="ru-RU"/>
        </w:rPr>
      </w:pPr>
      <w:r w:rsidRPr="00651DD2">
        <w:rPr>
          <w:rFonts w:eastAsia="Calibri"/>
          <w:bCs/>
          <w:sz w:val="24"/>
          <w:lang w:val="bg-BG"/>
        </w:rPr>
        <w:t>Еднодневните лезии при говедото се изразяват в образуването на мехурчести сребристи или перлени образувания по лигавиците на носното огледало, по устните, гингивите, в интердигиталното пространство или по кожата на цицките на вимето при лактиращите крави. В началото те са проминиращи над повърхността и имат изглед на перли „</w:t>
      </w:r>
      <w:r w:rsidRPr="00651DD2">
        <w:rPr>
          <w:rFonts w:eastAsia="Calibri"/>
          <w:bCs/>
          <w:sz w:val="24"/>
          <w:lang w:val="en-US"/>
        </w:rPr>
        <w:t>blisters</w:t>
      </w:r>
      <w:r w:rsidRPr="00651DD2">
        <w:rPr>
          <w:rFonts w:eastAsia="Calibri"/>
          <w:bCs/>
          <w:sz w:val="24"/>
          <w:lang w:val="ru-RU"/>
        </w:rPr>
        <w:t>”</w:t>
      </w:r>
      <w:r w:rsidRPr="00651DD2">
        <w:rPr>
          <w:rFonts w:eastAsia="Calibri"/>
          <w:bCs/>
          <w:sz w:val="24"/>
          <w:lang w:val="bg-BG"/>
        </w:rPr>
        <w:t>.</w:t>
      </w:r>
      <w:r w:rsidRPr="00651DD2">
        <w:rPr>
          <w:rFonts w:ascii="Calibri" w:eastAsia="Calibri" w:hAnsi="Calibri" w:cs="Calibri"/>
          <w:sz w:val="22"/>
          <w:szCs w:val="22"/>
          <w:lang w:val="bg-BG"/>
        </w:rPr>
        <w:t xml:space="preserve"> </w:t>
      </w:r>
      <w:r w:rsidRPr="00651DD2">
        <w:rPr>
          <w:rFonts w:eastAsia="Calibri"/>
          <w:bCs/>
          <w:sz w:val="24"/>
          <w:lang w:val="bg-BG"/>
        </w:rPr>
        <w:t>При обследване на устата в ранни етапи от заболяването се наблюдават везикули по зъбния ръб, от вътрешната страна на устните, понякога в подножието на носното огледало, както и по горната повърхност на езика. Първоначално везикулите са с малки размери, съдържащи сламено-жълта прозрачна течност, като в последствие нарастват до големина на лешник или по-големи, особено по гърба на езика. Две или повече везикули могат да се обединят и формират голям везикул, понякога покриващ половината повърхност на езика.</w:t>
      </w:r>
    </w:p>
    <w:p w:rsidR="00426311" w:rsidRDefault="00426311" w:rsidP="00C918C3">
      <w:pPr>
        <w:jc w:val="both"/>
        <w:rPr>
          <w:rFonts w:eastAsia="Calibri"/>
          <w:bCs/>
          <w:sz w:val="24"/>
          <w:lang w:val="bg-BG"/>
        </w:rPr>
      </w:pPr>
    </w:p>
    <w:p w:rsidR="00C918C3" w:rsidRPr="00651DD2" w:rsidRDefault="00C918C3" w:rsidP="00C918C3">
      <w:pPr>
        <w:jc w:val="both"/>
        <w:rPr>
          <w:rFonts w:eastAsia="Calibri"/>
          <w:bCs/>
          <w:sz w:val="24"/>
          <w:lang w:val="bg-BG"/>
        </w:rPr>
      </w:pPr>
      <w:r w:rsidRPr="00651DD2">
        <w:rPr>
          <w:rFonts w:eastAsia="Calibri"/>
          <w:bCs/>
          <w:sz w:val="24"/>
          <w:lang w:val="bg-BG"/>
        </w:rPr>
        <w:t>Лезиите по краката се развиват по същото време или малко по-късно от тези по устата и устната кухина. Най-често те се наблюдават в задната част на копитата, по коронарните ръбове и в между-пръстовото пространство.</w:t>
      </w:r>
    </w:p>
    <w:p w:rsidR="00C918C3" w:rsidRPr="00651DD2" w:rsidRDefault="005E7502" w:rsidP="00C918C3">
      <w:pPr>
        <w:spacing w:line="276" w:lineRule="auto"/>
        <w:jc w:val="both"/>
        <w:rPr>
          <w:rFonts w:eastAsia="Calibri"/>
          <w:b/>
          <w:bCs/>
          <w:sz w:val="24"/>
          <w:lang w:val="en-US"/>
        </w:rPr>
      </w:pPr>
      <w:r>
        <w:rPr>
          <w:rFonts w:ascii="Calibri" w:eastAsia="Calibri" w:hAnsi="Calibri" w:cs="Calibri"/>
          <w:noProof/>
          <w:sz w:val="22"/>
          <w:szCs w:val="22"/>
          <w:lang w:val="bg-BG" w:eastAsia="bg-BG"/>
        </w:rPr>
        <w:drawing>
          <wp:anchor distT="0" distB="0" distL="114300" distR="114300" simplePos="0" relativeHeight="251653632" behindDoc="1" locked="0" layoutInCell="1" allowOverlap="1">
            <wp:simplePos x="0" y="0"/>
            <wp:positionH relativeFrom="column">
              <wp:posOffset>0</wp:posOffset>
            </wp:positionH>
            <wp:positionV relativeFrom="paragraph">
              <wp:posOffset>114935</wp:posOffset>
            </wp:positionV>
            <wp:extent cx="2495550" cy="1943100"/>
            <wp:effectExtent l="19050" t="0" r="0" b="0"/>
            <wp:wrapTight wrapText="bothSides">
              <wp:wrapPolygon edited="0">
                <wp:start x="-165" y="0"/>
                <wp:lineTo x="-165" y="21388"/>
                <wp:lineTo x="21600" y="21388"/>
                <wp:lineTo x="21600" y="0"/>
                <wp:lineTo x="-165" y="0"/>
              </wp:wrapPolygon>
            </wp:wrapTight>
            <wp:docPr id="98" name="Картина 98" descr="8385612389_3772543485_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8385612389_3772543485_z"/>
                    <pic:cNvPicPr>
                      <a:picLocks noChangeAspect="1" noChangeArrowheads="1"/>
                    </pic:cNvPicPr>
                  </pic:nvPicPr>
                  <pic:blipFill>
                    <a:blip r:embed="rId29" cstate="print"/>
                    <a:srcRect t="5415" b="34761"/>
                    <a:stretch>
                      <a:fillRect/>
                    </a:stretch>
                  </pic:blipFill>
                  <pic:spPr bwMode="auto">
                    <a:xfrm>
                      <a:off x="0" y="0"/>
                      <a:ext cx="2495550" cy="1943100"/>
                    </a:xfrm>
                    <a:prstGeom prst="rect">
                      <a:avLst/>
                    </a:prstGeom>
                    <a:noFill/>
                    <a:ln w="9525">
                      <a:noFill/>
                      <a:miter lim="800000"/>
                      <a:headEnd/>
                      <a:tailEnd/>
                    </a:ln>
                  </pic:spPr>
                </pic:pic>
              </a:graphicData>
            </a:graphic>
          </wp:anchor>
        </w:drawing>
      </w:r>
    </w:p>
    <w:p w:rsidR="00C918C3" w:rsidRPr="00651DD2" w:rsidRDefault="00C918C3" w:rsidP="00C918C3">
      <w:pPr>
        <w:spacing w:line="276" w:lineRule="auto"/>
        <w:jc w:val="both"/>
        <w:rPr>
          <w:rFonts w:eastAsia="Calibri"/>
          <w:b/>
          <w:bCs/>
          <w:sz w:val="24"/>
          <w:lang w:val="en-US"/>
        </w:rPr>
      </w:pPr>
    </w:p>
    <w:p w:rsidR="00C918C3" w:rsidRPr="00651DD2" w:rsidRDefault="00C918C3" w:rsidP="00C918C3">
      <w:pPr>
        <w:spacing w:line="276" w:lineRule="auto"/>
        <w:jc w:val="both"/>
        <w:rPr>
          <w:rFonts w:eastAsia="Calibri"/>
          <w:b/>
          <w:bCs/>
          <w:sz w:val="24"/>
          <w:lang w:val="bg-BG"/>
        </w:rPr>
      </w:pPr>
      <w:r w:rsidRPr="00651DD2">
        <w:rPr>
          <w:rFonts w:eastAsia="Calibri"/>
          <w:b/>
          <w:bCs/>
          <w:sz w:val="24"/>
          <w:lang w:val="bg-BG"/>
        </w:rPr>
        <w:t>Най-подходящ материал за доказване на вируса на шапа за лабораторията представлява афтозната течност и епитела на афтата или епител от току що разкъсана афта, взет принудително с помощта на остра ножица или пинсета</w:t>
      </w:r>
      <w:r w:rsidRPr="00651DD2">
        <w:rPr>
          <w:rFonts w:eastAsia="Calibri"/>
          <w:bCs/>
          <w:sz w:val="24"/>
          <w:lang w:val="bg-BG"/>
        </w:rPr>
        <w:t xml:space="preserve"> (около 2см</w:t>
      </w:r>
      <w:r w:rsidRPr="00651DD2">
        <w:rPr>
          <w:rFonts w:eastAsia="Calibri"/>
          <w:bCs/>
          <w:sz w:val="24"/>
          <w:vertAlign w:val="superscript"/>
          <w:lang w:val="bg-BG"/>
        </w:rPr>
        <w:t>2</w:t>
      </w:r>
      <w:r w:rsidRPr="00651DD2">
        <w:rPr>
          <w:rFonts w:eastAsia="Calibri"/>
          <w:bCs/>
          <w:sz w:val="24"/>
          <w:lang w:val="bg-BG"/>
        </w:rPr>
        <w:t>)</w:t>
      </w:r>
      <w:r w:rsidRPr="00651DD2">
        <w:rPr>
          <w:rFonts w:eastAsia="Calibri"/>
          <w:b/>
          <w:bCs/>
          <w:sz w:val="24"/>
          <w:lang w:val="bg-BG"/>
        </w:rPr>
        <w:t>.</w:t>
      </w:r>
    </w:p>
    <w:p w:rsidR="00C918C3" w:rsidRPr="00651DD2" w:rsidRDefault="00C918C3" w:rsidP="00C918C3">
      <w:pPr>
        <w:rPr>
          <w:rFonts w:eastAsia="Calibri"/>
          <w:b/>
          <w:bCs/>
          <w:sz w:val="24"/>
          <w:lang w:val="bg-BG"/>
        </w:rPr>
      </w:pPr>
    </w:p>
    <w:p w:rsidR="00C918C3" w:rsidRPr="00651DD2" w:rsidRDefault="00C918C3" w:rsidP="00C918C3">
      <w:pPr>
        <w:jc w:val="both"/>
        <w:rPr>
          <w:rFonts w:eastAsia="Calibri"/>
          <w:bCs/>
          <w:sz w:val="24"/>
          <w:lang w:val="en-US"/>
        </w:rPr>
      </w:pPr>
    </w:p>
    <w:p w:rsidR="00C918C3" w:rsidRPr="00651DD2" w:rsidRDefault="00C918C3" w:rsidP="00C918C3">
      <w:pPr>
        <w:jc w:val="both"/>
        <w:rPr>
          <w:rFonts w:eastAsia="Calibri"/>
          <w:bCs/>
          <w:sz w:val="24"/>
          <w:lang w:val="en-US"/>
        </w:rPr>
      </w:pPr>
    </w:p>
    <w:p w:rsidR="00C918C3" w:rsidRPr="00651DD2" w:rsidRDefault="00C918C3" w:rsidP="00C918C3">
      <w:pPr>
        <w:jc w:val="both"/>
        <w:rPr>
          <w:rFonts w:eastAsia="Calibri"/>
          <w:bCs/>
          <w:sz w:val="24"/>
          <w:lang w:val="bg-BG"/>
        </w:rPr>
      </w:pPr>
      <w:r w:rsidRPr="00651DD2">
        <w:rPr>
          <w:rFonts w:eastAsia="Calibri"/>
          <w:bCs/>
          <w:sz w:val="24"/>
          <w:lang w:val="bg-BG"/>
        </w:rPr>
        <w:t>Тези проби,</w:t>
      </w:r>
      <w:r w:rsidRPr="00651DD2">
        <w:rPr>
          <w:rFonts w:eastAsia="Calibri"/>
          <w:b/>
          <w:bCs/>
          <w:sz w:val="24"/>
          <w:lang w:val="bg-BG"/>
        </w:rPr>
        <w:t xml:space="preserve"> </w:t>
      </w:r>
      <w:r w:rsidRPr="00651DD2">
        <w:rPr>
          <w:rFonts w:eastAsia="Calibri"/>
          <w:bCs/>
          <w:sz w:val="24"/>
          <w:lang w:val="bg-BG"/>
        </w:rPr>
        <w:t xml:space="preserve">поставени в подходящ фосфатно буфериран разтвор с </w:t>
      </w:r>
      <w:r w:rsidRPr="00651DD2">
        <w:rPr>
          <w:rFonts w:eastAsia="Calibri"/>
          <w:bCs/>
          <w:sz w:val="24"/>
          <w:lang w:val="en-US"/>
        </w:rPr>
        <w:t>pH</w:t>
      </w:r>
      <w:r w:rsidRPr="00651DD2">
        <w:rPr>
          <w:rFonts w:eastAsia="Calibri"/>
          <w:bCs/>
          <w:sz w:val="24"/>
          <w:lang w:val="ru-RU"/>
        </w:rPr>
        <w:t xml:space="preserve"> </w:t>
      </w:r>
      <w:r w:rsidRPr="00651DD2">
        <w:rPr>
          <w:rFonts w:eastAsia="Calibri"/>
          <w:bCs/>
          <w:sz w:val="24"/>
          <w:lang w:val="bg-BG"/>
        </w:rPr>
        <w:t>7.2-7.6 с антибиотици и подходящо транспортирани в охладено състояние (2-4</w:t>
      </w:r>
      <w:r w:rsidRPr="00651DD2">
        <w:rPr>
          <w:rFonts w:eastAsia="Calibri"/>
          <w:bCs/>
          <w:sz w:val="24"/>
          <w:vertAlign w:val="superscript"/>
          <w:lang w:val="bg-BG"/>
        </w:rPr>
        <w:t>о</w:t>
      </w:r>
      <w:r w:rsidRPr="00651DD2">
        <w:rPr>
          <w:rFonts w:eastAsia="Calibri"/>
          <w:bCs/>
          <w:sz w:val="24"/>
          <w:lang w:val="bg-BG"/>
        </w:rPr>
        <w:t>С) дават най-голям шанс и сигурност за правилно поставяне на диагнозата шап в специализираната лаборатория.</w:t>
      </w:r>
    </w:p>
    <w:p w:rsidR="00426311" w:rsidRDefault="00426311" w:rsidP="00C918C3">
      <w:pPr>
        <w:jc w:val="both"/>
        <w:rPr>
          <w:rFonts w:eastAsia="Calibri"/>
          <w:bCs/>
          <w:sz w:val="24"/>
          <w:lang w:val="bg-BG"/>
        </w:rPr>
      </w:pPr>
    </w:p>
    <w:p w:rsidR="00C918C3" w:rsidRPr="00651DD2" w:rsidRDefault="00C918C3" w:rsidP="00C918C3">
      <w:pPr>
        <w:jc w:val="both"/>
        <w:rPr>
          <w:rFonts w:eastAsia="Calibri"/>
          <w:b/>
          <w:bCs/>
          <w:sz w:val="24"/>
          <w:lang w:val="bg-BG"/>
        </w:rPr>
      </w:pPr>
      <w:r w:rsidRPr="00651DD2">
        <w:rPr>
          <w:rFonts w:eastAsia="Calibri"/>
          <w:bCs/>
          <w:sz w:val="24"/>
          <w:lang w:val="bg-BG"/>
        </w:rPr>
        <w:t>Ранните етапи на развитие на лезиите при кравите и появата на т.н. първична афта обикновено остават скрити, без клинична изява се характеризират с повишаване на температурата, угнетеност от страна на животните и спад в консумацията на фураж. Наблюдава се рязък спад в млеконадоя при млекуващите крави. В рамките на няколко часа обикновено започва образуването на вторичните афти и везикули.</w:t>
      </w:r>
    </w:p>
    <w:p w:rsidR="00C918C3" w:rsidRPr="00651DD2" w:rsidRDefault="00C918C3" w:rsidP="00C918C3">
      <w:pPr>
        <w:jc w:val="both"/>
        <w:rPr>
          <w:rFonts w:eastAsia="Calibri"/>
          <w:b/>
          <w:bCs/>
          <w:sz w:val="24"/>
          <w:lang w:val="bg-BG"/>
        </w:rPr>
      </w:pPr>
      <w:r w:rsidRPr="00651DD2">
        <w:rPr>
          <w:rFonts w:eastAsia="Calibri"/>
          <w:b/>
          <w:bCs/>
          <w:sz w:val="24"/>
          <w:lang w:val="bg-BG"/>
        </w:rPr>
        <w:lastRenderedPageBreak/>
        <w:t>Най-общо, лезиите при говедата на първия ден на поява на афтите може да се опишат като участъци с проминиращ сребрист или обезцветен епител, които впоследствие се променят до изпълнени с течност везикули (мехурчета):</w:t>
      </w:r>
    </w:p>
    <w:p w:rsidR="00C918C3" w:rsidRPr="00651DD2" w:rsidRDefault="00C918C3" w:rsidP="00C918C3">
      <w:pPr>
        <w:jc w:val="both"/>
        <w:rPr>
          <w:rFonts w:eastAsia="Calibri"/>
          <w:bCs/>
          <w:sz w:val="24"/>
          <w:lang w:val="bg-BG"/>
        </w:rPr>
      </w:pPr>
    </w:p>
    <w:p w:rsidR="00C918C3" w:rsidRPr="00651DD2" w:rsidRDefault="005E7502" w:rsidP="00C918C3">
      <w:pPr>
        <w:jc w:val="center"/>
        <w:rPr>
          <w:rFonts w:eastAsia="Calibri"/>
          <w:b/>
          <w:bCs/>
          <w:sz w:val="24"/>
          <w:lang w:val="bg-BG"/>
        </w:rPr>
      </w:pPr>
      <w:r>
        <w:rPr>
          <w:rFonts w:eastAsia="Calibri"/>
          <w:b/>
          <w:bCs/>
          <w:noProof/>
          <w:sz w:val="24"/>
          <w:lang w:val="bg-BG" w:eastAsia="bg-BG"/>
        </w:rPr>
        <w:drawing>
          <wp:inline distT="0" distB="0" distL="0" distR="0">
            <wp:extent cx="3642360" cy="2324100"/>
            <wp:effectExtent l="19050" t="0" r="0" b="0"/>
            <wp:docPr id="20" name="Картина 20" descr="Diapositiva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Diapositiva20"/>
                    <pic:cNvPicPr>
                      <a:picLocks noChangeAspect="1" noChangeArrowheads="1"/>
                    </pic:cNvPicPr>
                  </pic:nvPicPr>
                  <pic:blipFill>
                    <a:blip r:embed="rId30" cstate="print"/>
                    <a:srcRect/>
                    <a:stretch>
                      <a:fillRect/>
                    </a:stretch>
                  </pic:blipFill>
                  <pic:spPr bwMode="auto">
                    <a:xfrm>
                      <a:off x="0" y="0"/>
                      <a:ext cx="3642360" cy="2324100"/>
                    </a:xfrm>
                    <a:prstGeom prst="rect">
                      <a:avLst/>
                    </a:prstGeom>
                    <a:noFill/>
                    <a:ln w="9525">
                      <a:noFill/>
                      <a:miter lim="800000"/>
                      <a:headEnd/>
                      <a:tailEnd/>
                    </a:ln>
                  </pic:spPr>
                </pic:pic>
              </a:graphicData>
            </a:graphic>
          </wp:inline>
        </w:drawing>
      </w:r>
    </w:p>
    <w:p w:rsidR="00C918C3" w:rsidRPr="00651DD2" w:rsidRDefault="00C918C3" w:rsidP="00C918C3">
      <w:pPr>
        <w:jc w:val="center"/>
        <w:rPr>
          <w:rFonts w:eastAsia="Calibri"/>
          <w:b/>
          <w:bCs/>
          <w:sz w:val="24"/>
          <w:lang w:val="bg-BG"/>
        </w:rPr>
      </w:pPr>
    </w:p>
    <w:p w:rsidR="00C918C3" w:rsidRPr="00651DD2" w:rsidRDefault="00C918C3" w:rsidP="00C918C3">
      <w:pPr>
        <w:jc w:val="center"/>
        <w:rPr>
          <w:rFonts w:eastAsia="Calibri"/>
          <w:b/>
          <w:bCs/>
          <w:sz w:val="24"/>
          <w:lang w:val="bg-BG"/>
        </w:rPr>
      </w:pPr>
    </w:p>
    <w:p w:rsidR="00C918C3" w:rsidRPr="00651DD2" w:rsidRDefault="005E7502" w:rsidP="00C918C3">
      <w:pPr>
        <w:jc w:val="center"/>
        <w:rPr>
          <w:rFonts w:eastAsia="Calibri"/>
          <w:b/>
          <w:bCs/>
          <w:sz w:val="24"/>
          <w:lang w:val="bg-BG"/>
        </w:rPr>
      </w:pPr>
      <w:r>
        <w:rPr>
          <w:rFonts w:eastAsia="Calibri"/>
          <w:b/>
          <w:bCs/>
          <w:noProof/>
          <w:sz w:val="24"/>
          <w:lang w:val="bg-BG" w:eastAsia="bg-BG"/>
        </w:rPr>
        <w:drawing>
          <wp:inline distT="0" distB="0" distL="0" distR="0">
            <wp:extent cx="5052060" cy="3238500"/>
            <wp:effectExtent l="19050" t="0" r="0" b="0"/>
            <wp:docPr id="21" name="Картина 21" descr="Diapositiva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Diapositiva19"/>
                    <pic:cNvPicPr>
                      <a:picLocks noChangeAspect="1" noChangeArrowheads="1"/>
                    </pic:cNvPicPr>
                  </pic:nvPicPr>
                  <pic:blipFill>
                    <a:blip r:embed="rId31" cstate="print"/>
                    <a:srcRect/>
                    <a:stretch>
                      <a:fillRect/>
                    </a:stretch>
                  </pic:blipFill>
                  <pic:spPr bwMode="auto">
                    <a:xfrm>
                      <a:off x="0" y="0"/>
                      <a:ext cx="5052060" cy="3238500"/>
                    </a:xfrm>
                    <a:prstGeom prst="rect">
                      <a:avLst/>
                    </a:prstGeom>
                    <a:noFill/>
                    <a:ln w="9525">
                      <a:noFill/>
                      <a:miter lim="800000"/>
                      <a:headEnd/>
                      <a:tailEnd/>
                    </a:ln>
                  </pic:spPr>
                </pic:pic>
              </a:graphicData>
            </a:graphic>
          </wp:inline>
        </w:drawing>
      </w:r>
    </w:p>
    <w:p w:rsidR="00C918C3" w:rsidRPr="00651DD2" w:rsidRDefault="00C918C3" w:rsidP="00C918C3">
      <w:pPr>
        <w:jc w:val="center"/>
        <w:rPr>
          <w:rFonts w:eastAsia="Calibri"/>
          <w:b/>
          <w:bCs/>
          <w:sz w:val="24"/>
          <w:lang w:val="bg-BG"/>
        </w:rPr>
      </w:pPr>
    </w:p>
    <w:p w:rsidR="00C918C3" w:rsidRPr="00651DD2" w:rsidRDefault="005E7502" w:rsidP="00C918C3">
      <w:pPr>
        <w:jc w:val="center"/>
        <w:rPr>
          <w:rFonts w:eastAsia="Calibri"/>
          <w:b/>
          <w:bCs/>
          <w:sz w:val="24"/>
          <w:lang w:val="ru-RU"/>
        </w:rPr>
      </w:pPr>
      <w:r>
        <w:rPr>
          <w:rFonts w:eastAsia="Calibri"/>
          <w:b/>
          <w:bCs/>
          <w:noProof/>
          <w:sz w:val="24"/>
          <w:lang w:val="bg-BG" w:eastAsia="bg-BG"/>
        </w:rPr>
        <w:lastRenderedPageBreak/>
        <w:drawing>
          <wp:inline distT="0" distB="0" distL="0" distR="0">
            <wp:extent cx="5029200" cy="3771900"/>
            <wp:effectExtent l="19050" t="0" r="0" b="0"/>
            <wp:docPr id="22" name="Картина 22" descr="неразкъсани пресни афти по езика на крава с ша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неразкъсани пресни афти по езика на крава с шап"/>
                    <pic:cNvPicPr>
                      <a:picLocks noChangeAspect="1" noChangeArrowheads="1"/>
                    </pic:cNvPicPr>
                  </pic:nvPicPr>
                  <pic:blipFill>
                    <a:blip r:embed="rId32" cstate="print"/>
                    <a:srcRect/>
                    <a:stretch>
                      <a:fillRect/>
                    </a:stretch>
                  </pic:blipFill>
                  <pic:spPr bwMode="auto">
                    <a:xfrm>
                      <a:off x="0" y="0"/>
                      <a:ext cx="5029200" cy="3771900"/>
                    </a:xfrm>
                    <a:prstGeom prst="rect">
                      <a:avLst/>
                    </a:prstGeom>
                    <a:noFill/>
                    <a:ln w="9525">
                      <a:noFill/>
                      <a:miter lim="800000"/>
                      <a:headEnd/>
                      <a:tailEnd/>
                    </a:ln>
                  </pic:spPr>
                </pic:pic>
              </a:graphicData>
            </a:graphic>
          </wp:inline>
        </w:drawing>
      </w:r>
    </w:p>
    <w:p w:rsidR="00C918C3" w:rsidRPr="00651DD2" w:rsidRDefault="00C918C3" w:rsidP="00C918C3">
      <w:pPr>
        <w:jc w:val="both"/>
        <w:rPr>
          <w:rFonts w:eastAsia="Calibri"/>
          <w:b/>
          <w:bCs/>
          <w:sz w:val="24"/>
          <w:lang w:val="ru-RU"/>
        </w:rPr>
      </w:pPr>
    </w:p>
    <w:p w:rsidR="00C918C3" w:rsidRPr="00651DD2" w:rsidRDefault="00C918C3" w:rsidP="00C918C3">
      <w:pPr>
        <w:jc w:val="center"/>
        <w:rPr>
          <w:rFonts w:eastAsia="Calibri"/>
          <w:b/>
          <w:bCs/>
          <w:sz w:val="24"/>
          <w:lang w:val="ru-RU"/>
        </w:rPr>
      </w:pPr>
    </w:p>
    <w:p w:rsidR="00C918C3" w:rsidRPr="00651DD2" w:rsidRDefault="00C918C3" w:rsidP="00C918C3">
      <w:pPr>
        <w:jc w:val="both"/>
        <w:rPr>
          <w:rFonts w:eastAsia="Calibri"/>
          <w:b/>
          <w:bCs/>
          <w:sz w:val="24"/>
          <w:lang w:val="ru-RU"/>
        </w:rPr>
      </w:pPr>
    </w:p>
    <w:p w:rsidR="00C918C3" w:rsidRPr="00651DD2" w:rsidRDefault="00C918C3" w:rsidP="00C918C3">
      <w:pPr>
        <w:numPr>
          <w:ilvl w:val="1"/>
          <w:numId w:val="21"/>
        </w:numPr>
        <w:spacing w:after="200" w:line="276" w:lineRule="auto"/>
        <w:ind w:left="0" w:firstLine="540"/>
        <w:jc w:val="both"/>
        <w:rPr>
          <w:rFonts w:eastAsia="Calibri"/>
          <w:b/>
          <w:bCs/>
          <w:sz w:val="24"/>
          <w:lang w:val="ru-RU"/>
        </w:rPr>
      </w:pPr>
      <w:r w:rsidRPr="00651DD2">
        <w:rPr>
          <w:rFonts w:eastAsia="Calibri"/>
          <w:b/>
          <w:bCs/>
          <w:sz w:val="24"/>
          <w:lang w:val="bg-BG"/>
        </w:rPr>
        <w:t>Откриване на шапни лезии на възраст 2 -3 дни</w:t>
      </w:r>
    </w:p>
    <w:p w:rsidR="00C918C3" w:rsidRPr="00651DD2" w:rsidRDefault="00C918C3" w:rsidP="00C918C3">
      <w:pPr>
        <w:jc w:val="both"/>
        <w:rPr>
          <w:rFonts w:eastAsia="Calibri"/>
          <w:b/>
          <w:bCs/>
          <w:sz w:val="24"/>
          <w:lang w:val="bg-BG"/>
        </w:rPr>
      </w:pPr>
    </w:p>
    <w:p w:rsidR="00C918C3" w:rsidRPr="00651DD2" w:rsidRDefault="00C918C3" w:rsidP="00C918C3">
      <w:pPr>
        <w:jc w:val="both"/>
        <w:rPr>
          <w:rFonts w:eastAsia="Calibri"/>
          <w:bCs/>
          <w:sz w:val="24"/>
          <w:lang w:val="bg-BG"/>
        </w:rPr>
      </w:pPr>
      <w:r w:rsidRPr="00651DD2">
        <w:rPr>
          <w:rFonts w:eastAsia="Calibri"/>
          <w:bCs/>
          <w:sz w:val="24"/>
          <w:lang w:val="bg-BG"/>
        </w:rPr>
        <w:t>Впоследствие везикулите се пукат и остават лезии по лигавиците и кожата. Кожата (лигавицата) лесно се отстранява, като остават открити зачервени подкожни участъци.</w:t>
      </w:r>
    </w:p>
    <w:p w:rsidR="00C918C3" w:rsidRDefault="00C918C3" w:rsidP="00C918C3">
      <w:pPr>
        <w:jc w:val="both"/>
        <w:rPr>
          <w:rFonts w:eastAsia="Calibri"/>
          <w:bCs/>
          <w:sz w:val="24"/>
          <w:lang w:val="bg-BG"/>
        </w:rPr>
      </w:pPr>
      <w:r w:rsidRPr="00651DD2">
        <w:rPr>
          <w:rFonts w:eastAsia="Calibri"/>
          <w:bCs/>
          <w:sz w:val="24"/>
          <w:lang w:val="bg-BG"/>
        </w:rPr>
        <w:t>Характерни са премляскването, поради болезненост в устната кухина и усилената и свръх обилна саливация след пукането на първите афти.</w:t>
      </w:r>
    </w:p>
    <w:p w:rsidR="00C918C3" w:rsidRDefault="00C918C3" w:rsidP="00C918C3">
      <w:pPr>
        <w:jc w:val="both"/>
        <w:rPr>
          <w:rFonts w:eastAsia="Calibri"/>
          <w:bCs/>
          <w:sz w:val="24"/>
          <w:lang w:val="bg-BG"/>
        </w:rPr>
      </w:pPr>
    </w:p>
    <w:p w:rsidR="00C918C3" w:rsidRDefault="00C918C3" w:rsidP="00C918C3">
      <w:pPr>
        <w:jc w:val="both"/>
        <w:rPr>
          <w:rFonts w:eastAsia="Calibri"/>
          <w:bCs/>
          <w:sz w:val="24"/>
          <w:lang w:val="bg-BG"/>
        </w:rPr>
      </w:pPr>
    </w:p>
    <w:p w:rsidR="00C918C3" w:rsidRDefault="00C918C3" w:rsidP="00C918C3">
      <w:pPr>
        <w:jc w:val="both"/>
        <w:rPr>
          <w:rFonts w:eastAsia="Calibri"/>
          <w:bCs/>
          <w:sz w:val="24"/>
          <w:lang w:val="bg-BG"/>
        </w:rPr>
      </w:pPr>
    </w:p>
    <w:p w:rsidR="00C918C3" w:rsidRDefault="00C918C3" w:rsidP="00C918C3">
      <w:pPr>
        <w:jc w:val="both"/>
        <w:rPr>
          <w:rFonts w:eastAsia="Calibri"/>
          <w:bCs/>
          <w:sz w:val="24"/>
          <w:lang w:val="bg-BG"/>
        </w:rPr>
      </w:pPr>
    </w:p>
    <w:p w:rsidR="00C918C3" w:rsidRPr="00651DD2" w:rsidRDefault="00C918C3" w:rsidP="00C918C3">
      <w:pPr>
        <w:jc w:val="both"/>
        <w:rPr>
          <w:rFonts w:eastAsia="Calibri"/>
          <w:bCs/>
          <w:sz w:val="24"/>
          <w:lang w:val="bg-BG"/>
        </w:rPr>
      </w:pPr>
    </w:p>
    <w:p w:rsidR="00C918C3" w:rsidRPr="00651DD2" w:rsidRDefault="00C918C3" w:rsidP="00C918C3">
      <w:pPr>
        <w:jc w:val="both"/>
        <w:rPr>
          <w:rFonts w:eastAsia="Calibri"/>
          <w:bCs/>
          <w:sz w:val="24"/>
          <w:lang w:val="bg-BG"/>
        </w:rPr>
      </w:pPr>
    </w:p>
    <w:p w:rsidR="00C918C3" w:rsidRPr="00651DD2" w:rsidRDefault="005E7502" w:rsidP="00C918C3">
      <w:pPr>
        <w:jc w:val="center"/>
        <w:rPr>
          <w:rFonts w:eastAsia="Calibri"/>
          <w:bCs/>
          <w:sz w:val="24"/>
          <w:lang w:val="bg-BG"/>
        </w:rPr>
      </w:pPr>
      <w:r>
        <w:rPr>
          <w:rFonts w:eastAsia="Calibri"/>
          <w:b/>
          <w:bCs/>
          <w:noProof/>
          <w:sz w:val="24"/>
          <w:lang w:val="bg-BG" w:eastAsia="bg-BG"/>
        </w:rPr>
        <w:lastRenderedPageBreak/>
        <w:drawing>
          <wp:inline distT="0" distB="0" distL="0" distR="0">
            <wp:extent cx="4640580" cy="2964180"/>
            <wp:effectExtent l="19050" t="0" r="7620" b="0"/>
            <wp:docPr id="23" name="Картина 23" descr="Diapositiva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Diapositiva14"/>
                    <pic:cNvPicPr>
                      <a:picLocks noChangeAspect="1" noChangeArrowheads="1"/>
                    </pic:cNvPicPr>
                  </pic:nvPicPr>
                  <pic:blipFill>
                    <a:blip r:embed="rId33" cstate="print"/>
                    <a:srcRect/>
                    <a:stretch>
                      <a:fillRect/>
                    </a:stretch>
                  </pic:blipFill>
                  <pic:spPr bwMode="auto">
                    <a:xfrm>
                      <a:off x="0" y="0"/>
                      <a:ext cx="4640580" cy="2964180"/>
                    </a:xfrm>
                    <a:prstGeom prst="rect">
                      <a:avLst/>
                    </a:prstGeom>
                    <a:noFill/>
                    <a:ln w="9525">
                      <a:noFill/>
                      <a:miter lim="800000"/>
                      <a:headEnd/>
                      <a:tailEnd/>
                    </a:ln>
                  </pic:spPr>
                </pic:pic>
              </a:graphicData>
            </a:graphic>
          </wp:inline>
        </w:drawing>
      </w:r>
    </w:p>
    <w:p w:rsidR="00C918C3" w:rsidRDefault="00C918C3" w:rsidP="00C918C3">
      <w:pPr>
        <w:jc w:val="both"/>
        <w:rPr>
          <w:rFonts w:eastAsia="Calibri"/>
          <w:bCs/>
          <w:sz w:val="24"/>
          <w:lang w:val="bg-BG"/>
        </w:rPr>
      </w:pPr>
    </w:p>
    <w:p w:rsidR="00C918C3" w:rsidRDefault="00C918C3" w:rsidP="00C918C3">
      <w:pPr>
        <w:jc w:val="both"/>
        <w:rPr>
          <w:rFonts w:eastAsia="Calibri"/>
          <w:bCs/>
          <w:sz w:val="24"/>
          <w:lang w:val="bg-BG"/>
        </w:rPr>
      </w:pPr>
    </w:p>
    <w:p w:rsidR="00C918C3" w:rsidRPr="00651DD2" w:rsidRDefault="00C918C3" w:rsidP="00C918C3">
      <w:pPr>
        <w:jc w:val="both"/>
        <w:rPr>
          <w:rFonts w:eastAsia="Calibri"/>
          <w:bCs/>
          <w:sz w:val="24"/>
          <w:lang w:val="bg-BG"/>
        </w:rPr>
      </w:pPr>
    </w:p>
    <w:p w:rsidR="00C918C3" w:rsidRPr="00651DD2" w:rsidRDefault="005E7502" w:rsidP="00C918C3">
      <w:pPr>
        <w:jc w:val="center"/>
        <w:rPr>
          <w:rFonts w:eastAsia="Calibri"/>
          <w:b/>
          <w:bCs/>
          <w:sz w:val="24"/>
          <w:lang w:val="ru-RU"/>
        </w:rPr>
      </w:pPr>
      <w:r>
        <w:rPr>
          <w:rFonts w:eastAsia="Calibri"/>
          <w:b/>
          <w:bCs/>
          <w:noProof/>
          <w:sz w:val="24"/>
          <w:lang w:val="bg-BG" w:eastAsia="bg-BG"/>
        </w:rPr>
        <w:drawing>
          <wp:inline distT="0" distB="0" distL="0" distR="0">
            <wp:extent cx="3459480" cy="3489960"/>
            <wp:effectExtent l="19050" t="0" r="7620" b="0"/>
            <wp:docPr id="24" name="Картина 24" descr="Говедо с обилна саливация в резултат на ша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Говедо с обилна саливация в резултат на шап"/>
                    <pic:cNvPicPr>
                      <a:picLocks noChangeAspect="1" noChangeArrowheads="1"/>
                    </pic:cNvPicPr>
                  </pic:nvPicPr>
                  <pic:blipFill>
                    <a:blip r:embed="rId34" cstate="print"/>
                    <a:srcRect/>
                    <a:stretch>
                      <a:fillRect/>
                    </a:stretch>
                  </pic:blipFill>
                  <pic:spPr bwMode="auto">
                    <a:xfrm>
                      <a:off x="0" y="0"/>
                      <a:ext cx="3459480" cy="3489960"/>
                    </a:xfrm>
                    <a:prstGeom prst="rect">
                      <a:avLst/>
                    </a:prstGeom>
                    <a:noFill/>
                    <a:ln w="9525">
                      <a:noFill/>
                      <a:miter lim="800000"/>
                      <a:headEnd/>
                      <a:tailEnd/>
                    </a:ln>
                  </pic:spPr>
                </pic:pic>
              </a:graphicData>
            </a:graphic>
          </wp:inline>
        </w:drawing>
      </w:r>
    </w:p>
    <w:p w:rsidR="00C918C3" w:rsidRPr="00651DD2" w:rsidRDefault="00C918C3" w:rsidP="00C918C3">
      <w:pPr>
        <w:jc w:val="center"/>
        <w:rPr>
          <w:rFonts w:eastAsia="Calibri"/>
          <w:bCs/>
          <w:sz w:val="24"/>
          <w:lang w:val="bg-BG"/>
        </w:rPr>
      </w:pPr>
    </w:p>
    <w:p w:rsidR="00C918C3" w:rsidRPr="00651DD2" w:rsidRDefault="00C918C3" w:rsidP="00C918C3">
      <w:pPr>
        <w:jc w:val="both"/>
        <w:rPr>
          <w:rFonts w:eastAsia="Calibri"/>
          <w:bCs/>
          <w:sz w:val="24"/>
          <w:lang w:val="bg-BG"/>
        </w:rPr>
      </w:pPr>
      <w:r w:rsidRPr="00651DD2">
        <w:rPr>
          <w:rFonts w:eastAsia="Calibri"/>
          <w:bCs/>
          <w:sz w:val="24"/>
          <w:lang w:val="bg-BG"/>
        </w:rPr>
        <w:t>По същото време се появяват болките по краката. Животното или постоянно лежи, или се движи изключително внимателно, с широки на страни крачки, по начин сякаш прескача някое препятствие (ходене в “паници”). Обикновенно куцотата се влошава. Загубата на кондиция е свързана с треската и отчасти с болката в устната кухина, водеща до пълен отказ от храна.</w:t>
      </w:r>
    </w:p>
    <w:p w:rsidR="00C918C3" w:rsidRPr="00651DD2" w:rsidRDefault="00C918C3" w:rsidP="00C918C3">
      <w:pPr>
        <w:jc w:val="both"/>
        <w:rPr>
          <w:rFonts w:eastAsia="Calibri"/>
          <w:bCs/>
          <w:sz w:val="24"/>
          <w:lang w:val="bg-BG"/>
        </w:rPr>
      </w:pPr>
    </w:p>
    <w:p w:rsidR="00C918C3" w:rsidRPr="00651DD2" w:rsidRDefault="005E7502" w:rsidP="00C918C3">
      <w:pPr>
        <w:jc w:val="center"/>
        <w:rPr>
          <w:rFonts w:eastAsia="Calibri"/>
          <w:bCs/>
          <w:sz w:val="24"/>
          <w:lang w:val="bg-BG"/>
        </w:rPr>
      </w:pPr>
      <w:r>
        <w:rPr>
          <w:rFonts w:eastAsia="Calibri"/>
          <w:bCs/>
          <w:noProof/>
          <w:sz w:val="24"/>
          <w:lang w:val="bg-BG" w:eastAsia="bg-BG"/>
        </w:rPr>
        <w:lastRenderedPageBreak/>
        <w:drawing>
          <wp:inline distT="0" distB="0" distL="0" distR="0">
            <wp:extent cx="2750820" cy="2057400"/>
            <wp:effectExtent l="19050" t="0" r="0" b="0"/>
            <wp:docPr id="25" name="Картина 25" descr="8402445308_8e80822af7_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8402445308_8e80822af7_z"/>
                    <pic:cNvPicPr>
                      <a:picLocks noChangeAspect="1" noChangeArrowheads="1"/>
                    </pic:cNvPicPr>
                  </pic:nvPicPr>
                  <pic:blipFill>
                    <a:blip r:embed="rId35" cstate="print"/>
                    <a:srcRect/>
                    <a:stretch>
                      <a:fillRect/>
                    </a:stretch>
                  </pic:blipFill>
                  <pic:spPr bwMode="auto">
                    <a:xfrm>
                      <a:off x="0" y="0"/>
                      <a:ext cx="2750820" cy="2057400"/>
                    </a:xfrm>
                    <a:prstGeom prst="rect">
                      <a:avLst/>
                    </a:prstGeom>
                    <a:noFill/>
                    <a:ln w="9525">
                      <a:noFill/>
                      <a:miter lim="800000"/>
                      <a:headEnd/>
                      <a:tailEnd/>
                    </a:ln>
                  </pic:spPr>
                </pic:pic>
              </a:graphicData>
            </a:graphic>
          </wp:inline>
        </w:drawing>
      </w:r>
      <w:r w:rsidR="00C918C3" w:rsidRPr="00651DD2">
        <w:rPr>
          <w:rFonts w:eastAsia="Calibri"/>
          <w:bCs/>
          <w:sz w:val="24"/>
          <w:lang w:val="bg-BG"/>
        </w:rPr>
        <w:t xml:space="preserve">              </w:t>
      </w:r>
      <w:r>
        <w:rPr>
          <w:rFonts w:eastAsia="Calibri"/>
          <w:b/>
          <w:bCs/>
          <w:noProof/>
          <w:sz w:val="24"/>
          <w:lang w:val="bg-BG" w:eastAsia="bg-BG"/>
        </w:rPr>
        <w:drawing>
          <wp:inline distT="0" distB="0" distL="0" distR="0">
            <wp:extent cx="2065020" cy="2072640"/>
            <wp:effectExtent l="19050" t="0" r="0" b="0"/>
            <wp:docPr id="26" name="Картина 26" descr="2-дневна афта в междукопитната цепка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2-дневна афта в междукопитната цепка -2"/>
                    <pic:cNvPicPr>
                      <a:picLocks noChangeAspect="1" noChangeArrowheads="1"/>
                    </pic:cNvPicPr>
                  </pic:nvPicPr>
                  <pic:blipFill>
                    <a:blip r:embed="rId36" cstate="print"/>
                    <a:srcRect/>
                    <a:stretch>
                      <a:fillRect/>
                    </a:stretch>
                  </pic:blipFill>
                  <pic:spPr bwMode="auto">
                    <a:xfrm>
                      <a:off x="0" y="0"/>
                      <a:ext cx="2065020" cy="2072640"/>
                    </a:xfrm>
                    <a:prstGeom prst="rect">
                      <a:avLst/>
                    </a:prstGeom>
                    <a:noFill/>
                    <a:ln w="9525">
                      <a:noFill/>
                      <a:miter lim="800000"/>
                      <a:headEnd/>
                      <a:tailEnd/>
                    </a:ln>
                  </pic:spPr>
                </pic:pic>
              </a:graphicData>
            </a:graphic>
          </wp:inline>
        </w:drawing>
      </w:r>
    </w:p>
    <w:p w:rsidR="00C918C3" w:rsidRPr="00651DD2" w:rsidRDefault="00C918C3" w:rsidP="00C918C3">
      <w:pPr>
        <w:jc w:val="center"/>
        <w:rPr>
          <w:rFonts w:eastAsia="Calibri"/>
          <w:bCs/>
          <w:sz w:val="24"/>
          <w:lang w:val="bg-BG"/>
        </w:rPr>
      </w:pPr>
    </w:p>
    <w:p w:rsidR="00C918C3" w:rsidRPr="00651DD2" w:rsidRDefault="00C918C3" w:rsidP="00C918C3">
      <w:pPr>
        <w:jc w:val="both"/>
        <w:rPr>
          <w:rFonts w:eastAsia="Calibri"/>
          <w:bCs/>
          <w:sz w:val="24"/>
          <w:lang w:val="bg-BG"/>
        </w:rPr>
      </w:pPr>
      <w:r w:rsidRPr="00651DD2">
        <w:rPr>
          <w:rFonts w:eastAsia="Calibri"/>
          <w:bCs/>
          <w:sz w:val="24"/>
          <w:lang w:val="bg-BG"/>
        </w:rPr>
        <w:t>Кравите с везикули по папилите на млечните жлези оказват съпротива при доене.</w:t>
      </w:r>
    </w:p>
    <w:p w:rsidR="00C918C3" w:rsidRPr="00651DD2" w:rsidRDefault="005E7502" w:rsidP="00C918C3">
      <w:pPr>
        <w:jc w:val="center"/>
        <w:rPr>
          <w:rFonts w:eastAsia="Calibri"/>
          <w:bCs/>
          <w:sz w:val="24"/>
          <w:lang w:val="bg-BG"/>
        </w:rPr>
      </w:pPr>
      <w:r>
        <w:rPr>
          <w:rFonts w:eastAsia="Calibri"/>
          <w:b/>
          <w:bCs/>
          <w:noProof/>
          <w:sz w:val="24"/>
          <w:lang w:val="bg-BG" w:eastAsia="bg-BG"/>
        </w:rPr>
        <w:drawing>
          <wp:inline distT="0" distB="0" distL="0" distR="0">
            <wp:extent cx="3573780" cy="2286000"/>
            <wp:effectExtent l="19050" t="0" r="7620" b="0"/>
            <wp:docPr id="27" name="Картина 27" descr="Diapositiva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Diapositiva13"/>
                    <pic:cNvPicPr>
                      <a:picLocks noChangeAspect="1" noChangeArrowheads="1"/>
                    </pic:cNvPicPr>
                  </pic:nvPicPr>
                  <pic:blipFill>
                    <a:blip r:embed="rId37" cstate="print"/>
                    <a:srcRect/>
                    <a:stretch>
                      <a:fillRect/>
                    </a:stretch>
                  </pic:blipFill>
                  <pic:spPr bwMode="auto">
                    <a:xfrm>
                      <a:off x="0" y="0"/>
                      <a:ext cx="3573780" cy="2286000"/>
                    </a:xfrm>
                    <a:prstGeom prst="rect">
                      <a:avLst/>
                    </a:prstGeom>
                    <a:noFill/>
                    <a:ln w="9525">
                      <a:noFill/>
                      <a:miter lim="800000"/>
                      <a:headEnd/>
                      <a:tailEnd/>
                    </a:ln>
                  </pic:spPr>
                </pic:pic>
              </a:graphicData>
            </a:graphic>
          </wp:inline>
        </w:drawing>
      </w:r>
    </w:p>
    <w:p w:rsidR="00C918C3" w:rsidRPr="00651DD2" w:rsidRDefault="00C918C3" w:rsidP="00C918C3">
      <w:pPr>
        <w:jc w:val="both"/>
        <w:rPr>
          <w:rFonts w:eastAsia="Calibri"/>
          <w:bCs/>
          <w:sz w:val="24"/>
          <w:lang w:val="bg-BG"/>
        </w:rPr>
      </w:pPr>
    </w:p>
    <w:p w:rsidR="00C918C3" w:rsidRPr="00651DD2" w:rsidRDefault="005E7502" w:rsidP="00C918C3">
      <w:pPr>
        <w:jc w:val="center"/>
        <w:rPr>
          <w:rFonts w:eastAsia="Calibri"/>
          <w:bCs/>
          <w:sz w:val="24"/>
          <w:lang w:val="bg-BG"/>
        </w:rPr>
      </w:pPr>
      <w:r>
        <w:rPr>
          <w:rFonts w:eastAsia="Calibri"/>
          <w:bCs/>
          <w:noProof/>
          <w:sz w:val="24"/>
          <w:lang w:val="bg-BG" w:eastAsia="bg-BG"/>
        </w:rPr>
        <w:drawing>
          <wp:inline distT="0" distB="0" distL="0" distR="0">
            <wp:extent cx="3589020" cy="2697480"/>
            <wp:effectExtent l="19050" t="0" r="0" b="0"/>
            <wp:docPr id="28" name="Картина 28" descr="8402468330_bc01c068ac_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8402468330_bc01c068ac_z"/>
                    <pic:cNvPicPr>
                      <a:picLocks noChangeAspect="1" noChangeArrowheads="1"/>
                    </pic:cNvPicPr>
                  </pic:nvPicPr>
                  <pic:blipFill>
                    <a:blip r:embed="rId38" cstate="print"/>
                    <a:srcRect/>
                    <a:stretch>
                      <a:fillRect/>
                    </a:stretch>
                  </pic:blipFill>
                  <pic:spPr bwMode="auto">
                    <a:xfrm>
                      <a:off x="0" y="0"/>
                      <a:ext cx="3589020" cy="2697480"/>
                    </a:xfrm>
                    <a:prstGeom prst="rect">
                      <a:avLst/>
                    </a:prstGeom>
                    <a:noFill/>
                    <a:ln w="9525">
                      <a:noFill/>
                      <a:miter lim="800000"/>
                      <a:headEnd/>
                      <a:tailEnd/>
                    </a:ln>
                  </pic:spPr>
                </pic:pic>
              </a:graphicData>
            </a:graphic>
          </wp:inline>
        </w:drawing>
      </w:r>
    </w:p>
    <w:p w:rsidR="00C918C3" w:rsidRPr="00651DD2" w:rsidRDefault="00C918C3" w:rsidP="00C918C3">
      <w:pPr>
        <w:jc w:val="both"/>
        <w:rPr>
          <w:rFonts w:eastAsia="Calibri"/>
          <w:bCs/>
          <w:sz w:val="24"/>
          <w:lang w:val="bg-BG"/>
        </w:rPr>
      </w:pPr>
      <w:r w:rsidRPr="00651DD2">
        <w:rPr>
          <w:rFonts w:eastAsia="Calibri"/>
          <w:bCs/>
          <w:sz w:val="24"/>
          <w:lang w:val="bg-BG"/>
        </w:rPr>
        <w:t>След спукването на везикулите температурата спада, болката намалява и животните отново започват да поемат храна.</w:t>
      </w:r>
    </w:p>
    <w:p w:rsidR="00C918C3" w:rsidRPr="00651DD2" w:rsidRDefault="00C918C3" w:rsidP="00C918C3">
      <w:pPr>
        <w:jc w:val="both"/>
        <w:rPr>
          <w:rFonts w:eastAsia="Calibri"/>
          <w:b/>
          <w:bCs/>
          <w:sz w:val="24"/>
          <w:lang w:val="bg-BG"/>
        </w:rPr>
      </w:pPr>
      <w:r w:rsidRPr="00651DD2">
        <w:rPr>
          <w:rFonts w:eastAsia="Calibri"/>
          <w:b/>
          <w:bCs/>
          <w:sz w:val="24"/>
          <w:lang w:val="bg-BG"/>
        </w:rPr>
        <w:lastRenderedPageBreak/>
        <w:t>Лезиите на 2 дни най-типично се описват като прясно спукани везикули (мехурчета), през които се откроява свежа суб-мукоза или дерма, ръбовете на афтите са ясно очертани и липсва отлагане на фибрин:</w:t>
      </w:r>
    </w:p>
    <w:p w:rsidR="00C918C3" w:rsidRPr="00651DD2" w:rsidRDefault="00C918C3" w:rsidP="00C918C3">
      <w:pPr>
        <w:jc w:val="both"/>
        <w:rPr>
          <w:rFonts w:eastAsia="Calibri"/>
          <w:b/>
          <w:bCs/>
          <w:sz w:val="24"/>
          <w:lang w:val="bg-BG"/>
        </w:rPr>
      </w:pPr>
    </w:p>
    <w:p w:rsidR="00C918C3" w:rsidRPr="00651DD2" w:rsidRDefault="005E7502" w:rsidP="00C918C3">
      <w:pPr>
        <w:jc w:val="center"/>
        <w:rPr>
          <w:rFonts w:eastAsia="Calibri"/>
          <w:b/>
          <w:bCs/>
          <w:sz w:val="24"/>
          <w:lang w:val="bg-BG"/>
        </w:rPr>
      </w:pPr>
      <w:r>
        <w:rPr>
          <w:rFonts w:eastAsia="Calibri"/>
          <w:b/>
          <w:bCs/>
          <w:noProof/>
          <w:sz w:val="24"/>
          <w:lang w:val="bg-BG" w:eastAsia="bg-BG"/>
        </w:rPr>
        <w:drawing>
          <wp:inline distT="0" distB="0" distL="0" distR="0">
            <wp:extent cx="4030980" cy="2567940"/>
            <wp:effectExtent l="19050" t="0" r="7620" b="0"/>
            <wp:docPr id="29" name="Картина 29" descr="Diapositiva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Diapositiva22"/>
                    <pic:cNvPicPr>
                      <a:picLocks noChangeAspect="1" noChangeArrowheads="1"/>
                    </pic:cNvPicPr>
                  </pic:nvPicPr>
                  <pic:blipFill>
                    <a:blip r:embed="rId39" cstate="print"/>
                    <a:srcRect/>
                    <a:stretch>
                      <a:fillRect/>
                    </a:stretch>
                  </pic:blipFill>
                  <pic:spPr bwMode="auto">
                    <a:xfrm>
                      <a:off x="0" y="0"/>
                      <a:ext cx="4030980" cy="2567940"/>
                    </a:xfrm>
                    <a:prstGeom prst="rect">
                      <a:avLst/>
                    </a:prstGeom>
                    <a:noFill/>
                    <a:ln w="9525">
                      <a:noFill/>
                      <a:miter lim="800000"/>
                      <a:headEnd/>
                      <a:tailEnd/>
                    </a:ln>
                  </pic:spPr>
                </pic:pic>
              </a:graphicData>
            </a:graphic>
          </wp:inline>
        </w:drawing>
      </w:r>
    </w:p>
    <w:p w:rsidR="00C918C3" w:rsidRPr="00651DD2" w:rsidRDefault="00C918C3" w:rsidP="00C918C3">
      <w:pPr>
        <w:jc w:val="both"/>
        <w:rPr>
          <w:rFonts w:eastAsia="Calibri"/>
          <w:b/>
          <w:bCs/>
          <w:sz w:val="24"/>
          <w:lang w:val="bg-BG"/>
        </w:rPr>
      </w:pPr>
    </w:p>
    <w:p w:rsidR="00C918C3" w:rsidRPr="00651DD2" w:rsidRDefault="005E7502" w:rsidP="00C918C3">
      <w:pPr>
        <w:jc w:val="center"/>
        <w:rPr>
          <w:rFonts w:eastAsia="Calibri"/>
          <w:b/>
          <w:bCs/>
          <w:sz w:val="24"/>
          <w:lang w:val="en-US"/>
        </w:rPr>
      </w:pPr>
      <w:r>
        <w:rPr>
          <w:rFonts w:eastAsia="Calibri"/>
          <w:b/>
          <w:bCs/>
          <w:noProof/>
          <w:sz w:val="24"/>
          <w:lang w:val="bg-BG" w:eastAsia="bg-BG"/>
        </w:rPr>
        <w:drawing>
          <wp:inline distT="0" distB="0" distL="0" distR="0">
            <wp:extent cx="4015740" cy="2758440"/>
            <wp:effectExtent l="19050" t="0" r="3810" b="0"/>
            <wp:docPr id="30" name="Картина 30" descr="2-3 дневни лезии по езика на крава с ша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2-3 дневни лезии по езика на крава с шап"/>
                    <pic:cNvPicPr>
                      <a:picLocks noChangeAspect="1" noChangeArrowheads="1"/>
                    </pic:cNvPicPr>
                  </pic:nvPicPr>
                  <pic:blipFill>
                    <a:blip r:embed="rId40" cstate="print"/>
                    <a:srcRect/>
                    <a:stretch>
                      <a:fillRect/>
                    </a:stretch>
                  </pic:blipFill>
                  <pic:spPr bwMode="auto">
                    <a:xfrm>
                      <a:off x="0" y="0"/>
                      <a:ext cx="4015740" cy="2758440"/>
                    </a:xfrm>
                    <a:prstGeom prst="rect">
                      <a:avLst/>
                    </a:prstGeom>
                    <a:noFill/>
                    <a:ln w="9525">
                      <a:noFill/>
                      <a:miter lim="800000"/>
                      <a:headEnd/>
                      <a:tailEnd/>
                    </a:ln>
                  </pic:spPr>
                </pic:pic>
              </a:graphicData>
            </a:graphic>
          </wp:inline>
        </w:drawing>
      </w:r>
    </w:p>
    <w:p w:rsidR="00C918C3" w:rsidRPr="00651DD2" w:rsidRDefault="00C918C3" w:rsidP="00C918C3">
      <w:pPr>
        <w:jc w:val="center"/>
        <w:rPr>
          <w:rFonts w:eastAsia="Calibri"/>
          <w:b/>
          <w:bCs/>
          <w:sz w:val="24"/>
          <w:lang w:val="en-US"/>
        </w:rPr>
      </w:pPr>
    </w:p>
    <w:p w:rsidR="00C918C3" w:rsidRPr="00651DD2" w:rsidRDefault="00C918C3" w:rsidP="00C918C3">
      <w:pPr>
        <w:jc w:val="both"/>
        <w:rPr>
          <w:rFonts w:eastAsia="Calibri"/>
          <w:b/>
          <w:bCs/>
          <w:sz w:val="24"/>
          <w:lang w:val="ru-RU"/>
        </w:rPr>
      </w:pPr>
    </w:p>
    <w:p w:rsidR="00C918C3" w:rsidRPr="00651DD2" w:rsidRDefault="005E7502" w:rsidP="00C918C3">
      <w:pPr>
        <w:jc w:val="center"/>
        <w:rPr>
          <w:rFonts w:eastAsia="Calibri"/>
          <w:b/>
          <w:bCs/>
          <w:sz w:val="24"/>
          <w:lang w:val="en-US"/>
        </w:rPr>
      </w:pPr>
      <w:r>
        <w:rPr>
          <w:rFonts w:eastAsia="Calibri"/>
          <w:b/>
          <w:bCs/>
          <w:noProof/>
          <w:sz w:val="24"/>
          <w:lang w:val="bg-BG" w:eastAsia="bg-BG"/>
        </w:rPr>
        <w:lastRenderedPageBreak/>
        <w:drawing>
          <wp:inline distT="0" distB="0" distL="0" distR="0">
            <wp:extent cx="1996440" cy="2194560"/>
            <wp:effectExtent l="19050" t="0" r="3810" b="0"/>
            <wp:docPr id="31" name="Картина 31" descr="3 дневни лезии по ези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3 дневни лезии по езика"/>
                    <pic:cNvPicPr>
                      <a:picLocks noChangeAspect="1" noChangeArrowheads="1"/>
                    </pic:cNvPicPr>
                  </pic:nvPicPr>
                  <pic:blipFill>
                    <a:blip r:embed="rId41" cstate="print"/>
                    <a:srcRect/>
                    <a:stretch>
                      <a:fillRect/>
                    </a:stretch>
                  </pic:blipFill>
                  <pic:spPr bwMode="auto">
                    <a:xfrm>
                      <a:off x="0" y="0"/>
                      <a:ext cx="1996440" cy="2194560"/>
                    </a:xfrm>
                    <a:prstGeom prst="rect">
                      <a:avLst/>
                    </a:prstGeom>
                    <a:noFill/>
                    <a:ln w="9525">
                      <a:noFill/>
                      <a:miter lim="800000"/>
                      <a:headEnd/>
                      <a:tailEnd/>
                    </a:ln>
                  </pic:spPr>
                </pic:pic>
              </a:graphicData>
            </a:graphic>
          </wp:inline>
        </w:drawing>
      </w:r>
      <w:r w:rsidR="00C918C3" w:rsidRPr="00651DD2">
        <w:rPr>
          <w:rFonts w:eastAsia="Calibri"/>
          <w:b/>
          <w:bCs/>
          <w:sz w:val="24"/>
          <w:lang w:val="ru-RU"/>
        </w:rPr>
        <w:t xml:space="preserve">   </w:t>
      </w:r>
      <w:r>
        <w:rPr>
          <w:rFonts w:eastAsia="Calibri"/>
          <w:b/>
          <w:bCs/>
          <w:noProof/>
          <w:sz w:val="24"/>
          <w:lang w:val="bg-BG" w:eastAsia="bg-BG"/>
        </w:rPr>
        <w:drawing>
          <wp:inline distT="0" distB="0" distL="0" distR="0">
            <wp:extent cx="3474720" cy="2209800"/>
            <wp:effectExtent l="19050" t="0" r="0" b="0"/>
            <wp:docPr id="32" name="Картина 32" descr="Diapositiva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Diapositiva25"/>
                    <pic:cNvPicPr>
                      <a:picLocks noChangeAspect="1" noChangeArrowheads="1"/>
                    </pic:cNvPicPr>
                  </pic:nvPicPr>
                  <pic:blipFill>
                    <a:blip r:embed="rId42" cstate="print"/>
                    <a:srcRect/>
                    <a:stretch>
                      <a:fillRect/>
                    </a:stretch>
                  </pic:blipFill>
                  <pic:spPr bwMode="auto">
                    <a:xfrm>
                      <a:off x="0" y="0"/>
                      <a:ext cx="3474720" cy="2209800"/>
                    </a:xfrm>
                    <a:prstGeom prst="rect">
                      <a:avLst/>
                    </a:prstGeom>
                    <a:noFill/>
                    <a:ln w="9525">
                      <a:noFill/>
                      <a:miter lim="800000"/>
                      <a:headEnd/>
                      <a:tailEnd/>
                    </a:ln>
                  </pic:spPr>
                </pic:pic>
              </a:graphicData>
            </a:graphic>
          </wp:inline>
        </w:drawing>
      </w:r>
    </w:p>
    <w:p w:rsidR="00C918C3" w:rsidRPr="00651DD2" w:rsidRDefault="00C918C3" w:rsidP="00C918C3">
      <w:pPr>
        <w:jc w:val="center"/>
        <w:rPr>
          <w:rFonts w:eastAsia="Calibri"/>
          <w:b/>
          <w:bCs/>
          <w:sz w:val="24"/>
          <w:lang w:val="en-US"/>
        </w:rPr>
      </w:pPr>
    </w:p>
    <w:p w:rsidR="00C918C3" w:rsidRPr="00651DD2" w:rsidRDefault="00C918C3" w:rsidP="00C918C3">
      <w:pPr>
        <w:jc w:val="center"/>
        <w:rPr>
          <w:rFonts w:eastAsia="Calibri"/>
          <w:b/>
          <w:bCs/>
          <w:sz w:val="24"/>
          <w:lang w:val="ru-RU"/>
        </w:rPr>
      </w:pPr>
    </w:p>
    <w:p w:rsidR="00C918C3" w:rsidRPr="00651DD2" w:rsidRDefault="005E7502" w:rsidP="00C918C3">
      <w:pPr>
        <w:jc w:val="center"/>
        <w:rPr>
          <w:rFonts w:eastAsia="Calibri"/>
          <w:b/>
          <w:bCs/>
          <w:sz w:val="24"/>
          <w:lang w:val="ru-RU"/>
        </w:rPr>
      </w:pPr>
      <w:r>
        <w:rPr>
          <w:rFonts w:eastAsia="Calibri"/>
          <w:b/>
          <w:bCs/>
          <w:noProof/>
          <w:sz w:val="24"/>
          <w:lang w:val="bg-BG" w:eastAsia="bg-BG"/>
        </w:rPr>
        <w:drawing>
          <wp:inline distT="0" distB="0" distL="0" distR="0">
            <wp:extent cx="3741420" cy="2697480"/>
            <wp:effectExtent l="19050" t="0" r="0" b="0"/>
            <wp:docPr id="33" name="Картина 33" descr="Пълно изпадване на епитела на езика при крава с ша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Пълно изпадване на епитела на езика при крава с шап"/>
                    <pic:cNvPicPr>
                      <a:picLocks noChangeAspect="1" noChangeArrowheads="1"/>
                    </pic:cNvPicPr>
                  </pic:nvPicPr>
                  <pic:blipFill>
                    <a:blip r:embed="rId43" cstate="print"/>
                    <a:srcRect/>
                    <a:stretch>
                      <a:fillRect/>
                    </a:stretch>
                  </pic:blipFill>
                  <pic:spPr bwMode="auto">
                    <a:xfrm>
                      <a:off x="0" y="0"/>
                      <a:ext cx="3741420" cy="2697480"/>
                    </a:xfrm>
                    <a:prstGeom prst="rect">
                      <a:avLst/>
                    </a:prstGeom>
                    <a:noFill/>
                    <a:ln w="9525">
                      <a:noFill/>
                      <a:miter lim="800000"/>
                      <a:headEnd/>
                      <a:tailEnd/>
                    </a:ln>
                  </pic:spPr>
                </pic:pic>
              </a:graphicData>
            </a:graphic>
          </wp:inline>
        </w:drawing>
      </w:r>
    </w:p>
    <w:p w:rsidR="00C918C3" w:rsidRPr="00651DD2" w:rsidRDefault="00C918C3" w:rsidP="00C918C3">
      <w:pPr>
        <w:jc w:val="center"/>
        <w:rPr>
          <w:rFonts w:eastAsia="Calibri"/>
          <w:b/>
          <w:bCs/>
          <w:sz w:val="24"/>
          <w:lang w:val="ru-RU"/>
        </w:rPr>
      </w:pPr>
    </w:p>
    <w:p w:rsidR="00C918C3" w:rsidRPr="00426311" w:rsidRDefault="00C918C3" w:rsidP="00C918C3">
      <w:pPr>
        <w:numPr>
          <w:ilvl w:val="1"/>
          <w:numId w:val="21"/>
        </w:numPr>
        <w:spacing w:after="200" w:line="276" w:lineRule="auto"/>
        <w:ind w:left="0" w:firstLine="540"/>
        <w:jc w:val="both"/>
        <w:rPr>
          <w:rFonts w:eastAsia="Calibri"/>
          <w:b/>
          <w:bCs/>
          <w:sz w:val="24"/>
          <w:lang w:val="bg-BG"/>
        </w:rPr>
      </w:pPr>
      <w:r w:rsidRPr="00426311">
        <w:rPr>
          <w:rFonts w:eastAsia="Calibri"/>
          <w:b/>
          <w:bCs/>
          <w:sz w:val="24"/>
          <w:lang w:val="bg-BG"/>
        </w:rPr>
        <w:t>Откриване на шапни лезии на възраст 3-4-5 дни в стадото</w:t>
      </w:r>
    </w:p>
    <w:p w:rsidR="00C918C3" w:rsidRPr="00426311" w:rsidRDefault="00C918C3" w:rsidP="00C918C3">
      <w:pPr>
        <w:jc w:val="both"/>
        <w:rPr>
          <w:rFonts w:eastAsia="Calibri"/>
          <w:bCs/>
          <w:sz w:val="24"/>
          <w:lang w:val="bg-BG"/>
        </w:rPr>
      </w:pPr>
      <w:r w:rsidRPr="00426311">
        <w:rPr>
          <w:rFonts w:eastAsia="Calibri"/>
          <w:bCs/>
          <w:sz w:val="24"/>
          <w:lang w:val="bg-BG"/>
        </w:rPr>
        <w:t>Лезиите на възраст 3-4 дни се характеризират с това, че резките очертания на лезиите следствие пукането на афтите започват да се загубват, в основата на спуканите афти епителът от субмукозния слой започва да гранулира, а самият кратер на язвата се запълва с фибринови нишки.</w:t>
      </w:r>
    </w:p>
    <w:p w:rsidR="00426311" w:rsidRDefault="00426311" w:rsidP="00C918C3">
      <w:pPr>
        <w:jc w:val="both"/>
        <w:rPr>
          <w:rFonts w:eastAsia="Calibri"/>
          <w:bCs/>
          <w:sz w:val="24"/>
          <w:lang w:val="bg-BG"/>
        </w:rPr>
      </w:pPr>
    </w:p>
    <w:p w:rsidR="00C918C3" w:rsidRPr="00426311" w:rsidRDefault="00C918C3" w:rsidP="00C918C3">
      <w:pPr>
        <w:jc w:val="both"/>
        <w:rPr>
          <w:rFonts w:eastAsia="Calibri"/>
          <w:bCs/>
          <w:sz w:val="24"/>
          <w:lang w:val="bg-BG"/>
        </w:rPr>
      </w:pPr>
      <w:r w:rsidRPr="00426311">
        <w:rPr>
          <w:rFonts w:eastAsia="Calibri"/>
          <w:bCs/>
          <w:sz w:val="24"/>
          <w:lang w:val="bg-BG"/>
        </w:rPr>
        <w:t>Към четвъртия ден фибрина е в по-големи количества, лесно се забелязва новото израстване на епитела в периферията на язвите.</w:t>
      </w:r>
    </w:p>
    <w:p w:rsidR="00C918C3" w:rsidRPr="00426311" w:rsidRDefault="00C918C3" w:rsidP="00C918C3">
      <w:pPr>
        <w:jc w:val="both"/>
        <w:rPr>
          <w:rFonts w:eastAsia="Calibri"/>
          <w:bCs/>
          <w:sz w:val="24"/>
          <w:lang w:val="bg-BG"/>
        </w:rPr>
      </w:pPr>
    </w:p>
    <w:p w:rsidR="00C918C3" w:rsidRPr="00651DD2" w:rsidRDefault="005E7502" w:rsidP="00C918C3">
      <w:pPr>
        <w:jc w:val="both"/>
        <w:rPr>
          <w:rFonts w:eastAsia="Calibri"/>
          <w:bCs/>
          <w:sz w:val="24"/>
          <w:lang w:val="ru-RU"/>
        </w:rPr>
      </w:pPr>
      <w:r>
        <w:rPr>
          <w:rFonts w:eastAsia="Calibri"/>
          <w:bCs/>
          <w:noProof/>
          <w:sz w:val="24"/>
          <w:lang w:val="bg-BG" w:eastAsia="bg-BG"/>
        </w:rPr>
        <w:lastRenderedPageBreak/>
        <w:drawing>
          <wp:inline distT="0" distB="0" distL="0" distR="0">
            <wp:extent cx="2522220" cy="2438400"/>
            <wp:effectExtent l="19050" t="0" r="0" b="0"/>
            <wp:docPr id="34" name="Картина 34" descr="8385612573_4f074a93a0_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8385612573_4f074a93a0_z"/>
                    <pic:cNvPicPr>
                      <a:picLocks noChangeAspect="1" noChangeArrowheads="1"/>
                    </pic:cNvPicPr>
                  </pic:nvPicPr>
                  <pic:blipFill>
                    <a:blip r:embed="rId44" cstate="print"/>
                    <a:srcRect/>
                    <a:stretch>
                      <a:fillRect/>
                    </a:stretch>
                  </pic:blipFill>
                  <pic:spPr bwMode="auto">
                    <a:xfrm>
                      <a:off x="0" y="0"/>
                      <a:ext cx="2522220" cy="2438400"/>
                    </a:xfrm>
                    <a:prstGeom prst="rect">
                      <a:avLst/>
                    </a:prstGeom>
                    <a:noFill/>
                    <a:ln w="9525">
                      <a:noFill/>
                      <a:miter lim="800000"/>
                      <a:headEnd/>
                      <a:tailEnd/>
                    </a:ln>
                  </pic:spPr>
                </pic:pic>
              </a:graphicData>
            </a:graphic>
          </wp:inline>
        </w:drawing>
      </w:r>
      <w:r w:rsidR="00C918C3" w:rsidRPr="00651DD2">
        <w:rPr>
          <w:rFonts w:eastAsia="Calibri"/>
          <w:bCs/>
          <w:sz w:val="24"/>
          <w:lang w:val="ru-RU"/>
        </w:rPr>
        <w:t xml:space="preserve">    </w:t>
      </w:r>
      <w:r>
        <w:rPr>
          <w:rFonts w:eastAsia="Calibri"/>
          <w:bCs/>
          <w:noProof/>
          <w:sz w:val="24"/>
          <w:lang w:val="bg-BG" w:eastAsia="bg-BG"/>
        </w:rPr>
        <w:drawing>
          <wp:inline distT="0" distB="0" distL="0" distR="0">
            <wp:extent cx="3048000" cy="2438400"/>
            <wp:effectExtent l="19050" t="0" r="0" b="0"/>
            <wp:docPr id="35" name="Картина 35" descr="4 дневни лезии по езика - повече фибринни налепи по дъното на ерозиит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4 дневни лезии по езика - повече фибринни налепи по дъното на ерозиите"/>
                    <pic:cNvPicPr>
                      <a:picLocks noChangeAspect="1" noChangeArrowheads="1"/>
                    </pic:cNvPicPr>
                  </pic:nvPicPr>
                  <pic:blipFill>
                    <a:blip r:embed="rId45" cstate="print"/>
                    <a:srcRect/>
                    <a:stretch>
                      <a:fillRect/>
                    </a:stretch>
                  </pic:blipFill>
                  <pic:spPr bwMode="auto">
                    <a:xfrm>
                      <a:off x="0" y="0"/>
                      <a:ext cx="3048000" cy="2438400"/>
                    </a:xfrm>
                    <a:prstGeom prst="rect">
                      <a:avLst/>
                    </a:prstGeom>
                    <a:noFill/>
                    <a:ln w="9525">
                      <a:noFill/>
                      <a:miter lim="800000"/>
                      <a:headEnd/>
                      <a:tailEnd/>
                    </a:ln>
                  </pic:spPr>
                </pic:pic>
              </a:graphicData>
            </a:graphic>
          </wp:inline>
        </w:drawing>
      </w:r>
    </w:p>
    <w:p w:rsidR="00C918C3" w:rsidRPr="00651DD2" w:rsidRDefault="00C918C3" w:rsidP="00C918C3">
      <w:pPr>
        <w:jc w:val="both"/>
        <w:rPr>
          <w:rFonts w:eastAsia="Calibri"/>
          <w:bCs/>
          <w:sz w:val="24"/>
          <w:lang w:val="ru-RU"/>
        </w:rPr>
      </w:pPr>
    </w:p>
    <w:p w:rsidR="00C918C3" w:rsidRPr="00651DD2" w:rsidRDefault="00C918C3" w:rsidP="00C918C3">
      <w:pPr>
        <w:jc w:val="both"/>
        <w:rPr>
          <w:rFonts w:eastAsia="Calibri"/>
          <w:bCs/>
          <w:sz w:val="24"/>
          <w:lang w:val="ru-RU"/>
        </w:rPr>
      </w:pPr>
      <w:r w:rsidRPr="00651DD2">
        <w:rPr>
          <w:rFonts w:eastAsia="Calibri"/>
          <w:bCs/>
          <w:sz w:val="24"/>
          <w:lang w:val="ru-RU"/>
        </w:rPr>
        <w:t>Разграничаването на малко по-възрастните лезии (4-5 дневни) е повече или по-малко субективно и се основава на факта, че те съдържат повече фибрин Петдневните язви по езика на говедо,  запълнени изцяло с фибринни маси.</w:t>
      </w:r>
    </w:p>
    <w:p w:rsidR="00C918C3" w:rsidRPr="00651DD2" w:rsidRDefault="00C918C3" w:rsidP="00C918C3">
      <w:pPr>
        <w:jc w:val="both"/>
        <w:rPr>
          <w:rFonts w:eastAsia="Calibri"/>
          <w:bCs/>
          <w:sz w:val="24"/>
          <w:lang w:val="ru-RU"/>
        </w:rPr>
      </w:pPr>
    </w:p>
    <w:p w:rsidR="00C918C3" w:rsidRPr="00651DD2" w:rsidRDefault="005E7502" w:rsidP="00C918C3">
      <w:pPr>
        <w:jc w:val="both"/>
        <w:rPr>
          <w:rFonts w:eastAsia="Calibri"/>
          <w:bCs/>
          <w:sz w:val="24"/>
          <w:lang w:val="ru-RU"/>
        </w:rPr>
      </w:pPr>
      <w:r>
        <w:rPr>
          <w:rFonts w:eastAsia="Calibri"/>
          <w:bCs/>
          <w:noProof/>
          <w:sz w:val="24"/>
          <w:lang w:val="bg-BG" w:eastAsia="bg-BG"/>
        </w:rPr>
        <w:drawing>
          <wp:inline distT="0" distB="0" distL="0" distR="0">
            <wp:extent cx="2636520" cy="1981200"/>
            <wp:effectExtent l="19050" t="0" r="0" b="0"/>
            <wp:docPr id="36" name="Картина 36" descr="8402448728_4c7b503da7_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8402448728_4c7b503da7_z"/>
                    <pic:cNvPicPr>
                      <a:picLocks noChangeAspect="1" noChangeArrowheads="1"/>
                    </pic:cNvPicPr>
                  </pic:nvPicPr>
                  <pic:blipFill>
                    <a:blip r:embed="rId46" cstate="print"/>
                    <a:srcRect/>
                    <a:stretch>
                      <a:fillRect/>
                    </a:stretch>
                  </pic:blipFill>
                  <pic:spPr bwMode="auto">
                    <a:xfrm>
                      <a:off x="0" y="0"/>
                      <a:ext cx="2636520" cy="1981200"/>
                    </a:xfrm>
                    <a:prstGeom prst="rect">
                      <a:avLst/>
                    </a:prstGeom>
                    <a:noFill/>
                    <a:ln w="9525">
                      <a:noFill/>
                      <a:miter lim="800000"/>
                      <a:headEnd/>
                      <a:tailEnd/>
                    </a:ln>
                  </pic:spPr>
                </pic:pic>
              </a:graphicData>
            </a:graphic>
          </wp:inline>
        </w:drawing>
      </w:r>
      <w:r w:rsidR="00C918C3" w:rsidRPr="00651DD2">
        <w:rPr>
          <w:rFonts w:eastAsia="Calibri"/>
          <w:bCs/>
          <w:sz w:val="24"/>
          <w:lang w:val="ru-RU"/>
        </w:rPr>
        <w:t xml:space="preserve">  </w:t>
      </w:r>
      <w:r>
        <w:rPr>
          <w:rFonts w:eastAsia="Calibri"/>
          <w:bCs/>
          <w:noProof/>
          <w:sz w:val="24"/>
          <w:lang w:val="bg-BG" w:eastAsia="bg-BG"/>
        </w:rPr>
        <w:drawing>
          <wp:inline distT="0" distB="0" distL="0" distR="0">
            <wp:extent cx="2727960" cy="3627120"/>
            <wp:effectExtent l="19050" t="0" r="0" b="0"/>
            <wp:docPr id="37" name="Картина 37" descr="5-6 дневни афти по езика на говедо с ша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5-6 дневни афти по езика на говедо с шап"/>
                    <pic:cNvPicPr>
                      <a:picLocks noChangeAspect="1" noChangeArrowheads="1"/>
                    </pic:cNvPicPr>
                  </pic:nvPicPr>
                  <pic:blipFill>
                    <a:blip r:embed="rId47" cstate="print"/>
                    <a:srcRect l="2988" t="2708" r="2681" b="2243"/>
                    <a:stretch>
                      <a:fillRect/>
                    </a:stretch>
                  </pic:blipFill>
                  <pic:spPr bwMode="auto">
                    <a:xfrm>
                      <a:off x="0" y="0"/>
                      <a:ext cx="2727960" cy="3627120"/>
                    </a:xfrm>
                    <a:prstGeom prst="rect">
                      <a:avLst/>
                    </a:prstGeom>
                    <a:noFill/>
                    <a:ln w="9525">
                      <a:noFill/>
                      <a:miter lim="800000"/>
                      <a:headEnd/>
                      <a:tailEnd/>
                    </a:ln>
                  </pic:spPr>
                </pic:pic>
              </a:graphicData>
            </a:graphic>
          </wp:inline>
        </w:drawing>
      </w:r>
    </w:p>
    <w:p w:rsidR="00C918C3" w:rsidRPr="00651DD2" w:rsidRDefault="00C918C3" w:rsidP="00C918C3">
      <w:pPr>
        <w:jc w:val="both"/>
        <w:rPr>
          <w:rFonts w:eastAsia="Calibri"/>
          <w:bCs/>
          <w:sz w:val="24"/>
          <w:lang w:val="ru-RU"/>
        </w:rPr>
      </w:pPr>
    </w:p>
    <w:p w:rsidR="00C918C3" w:rsidRPr="00651DD2" w:rsidRDefault="00C918C3" w:rsidP="00C918C3">
      <w:pPr>
        <w:rPr>
          <w:rFonts w:eastAsia="Calibri"/>
          <w:bCs/>
          <w:sz w:val="24"/>
          <w:lang w:val="ru-RU"/>
        </w:rPr>
      </w:pPr>
      <w:r w:rsidRPr="00651DD2">
        <w:rPr>
          <w:rFonts w:eastAsia="Calibri"/>
          <w:bCs/>
          <w:sz w:val="24"/>
          <w:lang w:val="ru-RU"/>
        </w:rPr>
        <w:t>След 6-я ден започва организиране на лезиите, а запълването на язвите с нова епителна тъкан е доста напреднало.</w:t>
      </w:r>
    </w:p>
    <w:p w:rsidR="00C918C3" w:rsidRPr="00651DD2" w:rsidRDefault="00C918C3" w:rsidP="00C918C3">
      <w:pPr>
        <w:jc w:val="center"/>
        <w:rPr>
          <w:rFonts w:eastAsia="Calibri"/>
          <w:bCs/>
          <w:sz w:val="24"/>
          <w:lang w:val="ru-RU"/>
        </w:rPr>
      </w:pPr>
    </w:p>
    <w:p w:rsidR="00C918C3" w:rsidRPr="00651DD2" w:rsidRDefault="005E7502" w:rsidP="00C918C3">
      <w:pPr>
        <w:jc w:val="center"/>
        <w:rPr>
          <w:rFonts w:eastAsia="Calibri"/>
          <w:b/>
          <w:bCs/>
          <w:sz w:val="24"/>
          <w:lang w:val="bg-BG"/>
        </w:rPr>
      </w:pPr>
      <w:r>
        <w:rPr>
          <w:rFonts w:eastAsia="Calibri"/>
          <w:b/>
          <w:bCs/>
          <w:noProof/>
          <w:sz w:val="24"/>
          <w:lang w:val="bg-BG" w:eastAsia="bg-BG"/>
        </w:rPr>
        <w:lastRenderedPageBreak/>
        <w:drawing>
          <wp:inline distT="0" distB="0" distL="0" distR="0">
            <wp:extent cx="3276600" cy="4000500"/>
            <wp:effectExtent l="19050" t="0" r="0" b="0"/>
            <wp:docPr id="38" name="Картина 38" descr="1-2 дневни афти по ези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1-2 дневни афти по езика"/>
                    <pic:cNvPicPr>
                      <a:picLocks noChangeAspect="1" noChangeArrowheads="1"/>
                    </pic:cNvPicPr>
                  </pic:nvPicPr>
                  <pic:blipFill>
                    <a:blip r:embed="rId48" cstate="print"/>
                    <a:srcRect/>
                    <a:stretch>
                      <a:fillRect/>
                    </a:stretch>
                  </pic:blipFill>
                  <pic:spPr bwMode="auto">
                    <a:xfrm>
                      <a:off x="0" y="0"/>
                      <a:ext cx="3276600" cy="4000500"/>
                    </a:xfrm>
                    <a:prstGeom prst="rect">
                      <a:avLst/>
                    </a:prstGeom>
                    <a:noFill/>
                    <a:ln w="9525">
                      <a:noFill/>
                      <a:miter lim="800000"/>
                      <a:headEnd/>
                      <a:tailEnd/>
                    </a:ln>
                  </pic:spPr>
                </pic:pic>
              </a:graphicData>
            </a:graphic>
          </wp:inline>
        </w:drawing>
      </w:r>
    </w:p>
    <w:p w:rsidR="00C918C3" w:rsidRPr="00651DD2" w:rsidRDefault="00C918C3" w:rsidP="00C918C3">
      <w:pPr>
        <w:jc w:val="both"/>
        <w:rPr>
          <w:rFonts w:eastAsia="Calibri"/>
          <w:bCs/>
          <w:sz w:val="24"/>
          <w:lang w:val="ru-RU"/>
        </w:rPr>
      </w:pPr>
    </w:p>
    <w:p w:rsidR="00C918C3" w:rsidRPr="00426311" w:rsidRDefault="00C918C3" w:rsidP="00C918C3">
      <w:pPr>
        <w:jc w:val="both"/>
        <w:rPr>
          <w:rFonts w:eastAsia="Calibri"/>
          <w:b/>
          <w:bCs/>
          <w:sz w:val="24"/>
          <w:lang w:val="bg-BG"/>
        </w:rPr>
      </w:pPr>
      <w:r w:rsidRPr="00426311">
        <w:rPr>
          <w:rFonts w:eastAsia="Calibri"/>
          <w:b/>
          <w:bCs/>
          <w:sz w:val="24"/>
          <w:lang w:val="bg-BG"/>
        </w:rPr>
        <w:t>Следва да се отбележи, че доказването на вируса на шапа в епител от лезии на възраст по-голяма от 4-5 дни е вече проблематично</w:t>
      </w:r>
      <w:r w:rsidRPr="00426311">
        <w:rPr>
          <w:rFonts w:eastAsia="Calibri"/>
          <w:bCs/>
          <w:sz w:val="24"/>
          <w:lang w:val="bg-BG"/>
        </w:rPr>
        <w:t xml:space="preserve"> (Табл.3) и диагностиката на шапа на този етап, когато епителните лезии застаряват, а образуването на антителата е все още в начален стадии създава най-много предпоставки за фалшиво негативни резултати в лабораторията. Макар от епизоотлогична гледна точка инфекцията да се развига в геометрична прогресия, факт е, че в стадото вирусът на шапа не засяга едновременно всички животни. По тази причина вероятността все още да има животни в по-ранен стадий на инфекцията е все още голяма и следва да се прегледат възможно по-голям брой животни за да се издирят и установят по-ранни лезии, като </w:t>
      </w:r>
      <w:r w:rsidRPr="00426311">
        <w:rPr>
          <w:rFonts w:eastAsia="Calibri"/>
          <w:b/>
          <w:bCs/>
          <w:sz w:val="24"/>
          <w:lang w:val="bg-BG"/>
        </w:rPr>
        <w:t>пробите за вирусологично изследване следва да се взимат именно от най-ранните лезии.</w:t>
      </w:r>
    </w:p>
    <w:p w:rsidR="00C918C3" w:rsidRPr="00426311" w:rsidRDefault="00C918C3" w:rsidP="00C918C3">
      <w:pPr>
        <w:jc w:val="both"/>
        <w:rPr>
          <w:rFonts w:eastAsia="Calibri"/>
          <w:bCs/>
          <w:sz w:val="24"/>
          <w:lang w:val="bg-BG"/>
        </w:rPr>
      </w:pPr>
    </w:p>
    <w:p w:rsidR="00C918C3" w:rsidRPr="00426311" w:rsidRDefault="00C918C3" w:rsidP="00C918C3">
      <w:pPr>
        <w:numPr>
          <w:ilvl w:val="1"/>
          <w:numId w:val="21"/>
        </w:numPr>
        <w:spacing w:after="200" w:line="276" w:lineRule="auto"/>
        <w:ind w:left="0" w:firstLine="540"/>
        <w:jc w:val="both"/>
        <w:rPr>
          <w:rFonts w:eastAsia="Calibri"/>
          <w:b/>
          <w:bCs/>
          <w:sz w:val="24"/>
          <w:lang w:val="bg-BG"/>
        </w:rPr>
      </w:pPr>
      <w:r w:rsidRPr="00426311">
        <w:rPr>
          <w:rFonts w:eastAsia="Calibri"/>
          <w:b/>
          <w:bCs/>
          <w:sz w:val="24"/>
          <w:lang w:val="bg-BG"/>
        </w:rPr>
        <w:t>Откриване на шапни лезии на възраст 6-8-ми ден и по-възрастни в стадото</w:t>
      </w:r>
    </w:p>
    <w:p w:rsidR="00C918C3" w:rsidRPr="00426311" w:rsidRDefault="00C918C3" w:rsidP="00C918C3">
      <w:pPr>
        <w:jc w:val="both"/>
        <w:rPr>
          <w:rFonts w:eastAsia="Calibri"/>
          <w:bCs/>
          <w:sz w:val="24"/>
          <w:lang w:val="bg-BG"/>
        </w:rPr>
      </w:pPr>
      <w:r w:rsidRPr="00426311">
        <w:rPr>
          <w:rFonts w:eastAsia="Calibri"/>
          <w:bCs/>
          <w:sz w:val="24"/>
          <w:lang w:val="bg-BG"/>
        </w:rPr>
        <w:t>Новосформираната епителна тъкан бързо запълва ерозиите, язвите и пораженията изглеждат като цикатриксни полета с млад сланинесто бял непигментиран епител.</w:t>
      </w:r>
    </w:p>
    <w:p w:rsidR="00426311" w:rsidRDefault="00426311" w:rsidP="00C918C3">
      <w:pPr>
        <w:jc w:val="both"/>
        <w:rPr>
          <w:rFonts w:eastAsia="Calibri"/>
          <w:bCs/>
          <w:sz w:val="24"/>
          <w:lang w:val="bg-BG"/>
        </w:rPr>
      </w:pPr>
    </w:p>
    <w:p w:rsidR="00C918C3" w:rsidRPr="00426311" w:rsidRDefault="00C918C3" w:rsidP="00C918C3">
      <w:pPr>
        <w:jc w:val="both"/>
        <w:rPr>
          <w:rFonts w:eastAsia="Calibri"/>
          <w:bCs/>
          <w:sz w:val="24"/>
          <w:lang w:val="bg-BG"/>
        </w:rPr>
      </w:pPr>
      <w:r w:rsidRPr="00426311">
        <w:rPr>
          <w:rFonts w:eastAsia="Calibri"/>
          <w:bCs/>
          <w:sz w:val="24"/>
          <w:lang w:val="bg-BG"/>
        </w:rPr>
        <w:t>При 10-дневни лезии по езика на говедото, цикатризиралия епител напълно запълва увредените епителни участъци:</w:t>
      </w:r>
    </w:p>
    <w:p w:rsidR="00C918C3" w:rsidRPr="00426311" w:rsidRDefault="00C918C3" w:rsidP="00C918C3">
      <w:pPr>
        <w:jc w:val="both"/>
        <w:rPr>
          <w:rFonts w:eastAsia="Calibri"/>
          <w:bCs/>
          <w:sz w:val="24"/>
          <w:lang w:val="bg-BG"/>
        </w:rPr>
      </w:pPr>
    </w:p>
    <w:p w:rsidR="00C918C3" w:rsidRPr="00651DD2" w:rsidRDefault="005E7502" w:rsidP="00C918C3">
      <w:pPr>
        <w:jc w:val="center"/>
        <w:rPr>
          <w:rFonts w:eastAsia="Calibri"/>
          <w:b/>
          <w:bCs/>
          <w:sz w:val="24"/>
          <w:lang w:val="ru-RU"/>
        </w:rPr>
      </w:pPr>
      <w:r>
        <w:rPr>
          <w:rFonts w:eastAsia="Calibri"/>
          <w:b/>
          <w:bCs/>
          <w:noProof/>
          <w:sz w:val="24"/>
          <w:lang w:val="bg-BG" w:eastAsia="bg-BG"/>
        </w:rPr>
        <w:lastRenderedPageBreak/>
        <w:drawing>
          <wp:inline distT="0" distB="0" distL="0" distR="0">
            <wp:extent cx="3390900" cy="2552700"/>
            <wp:effectExtent l="19050" t="0" r="0" b="0"/>
            <wp:docPr id="39" name="Картина 39" descr="ETC2photograph4- 10 day old les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ETC2photograph4- 10 day old lesions"/>
                    <pic:cNvPicPr>
                      <a:picLocks noChangeAspect="1" noChangeArrowheads="1"/>
                    </pic:cNvPicPr>
                  </pic:nvPicPr>
                  <pic:blipFill>
                    <a:blip r:embed="rId49" cstate="print"/>
                    <a:srcRect/>
                    <a:stretch>
                      <a:fillRect/>
                    </a:stretch>
                  </pic:blipFill>
                  <pic:spPr bwMode="auto">
                    <a:xfrm>
                      <a:off x="0" y="0"/>
                      <a:ext cx="3390900" cy="2552700"/>
                    </a:xfrm>
                    <a:prstGeom prst="rect">
                      <a:avLst/>
                    </a:prstGeom>
                    <a:noFill/>
                    <a:ln w="9525">
                      <a:noFill/>
                      <a:miter lim="800000"/>
                      <a:headEnd/>
                      <a:tailEnd/>
                    </a:ln>
                  </pic:spPr>
                </pic:pic>
              </a:graphicData>
            </a:graphic>
          </wp:inline>
        </w:drawing>
      </w:r>
    </w:p>
    <w:p w:rsidR="00C918C3" w:rsidRPr="00651DD2" w:rsidRDefault="00C918C3" w:rsidP="00C918C3">
      <w:pPr>
        <w:jc w:val="center"/>
        <w:rPr>
          <w:rFonts w:eastAsia="Calibri"/>
          <w:bCs/>
          <w:sz w:val="24"/>
          <w:lang w:val="ru-RU"/>
        </w:rPr>
      </w:pPr>
    </w:p>
    <w:p w:rsidR="00C918C3" w:rsidRPr="00651DD2" w:rsidRDefault="00C918C3" w:rsidP="00C918C3">
      <w:pPr>
        <w:jc w:val="center"/>
        <w:rPr>
          <w:rFonts w:eastAsia="Calibri"/>
          <w:bCs/>
          <w:sz w:val="24"/>
          <w:lang w:val="ru-RU"/>
        </w:rPr>
      </w:pPr>
    </w:p>
    <w:p w:rsidR="00C918C3" w:rsidRPr="00651DD2" w:rsidRDefault="00C918C3" w:rsidP="00C918C3">
      <w:pPr>
        <w:jc w:val="center"/>
        <w:rPr>
          <w:rFonts w:eastAsia="Calibri"/>
          <w:bCs/>
          <w:sz w:val="24"/>
          <w:lang w:val="ru-RU"/>
        </w:rPr>
      </w:pPr>
    </w:p>
    <w:p w:rsidR="00C918C3" w:rsidRPr="00651DD2" w:rsidRDefault="005E7502" w:rsidP="00C918C3">
      <w:pPr>
        <w:jc w:val="center"/>
        <w:rPr>
          <w:rFonts w:eastAsia="Calibri"/>
          <w:b/>
          <w:bCs/>
          <w:sz w:val="24"/>
          <w:lang w:val="en-US"/>
        </w:rPr>
      </w:pPr>
      <w:r>
        <w:rPr>
          <w:rFonts w:eastAsia="Calibri"/>
          <w:b/>
          <w:bCs/>
          <w:noProof/>
          <w:sz w:val="24"/>
          <w:lang w:val="bg-BG" w:eastAsia="bg-BG"/>
        </w:rPr>
        <w:drawing>
          <wp:inline distT="0" distB="0" distL="0" distR="0">
            <wp:extent cx="2903220" cy="3756660"/>
            <wp:effectExtent l="19050" t="0" r="0" b="0"/>
            <wp:docPr id="40" name="Картина 40" descr="8-14 дневни епителизирали лезии по ези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8-14 дневни епителизирали лезии по езика"/>
                    <pic:cNvPicPr>
                      <a:picLocks noChangeAspect="1" noChangeArrowheads="1"/>
                    </pic:cNvPicPr>
                  </pic:nvPicPr>
                  <pic:blipFill>
                    <a:blip r:embed="rId50" cstate="print"/>
                    <a:srcRect/>
                    <a:stretch>
                      <a:fillRect/>
                    </a:stretch>
                  </pic:blipFill>
                  <pic:spPr bwMode="auto">
                    <a:xfrm>
                      <a:off x="0" y="0"/>
                      <a:ext cx="2903220" cy="3756660"/>
                    </a:xfrm>
                    <a:prstGeom prst="rect">
                      <a:avLst/>
                    </a:prstGeom>
                    <a:noFill/>
                    <a:ln w="9525">
                      <a:noFill/>
                      <a:miter lim="800000"/>
                      <a:headEnd/>
                      <a:tailEnd/>
                    </a:ln>
                  </pic:spPr>
                </pic:pic>
              </a:graphicData>
            </a:graphic>
          </wp:inline>
        </w:drawing>
      </w:r>
    </w:p>
    <w:p w:rsidR="00C918C3" w:rsidRPr="00651DD2" w:rsidRDefault="00C918C3" w:rsidP="00C918C3">
      <w:pPr>
        <w:jc w:val="both"/>
        <w:rPr>
          <w:rFonts w:eastAsia="Calibri"/>
          <w:bCs/>
          <w:sz w:val="24"/>
          <w:lang w:val="en-US"/>
        </w:rPr>
      </w:pPr>
    </w:p>
    <w:p w:rsidR="00C918C3" w:rsidRPr="00651DD2" w:rsidRDefault="00C918C3" w:rsidP="00C918C3">
      <w:pPr>
        <w:jc w:val="both"/>
        <w:rPr>
          <w:rFonts w:eastAsia="Calibri"/>
          <w:bCs/>
          <w:sz w:val="24"/>
          <w:lang w:val="bg-BG"/>
        </w:rPr>
      </w:pPr>
    </w:p>
    <w:p w:rsidR="00C918C3" w:rsidRPr="00651DD2" w:rsidRDefault="00C918C3" w:rsidP="00C918C3">
      <w:pPr>
        <w:numPr>
          <w:ilvl w:val="0"/>
          <w:numId w:val="21"/>
        </w:numPr>
        <w:spacing w:after="200" w:line="276" w:lineRule="auto"/>
        <w:jc w:val="both"/>
        <w:rPr>
          <w:rFonts w:eastAsia="Calibri"/>
          <w:b/>
          <w:bCs/>
          <w:sz w:val="24"/>
          <w:lang w:val="ru-RU"/>
        </w:rPr>
      </w:pPr>
      <w:r w:rsidRPr="00651DD2">
        <w:rPr>
          <w:rFonts w:eastAsia="Calibri"/>
          <w:b/>
          <w:bCs/>
          <w:sz w:val="24"/>
          <w:lang w:val="ru-RU"/>
        </w:rPr>
        <w:t>Вземане на орофарингеални проби за вирусологично изследване</w:t>
      </w:r>
    </w:p>
    <w:p w:rsidR="00C918C3" w:rsidRPr="00651DD2" w:rsidRDefault="00C918C3" w:rsidP="00C918C3">
      <w:pPr>
        <w:jc w:val="both"/>
        <w:rPr>
          <w:rFonts w:eastAsia="Calibri"/>
          <w:b/>
          <w:bCs/>
          <w:sz w:val="24"/>
          <w:lang w:val="ru-RU"/>
        </w:rPr>
      </w:pPr>
    </w:p>
    <w:p w:rsidR="00C918C3" w:rsidRPr="00651DD2" w:rsidRDefault="00C918C3" w:rsidP="00C918C3">
      <w:pPr>
        <w:jc w:val="both"/>
        <w:rPr>
          <w:rFonts w:eastAsia="Calibri"/>
          <w:bCs/>
          <w:sz w:val="24"/>
          <w:lang w:val="ru-RU"/>
        </w:rPr>
      </w:pPr>
      <w:r w:rsidRPr="00651DD2">
        <w:rPr>
          <w:rFonts w:eastAsia="Calibri"/>
          <w:bCs/>
          <w:sz w:val="24"/>
          <w:lang w:val="ru-RU"/>
        </w:rPr>
        <w:t xml:space="preserve">Орофарингеалните проби (ОР, </w:t>
      </w:r>
      <w:r w:rsidRPr="00651DD2">
        <w:rPr>
          <w:rFonts w:eastAsia="Calibri"/>
          <w:bCs/>
          <w:sz w:val="24"/>
          <w:lang w:val="bg-BG"/>
        </w:rPr>
        <w:t>пробанг тест</w:t>
      </w:r>
      <w:r w:rsidRPr="00651DD2">
        <w:rPr>
          <w:rFonts w:eastAsia="Calibri"/>
          <w:bCs/>
          <w:sz w:val="24"/>
          <w:lang w:val="ru-RU"/>
        </w:rPr>
        <w:t>) се вземат с помощта на специални метални канистри, съобразени с големината на преживните животни:</w:t>
      </w:r>
    </w:p>
    <w:p w:rsidR="00C918C3" w:rsidRPr="00651DD2" w:rsidRDefault="005E7502" w:rsidP="00C918C3">
      <w:pPr>
        <w:jc w:val="center"/>
        <w:rPr>
          <w:rFonts w:eastAsia="Calibri"/>
          <w:b/>
          <w:bCs/>
          <w:sz w:val="24"/>
          <w:lang w:val="ru-RU"/>
        </w:rPr>
      </w:pPr>
      <w:r>
        <w:rPr>
          <w:rFonts w:eastAsia="Calibri"/>
          <w:b/>
          <w:bCs/>
          <w:noProof/>
          <w:sz w:val="24"/>
          <w:lang w:val="bg-BG" w:eastAsia="bg-BG"/>
        </w:rPr>
        <w:lastRenderedPageBreak/>
        <w:drawing>
          <wp:inline distT="0" distB="0" distL="0" distR="0">
            <wp:extent cx="2910840" cy="2171700"/>
            <wp:effectExtent l="19050" t="0" r="3810" b="0"/>
            <wp:docPr id="41" name="Картина 41" descr="Канистри и пробанг тест при крави и други дребни преживн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Канистри и пробанг тест при крави и други дребни преживни"/>
                    <pic:cNvPicPr>
                      <a:picLocks noChangeAspect="1" noChangeArrowheads="1"/>
                    </pic:cNvPicPr>
                  </pic:nvPicPr>
                  <pic:blipFill>
                    <a:blip r:embed="rId51" cstate="print"/>
                    <a:srcRect/>
                    <a:stretch>
                      <a:fillRect/>
                    </a:stretch>
                  </pic:blipFill>
                  <pic:spPr bwMode="auto">
                    <a:xfrm>
                      <a:off x="0" y="0"/>
                      <a:ext cx="2910840" cy="2171700"/>
                    </a:xfrm>
                    <a:prstGeom prst="rect">
                      <a:avLst/>
                    </a:prstGeom>
                    <a:noFill/>
                    <a:ln w="9525">
                      <a:noFill/>
                      <a:miter lim="800000"/>
                      <a:headEnd/>
                      <a:tailEnd/>
                    </a:ln>
                  </pic:spPr>
                </pic:pic>
              </a:graphicData>
            </a:graphic>
          </wp:inline>
        </w:drawing>
      </w:r>
    </w:p>
    <w:p w:rsidR="00C918C3" w:rsidRPr="00651DD2" w:rsidRDefault="00C918C3" w:rsidP="00C918C3">
      <w:pPr>
        <w:jc w:val="both"/>
        <w:rPr>
          <w:rFonts w:eastAsia="Calibri"/>
          <w:b/>
          <w:bCs/>
          <w:sz w:val="24"/>
          <w:lang w:val="ru-RU"/>
        </w:rPr>
      </w:pPr>
    </w:p>
    <w:p w:rsidR="00C918C3" w:rsidRPr="00426311" w:rsidRDefault="00C918C3" w:rsidP="00C918C3">
      <w:pPr>
        <w:jc w:val="both"/>
        <w:rPr>
          <w:rFonts w:eastAsia="Calibri"/>
          <w:bCs/>
          <w:sz w:val="24"/>
          <w:lang w:val="bg-BG"/>
        </w:rPr>
      </w:pPr>
      <w:r w:rsidRPr="00426311">
        <w:rPr>
          <w:rFonts w:eastAsia="Calibri"/>
          <w:bCs/>
          <w:sz w:val="24"/>
          <w:lang w:val="bg-BG"/>
        </w:rPr>
        <w:t>Те са най-подходящи за пробовземане в периода 4-10-15-и ден от началото на шапната инфекция, поради факта, че вируса се натрупва в назо-фарингеалната лигавица и “остъргването й” с помощта на тези канистри дава възможност да се добие вирус с най-висока концентрация в периода, когато доказването му в лезиите е проблематично и може да даде фалшиво негативни резултати. Този период, както вече бе отбелязано, съвпада с времето, когато специфичните антитела срещу вируса все още не са се образували или титърът им е все още твърде нисъск за да се постави със сигурност етиологичната диагноза.</w:t>
      </w:r>
    </w:p>
    <w:p w:rsidR="00C918C3" w:rsidRPr="00426311" w:rsidRDefault="00C918C3" w:rsidP="00C918C3">
      <w:pPr>
        <w:jc w:val="both"/>
        <w:rPr>
          <w:rFonts w:eastAsia="Calibri"/>
          <w:bCs/>
          <w:sz w:val="24"/>
          <w:lang w:val="bg-BG"/>
        </w:rPr>
      </w:pPr>
      <w:r w:rsidRPr="00426311">
        <w:rPr>
          <w:rFonts w:eastAsia="Calibri"/>
          <w:bCs/>
          <w:sz w:val="24"/>
          <w:lang w:val="bg-BG"/>
        </w:rPr>
        <w:t>Тук е мястото да се отбележи, че в много по-късните фази на инфекцията пробанг или ОР проба задължително се взема, дори когато клиничните симптоми на болестта са отшумели напълно и този факт се основава на феномена на безсимптомно носителство (“carrier status”) на вируса в назофарингеалния лимфен пръстен и лигавици при дребните преживни до 9 месеца, при говедата – до 2 г, а при биволите – до 3 г., а при кафарския бивол в Африка – до 5 г.</w:t>
      </w:r>
    </w:p>
    <w:p w:rsidR="00C918C3" w:rsidRPr="00651DD2" w:rsidRDefault="00C918C3" w:rsidP="00C918C3">
      <w:pPr>
        <w:rPr>
          <w:rFonts w:eastAsia="Calibri"/>
          <w:bCs/>
          <w:sz w:val="24"/>
          <w:lang w:val="bg-BG"/>
        </w:rPr>
      </w:pPr>
    </w:p>
    <w:p w:rsidR="00C918C3" w:rsidRPr="00651DD2" w:rsidRDefault="00C918C3" w:rsidP="00C918C3">
      <w:pPr>
        <w:numPr>
          <w:ilvl w:val="0"/>
          <w:numId w:val="21"/>
        </w:numPr>
        <w:spacing w:after="200" w:line="276" w:lineRule="auto"/>
        <w:rPr>
          <w:rFonts w:eastAsia="Calibri"/>
          <w:b/>
          <w:bCs/>
          <w:sz w:val="24"/>
          <w:lang w:val="ru-RU"/>
        </w:rPr>
      </w:pPr>
      <w:r w:rsidRPr="00651DD2">
        <w:rPr>
          <w:rFonts w:eastAsia="Calibri"/>
          <w:b/>
          <w:bCs/>
          <w:sz w:val="24"/>
          <w:lang w:val="bg-BG"/>
        </w:rPr>
        <w:t>Заключение</w:t>
      </w:r>
    </w:p>
    <w:p w:rsidR="00C918C3" w:rsidRPr="00426311" w:rsidRDefault="00C918C3" w:rsidP="00C918C3">
      <w:pPr>
        <w:jc w:val="both"/>
        <w:rPr>
          <w:rFonts w:eastAsia="Calibri"/>
          <w:b/>
          <w:bCs/>
          <w:sz w:val="24"/>
          <w:lang w:val="bg-BG"/>
        </w:rPr>
      </w:pPr>
      <w:r w:rsidRPr="00426311">
        <w:rPr>
          <w:rFonts w:eastAsia="Calibri"/>
          <w:sz w:val="24"/>
          <w:lang w:val="bg-BG"/>
        </w:rPr>
        <w:t>При епизоотологичното проучване на нововъзникнало огнише на шап определянето на най-вероятната дата за проникване на вируса е от решаващо значение за налагане на мерките, определени от Директива 85/2003/ЕС/. Фактът, че симптомите на шапа при говедото са най-типични, дава възможност с най-голяма достоверност да се определи вероятното време за проникване на вируса в стадото или фермата. За по-точно определяне на времето за това проникване е необходимо да се прегледат  възможно повече заболели животни.</w:t>
      </w:r>
      <w:r w:rsidRPr="00426311">
        <w:rPr>
          <w:rFonts w:eastAsia="Calibri"/>
          <w:b/>
          <w:bCs/>
          <w:sz w:val="24"/>
          <w:lang w:val="bg-BG"/>
        </w:rPr>
        <w:t xml:space="preserve"> Най-подходящият материал за доказване на вируса на шапа за лабораторията представлява афтозната течност и епитела на млада афта, взети принудително или само епител от току-що разкъсана афта.</w:t>
      </w:r>
    </w:p>
    <w:p w:rsidR="00C918C3" w:rsidRPr="00426311" w:rsidRDefault="00C918C3" w:rsidP="00C918C3">
      <w:pPr>
        <w:jc w:val="both"/>
        <w:rPr>
          <w:rFonts w:eastAsia="Calibri"/>
          <w:bCs/>
          <w:sz w:val="24"/>
          <w:lang w:val="bg-BG"/>
        </w:rPr>
      </w:pPr>
      <w:r w:rsidRPr="00426311">
        <w:rPr>
          <w:rFonts w:eastAsia="Calibri"/>
          <w:b/>
          <w:bCs/>
          <w:sz w:val="24"/>
          <w:lang w:val="bg-BG"/>
        </w:rPr>
        <w:t>Доказването на вируса на шапа в епител от лезии на възраст по-голяма от 4-5 дни е вече проблематично.</w:t>
      </w:r>
      <w:r w:rsidRPr="00426311">
        <w:rPr>
          <w:rFonts w:eastAsia="Calibri"/>
          <w:bCs/>
          <w:sz w:val="24"/>
          <w:lang w:val="bg-BG"/>
        </w:rPr>
        <w:t xml:space="preserve"> Най-подходящи за пробовземане в периода 4-10-15-и ден от началото на шапна инфекция е орофарингеалният секрет (ОР). В този период доказването на вируса в лезиите може да даде фалшиво негативни резултати. ОР проба задължително се взема и при животни в много по-късните фази на шапната инфекция, дори когато клиничните симптоми на болестта напълно отсъстват. Вирусът на шапа засяга лимфоретикуларната тъкан. На този факт се основава феномена на </w:t>
      </w:r>
      <w:r w:rsidRPr="00426311">
        <w:rPr>
          <w:rFonts w:eastAsia="Calibri"/>
          <w:bCs/>
          <w:sz w:val="24"/>
          <w:lang w:val="bg-BG"/>
        </w:rPr>
        <w:lastRenderedPageBreak/>
        <w:t>безсимптомното носителство (“carrier status”) на вируса в назофарингеалния лимфен пръстен и лигавици при преживните животни с различен период след преболедуването от шап.</w:t>
      </w:r>
    </w:p>
    <w:p w:rsidR="00C918C3" w:rsidRPr="00426311" w:rsidRDefault="00C918C3" w:rsidP="00C918C3">
      <w:pPr>
        <w:tabs>
          <w:tab w:val="left" w:pos="8100"/>
        </w:tabs>
        <w:jc w:val="both"/>
        <w:rPr>
          <w:b/>
          <w:sz w:val="24"/>
          <w:lang w:val="bg-BG" w:eastAsia="ar-SA"/>
        </w:rPr>
      </w:pPr>
      <w:r w:rsidRPr="00426311">
        <w:rPr>
          <w:sz w:val="24"/>
          <w:lang w:val="bg-BG" w:eastAsia="ar-SA"/>
        </w:rPr>
        <w:t>Рутинно използваните серологични тестове за диагностика на шапа са ензимосвързаните имуносорбентни тестове (ELISA) за доказване на антитела срещу структурни и неструктурни протеини на вируса в различните си модификации. Антителата, образувани срещу неструктурните протени (NSP) на шапния вирус, представляват интерес, тъй като те са естествен „маркер” на шапна инфекция и не са серотипово специфични. Това прави NS ELISA тестовете подходящи за целите на ранната диагностика</w:t>
      </w:r>
      <w:r w:rsidRPr="00426311">
        <w:rPr>
          <w:color w:val="000000"/>
          <w:sz w:val="24"/>
          <w:lang w:val="bg-BG" w:eastAsia="ar-SA"/>
        </w:rPr>
        <w:t>.</w:t>
      </w:r>
      <w:r w:rsidRPr="00426311">
        <w:rPr>
          <w:sz w:val="24"/>
          <w:lang w:val="bg-BG" w:eastAsia="ar-SA"/>
        </w:rPr>
        <w:t xml:space="preserve"> NS ELISA тестът е особено полезен, когато се очаква множествено проникване на вируси на шапа от различни серотипове. В Р. Турция (Анадола) от години едновременно циркулират до три различни серологични типове на вируса на шапа (О, А и Азия). </w:t>
      </w:r>
      <w:r w:rsidRPr="00426311">
        <w:rPr>
          <w:b/>
          <w:sz w:val="24"/>
          <w:lang w:val="bg-BG" w:eastAsia="ar-SA"/>
        </w:rPr>
        <w:t>Използването на тази техника в лабораторната диагностика и откриването на NS</w:t>
      </w:r>
      <w:r w:rsidRPr="00426311">
        <w:rPr>
          <w:b/>
          <w:color w:val="000000"/>
          <w:sz w:val="24"/>
          <w:lang w:val="bg-BG" w:eastAsia="ar-SA"/>
        </w:rPr>
        <w:t xml:space="preserve"> ELISA позитивни серореагенти следва да се счита като сигурен сигнал за трансгранично навлизане и циркулация на инфекция от шап в страната</w:t>
      </w:r>
      <w:r w:rsidRPr="00426311">
        <w:rPr>
          <w:b/>
          <w:sz w:val="24"/>
          <w:lang w:val="bg-BG" w:eastAsia="ar-SA"/>
        </w:rPr>
        <w:t xml:space="preserve">. </w:t>
      </w:r>
    </w:p>
    <w:p w:rsidR="00C918C3" w:rsidRPr="00651DD2" w:rsidRDefault="00C918C3" w:rsidP="00C918C3">
      <w:pPr>
        <w:tabs>
          <w:tab w:val="left" w:pos="8100"/>
        </w:tabs>
        <w:jc w:val="both"/>
        <w:rPr>
          <w:b/>
          <w:sz w:val="24"/>
          <w:lang w:val="en-US" w:eastAsia="ar-SA"/>
        </w:rPr>
      </w:pPr>
    </w:p>
    <w:p w:rsidR="00C918C3" w:rsidRPr="00651DD2" w:rsidRDefault="00C918C3" w:rsidP="00C918C3">
      <w:pPr>
        <w:tabs>
          <w:tab w:val="left" w:pos="8100"/>
        </w:tabs>
        <w:jc w:val="both"/>
        <w:rPr>
          <w:b/>
          <w:sz w:val="24"/>
          <w:lang w:val="bg-BG" w:eastAsia="ar-SA"/>
        </w:rPr>
      </w:pPr>
    </w:p>
    <w:p w:rsidR="00C918C3" w:rsidRPr="00651DD2" w:rsidRDefault="00C918C3" w:rsidP="00C918C3">
      <w:pPr>
        <w:tabs>
          <w:tab w:val="left" w:pos="8100"/>
        </w:tabs>
        <w:jc w:val="both"/>
        <w:rPr>
          <w:b/>
          <w:sz w:val="24"/>
          <w:lang w:val="bg-BG" w:eastAsia="ar-SA"/>
        </w:rPr>
      </w:pPr>
    </w:p>
    <w:p w:rsidR="00C918C3" w:rsidRPr="00651DD2" w:rsidRDefault="00C918C3" w:rsidP="00C918C3">
      <w:pPr>
        <w:numPr>
          <w:ilvl w:val="0"/>
          <w:numId w:val="21"/>
        </w:numPr>
        <w:spacing w:after="200" w:line="276" w:lineRule="auto"/>
        <w:jc w:val="both"/>
        <w:rPr>
          <w:rFonts w:eastAsia="Calibri"/>
          <w:b/>
          <w:bCs/>
          <w:sz w:val="24"/>
          <w:lang w:val="ru-RU"/>
        </w:rPr>
      </w:pPr>
      <w:r w:rsidRPr="00651DD2">
        <w:rPr>
          <w:rFonts w:eastAsia="Calibri"/>
          <w:b/>
          <w:bCs/>
          <w:sz w:val="24"/>
          <w:lang w:val="ru-RU"/>
        </w:rPr>
        <w:t>Литература:</w:t>
      </w:r>
    </w:p>
    <w:p w:rsidR="00C918C3" w:rsidRPr="00651DD2" w:rsidRDefault="00C918C3" w:rsidP="00C918C3">
      <w:pPr>
        <w:spacing w:after="200" w:line="276" w:lineRule="auto"/>
        <w:jc w:val="both"/>
        <w:rPr>
          <w:rFonts w:eastAsia="Calibri"/>
          <w:iCs/>
          <w:sz w:val="24"/>
          <w:lang w:val="bg-BG"/>
        </w:rPr>
      </w:pPr>
      <w:r w:rsidRPr="00651DD2">
        <w:rPr>
          <w:rFonts w:eastAsia="Calibri"/>
          <w:iCs/>
          <w:sz w:val="24"/>
          <w:lang w:val="bg-BG"/>
        </w:rPr>
        <w:t>1. Разпространение на шапа по света през 2012г. по данни на Международното бюро по епизоотиите (</w:t>
      </w:r>
      <w:hyperlink r:id="rId52" w:history="1">
        <w:r w:rsidRPr="00651DD2">
          <w:rPr>
            <w:rFonts w:eastAsia="Calibri"/>
            <w:iCs/>
            <w:sz w:val="24"/>
            <w:lang w:val="bg-BG"/>
          </w:rPr>
          <w:t>http://www.oie.int/en/animal-health-in-the-world/official-disease-status/fmd/en-fmd-carte/</w:t>
        </w:r>
      </w:hyperlink>
      <w:r w:rsidRPr="00651DD2">
        <w:rPr>
          <w:rFonts w:eastAsia="Calibri"/>
          <w:iCs/>
          <w:sz w:val="24"/>
          <w:lang w:val="bg-BG"/>
        </w:rPr>
        <w:t>).</w:t>
      </w:r>
    </w:p>
    <w:p w:rsidR="00C918C3" w:rsidRPr="00651DD2" w:rsidRDefault="00C918C3" w:rsidP="00C918C3">
      <w:pPr>
        <w:spacing w:after="200" w:line="276" w:lineRule="auto"/>
        <w:jc w:val="both"/>
        <w:rPr>
          <w:rFonts w:eastAsia="Calibri"/>
          <w:iCs/>
          <w:sz w:val="24"/>
          <w:lang w:val="bg-BG"/>
        </w:rPr>
      </w:pPr>
      <w:r w:rsidRPr="00651DD2">
        <w:rPr>
          <w:rFonts w:eastAsia="Calibri"/>
          <w:iCs/>
          <w:sz w:val="24"/>
          <w:lang w:val="bg-BG"/>
        </w:rPr>
        <w:t>2. Използвани са снимки от личните архиви на проф. Г. Георгиев и д-р Г. Чобанов и от EUFMD (</w:t>
      </w:r>
      <w:hyperlink r:id="rId53" w:history="1">
        <w:r w:rsidRPr="00651DD2">
          <w:rPr>
            <w:rFonts w:eastAsia="Calibri"/>
            <w:iCs/>
            <w:sz w:val="24"/>
            <w:lang w:val="bg-BG"/>
          </w:rPr>
          <w:t>http://www.flickr.com/photos/eufmd/sets/72157632537791410/</w:t>
        </w:r>
      </w:hyperlink>
      <w:r w:rsidRPr="00651DD2">
        <w:rPr>
          <w:rFonts w:eastAsia="Calibri"/>
          <w:iCs/>
          <w:sz w:val="24"/>
          <w:lang w:val="bg-BG"/>
        </w:rPr>
        <w:t>).</w:t>
      </w:r>
    </w:p>
    <w:p w:rsidR="00C918C3" w:rsidRPr="00651DD2" w:rsidRDefault="00C918C3" w:rsidP="00C918C3">
      <w:pPr>
        <w:spacing w:after="200" w:line="276" w:lineRule="auto"/>
        <w:jc w:val="both"/>
        <w:rPr>
          <w:rFonts w:eastAsia="Calibri"/>
          <w:iCs/>
          <w:sz w:val="24"/>
          <w:lang w:val="bg-BG"/>
        </w:rPr>
      </w:pPr>
      <w:r w:rsidRPr="00651DD2">
        <w:rPr>
          <w:rFonts w:eastAsia="Calibri"/>
          <w:iCs/>
          <w:sz w:val="24"/>
          <w:lang w:val="bg-BG"/>
        </w:rPr>
        <w:t>3. Полихронова Л., 2010, Съвременни методи за диагностика на шапа и оценка на възможностите за прилагането им при надзора на заболяването в Р. България. Дисертация за присъждане на образователната и научна степен “Доктор”.</w:t>
      </w:r>
    </w:p>
    <w:p w:rsidR="00C918C3" w:rsidRPr="00651DD2" w:rsidRDefault="00C918C3" w:rsidP="00C918C3">
      <w:pPr>
        <w:spacing w:after="200" w:line="276" w:lineRule="auto"/>
        <w:jc w:val="both"/>
        <w:rPr>
          <w:rFonts w:eastAsia="Calibri"/>
          <w:iCs/>
          <w:sz w:val="24"/>
          <w:lang w:val="bg-BG"/>
        </w:rPr>
      </w:pPr>
      <w:r w:rsidRPr="00651DD2">
        <w:rPr>
          <w:rFonts w:eastAsia="Calibri"/>
          <w:iCs/>
          <w:sz w:val="24"/>
          <w:lang w:val="bg-BG"/>
        </w:rPr>
        <w:t>4. Полихронова, Л., Чакърова, С. и Г. Георгиев, 2011, Лабораторна диагностика на шапа. Вет</w:t>
      </w:r>
      <w:r w:rsidRPr="00651DD2">
        <w:rPr>
          <w:rFonts w:eastAsia="Calibri"/>
          <w:iCs/>
          <w:sz w:val="24"/>
          <w:lang w:val="en-US"/>
        </w:rPr>
        <w:t>.</w:t>
      </w:r>
      <w:r w:rsidRPr="00651DD2">
        <w:rPr>
          <w:rFonts w:eastAsia="Calibri"/>
          <w:iCs/>
          <w:sz w:val="24"/>
          <w:lang w:val="bg-BG"/>
        </w:rPr>
        <w:t xml:space="preserve"> Сбирка 1-2, 38-39.</w:t>
      </w:r>
    </w:p>
    <w:p w:rsidR="00C918C3" w:rsidRPr="00651DD2" w:rsidRDefault="00C918C3" w:rsidP="00C918C3">
      <w:pPr>
        <w:spacing w:after="200" w:line="276" w:lineRule="auto"/>
        <w:jc w:val="both"/>
        <w:rPr>
          <w:rFonts w:eastAsia="Calibri"/>
          <w:iCs/>
          <w:sz w:val="24"/>
          <w:lang w:val="bg-BG"/>
        </w:rPr>
      </w:pPr>
      <w:r w:rsidRPr="00651DD2">
        <w:rPr>
          <w:rFonts w:eastAsia="Calibri"/>
          <w:iCs/>
          <w:sz w:val="24"/>
          <w:lang w:val="bg-BG"/>
        </w:rPr>
        <w:t>5. Hamblin, C., Armstrong, K. M., Hedger R. S. 1984 A rapid enzyme linked immunosrbent assay for the detection of food and mouth disease virus in epithelial tissue. Vet. Microb. 9, 435 – 443.</w:t>
      </w:r>
    </w:p>
    <w:p w:rsidR="00C918C3" w:rsidRPr="00651DD2" w:rsidRDefault="00C918C3" w:rsidP="00C918C3">
      <w:pPr>
        <w:spacing w:after="200" w:line="276" w:lineRule="auto"/>
        <w:jc w:val="both"/>
        <w:rPr>
          <w:rFonts w:eastAsia="Calibri"/>
          <w:iCs/>
          <w:sz w:val="24"/>
          <w:lang w:val="bg-BG"/>
        </w:rPr>
      </w:pPr>
      <w:r w:rsidRPr="00651DD2">
        <w:rPr>
          <w:rFonts w:eastAsia="Calibri"/>
          <w:iCs/>
          <w:sz w:val="24"/>
          <w:lang w:val="bg-BG"/>
        </w:rPr>
        <w:t>6. Ferris, N. P., Dawson, М., 1988, Routine application of ELISA in comparison with complement fixation for the diagnosis of food and mouth disease and swine vesicular disease. Vet. Microbiol. 16, 201-209.</w:t>
      </w:r>
    </w:p>
    <w:p w:rsidR="004C57E4" w:rsidRPr="00C918C3" w:rsidRDefault="00C918C3" w:rsidP="00C918C3">
      <w:pPr>
        <w:spacing w:after="200" w:line="276" w:lineRule="auto"/>
        <w:jc w:val="both"/>
        <w:rPr>
          <w:rFonts w:eastAsia="Calibri"/>
          <w:iCs/>
          <w:sz w:val="24"/>
          <w:lang w:val="bg-BG"/>
        </w:rPr>
      </w:pPr>
      <w:r w:rsidRPr="00651DD2">
        <w:rPr>
          <w:rFonts w:eastAsia="Calibri"/>
          <w:iCs/>
          <w:sz w:val="24"/>
          <w:lang w:val="bg-BG"/>
        </w:rPr>
        <w:t>7. OIE (World Organisation for Animal Health) 2010, Manual of diagnostic tests and vaccines for terrestrial animals. 5th Ed. Parts I and II. OIE, Paris.</w:t>
      </w:r>
    </w:p>
    <w:sectPr w:rsidR="004C57E4" w:rsidRPr="00C918C3" w:rsidSect="00C11A93">
      <w:pgSz w:w="12240" w:h="15840"/>
      <w:pgMar w:top="1440" w:right="1440" w:bottom="1440" w:left="1701" w:header="708" w:footer="708" w:gutter="0"/>
      <w:cols w:space="720"/>
      <w:docGrid w:linePitch="38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F6663" w:rsidRDefault="00CF6663">
      <w:r>
        <w:separator/>
      </w:r>
    </w:p>
  </w:endnote>
  <w:endnote w:type="continuationSeparator" w:id="0">
    <w:p w:rsidR="00CF6663" w:rsidRDefault="00CF666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57E4" w:rsidRDefault="004C57E4">
    <w:pPr>
      <w:pStyle w:val="ab"/>
      <w:framePr w:h="0" w:wrap="around" w:vAnchor="text" w:hAnchor="margin" w:xAlign="center" w:y="1"/>
      <w:rPr>
        <w:rStyle w:val="a5"/>
      </w:rPr>
    </w:pPr>
    <w:r>
      <w:fldChar w:fldCharType="begin"/>
    </w:r>
    <w:r>
      <w:rPr>
        <w:rStyle w:val="a5"/>
      </w:rPr>
      <w:instrText xml:space="preserve">PAGE  </w:instrText>
    </w:r>
    <w:r>
      <w:fldChar w:fldCharType="separate"/>
    </w:r>
    <w:r>
      <w:fldChar w:fldCharType="end"/>
    </w:r>
  </w:p>
  <w:p w:rsidR="004C57E4" w:rsidRDefault="004C57E4">
    <w:pPr>
      <w:pStyle w:val="ab"/>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57E4" w:rsidRDefault="004C57E4">
    <w:pPr>
      <w:pStyle w:val="ab"/>
      <w:framePr w:h="0" w:wrap="around" w:vAnchor="text" w:hAnchor="margin" w:xAlign="center" w:y="1"/>
      <w:rPr>
        <w:rStyle w:val="a5"/>
        <w:sz w:val="24"/>
        <w:szCs w:val="24"/>
      </w:rPr>
    </w:pPr>
    <w:r>
      <w:rPr>
        <w:sz w:val="24"/>
        <w:szCs w:val="24"/>
      </w:rPr>
      <w:fldChar w:fldCharType="begin"/>
    </w:r>
    <w:r>
      <w:rPr>
        <w:rStyle w:val="a5"/>
        <w:sz w:val="24"/>
        <w:szCs w:val="24"/>
      </w:rPr>
      <w:instrText xml:space="preserve">PAGE  </w:instrText>
    </w:r>
    <w:r>
      <w:rPr>
        <w:sz w:val="24"/>
        <w:szCs w:val="24"/>
      </w:rPr>
      <w:fldChar w:fldCharType="separate"/>
    </w:r>
    <w:r w:rsidR="005E7502">
      <w:rPr>
        <w:rStyle w:val="a5"/>
        <w:noProof/>
        <w:sz w:val="24"/>
        <w:szCs w:val="24"/>
      </w:rPr>
      <w:t>47</w:t>
    </w:r>
    <w:r>
      <w:rPr>
        <w:sz w:val="24"/>
        <w:szCs w:val="24"/>
      </w:rPr>
      <w:fldChar w:fldCharType="end"/>
    </w:r>
  </w:p>
  <w:p w:rsidR="004C57E4" w:rsidRDefault="004C57E4">
    <w:pPr>
      <w:pStyle w:val="ab"/>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F6663" w:rsidRDefault="00CF6663">
      <w:r>
        <w:separator/>
      </w:r>
    </w:p>
  </w:footnote>
  <w:footnote w:type="continuationSeparator" w:id="0">
    <w:p w:rsidR="00CF6663" w:rsidRDefault="00CF666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1A93" w:rsidRDefault="00C11A93" w:rsidP="00C11A93">
    <w:pPr>
      <w:pStyle w:val="a8"/>
      <w:tabs>
        <w:tab w:val="clear" w:pos="4703"/>
        <w:tab w:val="clear" w:pos="9406"/>
        <w:tab w:val="left" w:pos="2705"/>
      </w:tabs>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26B68"/>
    <w:multiLevelType w:val="hybridMultilevel"/>
    <w:tmpl w:val="990CC8F4"/>
    <w:lvl w:ilvl="0" w:tplc="DDA496DE">
      <w:start w:val="1"/>
      <w:numFmt w:val="decimal"/>
      <w:lvlText w:val="%1."/>
      <w:lvlJc w:val="left"/>
      <w:pPr>
        <w:tabs>
          <w:tab w:val="num" w:pos="720"/>
        </w:tabs>
        <w:ind w:left="720" w:hanging="360"/>
      </w:pPr>
    </w:lvl>
    <w:lvl w:ilvl="1" w:tplc="DA384A3C">
      <w:start w:val="1"/>
      <w:numFmt w:val="lowerLetter"/>
      <w:lvlText w:val="%2)"/>
      <w:lvlJc w:val="left"/>
      <w:pPr>
        <w:tabs>
          <w:tab w:val="num" w:pos="1440"/>
        </w:tabs>
        <w:ind w:left="1440" w:hanging="360"/>
      </w:pPr>
      <w:rPr>
        <w:rFonts w:hint="default"/>
      </w:rPr>
    </w:lvl>
    <w:lvl w:ilvl="2" w:tplc="0D085FD0" w:tentative="1">
      <w:start w:val="1"/>
      <w:numFmt w:val="decimal"/>
      <w:lvlText w:val="%3."/>
      <w:lvlJc w:val="left"/>
      <w:pPr>
        <w:tabs>
          <w:tab w:val="num" w:pos="2160"/>
        </w:tabs>
        <w:ind w:left="2160" w:hanging="360"/>
      </w:pPr>
    </w:lvl>
    <w:lvl w:ilvl="3" w:tplc="065A1136" w:tentative="1">
      <w:start w:val="1"/>
      <w:numFmt w:val="decimal"/>
      <w:lvlText w:val="%4."/>
      <w:lvlJc w:val="left"/>
      <w:pPr>
        <w:tabs>
          <w:tab w:val="num" w:pos="2880"/>
        </w:tabs>
        <w:ind w:left="2880" w:hanging="360"/>
      </w:pPr>
    </w:lvl>
    <w:lvl w:ilvl="4" w:tplc="9058036E" w:tentative="1">
      <w:start w:val="1"/>
      <w:numFmt w:val="decimal"/>
      <w:lvlText w:val="%5."/>
      <w:lvlJc w:val="left"/>
      <w:pPr>
        <w:tabs>
          <w:tab w:val="num" w:pos="3600"/>
        </w:tabs>
        <w:ind w:left="3600" w:hanging="360"/>
      </w:pPr>
    </w:lvl>
    <w:lvl w:ilvl="5" w:tplc="E850C778" w:tentative="1">
      <w:start w:val="1"/>
      <w:numFmt w:val="decimal"/>
      <w:lvlText w:val="%6."/>
      <w:lvlJc w:val="left"/>
      <w:pPr>
        <w:tabs>
          <w:tab w:val="num" w:pos="4320"/>
        </w:tabs>
        <w:ind w:left="4320" w:hanging="360"/>
      </w:pPr>
    </w:lvl>
    <w:lvl w:ilvl="6" w:tplc="DFA8C0AC" w:tentative="1">
      <w:start w:val="1"/>
      <w:numFmt w:val="decimal"/>
      <w:lvlText w:val="%7."/>
      <w:lvlJc w:val="left"/>
      <w:pPr>
        <w:tabs>
          <w:tab w:val="num" w:pos="5040"/>
        </w:tabs>
        <w:ind w:left="5040" w:hanging="360"/>
      </w:pPr>
    </w:lvl>
    <w:lvl w:ilvl="7" w:tplc="144E4D54" w:tentative="1">
      <w:start w:val="1"/>
      <w:numFmt w:val="decimal"/>
      <w:lvlText w:val="%8."/>
      <w:lvlJc w:val="left"/>
      <w:pPr>
        <w:tabs>
          <w:tab w:val="num" w:pos="5760"/>
        </w:tabs>
        <w:ind w:left="5760" w:hanging="360"/>
      </w:pPr>
    </w:lvl>
    <w:lvl w:ilvl="8" w:tplc="0704A516" w:tentative="1">
      <w:start w:val="1"/>
      <w:numFmt w:val="decimal"/>
      <w:lvlText w:val="%9."/>
      <w:lvlJc w:val="left"/>
      <w:pPr>
        <w:tabs>
          <w:tab w:val="num" w:pos="6480"/>
        </w:tabs>
        <w:ind w:left="6480" w:hanging="360"/>
      </w:pPr>
    </w:lvl>
  </w:abstractNum>
  <w:abstractNum w:abstractNumId="1">
    <w:nsid w:val="00834236"/>
    <w:multiLevelType w:val="multilevel"/>
    <w:tmpl w:val="00834236"/>
    <w:lvl w:ilvl="0">
      <w:start w:val="1"/>
      <w:numFmt w:val="bullet"/>
      <w:lvlText w:val=""/>
      <w:lvlJc w:val="left"/>
      <w:pPr>
        <w:tabs>
          <w:tab w:val="num" w:pos="720"/>
        </w:tabs>
        <w:ind w:left="72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nsid w:val="05EB468B"/>
    <w:multiLevelType w:val="hybridMultilevel"/>
    <w:tmpl w:val="D6E22D42"/>
    <w:lvl w:ilvl="0" w:tplc="BDDACE8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A06A2D"/>
    <w:multiLevelType w:val="multilevel"/>
    <w:tmpl w:val="06A06A2D"/>
    <w:lvl w:ilvl="0">
      <w:start w:val="6"/>
      <w:numFmt w:val="bullet"/>
      <w:lvlText w:val="-"/>
      <w:lvlJc w:val="left"/>
      <w:pPr>
        <w:tabs>
          <w:tab w:val="num" w:pos="360"/>
        </w:tabs>
        <w:ind w:left="360" w:hanging="360"/>
      </w:pPr>
      <w:rPr>
        <w:rFonts w:ascii="Times New Roman" w:eastAsia="Times New Roman" w:hAnsi="Times New Roman" w:cs="Times New Roman" w:hint="default"/>
      </w:rPr>
    </w:lvl>
    <w:lvl w:ilvl="1">
      <w:start w:val="1"/>
      <w:numFmt w:val="bullet"/>
      <w:lvlText w:val=""/>
      <w:lvlJc w:val="left"/>
      <w:pPr>
        <w:tabs>
          <w:tab w:val="num" w:pos="1080"/>
        </w:tabs>
        <w:ind w:left="1080" w:hanging="360"/>
      </w:pPr>
      <w:rPr>
        <w:rFonts w:ascii="Symbol" w:hAnsi="Symbol"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4">
    <w:nsid w:val="0B934B05"/>
    <w:multiLevelType w:val="multilevel"/>
    <w:tmpl w:val="0B934B05"/>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5">
    <w:nsid w:val="0C37576F"/>
    <w:multiLevelType w:val="multilevel"/>
    <w:tmpl w:val="262E2C5A"/>
    <w:lvl w:ilvl="0">
      <w:start w:val="6"/>
      <w:numFmt w:val="bullet"/>
      <w:lvlText w:val="-"/>
      <w:lvlJc w:val="left"/>
      <w:pPr>
        <w:ind w:left="1068" w:hanging="360"/>
      </w:pPr>
      <w:rPr>
        <w:rFonts w:ascii="Times New Roman" w:eastAsia="Times New Roman" w:hAnsi="Times New Roman" w:cs="Times New Roman" w:hint="default"/>
      </w:rPr>
    </w:lvl>
    <w:lvl w:ilvl="1">
      <w:start w:val="1"/>
      <w:numFmt w:val="bullet"/>
      <w:lvlText w:val=""/>
      <w:lvlJc w:val="left"/>
      <w:pPr>
        <w:ind w:left="1788" w:hanging="360"/>
      </w:pPr>
      <w:rPr>
        <w:rFonts w:ascii="Symbol" w:hAnsi="Symbol" w:cs="Courier New" w:hint="default"/>
      </w:rPr>
    </w:lvl>
    <w:lvl w:ilvl="2">
      <w:start w:val="1"/>
      <w:numFmt w:val="bullet"/>
      <w:lvlText w:val=""/>
      <w:lvlJc w:val="left"/>
      <w:pPr>
        <w:ind w:left="2508" w:hanging="360"/>
      </w:pPr>
      <w:rPr>
        <w:rFonts w:ascii="Wingdings" w:hAnsi="Wingdings" w:hint="default"/>
      </w:rPr>
    </w:lvl>
    <w:lvl w:ilvl="3">
      <w:start w:val="1"/>
      <w:numFmt w:val="bullet"/>
      <w:lvlText w:val=""/>
      <w:lvlJc w:val="left"/>
      <w:pPr>
        <w:ind w:left="3228" w:hanging="360"/>
      </w:pPr>
      <w:rPr>
        <w:rFonts w:ascii="Symbol" w:hAnsi="Symbol" w:hint="default"/>
      </w:rPr>
    </w:lvl>
    <w:lvl w:ilvl="4">
      <w:start w:val="1"/>
      <w:numFmt w:val="bullet"/>
      <w:lvlText w:val="o"/>
      <w:lvlJc w:val="left"/>
      <w:pPr>
        <w:ind w:left="3948" w:hanging="360"/>
      </w:pPr>
      <w:rPr>
        <w:rFonts w:ascii="Courier New" w:hAnsi="Courier New" w:cs="Courier New" w:hint="default"/>
      </w:rPr>
    </w:lvl>
    <w:lvl w:ilvl="5">
      <w:start w:val="1"/>
      <w:numFmt w:val="bullet"/>
      <w:lvlText w:val=""/>
      <w:lvlJc w:val="left"/>
      <w:pPr>
        <w:ind w:left="4668" w:hanging="360"/>
      </w:pPr>
      <w:rPr>
        <w:rFonts w:ascii="Wingdings" w:hAnsi="Wingdings" w:hint="default"/>
      </w:rPr>
    </w:lvl>
    <w:lvl w:ilvl="6">
      <w:start w:val="1"/>
      <w:numFmt w:val="bullet"/>
      <w:lvlText w:val=""/>
      <w:lvlJc w:val="left"/>
      <w:pPr>
        <w:ind w:left="5388" w:hanging="360"/>
      </w:pPr>
      <w:rPr>
        <w:rFonts w:ascii="Symbol" w:hAnsi="Symbol" w:hint="default"/>
      </w:rPr>
    </w:lvl>
    <w:lvl w:ilvl="7">
      <w:start w:val="1"/>
      <w:numFmt w:val="bullet"/>
      <w:lvlText w:val="o"/>
      <w:lvlJc w:val="left"/>
      <w:pPr>
        <w:ind w:left="6108" w:hanging="360"/>
      </w:pPr>
      <w:rPr>
        <w:rFonts w:ascii="Courier New" w:hAnsi="Courier New" w:cs="Courier New" w:hint="default"/>
      </w:rPr>
    </w:lvl>
    <w:lvl w:ilvl="8">
      <w:start w:val="1"/>
      <w:numFmt w:val="bullet"/>
      <w:lvlText w:val=""/>
      <w:lvlJc w:val="left"/>
      <w:pPr>
        <w:ind w:left="6828" w:hanging="360"/>
      </w:pPr>
      <w:rPr>
        <w:rFonts w:ascii="Wingdings" w:hAnsi="Wingdings" w:hint="default"/>
      </w:rPr>
    </w:lvl>
  </w:abstractNum>
  <w:abstractNum w:abstractNumId="6">
    <w:nsid w:val="0DD30F7B"/>
    <w:multiLevelType w:val="multilevel"/>
    <w:tmpl w:val="0DD30F7B"/>
    <w:lvl w:ilvl="0">
      <w:start w:val="6"/>
      <w:numFmt w:val="bullet"/>
      <w:lvlText w:val="-"/>
      <w:lvlJc w:val="left"/>
      <w:pPr>
        <w:tabs>
          <w:tab w:val="num" w:pos="1080"/>
        </w:tabs>
        <w:ind w:left="1080" w:hanging="360"/>
      </w:pPr>
      <w:rPr>
        <w:rFonts w:ascii="Times New Roman" w:eastAsia="Times New Roman" w:hAnsi="Times New Roman" w:cs="Times New Roman" w:hint="default"/>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7">
    <w:nsid w:val="0E04687C"/>
    <w:multiLevelType w:val="hybridMultilevel"/>
    <w:tmpl w:val="332EC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0BD43C7"/>
    <w:multiLevelType w:val="hybridMultilevel"/>
    <w:tmpl w:val="B8FE65C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nsid w:val="13765AC5"/>
    <w:multiLevelType w:val="multilevel"/>
    <w:tmpl w:val="216ED5D0"/>
    <w:lvl w:ilvl="0">
      <w:start w:val="6"/>
      <w:numFmt w:val="bullet"/>
      <w:lvlText w:val="-"/>
      <w:lvlJc w:val="left"/>
      <w:pPr>
        <w:ind w:left="1068" w:hanging="360"/>
      </w:pPr>
      <w:rPr>
        <w:rFonts w:ascii="Times New Roman" w:eastAsia="Times New Roman" w:hAnsi="Times New Roman" w:cs="Times New Roman" w:hint="default"/>
      </w:rPr>
    </w:lvl>
    <w:lvl w:ilvl="1">
      <w:start w:val="1"/>
      <w:numFmt w:val="bullet"/>
      <w:lvlText w:val="o"/>
      <w:lvlJc w:val="left"/>
      <w:pPr>
        <w:ind w:left="1788" w:hanging="360"/>
      </w:pPr>
      <w:rPr>
        <w:rFonts w:ascii="Courier New" w:hAnsi="Courier New" w:cs="Courier New" w:hint="default"/>
      </w:rPr>
    </w:lvl>
    <w:lvl w:ilvl="2">
      <w:start w:val="1"/>
      <w:numFmt w:val="bullet"/>
      <w:lvlText w:val=""/>
      <w:lvlJc w:val="left"/>
      <w:pPr>
        <w:ind w:left="2508" w:hanging="360"/>
      </w:pPr>
      <w:rPr>
        <w:rFonts w:ascii="Wingdings" w:hAnsi="Wingdings" w:hint="default"/>
      </w:rPr>
    </w:lvl>
    <w:lvl w:ilvl="3">
      <w:start w:val="1"/>
      <w:numFmt w:val="bullet"/>
      <w:lvlText w:val=""/>
      <w:lvlJc w:val="left"/>
      <w:pPr>
        <w:ind w:left="3228" w:hanging="360"/>
      </w:pPr>
      <w:rPr>
        <w:rFonts w:ascii="Symbol" w:hAnsi="Symbol" w:hint="default"/>
      </w:rPr>
    </w:lvl>
    <w:lvl w:ilvl="4">
      <w:start w:val="1"/>
      <w:numFmt w:val="bullet"/>
      <w:lvlText w:val="o"/>
      <w:lvlJc w:val="left"/>
      <w:pPr>
        <w:ind w:left="3948" w:hanging="360"/>
      </w:pPr>
      <w:rPr>
        <w:rFonts w:ascii="Courier New" w:hAnsi="Courier New" w:cs="Courier New" w:hint="default"/>
      </w:rPr>
    </w:lvl>
    <w:lvl w:ilvl="5">
      <w:start w:val="1"/>
      <w:numFmt w:val="bullet"/>
      <w:lvlText w:val=""/>
      <w:lvlJc w:val="left"/>
      <w:pPr>
        <w:ind w:left="4668" w:hanging="360"/>
      </w:pPr>
      <w:rPr>
        <w:rFonts w:ascii="Wingdings" w:hAnsi="Wingdings" w:hint="default"/>
      </w:rPr>
    </w:lvl>
    <w:lvl w:ilvl="6">
      <w:start w:val="1"/>
      <w:numFmt w:val="bullet"/>
      <w:lvlText w:val=""/>
      <w:lvlJc w:val="left"/>
      <w:pPr>
        <w:ind w:left="5388" w:hanging="360"/>
      </w:pPr>
      <w:rPr>
        <w:rFonts w:ascii="Symbol" w:hAnsi="Symbol" w:hint="default"/>
      </w:rPr>
    </w:lvl>
    <w:lvl w:ilvl="7">
      <w:start w:val="1"/>
      <w:numFmt w:val="bullet"/>
      <w:lvlText w:val="o"/>
      <w:lvlJc w:val="left"/>
      <w:pPr>
        <w:ind w:left="6108" w:hanging="360"/>
      </w:pPr>
      <w:rPr>
        <w:rFonts w:ascii="Courier New" w:hAnsi="Courier New" w:cs="Courier New" w:hint="default"/>
      </w:rPr>
    </w:lvl>
    <w:lvl w:ilvl="8">
      <w:start w:val="1"/>
      <w:numFmt w:val="bullet"/>
      <w:lvlText w:val=""/>
      <w:lvlJc w:val="left"/>
      <w:pPr>
        <w:ind w:left="6828" w:hanging="360"/>
      </w:pPr>
      <w:rPr>
        <w:rFonts w:ascii="Wingdings" w:hAnsi="Wingdings" w:hint="default"/>
      </w:rPr>
    </w:lvl>
  </w:abstractNum>
  <w:abstractNum w:abstractNumId="10">
    <w:nsid w:val="13986CBF"/>
    <w:multiLevelType w:val="hybridMultilevel"/>
    <w:tmpl w:val="8170098C"/>
    <w:lvl w:ilvl="0" w:tplc="E42E5552">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1">
    <w:nsid w:val="15F877BD"/>
    <w:multiLevelType w:val="hybridMultilevel"/>
    <w:tmpl w:val="80FCCBF0"/>
    <w:lvl w:ilvl="0" w:tplc="BDDACE8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F6173AA"/>
    <w:multiLevelType w:val="hybridMultilevel"/>
    <w:tmpl w:val="855EF81C"/>
    <w:lvl w:ilvl="0" w:tplc="8340978C">
      <w:start w:val="4"/>
      <w:numFmt w:val="bullet"/>
      <w:lvlText w:val="-"/>
      <w:lvlJc w:val="left"/>
      <w:pPr>
        <w:ind w:left="720" w:hanging="360"/>
      </w:pPr>
      <w:rPr>
        <w:rFonts w:ascii="Times New Roman" w:eastAsia="Times New Roman" w:hAnsi="Times New Roman" w:cs="Times New Roman"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3">
    <w:nsid w:val="21A915F1"/>
    <w:multiLevelType w:val="hybridMultilevel"/>
    <w:tmpl w:val="E736BC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50A28CA"/>
    <w:multiLevelType w:val="multilevel"/>
    <w:tmpl w:val="250A28CA"/>
    <w:lvl w:ilvl="0">
      <w:start w:val="1"/>
      <w:numFmt w:val="decimal"/>
      <w:lvlText w:val="%1."/>
      <w:lvlJc w:val="left"/>
      <w:pPr>
        <w:tabs>
          <w:tab w:val="num" w:pos="720"/>
        </w:tabs>
        <w:ind w:left="720" w:hanging="360"/>
      </w:pPr>
      <w:rPr>
        <w:b/>
        <w:color w:val="000000"/>
      </w:rPr>
    </w:lvl>
    <w:lvl w:ilvl="1">
      <w:start w:val="1"/>
      <w:numFmt w:val="decimal"/>
      <w:isLgl/>
      <w:lvlText w:val="%1.%2."/>
      <w:lvlJc w:val="left"/>
      <w:pPr>
        <w:tabs>
          <w:tab w:val="num" w:pos="1080"/>
        </w:tabs>
        <w:ind w:left="1080" w:hanging="360"/>
      </w:pPr>
      <w:rPr>
        <w:rFonts w:hint="default"/>
        <w:b/>
        <w:i w:val="0"/>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15">
    <w:nsid w:val="2AA94B09"/>
    <w:multiLevelType w:val="multilevel"/>
    <w:tmpl w:val="2AA94B09"/>
    <w:lvl w:ilvl="0">
      <w:start w:val="5"/>
      <w:numFmt w:val="decimal"/>
      <w:lvlText w:val="%1."/>
      <w:lvlJc w:val="left"/>
      <w:pPr>
        <w:tabs>
          <w:tab w:val="num" w:pos="1800"/>
        </w:tabs>
        <w:ind w:left="1800" w:hanging="360"/>
      </w:pPr>
      <w:rPr>
        <w:rFonts w:hint="default"/>
        <w:color w:val="auto"/>
      </w:rPr>
    </w:lvl>
    <w:lvl w:ilvl="1">
      <w:start w:val="1"/>
      <w:numFmt w:val="decimal"/>
      <w:lvlText w:val="%2."/>
      <w:lvlJc w:val="left"/>
      <w:pPr>
        <w:tabs>
          <w:tab w:val="num" w:pos="1440"/>
        </w:tabs>
        <w:ind w:left="1440" w:hanging="360"/>
      </w:pPr>
      <w:rPr>
        <w:rFonts w:hint="default"/>
        <w:color w:val="auto"/>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6">
    <w:nsid w:val="2EA83230"/>
    <w:multiLevelType w:val="multilevel"/>
    <w:tmpl w:val="2EA83230"/>
    <w:lvl w:ilvl="0">
      <w:start w:val="1"/>
      <w:numFmt w:val="bullet"/>
      <w:lvlText w:val=""/>
      <w:lvlJc w:val="left"/>
      <w:pPr>
        <w:tabs>
          <w:tab w:val="num" w:pos="720"/>
        </w:tabs>
        <w:ind w:left="720" w:hanging="360"/>
      </w:pPr>
      <w:rPr>
        <w:rFonts w:ascii="Symbol" w:hAnsi="Symbol" w:hint="default"/>
      </w:rPr>
    </w:lvl>
    <w:lvl w:ilvl="1">
      <w:start w:val="6"/>
      <w:numFmt w:val="bullet"/>
      <w:lvlText w:val="-"/>
      <w:lvlJc w:val="left"/>
      <w:pPr>
        <w:tabs>
          <w:tab w:val="num" w:pos="1440"/>
        </w:tabs>
        <w:ind w:left="1440" w:hanging="360"/>
      </w:pPr>
      <w:rPr>
        <w:rFonts w:ascii="Times New Roman" w:eastAsia="Times New Roman" w:hAnsi="Times New Roman" w:cs="Times New Roman"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7">
    <w:nsid w:val="302665BC"/>
    <w:multiLevelType w:val="multilevel"/>
    <w:tmpl w:val="302665BC"/>
    <w:lvl w:ilvl="0">
      <w:start w:val="6"/>
      <w:numFmt w:val="bullet"/>
      <w:lvlText w:val="-"/>
      <w:lvlJc w:val="left"/>
      <w:pPr>
        <w:tabs>
          <w:tab w:val="num" w:pos="1080"/>
        </w:tabs>
        <w:ind w:left="1080" w:hanging="360"/>
      </w:pPr>
      <w:rPr>
        <w:rFonts w:ascii="Times New Roman" w:eastAsia="Times New Roman" w:hAnsi="Times New Roman" w:cs="Times New Roman" w:hint="default"/>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18">
    <w:nsid w:val="34F14205"/>
    <w:multiLevelType w:val="multilevel"/>
    <w:tmpl w:val="34F14205"/>
    <w:lvl w:ilvl="0">
      <w:start w:val="1"/>
      <w:numFmt w:val="bullet"/>
      <w:lvlText w:val=""/>
      <w:lvlJc w:val="left"/>
      <w:pPr>
        <w:tabs>
          <w:tab w:val="num" w:pos="720"/>
        </w:tabs>
        <w:ind w:left="720" w:hanging="360"/>
      </w:pPr>
      <w:rPr>
        <w:rFonts w:ascii="Symbol" w:hAnsi="Symbol" w:hint="default"/>
      </w:rPr>
    </w:lvl>
    <w:lvl w:ilvl="1">
      <w:start w:val="6"/>
      <w:numFmt w:val="bullet"/>
      <w:lvlText w:val="-"/>
      <w:lvlJc w:val="left"/>
      <w:pPr>
        <w:tabs>
          <w:tab w:val="num" w:pos="1440"/>
        </w:tabs>
        <w:ind w:left="1440" w:hanging="360"/>
      </w:pPr>
      <w:rPr>
        <w:rFonts w:ascii="Times New Roman" w:eastAsia="Times New Roman" w:hAnsi="Times New Roman" w:cs="Times New Roman"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9">
    <w:nsid w:val="3C6103FB"/>
    <w:multiLevelType w:val="multilevel"/>
    <w:tmpl w:val="3C6103FB"/>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0">
    <w:nsid w:val="4C3F444F"/>
    <w:multiLevelType w:val="multilevel"/>
    <w:tmpl w:val="4C3F444F"/>
    <w:lvl w:ilvl="0">
      <w:start w:val="6"/>
      <w:numFmt w:val="bullet"/>
      <w:lvlText w:val="-"/>
      <w:lvlJc w:val="left"/>
      <w:pPr>
        <w:tabs>
          <w:tab w:val="num" w:pos="1080"/>
        </w:tabs>
        <w:ind w:left="1080" w:hanging="360"/>
      </w:pPr>
      <w:rPr>
        <w:rFonts w:ascii="Times New Roman" w:eastAsia="Times New Roman" w:hAnsi="Times New Roman" w:cs="Times New Roman" w:hint="default"/>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21">
    <w:nsid w:val="4DBB4641"/>
    <w:multiLevelType w:val="multilevel"/>
    <w:tmpl w:val="0409001F"/>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2">
    <w:nsid w:val="4E600BDB"/>
    <w:multiLevelType w:val="hybridMultilevel"/>
    <w:tmpl w:val="EB409A3C"/>
    <w:lvl w:ilvl="0" w:tplc="750CC264">
      <w:start w:val="4"/>
      <w:numFmt w:val="bullet"/>
      <w:lvlText w:val="-"/>
      <w:lvlJc w:val="left"/>
      <w:pPr>
        <w:ind w:left="720" w:hanging="360"/>
      </w:pPr>
      <w:rPr>
        <w:rFonts w:ascii="Times New Roman" w:eastAsia="Times New Roman" w:hAnsi="Times New Roman" w:cs="Times New Roman" w:hint="default"/>
        <w:color w:val="auto"/>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3">
    <w:nsid w:val="506C0DDD"/>
    <w:multiLevelType w:val="multilevel"/>
    <w:tmpl w:val="506C0DDD"/>
    <w:lvl w:ilvl="0">
      <w:start w:val="6"/>
      <w:numFmt w:val="bullet"/>
      <w:lvlText w:val="-"/>
      <w:lvlJc w:val="left"/>
      <w:pPr>
        <w:tabs>
          <w:tab w:val="num" w:pos="1080"/>
        </w:tabs>
        <w:ind w:left="1080" w:hanging="360"/>
      </w:pPr>
      <w:rPr>
        <w:rFonts w:ascii="Times New Roman" w:eastAsia="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4">
    <w:nsid w:val="561DA7AA"/>
    <w:multiLevelType w:val="singleLevel"/>
    <w:tmpl w:val="561DA7AA"/>
    <w:lvl w:ilvl="0">
      <w:start w:val="8"/>
      <w:numFmt w:val="decimal"/>
      <w:suff w:val="space"/>
      <w:lvlText w:val="%1."/>
      <w:lvlJc w:val="left"/>
    </w:lvl>
  </w:abstractNum>
  <w:abstractNum w:abstractNumId="25">
    <w:nsid w:val="5DB82C19"/>
    <w:multiLevelType w:val="hybridMultilevel"/>
    <w:tmpl w:val="6840F9EE"/>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26">
    <w:nsid w:val="6722623E"/>
    <w:multiLevelType w:val="hybridMultilevel"/>
    <w:tmpl w:val="426A2E88"/>
    <w:lvl w:ilvl="0" w:tplc="BDDACE8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AD3640B"/>
    <w:multiLevelType w:val="multilevel"/>
    <w:tmpl w:val="0402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nsid w:val="730F4D36"/>
    <w:multiLevelType w:val="multilevel"/>
    <w:tmpl w:val="730F4D36"/>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num w:numId="1">
    <w:abstractNumId w:val="14"/>
  </w:num>
  <w:num w:numId="2">
    <w:abstractNumId w:val="4"/>
  </w:num>
  <w:num w:numId="3">
    <w:abstractNumId w:val="1"/>
  </w:num>
  <w:num w:numId="4">
    <w:abstractNumId w:val="19"/>
  </w:num>
  <w:num w:numId="5">
    <w:abstractNumId w:val="18"/>
  </w:num>
  <w:num w:numId="6">
    <w:abstractNumId w:val="28"/>
  </w:num>
  <w:num w:numId="7">
    <w:abstractNumId w:val="3"/>
  </w:num>
  <w:num w:numId="8">
    <w:abstractNumId w:val="16"/>
  </w:num>
  <w:num w:numId="9">
    <w:abstractNumId w:val="6"/>
  </w:num>
  <w:num w:numId="10">
    <w:abstractNumId w:val="23"/>
  </w:num>
  <w:num w:numId="11">
    <w:abstractNumId w:val="20"/>
  </w:num>
  <w:num w:numId="12">
    <w:abstractNumId w:val="17"/>
  </w:num>
  <w:num w:numId="13">
    <w:abstractNumId w:val="15"/>
  </w:num>
  <w:num w:numId="14">
    <w:abstractNumId w:val="5"/>
  </w:num>
  <w:num w:numId="15">
    <w:abstractNumId w:val="9"/>
  </w:num>
  <w:num w:numId="16">
    <w:abstractNumId w:val="24"/>
  </w:num>
  <w:num w:numId="17">
    <w:abstractNumId w:val="22"/>
  </w:num>
  <w:num w:numId="18">
    <w:abstractNumId w:val="12"/>
  </w:num>
  <w:num w:numId="19">
    <w:abstractNumId w:val="0"/>
  </w:num>
  <w:num w:numId="20">
    <w:abstractNumId w:val="10"/>
  </w:num>
  <w:num w:numId="21">
    <w:abstractNumId w:val="21"/>
  </w:num>
  <w:num w:numId="22">
    <w:abstractNumId w:val="25"/>
  </w:num>
  <w:num w:numId="23">
    <w:abstractNumId w:val="27"/>
  </w:num>
  <w:num w:numId="24">
    <w:abstractNumId w:val="13"/>
  </w:num>
  <w:num w:numId="25">
    <w:abstractNumId w:val="11"/>
  </w:num>
  <w:num w:numId="26">
    <w:abstractNumId w:val="2"/>
  </w:num>
  <w:num w:numId="27">
    <w:abstractNumId w:val="26"/>
  </w:num>
  <w:num w:numId="28">
    <w:abstractNumId w:val="8"/>
  </w:num>
  <w:num w:numId="29">
    <w:abstractNumId w:val="7"/>
  </w:num>
  <w:numIdMacAtCleanup w:val="2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20"/>
  <w:noPunctuationKerning/>
  <w:characterSpacingControl w:val="doNotCompress"/>
  <w:doNotValidateAgainstSchema/>
  <w:doNotDemarcateInvalidXml/>
  <w:hdrShapeDefaults>
    <o:shapedefaults v:ext="edit" spidmax="3074" fillcolor="#9cbee0" strokecolor="#739cc3">
      <v:fill color="#9cbee0" color2="#bbd5f0" type="gradient">
        <o:fill v:ext="view" type="gradientUnscaled"/>
      </v:fill>
      <v:stroke color="#739cc3" weight="1.25pt"/>
    </o:shapedefaults>
  </w:hdrShapeDefaults>
  <w:footnotePr>
    <w:footnote w:id="-1"/>
    <w:footnote w:id="0"/>
  </w:footnotePr>
  <w:endnotePr>
    <w:endnote w:id="-1"/>
    <w:endnote w:id="0"/>
  </w:endnotePr>
  <w:compat>
    <w:spaceForUL/>
    <w:doNotLeaveBackslashAlone/>
  </w:compat>
  <w:rsids>
    <w:rsidRoot w:val="00172A27"/>
    <w:rsid w:val="00004112"/>
    <w:rsid w:val="00035AE7"/>
    <w:rsid w:val="00044FB8"/>
    <w:rsid w:val="00062C16"/>
    <w:rsid w:val="000A4A96"/>
    <w:rsid w:val="000B12EC"/>
    <w:rsid w:val="000D1298"/>
    <w:rsid w:val="000E5D2B"/>
    <w:rsid w:val="00114C9E"/>
    <w:rsid w:val="00115E4C"/>
    <w:rsid w:val="001170FF"/>
    <w:rsid w:val="00123B41"/>
    <w:rsid w:val="00130121"/>
    <w:rsid w:val="001352CD"/>
    <w:rsid w:val="00137E6C"/>
    <w:rsid w:val="00140703"/>
    <w:rsid w:val="001548AA"/>
    <w:rsid w:val="0017300D"/>
    <w:rsid w:val="00175E30"/>
    <w:rsid w:val="001867BC"/>
    <w:rsid w:val="00192181"/>
    <w:rsid w:val="00194545"/>
    <w:rsid w:val="001946C5"/>
    <w:rsid w:val="00196A09"/>
    <w:rsid w:val="00200102"/>
    <w:rsid w:val="00204968"/>
    <w:rsid w:val="00213CA0"/>
    <w:rsid w:val="00226D64"/>
    <w:rsid w:val="00251CEB"/>
    <w:rsid w:val="002B3063"/>
    <w:rsid w:val="002C29EF"/>
    <w:rsid w:val="002D281C"/>
    <w:rsid w:val="002E3B4E"/>
    <w:rsid w:val="00305312"/>
    <w:rsid w:val="00315F83"/>
    <w:rsid w:val="00320118"/>
    <w:rsid w:val="00320571"/>
    <w:rsid w:val="0032459D"/>
    <w:rsid w:val="00360B5C"/>
    <w:rsid w:val="0037601E"/>
    <w:rsid w:val="003859C8"/>
    <w:rsid w:val="00387BC1"/>
    <w:rsid w:val="003A68D9"/>
    <w:rsid w:val="003B1544"/>
    <w:rsid w:val="003B642E"/>
    <w:rsid w:val="003C2678"/>
    <w:rsid w:val="003E2E5C"/>
    <w:rsid w:val="003E33B1"/>
    <w:rsid w:val="0040151F"/>
    <w:rsid w:val="004139D3"/>
    <w:rsid w:val="00426311"/>
    <w:rsid w:val="0043186D"/>
    <w:rsid w:val="00431DDA"/>
    <w:rsid w:val="00437580"/>
    <w:rsid w:val="0045274E"/>
    <w:rsid w:val="00457A7A"/>
    <w:rsid w:val="00461DC3"/>
    <w:rsid w:val="00462FB4"/>
    <w:rsid w:val="00471D91"/>
    <w:rsid w:val="00477E56"/>
    <w:rsid w:val="00485EF0"/>
    <w:rsid w:val="004867F6"/>
    <w:rsid w:val="004B07A1"/>
    <w:rsid w:val="004B50C0"/>
    <w:rsid w:val="004C57E4"/>
    <w:rsid w:val="004F417D"/>
    <w:rsid w:val="00512427"/>
    <w:rsid w:val="00520210"/>
    <w:rsid w:val="00522FF2"/>
    <w:rsid w:val="00555681"/>
    <w:rsid w:val="0055761E"/>
    <w:rsid w:val="005817FF"/>
    <w:rsid w:val="005927F6"/>
    <w:rsid w:val="00596597"/>
    <w:rsid w:val="005C0036"/>
    <w:rsid w:val="005D2DE2"/>
    <w:rsid w:val="005E196E"/>
    <w:rsid w:val="005E6C4F"/>
    <w:rsid w:val="005E7502"/>
    <w:rsid w:val="005F61A2"/>
    <w:rsid w:val="006443F8"/>
    <w:rsid w:val="00651DD2"/>
    <w:rsid w:val="006564F7"/>
    <w:rsid w:val="0066711E"/>
    <w:rsid w:val="00682295"/>
    <w:rsid w:val="00696DF9"/>
    <w:rsid w:val="006A08A2"/>
    <w:rsid w:val="006B18AA"/>
    <w:rsid w:val="006B3999"/>
    <w:rsid w:val="006D1A32"/>
    <w:rsid w:val="006E3F7C"/>
    <w:rsid w:val="006F1F81"/>
    <w:rsid w:val="007060F8"/>
    <w:rsid w:val="007134BA"/>
    <w:rsid w:val="00721397"/>
    <w:rsid w:val="00727F99"/>
    <w:rsid w:val="00750FF9"/>
    <w:rsid w:val="0075565A"/>
    <w:rsid w:val="007645E4"/>
    <w:rsid w:val="007713DA"/>
    <w:rsid w:val="00797066"/>
    <w:rsid w:val="007A0790"/>
    <w:rsid w:val="007C1DDB"/>
    <w:rsid w:val="007D49B8"/>
    <w:rsid w:val="007E1B3D"/>
    <w:rsid w:val="007E5DDB"/>
    <w:rsid w:val="007E6844"/>
    <w:rsid w:val="007F7031"/>
    <w:rsid w:val="00811330"/>
    <w:rsid w:val="008245D8"/>
    <w:rsid w:val="00862A49"/>
    <w:rsid w:val="00866348"/>
    <w:rsid w:val="00871A3A"/>
    <w:rsid w:val="00884030"/>
    <w:rsid w:val="0089628A"/>
    <w:rsid w:val="008B0F60"/>
    <w:rsid w:val="008B1116"/>
    <w:rsid w:val="008C0CCA"/>
    <w:rsid w:val="008D721D"/>
    <w:rsid w:val="008F6FBA"/>
    <w:rsid w:val="009164E2"/>
    <w:rsid w:val="00916E60"/>
    <w:rsid w:val="0092495A"/>
    <w:rsid w:val="009473BB"/>
    <w:rsid w:val="00952240"/>
    <w:rsid w:val="00960A0E"/>
    <w:rsid w:val="00960C3B"/>
    <w:rsid w:val="00964937"/>
    <w:rsid w:val="0097219E"/>
    <w:rsid w:val="00976E2C"/>
    <w:rsid w:val="009F53FD"/>
    <w:rsid w:val="00A04D6B"/>
    <w:rsid w:val="00A41F14"/>
    <w:rsid w:val="00A427F9"/>
    <w:rsid w:val="00A473BB"/>
    <w:rsid w:val="00A7391B"/>
    <w:rsid w:val="00A864C9"/>
    <w:rsid w:val="00AC586A"/>
    <w:rsid w:val="00B301C5"/>
    <w:rsid w:val="00B411AC"/>
    <w:rsid w:val="00B459A4"/>
    <w:rsid w:val="00B600B0"/>
    <w:rsid w:val="00B66503"/>
    <w:rsid w:val="00B848CE"/>
    <w:rsid w:val="00B909FE"/>
    <w:rsid w:val="00B92347"/>
    <w:rsid w:val="00BC3266"/>
    <w:rsid w:val="00BC4B45"/>
    <w:rsid w:val="00BD1512"/>
    <w:rsid w:val="00BD4156"/>
    <w:rsid w:val="00BE09E9"/>
    <w:rsid w:val="00BE5977"/>
    <w:rsid w:val="00C11A93"/>
    <w:rsid w:val="00C23F2A"/>
    <w:rsid w:val="00C32C03"/>
    <w:rsid w:val="00C36545"/>
    <w:rsid w:val="00C37F03"/>
    <w:rsid w:val="00C44FE8"/>
    <w:rsid w:val="00C56E1A"/>
    <w:rsid w:val="00C60147"/>
    <w:rsid w:val="00C918C3"/>
    <w:rsid w:val="00C9481B"/>
    <w:rsid w:val="00CB1616"/>
    <w:rsid w:val="00CB3705"/>
    <w:rsid w:val="00CE7648"/>
    <w:rsid w:val="00CF6663"/>
    <w:rsid w:val="00D15373"/>
    <w:rsid w:val="00D65A5C"/>
    <w:rsid w:val="00D734F8"/>
    <w:rsid w:val="00D92847"/>
    <w:rsid w:val="00DC04C4"/>
    <w:rsid w:val="00DD0B42"/>
    <w:rsid w:val="00DE79F2"/>
    <w:rsid w:val="00DF66FC"/>
    <w:rsid w:val="00E0014E"/>
    <w:rsid w:val="00E10078"/>
    <w:rsid w:val="00E235C9"/>
    <w:rsid w:val="00E359E4"/>
    <w:rsid w:val="00E9657B"/>
    <w:rsid w:val="00EA2BEC"/>
    <w:rsid w:val="00EA3791"/>
    <w:rsid w:val="00EA4817"/>
    <w:rsid w:val="00EA75DB"/>
    <w:rsid w:val="00EB61A9"/>
    <w:rsid w:val="00EC003A"/>
    <w:rsid w:val="00EC4568"/>
    <w:rsid w:val="00EC713D"/>
    <w:rsid w:val="00ED5222"/>
    <w:rsid w:val="00ED7CA0"/>
    <w:rsid w:val="00EE4DEB"/>
    <w:rsid w:val="00F0301E"/>
    <w:rsid w:val="00F11338"/>
    <w:rsid w:val="00F13E49"/>
    <w:rsid w:val="00F27898"/>
    <w:rsid w:val="00F54187"/>
    <w:rsid w:val="00F969A8"/>
    <w:rsid w:val="00FA270D"/>
    <w:rsid w:val="00FA5B14"/>
    <w:rsid w:val="00FA612B"/>
    <w:rsid w:val="00FB1B74"/>
    <w:rsid w:val="00FE5848"/>
  </w:rsids>
  <m:mathPr>
    <m:mathFont m:val="Cambria Math"/>
    <m:brkBin m:val="before"/>
    <m:brkBinSub m:val="--"/>
    <m:smallFrac m:val="off"/>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9cbee0" strokecolor="#739cc3">
      <v:fill color="#9cbee0" color2="#bbd5f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bg-BG" w:eastAsia="bg-BG"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semiHidden="0" w:uiPriority="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unhideWhenUsed="0"/>
    <w:lsdException w:name="header" w:semiHidden="0" w:unhideWhenUsed="0"/>
    <w:lsdException w:name="footer" w:semiHidden="0" w:unhideWhenUsed="0"/>
    <w:lsdException w:name="caption" w:semiHidden="0" w:uiPriority="0" w:unhideWhenUsed="0" w:qFormat="1"/>
    <w:lsdException w:name="footnote reference" w:uiPriority="0" w:unhideWhenUsed="0"/>
    <w:lsdException w:name="page number" w:semiHidden="0" w:uiPriority="0" w:unhideWhenUsed="0"/>
    <w:lsdException w:name="Title" w:semiHidden="0" w:uiPriority="10" w:unhideWhenUsed="0" w:qFormat="1"/>
    <w:lsdException w:name="Default Paragraph Font" w:uiPriority="0" w:unhideWhenUsed="0"/>
    <w:lsdException w:name="Subtitle" w:semiHidden="0" w:unhideWhenUsed="0" w:qFormat="1"/>
    <w:lsdException w:name="Body Text Indent 2" w:semiHidden="0" w:uiPriority="0" w:unhideWhenUsed="0"/>
    <w:lsdException w:name="Hyperlink" w:semiHidden="0" w:unhideWhenUsed="0"/>
    <w:lsdException w:name="Strong" w:semiHidden="0" w:uiPriority="22" w:unhideWhenUsed="0" w:qFormat="1"/>
    <w:lsdException w:name="Emphasis" w:semiHidden="0" w:uiPriority="0" w:unhideWhenUsed="0" w:qFormat="1"/>
    <w:lsdException w:name="Table Grid" w:uiPriority="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sz w:val="28"/>
      <w:szCs w:val="24"/>
      <w:lang w:val="en-GB" w:eastAsia="en-US"/>
    </w:rPr>
  </w:style>
  <w:style w:type="paragraph" w:styleId="1">
    <w:name w:val="heading 1"/>
    <w:basedOn w:val="a"/>
    <w:next w:val="a"/>
    <w:qFormat/>
    <w:pPr>
      <w:keepNext/>
      <w:spacing w:after="240"/>
      <w:ind w:left="57" w:right="-57"/>
      <w:jc w:val="center"/>
      <w:outlineLvl w:val="0"/>
    </w:pPr>
    <w:rPr>
      <w:i/>
      <w:sz w:val="24"/>
      <w:szCs w:val="20"/>
      <w:lang w:val="bg-BG"/>
    </w:rPr>
  </w:style>
  <w:style w:type="paragraph" w:styleId="6">
    <w:name w:val="heading 6"/>
    <w:basedOn w:val="a"/>
    <w:next w:val="a"/>
    <w:qFormat/>
    <w:pPr>
      <w:keepNext/>
      <w:jc w:val="center"/>
      <w:outlineLvl w:val="5"/>
    </w:pPr>
    <w:rPr>
      <w:b/>
      <w:i/>
      <w:sz w:val="24"/>
      <w:lang w:val="bg-BG"/>
    </w:rPr>
  </w:style>
  <w:style w:type="paragraph" w:styleId="7">
    <w:name w:val="heading 7"/>
    <w:basedOn w:val="a"/>
    <w:next w:val="a"/>
    <w:link w:val="70"/>
    <w:uiPriority w:val="9"/>
    <w:unhideWhenUsed/>
    <w:qFormat/>
    <w:rsid w:val="00555681"/>
    <w:pPr>
      <w:spacing w:before="240" w:after="60"/>
      <w:outlineLvl w:val="6"/>
    </w:pPr>
    <w:rPr>
      <w:rFonts w:ascii="Calibri" w:hAnsi="Calibri"/>
      <w:sz w:val="24"/>
    </w:rPr>
  </w:style>
  <w:style w:type="character" w:default="1" w:styleId="a0">
    <w:name w:val="Default Paragraph Font"/>
    <w:link w:val="CharChar1CharCharChar"/>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otnote reference"/>
    <w:semiHidden/>
    <w:rPr>
      <w:vertAlign w:val="superscript"/>
    </w:rPr>
  </w:style>
  <w:style w:type="character" w:styleId="a4">
    <w:name w:val="Hyperlink"/>
    <w:uiPriority w:val="99"/>
    <w:rPr>
      <w:color w:val="0000FF"/>
      <w:u w:val="single"/>
    </w:rPr>
  </w:style>
  <w:style w:type="character" w:styleId="a5">
    <w:name w:val="page number"/>
    <w:basedOn w:val="a0"/>
  </w:style>
  <w:style w:type="character" w:customStyle="1" w:styleId="a6">
    <w:name w:val="Изнесен текст Знак"/>
    <w:link w:val="a7"/>
    <w:uiPriority w:val="99"/>
    <w:semiHidden/>
    <w:rPr>
      <w:rFonts w:ascii="Tahoma" w:hAnsi="Tahoma" w:cs="Tahoma"/>
      <w:sz w:val="16"/>
      <w:szCs w:val="16"/>
      <w:lang w:val="en-GB" w:eastAsia="en-US"/>
    </w:rPr>
  </w:style>
  <w:style w:type="character" w:customStyle="1" w:styleId="hps">
    <w:name w:val="hps"/>
    <w:basedOn w:val="a0"/>
  </w:style>
  <w:style w:type="character" w:customStyle="1" w:styleId="EFSABodytextCharChar">
    <w:name w:val="EFSA_Body text Char Char"/>
    <w:link w:val="EFSABodytext"/>
    <w:rPr>
      <w:sz w:val="22"/>
      <w:szCs w:val="22"/>
      <w:lang w:eastAsia="en-US" w:bidi="ar-SA"/>
    </w:rPr>
  </w:style>
  <w:style w:type="character" w:customStyle="1" w:styleId="EFSATableFootnoteCharChar">
    <w:name w:val="EFSA_Table Footnote Char Char"/>
    <w:link w:val="EFSATableFootnote"/>
    <w:rPr>
      <w:rFonts w:cs="Arial"/>
      <w:sz w:val="18"/>
      <w:szCs w:val="18"/>
      <w:lang w:val="en-GB" w:eastAsia="en-US" w:bidi="ar-SA"/>
    </w:rPr>
  </w:style>
  <w:style w:type="character" w:customStyle="1" w:styleId="EFSATabletextCharChar">
    <w:name w:val="EFSA_Table text Char Char"/>
    <w:link w:val="EFSATabletext"/>
    <w:rPr>
      <w:sz w:val="24"/>
      <w:szCs w:val="24"/>
      <w:lang w:val="en-GB" w:eastAsia="en-US" w:bidi="ar-SA"/>
    </w:rPr>
  </w:style>
  <w:style w:type="character" w:customStyle="1" w:styleId="Char1Char">
    <w:name w:val=" Char1 Знак Знак Char"/>
    <w:link w:val="Char1"/>
    <w:rPr>
      <w:rFonts w:ascii="Tahoma" w:hAnsi="Tahoma"/>
      <w:sz w:val="24"/>
      <w:szCs w:val="24"/>
      <w:lang w:val="pl-PL" w:eastAsia="pl-PL" w:bidi="ar-SA"/>
    </w:rPr>
  </w:style>
  <w:style w:type="paragraph" w:styleId="a8">
    <w:name w:val="header"/>
    <w:basedOn w:val="a"/>
    <w:link w:val="a9"/>
    <w:uiPriority w:val="99"/>
    <w:pPr>
      <w:tabs>
        <w:tab w:val="center" w:pos="4703"/>
        <w:tab w:val="right" w:pos="9406"/>
      </w:tabs>
    </w:pPr>
  </w:style>
  <w:style w:type="paragraph" w:styleId="aa">
    <w:name w:val="footnote text"/>
    <w:basedOn w:val="a"/>
    <w:semiHidden/>
    <w:rPr>
      <w:color w:val="000000"/>
      <w:sz w:val="20"/>
      <w:szCs w:val="20"/>
      <w:lang w:val="bg-BG"/>
    </w:rPr>
  </w:style>
  <w:style w:type="paragraph" w:styleId="2">
    <w:name w:val="Body Text Indent 2"/>
    <w:basedOn w:val="a"/>
    <w:pPr>
      <w:ind w:left="1440" w:hanging="720"/>
    </w:pPr>
    <w:rPr>
      <w:b/>
      <w:sz w:val="24"/>
      <w:lang w:val="bg-BG"/>
    </w:rPr>
  </w:style>
  <w:style w:type="paragraph" w:styleId="ab">
    <w:name w:val="footer"/>
    <w:basedOn w:val="a"/>
    <w:link w:val="ac"/>
    <w:uiPriority w:val="99"/>
    <w:pPr>
      <w:tabs>
        <w:tab w:val="center" w:pos="4153"/>
        <w:tab w:val="right" w:pos="8306"/>
      </w:tabs>
    </w:pPr>
    <w:rPr>
      <w:szCs w:val="20"/>
      <w:lang w:val="en-AU"/>
    </w:rPr>
  </w:style>
  <w:style w:type="paragraph" w:styleId="ad">
    <w:name w:val="caption"/>
    <w:basedOn w:val="a"/>
    <w:next w:val="a"/>
    <w:qFormat/>
    <w:pPr>
      <w:spacing w:after="200"/>
      <w:jc w:val="both"/>
    </w:pPr>
    <w:rPr>
      <w:b/>
      <w:bCs/>
      <w:color w:val="4F81BD"/>
      <w:sz w:val="18"/>
      <w:szCs w:val="18"/>
    </w:rPr>
  </w:style>
  <w:style w:type="paragraph" w:styleId="a7">
    <w:name w:val="Balloon Text"/>
    <w:basedOn w:val="a"/>
    <w:link w:val="a6"/>
    <w:uiPriority w:val="99"/>
    <w:unhideWhenUsed/>
    <w:rPr>
      <w:rFonts w:ascii="Tahoma" w:hAnsi="Tahoma" w:cs="Tahoma"/>
      <w:sz w:val="16"/>
      <w:szCs w:val="16"/>
    </w:rPr>
  </w:style>
  <w:style w:type="paragraph" w:customStyle="1" w:styleId="CharChar1CharCharChar">
    <w:name w:val=" Char Char1 Char Char Char"/>
    <w:basedOn w:val="a"/>
    <w:link w:val="a0"/>
    <w:pPr>
      <w:tabs>
        <w:tab w:val="left" w:pos="709"/>
      </w:tabs>
    </w:pPr>
    <w:rPr>
      <w:rFonts w:ascii="Tahoma" w:hAnsi="Tahoma"/>
      <w:sz w:val="24"/>
      <w:lang w:val="pl-PL" w:eastAsia="pl-PL"/>
    </w:rPr>
  </w:style>
  <w:style w:type="paragraph" w:customStyle="1" w:styleId="CharCharCharCharCharCharChar">
    <w:name w:val=" Char Char Char Char Char Char Char"/>
    <w:basedOn w:val="a"/>
    <w:pPr>
      <w:tabs>
        <w:tab w:val="left" w:pos="709"/>
      </w:tabs>
    </w:pPr>
    <w:rPr>
      <w:rFonts w:ascii="Tahoma" w:hAnsi="Tahoma"/>
      <w:sz w:val="24"/>
      <w:lang w:val="pl-PL" w:eastAsia="pl-PL"/>
    </w:rPr>
  </w:style>
  <w:style w:type="paragraph" w:customStyle="1" w:styleId="CharCharChar">
    <w:name w:val=" Char Char Char"/>
    <w:basedOn w:val="a"/>
    <w:pPr>
      <w:tabs>
        <w:tab w:val="left" w:pos="709"/>
      </w:tabs>
    </w:pPr>
    <w:rPr>
      <w:rFonts w:ascii="Tahoma" w:hAnsi="Tahoma"/>
      <w:sz w:val="24"/>
      <w:lang w:val="pl-PL" w:eastAsia="pl-PL"/>
    </w:rPr>
  </w:style>
  <w:style w:type="paragraph" w:customStyle="1" w:styleId="EFSABodytext">
    <w:name w:val="EFSA_Body text"/>
    <w:basedOn w:val="a"/>
    <w:link w:val="EFSABodytextCharChar"/>
    <w:pPr>
      <w:spacing w:after="240"/>
      <w:jc w:val="both"/>
    </w:pPr>
    <w:rPr>
      <w:sz w:val="22"/>
      <w:szCs w:val="22"/>
    </w:rPr>
  </w:style>
  <w:style w:type="paragraph" w:customStyle="1" w:styleId="EFSATabletext">
    <w:name w:val="EFSA_Table text"/>
    <w:basedOn w:val="a"/>
    <w:link w:val="EFSATabletextCharChar"/>
    <w:pPr>
      <w:jc w:val="both"/>
    </w:pPr>
    <w:rPr>
      <w:sz w:val="24"/>
    </w:rPr>
  </w:style>
  <w:style w:type="paragraph" w:customStyle="1" w:styleId="b1">
    <w:name w:val="üb1"/>
    <w:basedOn w:val="a"/>
    <w:qFormat/>
    <w:pPr>
      <w:jc w:val="center"/>
    </w:pPr>
    <w:rPr>
      <w:b/>
      <w:bCs/>
      <w:sz w:val="24"/>
      <w:lang w:eastAsia="de-DE"/>
    </w:rPr>
  </w:style>
  <w:style w:type="paragraph" w:customStyle="1" w:styleId="EFSATableFootnote">
    <w:name w:val="EFSA_Table Footnote"/>
    <w:basedOn w:val="EFSABodytext"/>
    <w:link w:val="EFSATableFootnoteCharChar"/>
    <w:pPr>
      <w:tabs>
        <w:tab w:val="left" w:pos="360"/>
      </w:tabs>
      <w:autoSpaceDE w:val="0"/>
      <w:autoSpaceDN w:val="0"/>
      <w:adjustRightInd w:val="0"/>
      <w:spacing w:after="0"/>
      <w:ind w:left="360" w:hanging="360"/>
    </w:pPr>
    <w:rPr>
      <w:rFonts w:cs="Arial"/>
      <w:sz w:val="18"/>
      <w:szCs w:val="18"/>
    </w:rPr>
  </w:style>
  <w:style w:type="paragraph" w:customStyle="1" w:styleId="Char1CharCharCharCharCharZchnZchnCharCharCharCharCharCharCharCharChar">
    <w:name w:val=" Char1 Знак Знак Char Знак Char Char Char Char Zchn Zchn Char Char Char Char Char Char Char Char Char"/>
    <w:basedOn w:val="a"/>
    <w:pPr>
      <w:tabs>
        <w:tab w:val="left" w:pos="709"/>
      </w:tabs>
    </w:pPr>
    <w:rPr>
      <w:rFonts w:ascii="Tahoma" w:hAnsi="Tahoma"/>
      <w:sz w:val="24"/>
      <w:lang w:val="pl-PL" w:eastAsia="pl-PL"/>
    </w:rPr>
  </w:style>
  <w:style w:type="paragraph" w:customStyle="1" w:styleId="Char2CharCharCharCharChar">
    <w:name w:val=" Char2 Char Char Char Char Char"/>
    <w:basedOn w:val="a"/>
    <w:pPr>
      <w:tabs>
        <w:tab w:val="left" w:pos="709"/>
      </w:tabs>
    </w:pPr>
    <w:rPr>
      <w:rFonts w:ascii="Tahoma" w:hAnsi="Tahoma"/>
      <w:sz w:val="24"/>
      <w:lang w:val="pl-PL" w:eastAsia="pl-PL"/>
    </w:rPr>
  </w:style>
  <w:style w:type="paragraph" w:customStyle="1" w:styleId="CharChar">
    <w:name w:val=" Char Char"/>
    <w:basedOn w:val="a"/>
    <w:pPr>
      <w:tabs>
        <w:tab w:val="left" w:pos="709"/>
      </w:tabs>
    </w:pPr>
    <w:rPr>
      <w:rFonts w:ascii="Tahoma" w:hAnsi="Tahoma"/>
      <w:sz w:val="24"/>
      <w:lang w:val="pl-PL" w:eastAsia="pl-PL"/>
    </w:rPr>
  </w:style>
  <w:style w:type="paragraph" w:customStyle="1" w:styleId="CharCharCharCharChar">
    <w:name w:val=" Char Char Char Char Char"/>
    <w:basedOn w:val="a"/>
    <w:pPr>
      <w:tabs>
        <w:tab w:val="left" w:pos="709"/>
      </w:tabs>
    </w:pPr>
    <w:rPr>
      <w:rFonts w:ascii="Tahoma" w:hAnsi="Tahoma"/>
      <w:sz w:val="24"/>
      <w:lang w:val="pl-PL" w:eastAsia="pl-PL"/>
    </w:rPr>
  </w:style>
  <w:style w:type="paragraph" w:customStyle="1" w:styleId="Char1">
    <w:name w:val=" Char1 Знак Знак"/>
    <w:basedOn w:val="a"/>
    <w:link w:val="Char1Char"/>
    <w:pPr>
      <w:tabs>
        <w:tab w:val="left" w:pos="709"/>
      </w:tabs>
    </w:pPr>
    <w:rPr>
      <w:rFonts w:ascii="Tahoma" w:hAnsi="Tahoma"/>
      <w:sz w:val="24"/>
      <w:lang w:val="pl-PL" w:eastAsia="pl-PL"/>
    </w:rPr>
  </w:style>
  <w:style w:type="character" w:customStyle="1" w:styleId="70">
    <w:name w:val="Заглавие 7 Знак"/>
    <w:link w:val="7"/>
    <w:uiPriority w:val="9"/>
    <w:rsid w:val="00555681"/>
    <w:rPr>
      <w:rFonts w:ascii="Calibri" w:eastAsia="Times New Roman" w:hAnsi="Calibri" w:cs="Times New Roman"/>
      <w:sz w:val="24"/>
      <w:szCs w:val="24"/>
      <w:lang w:val="en-GB"/>
    </w:rPr>
  </w:style>
  <w:style w:type="paragraph" w:styleId="ae">
    <w:name w:val="List Paragraph"/>
    <w:basedOn w:val="a"/>
    <w:uiPriority w:val="34"/>
    <w:qFormat/>
    <w:rsid w:val="0097219E"/>
    <w:pPr>
      <w:suppressAutoHyphens/>
      <w:autoSpaceDN w:val="0"/>
      <w:ind w:left="720"/>
      <w:textAlignment w:val="baseline"/>
    </w:pPr>
    <w:rPr>
      <w:rFonts w:eastAsia="Calibri"/>
      <w:sz w:val="24"/>
      <w:lang w:val="bg-BG" w:eastAsia="bg-BG"/>
    </w:rPr>
  </w:style>
  <w:style w:type="paragraph" w:customStyle="1" w:styleId="Default">
    <w:name w:val="Default"/>
    <w:rsid w:val="00C23F2A"/>
    <w:pPr>
      <w:autoSpaceDE w:val="0"/>
      <w:autoSpaceDN w:val="0"/>
      <w:adjustRightInd w:val="0"/>
    </w:pPr>
    <w:rPr>
      <w:color w:val="000000"/>
      <w:sz w:val="24"/>
      <w:szCs w:val="24"/>
    </w:rPr>
  </w:style>
  <w:style w:type="numbering" w:customStyle="1" w:styleId="NoList1">
    <w:name w:val="No List1"/>
    <w:next w:val="a2"/>
    <w:uiPriority w:val="99"/>
    <w:semiHidden/>
    <w:unhideWhenUsed/>
    <w:rsid w:val="00651DD2"/>
  </w:style>
  <w:style w:type="character" w:customStyle="1" w:styleId="a9">
    <w:name w:val="Горен колонтитул Знак"/>
    <w:link w:val="a8"/>
    <w:uiPriority w:val="99"/>
    <w:rsid w:val="00651DD2"/>
    <w:rPr>
      <w:sz w:val="28"/>
      <w:szCs w:val="24"/>
      <w:lang w:val="en-GB" w:eastAsia="en-US"/>
    </w:rPr>
  </w:style>
  <w:style w:type="character" w:customStyle="1" w:styleId="ac">
    <w:name w:val="Долен колонтитул Знак"/>
    <w:link w:val="ab"/>
    <w:uiPriority w:val="99"/>
    <w:rsid w:val="00651DD2"/>
    <w:rPr>
      <w:sz w:val="28"/>
      <w:lang w:val="en-AU" w:eastAsia="en-US"/>
    </w:rPr>
  </w:style>
  <w:style w:type="paragraph" w:styleId="af">
    <w:name w:val="No Spacing"/>
    <w:uiPriority w:val="99"/>
    <w:qFormat/>
    <w:rsid w:val="00651DD2"/>
    <w:rPr>
      <w:rFonts w:ascii="Calibri" w:eastAsia="Calibri" w:hAnsi="Calibri" w:cs="Calibri"/>
      <w:sz w:val="22"/>
      <w:szCs w:val="22"/>
      <w:lang w:eastAsia="en-US"/>
    </w:rPr>
  </w:style>
  <w:style w:type="character" w:customStyle="1" w:styleId="style5">
    <w:name w:val="style5"/>
    <w:uiPriority w:val="99"/>
    <w:rsid w:val="00651DD2"/>
  </w:style>
  <w:style w:type="paragraph" w:customStyle="1" w:styleId="CharCharCharCharCharCharChar0">
    <w:name w:val="Char Char Char Char Char Char Char"/>
    <w:basedOn w:val="a"/>
    <w:uiPriority w:val="99"/>
    <w:rsid w:val="00651DD2"/>
    <w:pPr>
      <w:tabs>
        <w:tab w:val="left" w:pos="709"/>
      </w:tabs>
    </w:pPr>
    <w:rPr>
      <w:rFonts w:ascii="Tahoma" w:hAnsi="Tahoma" w:cs="Tahoma"/>
      <w:sz w:val="24"/>
      <w:lang w:val="pl-PL" w:eastAsia="pl-PL"/>
    </w:rPr>
  </w:style>
  <w:style w:type="paragraph" w:styleId="af0">
    <w:name w:val="Subtitle"/>
    <w:basedOn w:val="a"/>
    <w:link w:val="af1"/>
    <w:uiPriority w:val="99"/>
    <w:qFormat/>
    <w:rsid w:val="00651DD2"/>
    <w:rPr>
      <w:b/>
      <w:bCs/>
      <w:sz w:val="24"/>
      <w:lang w:val="sk-SK" w:eastAsia="bg-BG"/>
    </w:rPr>
  </w:style>
  <w:style w:type="character" w:customStyle="1" w:styleId="af1">
    <w:name w:val="Подзаглавие Знак"/>
    <w:link w:val="af0"/>
    <w:uiPriority w:val="99"/>
    <w:rsid w:val="00651DD2"/>
    <w:rPr>
      <w:b/>
      <w:bCs/>
      <w:sz w:val="24"/>
      <w:szCs w:val="24"/>
      <w:lang w:val="sk-SK"/>
    </w:rPr>
  </w:style>
  <w:style w:type="paragraph" w:customStyle="1" w:styleId="CharCharCharCharCharCharChar1">
    <w:name w:val="Char Char Char Char Char Char Char1"/>
    <w:basedOn w:val="a"/>
    <w:uiPriority w:val="99"/>
    <w:rsid w:val="00651DD2"/>
    <w:pPr>
      <w:tabs>
        <w:tab w:val="left" w:pos="709"/>
      </w:tabs>
    </w:pPr>
    <w:rPr>
      <w:rFonts w:ascii="Tahoma" w:hAnsi="Tahoma" w:cs="Tahoma"/>
      <w:sz w:val="24"/>
      <w:lang w:val="pl-PL" w:eastAsia="pl-PL"/>
    </w:rPr>
  </w:style>
  <w:style w:type="table" w:styleId="af2">
    <w:name w:val="Table Grid"/>
    <w:basedOn w:val="a1"/>
    <w:rsid w:val="00651DD2"/>
    <w:pPr>
      <w:spacing w:after="200" w:line="276" w:lineRule="auto"/>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3">
    <w:name w:val="Emphasis"/>
    <w:qFormat/>
    <w:rsid w:val="00651DD2"/>
    <w:rPr>
      <w:i/>
      <w:iCs/>
    </w:rPr>
  </w:style>
</w:styles>
</file>

<file path=word/webSettings.xml><?xml version="1.0" encoding="utf-8"?>
<w:webSettings xmlns:r="http://schemas.openxmlformats.org/officeDocument/2006/relationships" xmlns:w="http://schemas.openxmlformats.org/wordprocessingml/2006/main">
  <w:divs>
    <w:div w:id="46074959">
      <w:bodyDiv w:val="1"/>
      <w:marLeft w:val="0"/>
      <w:marRight w:val="0"/>
      <w:marTop w:val="0"/>
      <w:marBottom w:val="0"/>
      <w:divBdr>
        <w:top w:val="none" w:sz="0" w:space="0" w:color="auto"/>
        <w:left w:val="none" w:sz="0" w:space="0" w:color="auto"/>
        <w:bottom w:val="none" w:sz="0" w:space="0" w:color="auto"/>
        <w:right w:val="none" w:sz="0" w:space="0" w:color="auto"/>
      </w:divBdr>
      <w:divsChild>
        <w:div w:id="2007632463">
          <w:marLeft w:val="547"/>
          <w:marRight w:val="0"/>
          <w:marTop w:val="130"/>
          <w:marBottom w:val="0"/>
          <w:divBdr>
            <w:top w:val="none" w:sz="0" w:space="0" w:color="auto"/>
            <w:left w:val="none" w:sz="0" w:space="0" w:color="auto"/>
            <w:bottom w:val="none" w:sz="0" w:space="0" w:color="auto"/>
            <w:right w:val="none" w:sz="0" w:space="0" w:color="auto"/>
          </w:divBdr>
        </w:div>
      </w:divsChild>
    </w:div>
    <w:div w:id="135688483">
      <w:bodyDiv w:val="1"/>
      <w:marLeft w:val="0"/>
      <w:marRight w:val="0"/>
      <w:marTop w:val="0"/>
      <w:marBottom w:val="0"/>
      <w:divBdr>
        <w:top w:val="none" w:sz="0" w:space="0" w:color="auto"/>
        <w:left w:val="none" w:sz="0" w:space="0" w:color="auto"/>
        <w:bottom w:val="none" w:sz="0" w:space="0" w:color="auto"/>
        <w:right w:val="none" w:sz="0" w:space="0" w:color="auto"/>
      </w:divBdr>
    </w:div>
    <w:div w:id="275254724">
      <w:bodyDiv w:val="1"/>
      <w:marLeft w:val="0"/>
      <w:marRight w:val="0"/>
      <w:marTop w:val="0"/>
      <w:marBottom w:val="0"/>
      <w:divBdr>
        <w:top w:val="none" w:sz="0" w:space="0" w:color="auto"/>
        <w:left w:val="none" w:sz="0" w:space="0" w:color="auto"/>
        <w:bottom w:val="none" w:sz="0" w:space="0" w:color="auto"/>
        <w:right w:val="none" w:sz="0" w:space="0" w:color="auto"/>
      </w:divBdr>
      <w:divsChild>
        <w:div w:id="1567916031">
          <w:marLeft w:val="576"/>
          <w:marRight w:val="0"/>
          <w:marTop w:val="80"/>
          <w:marBottom w:val="0"/>
          <w:divBdr>
            <w:top w:val="none" w:sz="0" w:space="0" w:color="auto"/>
            <w:left w:val="none" w:sz="0" w:space="0" w:color="auto"/>
            <w:bottom w:val="none" w:sz="0" w:space="0" w:color="auto"/>
            <w:right w:val="none" w:sz="0" w:space="0" w:color="auto"/>
          </w:divBdr>
        </w:div>
      </w:divsChild>
    </w:div>
    <w:div w:id="741946388">
      <w:bodyDiv w:val="1"/>
      <w:marLeft w:val="0"/>
      <w:marRight w:val="0"/>
      <w:marTop w:val="0"/>
      <w:marBottom w:val="0"/>
      <w:divBdr>
        <w:top w:val="none" w:sz="0" w:space="0" w:color="auto"/>
        <w:left w:val="none" w:sz="0" w:space="0" w:color="auto"/>
        <w:bottom w:val="none" w:sz="0" w:space="0" w:color="auto"/>
        <w:right w:val="none" w:sz="0" w:space="0" w:color="auto"/>
      </w:divBdr>
    </w:div>
    <w:div w:id="1196654140">
      <w:bodyDiv w:val="1"/>
      <w:marLeft w:val="0"/>
      <w:marRight w:val="0"/>
      <w:marTop w:val="0"/>
      <w:marBottom w:val="0"/>
      <w:divBdr>
        <w:top w:val="none" w:sz="0" w:space="0" w:color="auto"/>
        <w:left w:val="none" w:sz="0" w:space="0" w:color="auto"/>
        <w:bottom w:val="none" w:sz="0" w:space="0" w:color="auto"/>
        <w:right w:val="none" w:sz="0" w:space="0" w:color="auto"/>
      </w:divBdr>
    </w:div>
    <w:div w:id="1306473674">
      <w:bodyDiv w:val="1"/>
      <w:marLeft w:val="0"/>
      <w:marRight w:val="0"/>
      <w:marTop w:val="0"/>
      <w:marBottom w:val="0"/>
      <w:divBdr>
        <w:top w:val="none" w:sz="0" w:space="0" w:color="auto"/>
        <w:left w:val="none" w:sz="0" w:space="0" w:color="auto"/>
        <w:bottom w:val="none" w:sz="0" w:space="0" w:color="auto"/>
        <w:right w:val="none" w:sz="0" w:space="0" w:color="auto"/>
      </w:divBdr>
      <w:divsChild>
        <w:div w:id="651065464">
          <w:marLeft w:val="576"/>
          <w:marRight w:val="0"/>
          <w:marTop w:val="80"/>
          <w:marBottom w:val="0"/>
          <w:divBdr>
            <w:top w:val="none" w:sz="0" w:space="0" w:color="auto"/>
            <w:left w:val="none" w:sz="0" w:space="0" w:color="auto"/>
            <w:bottom w:val="none" w:sz="0" w:space="0" w:color="auto"/>
            <w:right w:val="none" w:sz="0" w:space="0" w:color="auto"/>
          </w:divBdr>
        </w:div>
        <w:div w:id="760376490">
          <w:marLeft w:val="576"/>
          <w:marRight w:val="0"/>
          <w:marTop w:val="80"/>
          <w:marBottom w:val="0"/>
          <w:divBdr>
            <w:top w:val="none" w:sz="0" w:space="0" w:color="auto"/>
            <w:left w:val="none" w:sz="0" w:space="0" w:color="auto"/>
            <w:bottom w:val="none" w:sz="0" w:space="0" w:color="auto"/>
            <w:right w:val="none" w:sz="0" w:space="0" w:color="auto"/>
          </w:divBdr>
        </w:div>
        <w:div w:id="1114787461">
          <w:marLeft w:val="576"/>
          <w:marRight w:val="0"/>
          <w:marTop w:val="80"/>
          <w:marBottom w:val="0"/>
          <w:divBdr>
            <w:top w:val="none" w:sz="0" w:space="0" w:color="auto"/>
            <w:left w:val="none" w:sz="0" w:space="0" w:color="auto"/>
            <w:bottom w:val="none" w:sz="0" w:space="0" w:color="auto"/>
            <w:right w:val="none" w:sz="0" w:space="0" w:color="auto"/>
          </w:divBdr>
        </w:div>
        <w:div w:id="1291865799">
          <w:marLeft w:val="576"/>
          <w:marRight w:val="0"/>
          <w:marTop w:val="80"/>
          <w:marBottom w:val="0"/>
          <w:divBdr>
            <w:top w:val="none" w:sz="0" w:space="0" w:color="auto"/>
            <w:left w:val="none" w:sz="0" w:space="0" w:color="auto"/>
            <w:bottom w:val="none" w:sz="0" w:space="0" w:color="auto"/>
            <w:right w:val="none" w:sz="0" w:space="0" w:color="auto"/>
          </w:divBdr>
        </w:div>
      </w:divsChild>
    </w:div>
    <w:div w:id="1463496500">
      <w:bodyDiv w:val="1"/>
      <w:marLeft w:val="0"/>
      <w:marRight w:val="0"/>
      <w:marTop w:val="0"/>
      <w:marBottom w:val="0"/>
      <w:divBdr>
        <w:top w:val="none" w:sz="0" w:space="0" w:color="auto"/>
        <w:left w:val="none" w:sz="0" w:space="0" w:color="auto"/>
        <w:bottom w:val="none" w:sz="0" w:space="0" w:color="auto"/>
        <w:right w:val="none" w:sz="0" w:space="0" w:color="auto"/>
      </w:divBdr>
    </w:div>
    <w:div w:id="1674869442">
      <w:bodyDiv w:val="1"/>
      <w:marLeft w:val="0"/>
      <w:marRight w:val="0"/>
      <w:marTop w:val="0"/>
      <w:marBottom w:val="0"/>
      <w:divBdr>
        <w:top w:val="none" w:sz="0" w:space="0" w:color="auto"/>
        <w:left w:val="none" w:sz="0" w:space="0" w:color="auto"/>
        <w:bottom w:val="none" w:sz="0" w:space="0" w:color="auto"/>
        <w:right w:val="none" w:sz="0" w:space="0" w:color="auto"/>
      </w:divBdr>
    </w:div>
    <w:div w:id="1786270649">
      <w:bodyDiv w:val="1"/>
      <w:marLeft w:val="0"/>
      <w:marRight w:val="0"/>
      <w:marTop w:val="0"/>
      <w:marBottom w:val="0"/>
      <w:divBdr>
        <w:top w:val="none" w:sz="0" w:space="0" w:color="auto"/>
        <w:left w:val="none" w:sz="0" w:space="0" w:color="auto"/>
        <w:bottom w:val="none" w:sz="0" w:space="0" w:color="auto"/>
        <w:right w:val="none" w:sz="0" w:space="0" w:color="auto"/>
      </w:divBdr>
      <w:divsChild>
        <w:div w:id="755513227">
          <w:marLeft w:val="576"/>
          <w:marRight w:val="0"/>
          <w:marTop w:val="80"/>
          <w:marBottom w:val="0"/>
          <w:divBdr>
            <w:top w:val="none" w:sz="0" w:space="0" w:color="auto"/>
            <w:left w:val="none" w:sz="0" w:space="0" w:color="auto"/>
            <w:bottom w:val="none" w:sz="0" w:space="0" w:color="auto"/>
            <w:right w:val="none" w:sz="0" w:space="0" w:color="auto"/>
          </w:divBdr>
        </w:div>
      </w:divsChild>
    </w:div>
    <w:div w:id="1929801792">
      <w:bodyDiv w:val="1"/>
      <w:marLeft w:val="0"/>
      <w:marRight w:val="0"/>
      <w:marTop w:val="0"/>
      <w:marBottom w:val="0"/>
      <w:divBdr>
        <w:top w:val="none" w:sz="0" w:space="0" w:color="auto"/>
        <w:left w:val="none" w:sz="0" w:space="0" w:color="auto"/>
        <w:bottom w:val="none" w:sz="0" w:space="0" w:color="auto"/>
        <w:right w:val="none" w:sz="0" w:space="0" w:color="auto"/>
      </w:divBdr>
      <w:divsChild>
        <w:div w:id="2120489715">
          <w:marLeft w:val="979"/>
          <w:marRight w:val="0"/>
          <w:marTop w:val="65"/>
          <w:marBottom w:val="0"/>
          <w:divBdr>
            <w:top w:val="none" w:sz="0" w:space="0" w:color="auto"/>
            <w:left w:val="none" w:sz="0" w:space="0" w:color="auto"/>
            <w:bottom w:val="none" w:sz="0" w:space="0" w:color="auto"/>
            <w:right w:val="none" w:sz="0" w:space="0" w:color="auto"/>
          </w:divBdr>
        </w:div>
      </w:divsChild>
    </w:div>
    <w:div w:id="2010985785">
      <w:bodyDiv w:val="1"/>
      <w:marLeft w:val="0"/>
      <w:marRight w:val="0"/>
      <w:marTop w:val="0"/>
      <w:marBottom w:val="0"/>
      <w:divBdr>
        <w:top w:val="none" w:sz="0" w:space="0" w:color="auto"/>
        <w:left w:val="none" w:sz="0" w:space="0" w:color="auto"/>
        <w:bottom w:val="none" w:sz="0" w:space="0" w:color="auto"/>
        <w:right w:val="none" w:sz="0" w:space="0" w:color="auto"/>
      </w:divBdr>
      <w:divsChild>
        <w:div w:id="1757897298">
          <w:marLeft w:val="576"/>
          <w:marRight w:val="0"/>
          <w:marTop w:val="80"/>
          <w:marBottom w:val="0"/>
          <w:divBdr>
            <w:top w:val="none" w:sz="0" w:space="0" w:color="auto"/>
            <w:left w:val="none" w:sz="0" w:space="0" w:color="auto"/>
            <w:bottom w:val="none" w:sz="0" w:space="0" w:color="auto"/>
            <w:right w:val="none" w:sz="0" w:space="0" w:color="auto"/>
          </w:divBdr>
        </w:div>
      </w:divsChild>
    </w:div>
  </w:divs>
  <w:encoding w:val="utf-8"/>
  <w:optimizeForBrowser/>
  <w:relyOnVML/>
  <w:allowPNG/>
  <w:targetScreenSz w:val="1024x768"/>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image" Target="media/image7.jpeg"/><Relationship Id="rId26" Type="http://schemas.openxmlformats.org/officeDocument/2006/relationships/image" Target="media/image15.jpeg"/><Relationship Id="rId39" Type="http://schemas.openxmlformats.org/officeDocument/2006/relationships/image" Target="media/image28.jpeg"/><Relationship Id="rId21" Type="http://schemas.openxmlformats.org/officeDocument/2006/relationships/image" Target="media/image10.jpeg"/><Relationship Id="rId34" Type="http://schemas.openxmlformats.org/officeDocument/2006/relationships/image" Target="media/image23.jpeg"/><Relationship Id="rId42" Type="http://schemas.openxmlformats.org/officeDocument/2006/relationships/image" Target="media/image31.jpeg"/><Relationship Id="rId47" Type="http://schemas.openxmlformats.org/officeDocument/2006/relationships/image" Target="media/image36.jpeg"/><Relationship Id="rId50" Type="http://schemas.openxmlformats.org/officeDocument/2006/relationships/image" Target="media/image39.jpeg"/><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image" Target="media/image6.png"/><Relationship Id="rId25" Type="http://schemas.openxmlformats.org/officeDocument/2006/relationships/image" Target="media/image14.emf"/><Relationship Id="rId33" Type="http://schemas.openxmlformats.org/officeDocument/2006/relationships/image" Target="media/image22.jpeg"/><Relationship Id="rId38" Type="http://schemas.openxmlformats.org/officeDocument/2006/relationships/image" Target="media/image27.jpeg"/><Relationship Id="rId46" Type="http://schemas.openxmlformats.org/officeDocument/2006/relationships/image" Target="media/image35.jpeg"/><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image" Target="media/image9.jpeg"/><Relationship Id="rId29" Type="http://schemas.openxmlformats.org/officeDocument/2006/relationships/image" Target="media/image18.jpeg"/><Relationship Id="rId41" Type="http://schemas.openxmlformats.org/officeDocument/2006/relationships/image" Target="media/image30.jpeg"/><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3.jpeg"/><Relationship Id="rId32" Type="http://schemas.openxmlformats.org/officeDocument/2006/relationships/image" Target="media/image21.jpeg"/><Relationship Id="rId37" Type="http://schemas.openxmlformats.org/officeDocument/2006/relationships/image" Target="media/image26.jpeg"/><Relationship Id="rId40" Type="http://schemas.openxmlformats.org/officeDocument/2006/relationships/image" Target="media/image29.jpeg"/><Relationship Id="rId45" Type="http://schemas.openxmlformats.org/officeDocument/2006/relationships/image" Target="media/image34.jpeg"/><Relationship Id="rId53" Type="http://schemas.openxmlformats.org/officeDocument/2006/relationships/hyperlink" Target="http://www.flickr.com/photos/eufmd/sets/72157632537791410/" TargetMode="External"/><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image" Target="media/image12.jpeg"/><Relationship Id="rId28" Type="http://schemas.openxmlformats.org/officeDocument/2006/relationships/image" Target="media/image17.emf"/><Relationship Id="rId36" Type="http://schemas.openxmlformats.org/officeDocument/2006/relationships/image" Target="media/image25.jpeg"/><Relationship Id="rId49" Type="http://schemas.openxmlformats.org/officeDocument/2006/relationships/image" Target="media/image38.jpeg"/><Relationship Id="rId10" Type="http://schemas.openxmlformats.org/officeDocument/2006/relationships/image" Target="media/image2.png"/><Relationship Id="rId19" Type="http://schemas.openxmlformats.org/officeDocument/2006/relationships/image" Target="media/image8.jpeg"/><Relationship Id="rId31" Type="http://schemas.openxmlformats.org/officeDocument/2006/relationships/image" Target="media/image20.jpeg"/><Relationship Id="rId44" Type="http://schemas.openxmlformats.org/officeDocument/2006/relationships/image" Target="media/image33.jpeg"/><Relationship Id="rId52" Type="http://schemas.openxmlformats.org/officeDocument/2006/relationships/hyperlink" Target="http://www.oie.int/en/animal-health-in-the-world/official-disease-status/fmd/en-fmd-carte/"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oter" Target="footer2.xml"/><Relationship Id="rId22" Type="http://schemas.openxmlformats.org/officeDocument/2006/relationships/image" Target="media/image11.jpeg"/><Relationship Id="rId27" Type="http://schemas.openxmlformats.org/officeDocument/2006/relationships/image" Target="media/image16.jpeg"/><Relationship Id="rId30" Type="http://schemas.openxmlformats.org/officeDocument/2006/relationships/image" Target="media/image19.jpeg"/><Relationship Id="rId35" Type="http://schemas.openxmlformats.org/officeDocument/2006/relationships/image" Target="media/image24.jpeg"/><Relationship Id="rId43" Type="http://schemas.openxmlformats.org/officeDocument/2006/relationships/image" Target="media/image32.jpeg"/><Relationship Id="rId48" Type="http://schemas.openxmlformats.org/officeDocument/2006/relationships/image" Target="media/image37.jpeg"/><Relationship Id="rId8" Type="http://schemas.openxmlformats.org/officeDocument/2006/relationships/hyperlink" Target="mailto:AHWFC@bfsa.bg" TargetMode="External"/><Relationship Id="rId51" Type="http://schemas.openxmlformats.org/officeDocument/2006/relationships/image" Target="media/image40.jpeg"/><Relationship Id="rId3" Type="http://schemas.openxmlformats.org/officeDocument/2006/relationships/styles" Target="styles.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7DDA42-C735-4016-8860-D9957F5A9B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10659</Words>
  <Characters>60757</Characters>
  <Application>Microsoft Office Word</Application>
  <DocSecurity>0</DocSecurity>
  <PresentationFormat/>
  <Lines>506</Lines>
  <Paragraphs>142</Paragraphs>
  <Slides>0</Slides>
  <Notes>0</Notes>
  <HiddenSlides>0</HiddenSlides>
  <MMClips>0</MMClips>
  <ScaleCrop>false</ScaleCrop>
  <HeadingPairs>
    <vt:vector size="4" baseType="variant">
      <vt:variant>
        <vt:lpstr>Title</vt:lpstr>
      </vt:variant>
      <vt:variant>
        <vt:i4>1</vt:i4>
      </vt:variant>
      <vt:variant>
        <vt:lpstr>Заглавие</vt:lpstr>
      </vt:variant>
      <vt:variant>
        <vt:i4>1</vt:i4>
      </vt:variant>
    </vt:vector>
  </HeadingPairs>
  <TitlesOfParts>
    <vt:vector size="2" baseType="lpstr">
      <vt:lpstr> </vt:lpstr>
      <vt:lpstr> </vt:lpstr>
    </vt:vector>
  </TitlesOfParts>
  <Company>NVMS</Company>
  <LinksUpToDate>false</LinksUpToDate>
  <CharactersWithSpaces>71274</CharactersWithSpaces>
  <SharedDoc>false</SharedDoc>
  <HLinks>
    <vt:vector size="18" baseType="variant">
      <vt:variant>
        <vt:i4>2687072</vt:i4>
      </vt:variant>
      <vt:variant>
        <vt:i4>12</vt:i4>
      </vt:variant>
      <vt:variant>
        <vt:i4>0</vt:i4>
      </vt:variant>
      <vt:variant>
        <vt:i4>5</vt:i4>
      </vt:variant>
      <vt:variant>
        <vt:lpwstr>http://www.flickr.com/photos/eufmd/sets/72157632537791410/</vt:lpwstr>
      </vt:variant>
      <vt:variant>
        <vt:lpwstr/>
      </vt:variant>
      <vt:variant>
        <vt:i4>6291515</vt:i4>
      </vt:variant>
      <vt:variant>
        <vt:i4>9</vt:i4>
      </vt:variant>
      <vt:variant>
        <vt:i4>0</vt:i4>
      </vt:variant>
      <vt:variant>
        <vt:i4>5</vt:i4>
      </vt:variant>
      <vt:variant>
        <vt:lpwstr>http://www.oie.int/en/animal-health-in-the-world/official-disease-status/fmd/en-fmd-carte/</vt:lpwstr>
      </vt:variant>
      <vt:variant>
        <vt:lpwstr/>
      </vt:variant>
      <vt:variant>
        <vt:i4>5177441</vt:i4>
      </vt:variant>
      <vt:variant>
        <vt:i4>0</vt:i4>
      </vt:variant>
      <vt:variant>
        <vt:i4>0</vt:i4>
      </vt:variant>
      <vt:variant>
        <vt:i4>5</vt:i4>
      </vt:variant>
      <vt:variant>
        <vt:lpwstr>mailto:AHWFC@bfsa.bg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T_Alexandrov</dc:creator>
  <cp:lastModifiedBy>dell</cp:lastModifiedBy>
  <cp:revision>3</cp:revision>
  <cp:lastPrinted>2016-03-27T11:41:00Z</cp:lastPrinted>
  <dcterms:created xsi:type="dcterms:W3CDTF">2019-02-24T07:08:00Z</dcterms:created>
  <dcterms:modified xsi:type="dcterms:W3CDTF">2019-02-24T07:08:00Z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1033-9.1.0.4550</vt:lpwstr>
  </property>
</Properties>
</file>