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9BC" w:rsidRDefault="004629BC" w:rsidP="004629BC">
      <w:pPr>
        <w:spacing w:line="360" w:lineRule="auto"/>
        <w:rPr>
          <w:b/>
          <w:sz w:val="24"/>
          <w:lang w:val="bg-BG"/>
        </w:rPr>
      </w:pPr>
    </w:p>
    <w:p w:rsidR="000D29AF" w:rsidRDefault="000D29AF" w:rsidP="004629BC">
      <w:pPr>
        <w:spacing w:line="360" w:lineRule="auto"/>
        <w:rPr>
          <w:b/>
          <w:sz w:val="24"/>
          <w:lang w:val="bg-BG"/>
        </w:rPr>
      </w:pPr>
    </w:p>
    <w:p w:rsidR="000D29AF" w:rsidRPr="00E84E64" w:rsidRDefault="000D29AF" w:rsidP="004629BC">
      <w:pPr>
        <w:spacing w:line="360" w:lineRule="auto"/>
        <w:rPr>
          <w:b/>
          <w:sz w:val="24"/>
          <w:lang w:val="bg-BG"/>
        </w:rPr>
      </w:pPr>
    </w:p>
    <w:p w:rsidR="004629BC" w:rsidRPr="00E84E64" w:rsidRDefault="004629BC" w:rsidP="004629BC">
      <w:pPr>
        <w:spacing w:line="360" w:lineRule="auto"/>
        <w:rPr>
          <w:b/>
          <w:sz w:val="24"/>
          <w:lang w:val="bg-BG"/>
        </w:rPr>
      </w:pPr>
    </w:p>
    <w:p w:rsidR="004629BC" w:rsidRPr="00190EF6" w:rsidRDefault="004629BC" w:rsidP="00476AAA">
      <w:pPr>
        <w:spacing w:line="360" w:lineRule="auto"/>
        <w:jc w:val="right"/>
        <w:rPr>
          <w:b/>
          <w:i/>
          <w:sz w:val="24"/>
          <w:lang w:val="en-US"/>
        </w:rPr>
      </w:pPr>
      <w:r w:rsidRPr="00E84E64">
        <w:rPr>
          <w:b/>
          <w:i/>
          <w:sz w:val="24"/>
          <w:lang w:val="bg-BG"/>
        </w:rPr>
        <w:t xml:space="preserve">Приложение №  </w:t>
      </w:r>
      <w:r w:rsidR="00190EF6">
        <w:rPr>
          <w:b/>
          <w:i/>
          <w:sz w:val="24"/>
          <w:lang w:val="en-US"/>
        </w:rPr>
        <w:t>19</w:t>
      </w:r>
    </w:p>
    <w:p w:rsidR="004629BC" w:rsidRDefault="004629BC" w:rsidP="004629BC">
      <w:pPr>
        <w:jc w:val="both"/>
        <w:rPr>
          <w:b/>
          <w:i/>
          <w:sz w:val="24"/>
          <w:lang w:val="en-US"/>
        </w:rPr>
      </w:pPr>
    </w:p>
    <w:p w:rsidR="004629BC" w:rsidRPr="00E84E64" w:rsidRDefault="004629BC" w:rsidP="004629BC">
      <w:pPr>
        <w:jc w:val="both"/>
        <w:rPr>
          <w:b/>
          <w:sz w:val="24"/>
          <w:lang w:val="bg-BG"/>
        </w:rPr>
      </w:pPr>
    </w:p>
    <w:p w:rsidR="004629BC" w:rsidRPr="00E84E64" w:rsidRDefault="004629BC" w:rsidP="004629BC">
      <w:pPr>
        <w:spacing w:line="360" w:lineRule="auto"/>
        <w:jc w:val="center"/>
        <w:rPr>
          <w:b/>
          <w:szCs w:val="28"/>
          <w:lang w:val="bg-BG"/>
        </w:rPr>
      </w:pPr>
      <w:r w:rsidRPr="00E84E64">
        <w:rPr>
          <w:b/>
          <w:szCs w:val="28"/>
          <w:lang w:val="bg-BG"/>
        </w:rPr>
        <w:t>ПРОГРАМА</w:t>
      </w:r>
    </w:p>
    <w:p w:rsidR="00476AAA" w:rsidRDefault="00E90FB3" w:rsidP="00AA694E">
      <w:pPr>
        <w:spacing w:line="360" w:lineRule="auto"/>
        <w:jc w:val="center"/>
        <w:rPr>
          <w:b/>
          <w:sz w:val="24"/>
          <w:lang w:val="bg-BG"/>
        </w:rPr>
      </w:pPr>
      <w:r>
        <w:rPr>
          <w:b/>
          <w:sz w:val="24"/>
          <w:lang w:val="bg-BG"/>
        </w:rPr>
        <w:t xml:space="preserve">ЗА </w:t>
      </w:r>
    </w:p>
    <w:p w:rsidR="00476AAA" w:rsidRDefault="00E90FB3" w:rsidP="00AA694E">
      <w:pPr>
        <w:spacing w:line="360" w:lineRule="auto"/>
        <w:jc w:val="center"/>
        <w:rPr>
          <w:b/>
          <w:sz w:val="24"/>
          <w:lang w:val="bg-BG"/>
        </w:rPr>
      </w:pPr>
      <w:r w:rsidRPr="00BD66FF">
        <w:rPr>
          <w:b/>
          <w:sz w:val="24"/>
          <w:lang w:val="bg-BG"/>
        </w:rPr>
        <w:t>НАДЗОР</w:t>
      </w:r>
      <w:r w:rsidR="00AA694E" w:rsidRPr="00BD66FF">
        <w:rPr>
          <w:b/>
          <w:sz w:val="24"/>
          <w:lang w:val="bg-BG"/>
        </w:rPr>
        <w:t xml:space="preserve"> </w:t>
      </w:r>
      <w:r w:rsidR="00B12EC1" w:rsidRPr="00BD66FF">
        <w:rPr>
          <w:b/>
          <w:sz w:val="24"/>
          <w:lang w:val="bg-BG"/>
        </w:rPr>
        <w:t>И КОНТРОЛ</w:t>
      </w:r>
      <w:r w:rsidR="00B12EC1">
        <w:rPr>
          <w:b/>
          <w:sz w:val="24"/>
          <w:lang w:val="bg-BG"/>
        </w:rPr>
        <w:t xml:space="preserve"> </w:t>
      </w:r>
      <w:r w:rsidR="00AA694E">
        <w:rPr>
          <w:b/>
          <w:sz w:val="24"/>
          <w:lang w:val="bg-BG"/>
        </w:rPr>
        <w:t>НА БОЛЕС</w:t>
      </w:r>
      <w:r>
        <w:rPr>
          <w:b/>
          <w:sz w:val="24"/>
          <w:lang w:val="bg-BG"/>
        </w:rPr>
        <w:t>ТТА ТРЕСКА ОТ ЗАПАДЕН НИЛ</w:t>
      </w:r>
      <w:r w:rsidR="00AA694E">
        <w:rPr>
          <w:b/>
          <w:sz w:val="24"/>
          <w:lang w:val="bg-BG"/>
        </w:rPr>
        <w:t xml:space="preserve"> </w:t>
      </w:r>
    </w:p>
    <w:p w:rsidR="004629BC" w:rsidRPr="00E84E64" w:rsidRDefault="004629BC" w:rsidP="00AA694E">
      <w:pPr>
        <w:spacing w:line="360" w:lineRule="auto"/>
        <w:jc w:val="center"/>
        <w:rPr>
          <w:b/>
          <w:sz w:val="24"/>
          <w:lang w:val="bg-BG"/>
        </w:rPr>
      </w:pPr>
      <w:r w:rsidRPr="00E84E64">
        <w:rPr>
          <w:b/>
          <w:sz w:val="24"/>
          <w:lang w:val="bg-BG"/>
        </w:rPr>
        <w:t>В БЪЛГАРИЯ ПРЕЗ 201</w:t>
      </w:r>
      <w:r w:rsidR="006A3994">
        <w:rPr>
          <w:b/>
          <w:sz w:val="24"/>
        </w:rPr>
        <w:t>9</w:t>
      </w:r>
      <w:r w:rsidRPr="00E84E64">
        <w:rPr>
          <w:b/>
          <w:sz w:val="24"/>
          <w:lang w:val="bg-BG"/>
        </w:rPr>
        <w:t xml:space="preserve"> – 20</w:t>
      </w:r>
      <w:r w:rsidR="006A3994">
        <w:rPr>
          <w:b/>
          <w:sz w:val="24"/>
        </w:rPr>
        <w:t>21</w:t>
      </w:r>
      <w:r w:rsidRPr="00E84E64">
        <w:rPr>
          <w:b/>
          <w:sz w:val="24"/>
          <w:lang w:val="bg-BG"/>
        </w:rPr>
        <w:t xml:space="preserve"> г.</w:t>
      </w:r>
    </w:p>
    <w:p w:rsidR="004629BC" w:rsidRPr="00E84E64" w:rsidRDefault="004629BC" w:rsidP="004629BC">
      <w:pPr>
        <w:jc w:val="both"/>
        <w:rPr>
          <w:b/>
          <w:sz w:val="24"/>
          <w:lang w:val="bg-BG"/>
        </w:rPr>
      </w:pPr>
    </w:p>
    <w:p w:rsidR="004629BC" w:rsidRDefault="004629BC" w:rsidP="004629BC">
      <w:pPr>
        <w:jc w:val="both"/>
        <w:rPr>
          <w:b/>
          <w:sz w:val="24"/>
          <w:lang w:val="en-US"/>
        </w:rPr>
      </w:pPr>
    </w:p>
    <w:p w:rsidR="00C05037" w:rsidRDefault="00C05037" w:rsidP="004629BC">
      <w:pPr>
        <w:jc w:val="both"/>
        <w:rPr>
          <w:b/>
          <w:sz w:val="24"/>
          <w:lang w:val="en-US"/>
        </w:rPr>
      </w:pPr>
    </w:p>
    <w:p w:rsidR="00C05037" w:rsidRDefault="00C05037" w:rsidP="004629BC">
      <w:pPr>
        <w:jc w:val="both"/>
        <w:rPr>
          <w:b/>
          <w:sz w:val="24"/>
          <w:lang w:val="en-US"/>
        </w:rPr>
      </w:pPr>
    </w:p>
    <w:p w:rsidR="00C05037" w:rsidRDefault="00C05037" w:rsidP="004629BC">
      <w:pPr>
        <w:jc w:val="both"/>
        <w:rPr>
          <w:b/>
          <w:sz w:val="24"/>
          <w:lang w:val="bg-BG"/>
        </w:rPr>
      </w:pPr>
    </w:p>
    <w:p w:rsidR="00E13E32" w:rsidRDefault="00E13E32" w:rsidP="004629BC">
      <w:pPr>
        <w:jc w:val="both"/>
        <w:rPr>
          <w:b/>
          <w:sz w:val="24"/>
          <w:lang w:val="bg-BG"/>
        </w:rPr>
      </w:pPr>
    </w:p>
    <w:p w:rsidR="00DF50A7" w:rsidRDefault="00DF50A7" w:rsidP="004629BC">
      <w:pPr>
        <w:jc w:val="both"/>
        <w:rPr>
          <w:b/>
          <w:sz w:val="24"/>
          <w:lang w:val="bg-BG"/>
        </w:rPr>
      </w:pPr>
    </w:p>
    <w:p w:rsidR="00DF50A7" w:rsidRDefault="00DF50A7" w:rsidP="004629BC">
      <w:pPr>
        <w:jc w:val="both"/>
        <w:rPr>
          <w:b/>
          <w:sz w:val="24"/>
          <w:lang w:val="bg-BG"/>
        </w:rPr>
      </w:pPr>
    </w:p>
    <w:p w:rsidR="00DF50A7" w:rsidRDefault="00DF50A7" w:rsidP="004629BC">
      <w:pPr>
        <w:jc w:val="both"/>
        <w:rPr>
          <w:b/>
          <w:sz w:val="24"/>
          <w:lang w:val="bg-BG"/>
        </w:rPr>
      </w:pPr>
    </w:p>
    <w:p w:rsidR="00DF50A7" w:rsidRDefault="00DF50A7" w:rsidP="004629BC">
      <w:pPr>
        <w:jc w:val="both"/>
        <w:rPr>
          <w:b/>
          <w:sz w:val="24"/>
          <w:lang w:val="bg-BG"/>
        </w:rPr>
      </w:pPr>
    </w:p>
    <w:p w:rsidR="00DF50A7" w:rsidRPr="00E13E32" w:rsidRDefault="00DF50A7" w:rsidP="004629BC">
      <w:pPr>
        <w:jc w:val="both"/>
        <w:rPr>
          <w:b/>
          <w:sz w:val="24"/>
          <w:lang w:val="bg-BG"/>
        </w:rPr>
      </w:pPr>
    </w:p>
    <w:p w:rsidR="004629BC" w:rsidRPr="00E84E64" w:rsidRDefault="004629BC" w:rsidP="004629BC">
      <w:pPr>
        <w:numPr>
          <w:ilvl w:val="0"/>
          <w:numId w:val="1"/>
        </w:numPr>
        <w:tabs>
          <w:tab w:val="clear" w:pos="720"/>
          <w:tab w:val="left" w:pos="360"/>
        </w:tabs>
        <w:ind w:hanging="720"/>
        <w:jc w:val="both"/>
        <w:rPr>
          <w:b/>
          <w:sz w:val="24"/>
          <w:lang w:val="bg-BG"/>
        </w:rPr>
      </w:pPr>
      <w:r w:rsidRPr="00E84E64">
        <w:rPr>
          <w:b/>
          <w:sz w:val="24"/>
          <w:lang w:val="bg-BG"/>
        </w:rPr>
        <w:t xml:space="preserve">Идентификация на програмата </w:t>
      </w:r>
    </w:p>
    <w:p w:rsidR="004629BC" w:rsidRPr="00E84E64" w:rsidRDefault="004629BC" w:rsidP="004629BC">
      <w:pPr>
        <w:jc w:val="both"/>
        <w:rPr>
          <w:sz w:val="24"/>
          <w:lang w:val="bg-BG"/>
        </w:rPr>
      </w:pPr>
    </w:p>
    <w:p w:rsidR="004629BC" w:rsidRPr="00E84E64" w:rsidRDefault="004629BC" w:rsidP="00476AAA">
      <w:pPr>
        <w:jc w:val="both"/>
        <w:rPr>
          <w:b/>
          <w:sz w:val="24"/>
          <w:lang w:val="bg-BG"/>
        </w:rPr>
      </w:pPr>
      <w:r w:rsidRPr="00E84E64">
        <w:rPr>
          <w:sz w:val="24"/>
          <w:lang w:val="bg-BG"/>
        </w:rPr>
        <w:t xml:space="preserve">Държава членка: </w:t>
      </w:r>
      <w:r w:rsidRPr="00E84E64">
        <w:rPr>
          <w:b/>
          <w:sz w:val="24"/>
          <w:lang w:val="bg-BG"/>
        </w:rPr>
        <w:t>Република България</w:t>
      </w:r>
    </w:p>
    <w:p w:rsidR="004629BC" w:rsidRPr="00E84E64" w:rsidRDefault="004629BC" w:rsidP="00476AAA">
      <w:pPr>
        <w:jc w:val="both"/>
        <w:rPr>
          <w:sz w:val="24"/>
          <w:lang w:val="bg-BG"/>
        </w:rPr>
      </w:pPr>
    </w:p>
    <w:p w:rsidR="004629BC" w:rsidRPr="00B04116" w:rsidRDefault="004629BC" w:rsidP="00476AAA">
      <w:pPr>
        <w:jc w:val="both"/>
        <w:rPr>
          <w:b/>
          <w:sz w:val="24"/>
          <w:lang w:val="bg-BG"/>
        </w:rPr>
      </w:pPr>
      <w:r w:rsidRPr="00E84E64">
        <w:rPr>
          <w:sz w:val="24"/>
          <w:lang w:val="bg-BG"/>
        </w:rPr>
        <w:t xml:space="preserve">Заболяване: </w:t>
      </w:r>
      <w:r w:rsidR="00B04116">
        <w:rPr>
          <w:sz w:val="24"/>
          <w:lang w:val="bg-BG"/>
        </w:rPr>
        <w:t>Треска от Западен Нил</w:t>
      </w:r>
    </w:p>
    <w:p w:rsidR="004629BC" w:rsidRPr="00E84E64" w:rsidRDefault="004629BC" w:rsidP="00476AAA">
      <w:pPr>
        <w:jc w:val="both"/>
        <w:rPr>
          <w:sz w:val="24"/>
          <w:lang w:val="bg-BG"/>
        </w:rPr>
      </w:pPr>
    </w:p>
    <w:p w:rsidR="004629BC" w:rsidRPr="00E84E64" w:rsidRDefault="004629BC" w:rsidP="00476AAA">
      <w:pPr>
        <w:jc w:val="both"/>
        <w:rPr>
          <w:b/>
          <w:sz w:val="24"/>
          <w:lang w:val="bg-BG"/>
        </w:rPr>
      </w:pPr>
      <w:r w:rsidRPr="00E84E64">
        <w:rPr>
          <w:sz w:val="24"/>
          <w:lang w:val="bg-BG"/>
        </w:rPr>
        <w:t xml:space="preserve">Период на изпълнение: </w:t>
      </w:r>
      <w:r w:rsidRPr="00E84E64">
        <w:rPr>
          <w:b/>
          <w:sz w:val="24"/>
          <w:lang w:val="bg-BG"/>
        </w:rPr>
        <w:t>201</w:t>
      </w:r>
      <w:r w:rsidR="006A3994">
        <w:rPr>
          <w:b/>
          <w:sz w:val="24"/>
        </w:rPr>
        <w:t>9</w:t>
      </w:r>
      <w:r w:rsidRPr="00E84E64">
        <w:rPr>
          <w:b/>
          <w:sz w:val="24"/>
          <w:lang w:val="bg-BG"/>
        </w:rPr>
        <w:t xml:space="preserve"> – 20</w:t>
      </w:r>
      <w:r w:rsidR="006A3994">
        <w:rPr>
          <w:b/>
          <w:sz w:val="24"/>
        </w:rPr>
        <w:t>21</w:t>
      </w:r>
      <w:r w:rsidRPr="00E84E64">
        <w:rPr>
          <w:b/>
          <w:sz w:val="24"/>
          <w:lang w:val="bg-BG"/>
        </w:rPr>
        <w:t xml:space="preserve"> г.</w:t>
      </w:r>
    </w:p>
    <w:p w:rsidR="004629BC" w:rsidRPr="00E84E64" w:rsidRDefault="004629BC" w:rsidP="004629BC">
      <w:pPr>
        <w:ind w:firstLine="720"/>
        <w:jc w:val="both"/>
        <w:rPr>
          <w:sz w:val="24"/>
          <w:lang w:val="bg-BG"/>
        </w:rPr>
      </w:pPr>
    </w:p>
    <w:p w:rsidR="004629BC" w:rsidRPr="00AD794E" w:rsidRDefault="004629BC" w:rsidP="00476AAA">
      <w:pPr>
        <w:suppressAutoHyphens/>
        <w:jc w:val="both"/>
        <w:rPr>
          <w:b/>
          <w:color w:val="000000"/>
          <w:sz w:val="24"/>
          <w:lang w:val="bg-BG"/>
        </w:rPr>
      </w:pPr>
      <w:r w:rsidRPr="00AD794E">
        <w:rPr>
          <w:b/>
          <w:color w:val="000000"/>
          <w:sz w:val="24"/>
          <w:lang w:val="bg-BG"/>
        </w:rPr>
        <w:t xml:space="preserve">Референции към този документ: </w:t>
      </w:r>
      <w:r w:rsidRPr="00AD794E">
        <w:rPr>
          <w:color w:val="000000"/>
          <w:sz w:val="24"/>
          <w:lang w:val="bg-BG"/>
        </w:rPr>
        <w:t>Закон за ветеринарномедицинската дейност</w:t>
      </w:r>
    </w:p>
    <w:p w:rsidR="00476AAA" w:rsidRPr="00AD794E" w:rsidRDefault="00476AAA" w:rsidP="00476AAA">
      <w:pPr>
        <w:suppressAutoHyphens/>
        <w:jc w:val="both"/>
        <w:rPr>
          <w:color w:val="000000"/>
          <w:sz w:val="24"/>
          <w:lang w:val="bg-BG"/>
        </w:rPr>
      </w:pPr>
    </w:p>
    <w:p w:rsidR="00476AAA" w:rsidRPr="00AD794E" w:rsidRDefault="00476AAA" w:rsidP="00476AAA">
      <w:pPr>
        <w:suppressAutoHyphens/>
        <w:jc w:val="both"/>
        <w:rPr>
          <w:color w:val="000000"/>
          <w:sz w:val="24"/>
          <w:lang w:val="bg-BG"/>
        </w:rPr>
      </w:pPr>
    </w:p>
    <w:p w:rsidR="00DF50A7" w:rsidRPr="00AD794E" w:rsidRDefault="00DF50A7" w:rsidP="00476AAA">
      <w:pPr>
        <w:suppressAutoHyphens/>
        <w:jc w:val="both"/>
        <w:rPr>
          <w:color w:val="000000"/>
          <w:sz w:val="24"/>
          <w:lang w:val="bg-BG"/>
        </w:rPr>
      </w:pPr>
    </w:p>
    <w:p w:rsidR="00DF50A7" w:rsidRPr="00AD794E" w:rsidRDefault="00DF50A7" w:rsidP="00476AAA">
      <w:pPr>
        <w:suppressAutoHyphens/>
        <w:jc w:val="both"/>
        <w:rPr>
          <w:color w:val="000000"/>
          <w:sz w:val="24"/>
          <w:lang w:val="bg-BG"/>
        </w:rPr>
      </w:pPr>
    </w:p>
    <w:p w:rsidR="004629BC" w:rsidRPr="00E84E64" w:rsidRDefault="004629BC" w:rsidP="004629BC">
      <w:pPr>
        <w:jc w:val="both"/>
        <w:rPr>
          <w:b/>
          <w:sz w:val="24"/>
          <w:lang w:val="bg-BG" w:eastAsia="de-DE"/>
        </w:rPr>
      </w:pPr>
      <w:r w:rsidRPr="00E84E64">
        <w:rPr>
          <w:b/>
          <w:sz w:val="24"/>
          <w:lang w:val="bg-BG" w:eastAsia="de-DE"/>
        </w:rPr>
        <w:t xml:space="preserve">Контактно лице (име, телефон, факс, имейл): </w:t>
      </w:r>
    </w:p>
    <w:p w:rsidR="004629BC" w:rsidRPr="00E84E64" w:rsidRDefault="004629BC" w:rsidP="004629BC">
      <w:pPr>
        <w:jc w:val="both"/>
        <w:rPr>
          <w:b/>
          <w:sz w:val="24"/>
          <w:lang w:val="bg-BG"/>
        </w:rPr>
      </w:pPr>
      <w:r w:rsidRPr="00E84E64">
        <w:rPr>
          <w:b/>
          <w:sz w:val="24"/>
          <w:lang w:val="bg-BG"/>
        </w:rPr>
        <w:t xml:space="preserve"> </w:t>
      </w:r>
    </w:p>
    <w:p w:rsidR="0018282D" w:rsidRPr="004D7279" w:rsidRDefault="0018282D" w:rsidP="0018282D">
      <w:pPr>
        <w:numPr>
          <w:ilvl w:val="0"/>
          <w:numId w:val="2"/>
        </w:numPr>
        <w:jc w:val="both"/>
        <w:rPr>
          <w:sz w:val="24"/>
          <w:lang w:val="bg-BG"/>
        </w:rPr>
      </w:pPr>
      <w:r w:rsidRPr="00724239">
        <w:rPr>
          <w:sz w:val="24"/>
          <w:lang w:val="bg-BG"/>
        </w:rPr>
        <w:t>Д-р</w:t>
      </w:r>
      <w:r w:rsidRPr="00E84E64">
        <w:rPr>
          <w:b/>
          <w:sz w:val="24"/>
          <w:lang w:val="bg-BG"/>
        </w:rPr>
        <w:t xml:space="preserve"> </w:t>
      </w:r>
      <w:r>
        <w:rPr>
          <w:sz w:val="24"/>
          <w:lang w:val="bg-BG"/>
        </w:rPr>
        <w:t>Симона Чакърова</w:t>
      </w:r>
      <w:r w:rsidRPr="00E84E64">
        <w:rPr>
          <w:b/>
          <w:sz w:val="24"/>
          <w:lang w:val="bg-BG"/>
        </w:rPr>
        <w:t xml:space="preserve"> – </w:t>
      </w:r>
      <w:r w:rsidRPr="004D7279">
        <w:rPr>
          <w:sz w:val="24"/>
          <w:lang w:val="bg-BG"/>
        </w:rPr>
        <w:t>ръководител НРЛ "Син език по преживните животни" и НРЛ "Африканска чума по конете"</w:t>
      </w:r>
      <w:r>
        <w:rPr>
          <w:sz w:val="24"/>
          <w:lang w:val="bg-BG"/>
        </w:rPr>
        <w:t>, НДНИВМИ</w:t>
      </w:r>
    </w:p>
    <w:p w:rsidR="0018282D" w:rsidRPr="00E84E64" w:rsidRDefault="0018282D" w:rsidP="0018282D">
      <w:pPr>
        <w:numPr>
          <w:ilvl w:val="0"/>
          <w:numId w:val="2"/>
        </w:numPr>
        <w:jc w:val="both"/>
        <w:rPr>
          <w:sz w:val="24"/>
          <w:lang w:val="bg-BG"/>
        </w:rPr>
      </w:pPr>
      <w:r>
        <w:rPr>
          <w:sz w:val="24"/>
          <w:lang w:val="bg-BG"/>
        </w:rPr>
        <w:t xml:space="preserve">тел.: </w:t>
      </w:r>
      <w:r w:rsidRPr="004D7279">
        <w:rPr>
          <w:sz w:val="24"/>
        </w:rPr>
        <w:t>+359 2 934 54 02</w:t>
      </w:r>
      <w:r w:rsidRPr="00E84E64">
        <w:rPr>
          <w:sz w:val="24"/>
          <w:lang w:val="bg-BG"/>
        </w:rPr>
        <w:t xml:space="preserve">; </w:t>
      </w:r>
    </w:p>
    <w:p w:rsidR="00AA694E" w:rsidRPr="00DF50A7" w:rsidRDefault="0018282D" w:rsidP="009F35E7">
      <w:pPr>
        <w:numPr>
          <w:ilvl w:val="0"/>
          <w:numId w:val="2"/>
        </w:numPr>
        <w:jc w:val="both"/>
        <w:rPr>
          <w:rStyle w:val="a3"/>
          <w:color w:val="auto"/>
          <w:sz w:val="24"/>
          <w:u w:val="none"/>
          <w:lang w:val="bg-BG"/>
        </w:rPr>
      </w:pPr>
      <w:r w:rsidRPr="00DF50A7">
        <w:rPr>
          <w:sz w:val="24"/>
          <w:lang w:val="bg-BG"/>
        </w:rPr>
        <w:t>e-mail:</w:t>
      </w:r>
      <w:r w:rsidRPr="00DF50A7">
        <w:rPr>
          <w:sz w:val="24"/>
          <w:lang w:val="en-US"/>
        </w:rPr>
        <w:t xml:space="preserve"> </w:t>
      </w:r>
      <w:hyperlink r:id="rId8" w:history="1">
        <w:r w:rsidRPr="00DF50A7">
          <w:rPr>
            <w:rStyle w:val="a3"/>
            <w:sz w:val="24"/>
          </w:rPr>
          <w:t>simona.tchakarova@hotmail.co.uk</w:t>
        </w:r>
      </w:hyperlink>
    </w:p>
    <w:p w:rsidR="00DF50A7" w:rsidRDefault="00DF50A7" w:rsidP="00DF50A7">
      <w:pPr>
        <w:jc w:val="both"/>
        <w:rPr>
          <w:rStyle w:val="a3"/>
          <w:sz w:val="24"/>
        </w:rPr>
      </w:pPr>
    </w:p>
    <w:p w:rsidR="004629BC" w:rsidRDefault="004629BC" w:rsidP="004629BC">
      <w:pPr>
        <w:numPr>
          <w:ilvl w:val="0"/>
          <w:numId w:val="1"/>
        </w:numPr>
        <w:tabs>
          <w:tab w:val="clear" w:pos="720"/>
          <w:tab w:val="left" w:pos="360"/>
        </w:tabs>
        <w:ind w:hanging="720"/>
        <w:jc w:val="both"/>
        <w:rPr>
          <w:b/>
          <w:sz w:val="24"/>
          <w:lang w:val="bg-BG"/>
        </w:rPr>
      </w:pPr>
      <w:r w:rsidRPr="00576E58">
        <w:rPr>
          <w:b/>
          <w:sz w:val="24"/>
          <w:lang w:val="bg-BG"/>
        </w:rPr>
        <w:lastRenderedPageBreak/>
        <w:t>Исторически данни за епизоотологията на заболяването в Р България:</w:t>
      </w:r>
    </w:p>
    <w:p w:rsidR="00576E58" w:rsidRPr="00576E58" w:rsidRDefault="00576E58" w:rsidP="00576E58">
      <w:pPr>
        <w:tabs>
          <w:tab w:val="left" w:pos="360"/>
        </w:tabs>
        <w:ind w:left="720"/>
        <w:jc w:val="both"/>
        <w:rPr>
          <w:b/>
          <w:sz w:val="24"/>
          <w:lang w:val="bg-BG"/>
        </w:rPr>
      </w:pPr>
    </w:p>
    <w:p w:rsidR="00576E58" w:rsidRPr="00576E58" w:rsidRDefault="00576E58" w:rsidP="00576E58">
      <w:pPr>
        <w:tabs>
          <w:tab w:val="left" w:pos="360"/>
        </w:tabs>
        <w:jc w:val="both"/>
        <w:rPr>
          <w:sz w:val="24"/>
          <w:lang w:val="bg-BG"/>
        </w:rPr>
      </w:pPr>
      <w:r w:rsidRPr="00576E58">
        <w:rPr>
          <w:sz w:val="24"/>
          <w:lang w:val="bg-BG"/>
        </w:rPr>
        <w:t xml:space="preserve">За пръв път антитела срещу Треска от Западен Нил в България са установени през 60-те години на XX век. През 1978 г., чрез имунофлуоресцентен метод вирусът е установен в кръвосмучещи насекоми. </w:t>
      </w:r>
    </w:p>
    <w:p w:rsidR="00576E58" w:rsidRPr="00576E58" w:rsidRDefault="00576E58" w:rsidP="00576E58">
      <w:pPr>
        <w:tabs>
          <w:tab w:val="left" w:pos="360"/>
        </w:tabs>
        <w:jc w:val="both"/>
        <w:rPr>
          <w:sz w:val="24"/>
          <w:lang w:val="bg-BG"/>
        </w:rPr>
      </w:pPr>
    </w:p>
    <w:p w:rsidR="00576E58" w:rsidRPr="00576E58" w:rsidRDefault="00576E58" w:rsidP="00576E58">
      <w:pPr>
        <w:tabs>
          <w:tab w:val="left" w:pos="360"/>
        </w:tabs>
        <w:jc w:val="both"/>
        <w:rPr>
          <w:sz w:val="24"/>
          <w:lang w:val="bg-BG"/>
        </w:rPr>
      </w:pPr>
      <w:r w:rsidRPr="00576E58">
        <w:rPr>
          <w:sz w:val="24"/>
          <w:lang w:val="bg-BG"/>
        </w:rPr>
        <w:t>От 1974 до 1994 г. антитела срещу Треска от Западен Нил са констатирани в серумни проби от едри и дребни преживни животни, магарета, кокошки и хора, произхождащи от цялата територия на страната. За посочения период причинителя на заболяването е изолиран неколкократно от зайци, кокошки и комари.</w:t>
      </w:r>
    </w:p>
    <w:p w:rsidR="00576E58" w:rsidRPr="00576E58" w:rsidRDefault="00576E58" w:rsidP="00576E58">
      <w:pPr>
        <w:tabs>
          <w:tab w:val="left" w:pos="360"/>
        </w:tabs>
        <w:jc w:val="both"/>
        <w:rPr>
          <w:sz w:val="24"/>
          <w:lang w:val="bg-BG"/>
        </w:rPr>
      </w:pPr>
    </w:p>
    <w:p w:rsidR="00576E58" w:rsidRPr="00576E58" w:rsidRDefault="00576E58" w:rsidP="00576E58">
      <w:pPr>
        <w:tabs>
          <w:tab w:val="left" w:pos="360"/>
        </w:tabs>
        <w:jc w:val="both"/>
        <w:rPr>
          <w:sz w:val="24"/>
          <w:lang w:val="bg-BG"/>
        </w:rPr>
      </w:pPr>
      <w:r w:rsidRPr="00576E58">
        <w:rPr>
          <w:sz w:val="24"/>
          <w:lang w:val="bg-BG"/>
        </w:rPr>
        <w:t xml:space="preserve">Извършените през последните пет години проучвания показват, че съществува ежегодна интродукция на вируса на територия на страната. За периода 2010-2014 г. циркулация на инфекцията е установена в четири високо рискови региона на страната: с. Дуранкулак и </w:t>
      </w:r>
      <w:r>
        <w:rPr>
          <w:sz w:val="24"/>
          <w:lang w:val="bg-BG"/>
        </w:rPr>
        <w:t xml:space="preserve">    </w:t>
      </w:r>
      <w:r w:rsidRPr="00576E58">
        <w:rPr>
          <w:sz w:val="24"/>
          <w:lang w:val="bg-BG"/>
        </w:rPr>
        <w:t xml:space="preserve">гр. Шабла (Добрич), гр. Тутракан (Силистра) и с. Старо Оряхово (Варна). Извършените проучвания за посочения период се основават на лабораторно изследване на кръвни проби от сентинелни животни (еднокопитни и домашни птици от кокошев вид) и включва набор от серологични методи: ELISA (скрийнинг тест), серумнеутрализационен тест (потвърдителен тест) и IgM ELISA (доказване на ранни антитела към инфекцията в серуми от еднокопитни). </w:t>
      </w:r>
    </w:p>
    <w:p w:rsidR="00576E58" w:rsidRPr="00576E58" w:rsidRDefault="00576E58" w:rsidP="00576E58">
      <w:pPr>
        <w:tabs>
          <w:tab w:val="left" w:pos="360"/>
        </w:tabs>
        <w:jc w:val="both"/>
        <w:rPr>
          <w:sz w:val="24"/>
          <w:lang w:val="bg-BG"/>
        </w:rPr>
      </w:pPr>
    </w:p>
    <w:p w:rsidR="00576E58" w:rsidRPr="00576E58" w:rsidRDefault="00576E58" w:rsidP="00576E58">
      <w:pPr>
        <w:tabs>
          <w:tab w:val="left" w:pos="360"/>
        </w:tabs>
        <w:jc w:val="both"/>
        <w:rPr>
          <w:sz w:val="24"/>
          <w:lang w:val="bg-BG"/>
        </w:rPr>
      </w:pPr>
      <w:r w:rsidRPr="00576E58">
        <w:rPr>
          <w:sz w:val="24"/>
          <w:lang w:val="bg-BG"/>
        </w:rPr>
        <w:t>През 2015 г. антитела срещу Треска от Западен Нил при сентинелни животни са установени както в четирите региона с доказана циркулация, така и в  нововк</w:t>
      </w:r>
      <w:r w:rsidR="004447C9">
        <w:rPr>
          <w:sz w:val="24"/>
          <w:lang w:val="bg-BG"/>
        </w:rPr>
        <w:t>л</w:t>
      </w:r>
      <w:r w:rsidRPr="00576E58">
        <w:rPr>
          <w:sz w:val="24"/>
          <w:lang w:val="bg-BG"/>
        </w:rPr>
        <w:t>ючените за текущата година рискови региони: гр. Русе, гр. Видин, гр. Лом, гр. Козлодуй и гр. Свиленград. В допълнение вирусът на Треска от Западен Нил, принадлежащ към линия 2 е установен в проби от диви птици от сем. Враноподобни от гр. София. Резултатите от извършените в</w:t>
      </w:r>
      <w:r w:rsidR="00D73DC2">
        <w:rPr>
          <w:sz w:val="24"/>
          <w:lang w:val="bg-BG"/>
        </w:rPr>
        <w:t xml:space="preserve">   </w:t>
      </w:r>
      <w:r w:rsidRPr="00576E58">
        <w:rPr>
          <w:sz w:val="24"/>
          <w:lang w:val="bg-BG"/>
        </w:rPr>
        <w:t xml:space="preserve"> </w:t>
      </w:r>
      <w:r w:rsidR="00D73DC2">
        <w:rPr>
          <w:sz w:val="24"/>
          <w:lang w:val="bg-BG"/>
        </w:rPr>
        <w:t xml:space="preserve"> </w:t>
      </w:r>
      <w:r w:rsidRPr="00576E58">
        <w:rPr>
          <w:sz w:val="24"/>
          <w:lang w:val="bg-BG"/>
        </w:rPr>
        <w:t xml:space="preserve">гр. София серологични проучвания показват наличие на антитела при диви птици, еднокопитни животни и кучета.  </w:t>
      </w:r>
    </w:p>
    <w:p w:rsidR="00576E58" w:rsidRDefault="00576E58" w:rsidP="00576E58">
      <w:pPr>
        <w:tabs>
          <w:tab w:val="left" w:pos="360"/>
        </w:tabs>
        <w:jc w:val="both"/>
        <w:rPr>
          <w:sz w:val="24"/>
          <w:lang w:val="bg-BG"/>
        </w:rPr>
      </w:pPr>
    </w:p>
    <w:p w:rsidR="00D73DC2" w:rsidRDefault="00D73DC2" w:rsidP="00576E58">
      <w:pPr>
        <w:tabs>
          <w:tab w:val="left" w:pos="360"/>
        </w:tabs>
        <w:jc w:val="both"/>
        <w:rPr>
          <w:sz w:val="24"/>
          <w:lang w:val="bg-BG"/>
        </w:rPr>
      </w:pPr>
      <w:r>
        <w:rPr>
          <w:sz w:val="24"/>
          <w:lang w:val="bg-BG"/>
        </w:rPr>
        <w:t xml:space="preserve">През 2017 г. са регистрирани четири случая на Треска от Западен Нил (линия 2) при диви птици </w:t>
      </w:r>
      <w:r w:rsidRPr="00576E58">
        <w:rPr>
          <w:sz w:val="24"/>
          <w:lang w:val="bg-BG"/>
        </w:rPr>
        <w:t>от сем. Враноподобни</w:t>
      </w:r>
      <w:r>
        <w:rPr>
          <w:sz w:val="24"/>
          <w:lang w:val="bg-BG"/>
        </w:rPr>
        <w:t xml:space="preserve"> в област Бургас (три птици в гр. Бургас и 1 птица в                            гр. Карнобат).</w:t>
      </w:r>
    </w:p>
    <w:p w:rsidR="00D73DC2" w:rsidRPr="00576E58" w:rsidRDefault="00D73DC2" w:rsidP="00576E58">
      <w:pPr>
        <w:tabs>
          <w:tab w:val="left" w:pos="360"/>
        </w:tabs>
        <w:jc w:val="both"/>
        <w:rPr>
          <w:sz w:val="24"/>
          <w:lang w:val="bg-BG"/>
        </w:rPr>
      </w:pPr>
    </w:p>
    <w:p w:rsidR="00C35088" w:rsidRPr="008B06B9" w:rsidRDefault="00576E58" w:rsidP="00576E58">
      <w:pPr>
        <w:tabs>
          <w:tab w:val="left" w:pos="360"/>
        </w:tabs>
        <w:jc w:val="both"/>
        <w:rPr>
          <w:sz w:val="24"/>
          <w:lang w:val="bg-BG"/>
        </w:rPr>
      </w:pPr>
      <w:r w:rsidRPr="00E13E32">
        <w:rPr>
          <w:sz w:val="24"/>
          <w:lang w:val="bg-BG"/>
        </w:rPr>
        <w:t>На фигура 1 е изобразено географското разпространение на случаите на Треска от Западен Нил за периода 2010-201</w:t>
      </w:r>
      <w:r w:rsidR="005F00B5" w:rsidRPr="00E13E32">
        <w:rPr>
          <w:sz w:val="24"/>
          <w:lang w:val="bg-BG"/>
        </w:rPr>
        <w:t>7</w:t>
      </w:r>
      <w:r w:rsidRPr="00E13E32">
        <w:rPr>
          <w:sz w:val="24"/>
          <w:lang w:val="bg-BG"/>
        </w:rPr>
        <w:t xml:space="preserve"> г., въз основа на серологични и вирусологични изследвания.</w:t>
      </w:r>
    </w:p>
    <w:p w:rsidR="00576E58" w:rsidRDefault="00576E58" w:rsidP="00576E58">
      <w:pPr>
        <w:pStyle w:val="EFSABodytext"/>
        <w:spacing w:after="0"/>
        <w:rPr>
          <w:rFonts w:ascii="Times New Roman" w:hAnsi="Times New Roman"/>
          <w:i/>
          <w:sz w:val="20"/>
          <w:szCs w:val="20"/>
          <w:lang w:val="bg-BG"/>
        </w:rPr>
      </w:pPr>
    </w:p>
    <w:p w:rsidR="00576E58" w:rsidRDefault="00576E58" w:rsidP="00576E58">
      <w:pPr>
        <w:pStyle w:val="EFSABodytext"/>
        <w:spacing w:after="0"/>
        <w:rPr>
          <w:lang w:val="bg-BG"/>
        </w:rPr>
      </w:pPr>
    </w:p>
    <w:p w:rsidR="005F00B5" w:rsidRDefault="005F00B5" w:rsidP="00576E58">
      <w:pPr>
        <w:pStyle w:val="EFSABodytext"/>
        <w:spacing w:after="0"/>
        <w:rPr>
          <w:lang w:val="bg-BG"/>
        </w:rPr>
      </w:pPr>
    </w:p>
    <w:p w:rsidR="005F00B5" w:rsidRDefault="005F00B5" w:rsidP="00576E58">
      <w:pPr>
        <w:pStyle w:val="EFSABodytext"/>
        <w:spacing w:after="0"/>
        <w:rPr>
          <w:lang w:val="bg-BG"/>
        </w:rPr>
      </w:pPr>
    </w:p>
    <w:p w:rsidR="005F00B5" w:rsidRDefault="005F00B5" w:rsidP="00576E58">
      <w:pPr>
        <w:pStyle w:val="EFSABodytext"/>
        <w:spacing w:after="0"/>
        <w:rPr>
          <w:lang w:val="bg-BG"/>
        </w:rPr>
      </w:pPr>
    </w:p>
    <w:p w:rsidR="00D73DC2" w:rsidRDefault="009E0DBD" w:rsidP="00DF50A7">
      <w:pPr>
        <w:pStyle w:val="EFSABodytext"/>
        <w:spacing w:after="0"/>
        <w:jc w:val="center"/>
        <w:rPr>
          <w:lang w:val="bg-BG"/>
        </w:rPr>
      </w:pPr>
      <w:r>
        <w:rPr>
          <w:noProof/>
          <w:lang w:val="bg-BG" w:eastAsia="bg-BG"/>
        </w:rPr>
        <w:lastRenderedPageBreak/>
        <w:drawing>
          <wp:inline distT="0" distB="0" distL="0" distR="0">
            <wp:extent cx="5181600" cy="3672840"/>
            <wp:effectExtent l="0" t="0" r="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5181600" cy="3672840"/>
                    </a:xfrm>
                    <a:prstGeom prst="rect">
                      <a:avLst/>
                    </a:prstGeom>
                    <a:noFill/>
                    <a:ln w="9525">
                      <a:noFill/>
                      <a:miter lim="800000"/>
                      <a:headEnd/>
                      <a:tailEnd/>
                    </a:ln>
                  </pic:spPr>
                </pic:pic>
              </a:graphicData>
            </a:graphic>
          </wp:inline>
        </w:drawing>
      </w:r>
    </w:p>
    <w:p w:rsidR="005F00B5" w:rsidRPr="00D73DC2" w:rsidRDefault="005F00B5" w:rsidP="005F00B5">
      <w:pPr>
        <w:pStyle w:val="EFSABodytext"/>
        <w:spacing w:after="0"/>
        <w:rPr>
          <w:lang w:val="bg-BG"/>
        </w:rPr>
      </w:pPr>
      <w:r>
        <w:rPr>
          <w:rFonts w:ascii="Times New Roman" w:hAnsi="Times New Roman"/>
          <w:i/>
          <w:sz w:val="20"/>
          <w:szCs w:val="20"/>
          <w:lang w:val="bg-BG"/>
        </w:rPr>
        <w:t xml:space="preserve">Фигура 1: Установени случаи на Треска от Западен Нил в </w:t>
      </w:r>
      <w:r w:rsidRPr="00747409">
        <w:rPr>
          <w:rFonts w:ascii="Times New Roman" w:hAnsi="Times New Roman"/>
          <w:i/>
          <w:sz w:val="20"/>
          <w:szCs w:val="20"/>
          <w:lang w:val="bg-BG"/>
        </w:rPr>
        <w:t>Българи</w:t>
      </w:r>
      <w:r>
        <w:rPr>
          <w:rFonts w:ascii="Times New Roman" w:hAnsi="Times New Roman"/>
          <w:i/>
          <w:sz w:val="20"/>
          <w:szCs w:val="20"/>
          <w:lang w:val="bg-BG"/>
        </w:rPr>
        <w:t>я за периода 2010</w:t>
      </w:r>
      <w:r w:rsidRPr="00747409">
        <w:rPr>
          <w:rFonts w:ascii="Times New Roman" w:hAnsi="Times New Roman"/>
          <w:i/>
          <w:sz w:val="20"/>
          <w:szCs w:val="20"/>
          <w:lang w:val="bg-BG"/>
        </w:rPr>
        <w:t>-201</w:t>
      </w:r>
      <w:r>
        <w:rPr>
          <w:rFonts w:ascii="Times New Roman" w:hAnsi="Times New Roman"/>
          <w:i/>
          <w:sz w:val="20"/>
          <w:szCs w:val="20"/>
          <w:lang w:val="bg-BG"/>
        </w:rPr>
        <w:t>7</w:t>
      </w:r>
      <w:r w:rsidRPr="00747409">
        <w:rPr>
          <w:rFonts w:ascii="Times New Roman" w:hAnsi="Times New Roman"/>
          <w:i/>
          <w:sz w:val="20"/>
          <w:szCs w:val="20"/>
          <w:lang w:val="bg-BG"/>
        </w:rPr>
        <w:t xml:space="preserve"> г.</w:t>
      </w:r>
    </w:p>
    <w:p w:rsidR="005F00B5" w:rsidRPr="00576E58" w:rsidRDefault="005F00B5" w:rsidP="00576E58">
      <w:pPr>
        <w:pStyle w:val="EFSABodytext"/>
        <w:spacing w:after="0"/>
        <w:rPr>
          <w:lang w:val="bg-BG"/>
        </w:rPr>
      </w:pPr>
    </w:p>
    <w:p w:rsidR="004629BC" w:rsidRPr="00E84E64" w:rsidRDefault="004629BC" w:rsidP="004629BC">
      <w:pPr>
        <w:numPr>
          <w:ilvl w:val="0"/>
          <w:numId w:val="1"/>
        </w:numPr>
        <w:tabs>
          <w:tab w:val="clear" w:pos="720"/>
          <w:tab w:val="left" w:pos="360"/>
        </w:tabs>
        <w:ind w:left="360"/>
        <w:jc w:val="both"/>
        <w:rPr>
          <w:b/>
          <w:sz w:val="24"/>
          <w:lang w:val="bg-BG"/>
        </w:rPr>
      </w:pPr>
      <w:r w:rsidRPr="00E84E64">
        <w:rPr>
          <w:b/>
          <w:sz w:val="24"/>
          <w:lang w:val="bg-BG"/>
        </w:rPr>
        <w:t>Описание на програмата:</w:t>
      </w:r>
    </w:p>
    <w:p w:rsidR="004629BC" w:rsidRPr="00E84E64" w:rsidRDefault="004629BC" w:rsidP="004629BC">
      <w:pPr>
        <w:ind w:left="360"/>
        <w:jc w:val="both"/>
        <w:rPr>
          <w:b/>
          <w:sz w:val="24"/>
          <w:lang w:val="bg-BG"/>
        </w:rPr>
      </w:pPr>
    </w:p>
    <w:p w:rsidR="004629BC" w:rsidRPr="00E84E64" w:rsidRDefault="004629BC" w:rsidP="004629BC">
      <w:pPr>
        <w:jc w:val="both"/>
        <w:rPr>
          <w:sz w:val="24"/>
          <w:lang w:val="bg-BG"/>
        </w:rPr>
      </w:pPr>
      <w:r w:rsidRPr="00E84E64">
        <w:rPr>
          <w:sz w:val="24"/>
          <w:lang w:val="bg-BG"/>
        </w:rPr>
        <w:t>Програмата включва:</w:t>
      </w:r>
    </w:p>
    <w:p w:rsidR="004629BC" w:rsidRDefault="004629BC" w:rsidP="004629BC">
      <w:pPr>
        <w:numPr>
          <w:ilvl w:val="0"/>
          <w:numId w:val="3"/>
        </w:numPr>
        <w:jc w:val="both"/>
        <w:rPr>
          <w:sz w:val="24"/>
          <w:lang w:val="bg-BG"/>
        </w:rPr>
      </w:pPr>
      <w:r w:rsidRPr="00E84E64">
        <w:rPr>
          <w:sz w:val="24"/>
          <w:lang w:val="bg-BG"/>
        </w:rPr>
        <w:t>Лабораторно изсл</w:t>
      </w:r>
      <w:r w:rsidR="00B5201F">
        <w:rPr>
          <w:sz w:val="24"/>
          <w:lang w:val="bg-BG"/>
        </w:rPr>
        <w:t xml:space="preserve">едване на кръвни проби от </w:t>
      </w:r>
      <w:r w:rsidR="00064AB7">
        <w:rPr>
          <w:sz w:val="24"/>
          <w:lang w:val="bg-BG"/>
        </w:rPr>
        <w:t>сентинелни животни (еднокопитни</w:t>
      </w:r>
      <w:r w:rsidR="00D73DC2">
        <w:rPr>
          <w:sz w:val="24"/>
          <w:lang w:val="bg-BG"/>
        </w:rPr>
        <w:t>,</w:t>
      </w:r>
      <w:r w:rsidR="00064AB7">
        <w:rPr>
          <w:sz w:val="24"/>
          <w:lang w:val="bg-BG"/>
        </w:rPr>
        <w:t xml:space="preserve"> домашни птици от кокошев вид</w:t>
      </w:r>
      <w:r w:rsidR="00D73DC2">
        <w:rPr>
          <w:sz w:val="24"/>
          <w:lang w:val="bg-BG"/>
        </w:rPr>
        <w:t xml:space="preserve"> и кучета</w:t>
      </w:r>
      <w:r w:rsidR="00064AB7">
        <w:rPr>
          <w:sz w:val="24"/>
          <w:lang w:val="bg-BG"/>
        </w:rPr>
        <w:t xml:space="preserve">) </w:t>
      </w:r>
      <w:r w:rsidR="009867AA">
        <w:rPr>
          <w:sz w:val="24"/>
          <w:lang w:val="bg-BG"/>
        </w:rPr>
        <w:t>за откриване на анти</w:t>
      </w:r>
      <w:r w:rsidR="00064AB7">
        <w:rPr>
          <w:sz w:val="24"/>
          <w:lang w:val="bg-BG"/>
        </w:rPr>
        <w:t>тела срещу вируса на Треска от Западен Нил</w:t>
      </w:r>
      <w:r w:rsidR="00894418">
        <w:rPr>
          <w:sz w:val="24"/>
          <w:lang w:val="bg-BG"/>
        </w:rPr>
        <w:t>.</w:t>
      </w:r>
    </w:p>
    <w:p w:rsidR="00064AB7" w:rsidRPr="007E22ED" w:rsidRDefault="00064AB7" w:rsidP="00064AB7">
      <w:pPr>
        <w:numPr>
          <w:ilvl w:val="0"/>
          <w:numId w:val="3"/>
        </w:numPr>
        <w:jc w:val="both"/>
        <w:rPr>
          <w:sz w:val="24"/>
          <w:lang w:val="bg-BG"/>
        </w:rPr>
      </w:pPr>
      <w:r w:rsidRPr="00E84E64">
        <w:rPr>
          <w:sz w:val="24"/>
          <w:lang w:val="bg-BG"/>
        </w:rPr>
        <w:t>Лабораторно изсл</w:t>
      </w:r>
      <w:r>
        <w:rPr>
          <w:sz w:val="24"/>
          <w:lang w:val="bg-BG"/>
        </w:rPr>
        <w:t xml:space="preserve">едване на кръвни проби от диви </w:t>
      </w:r>
      <w:r w:rsidRPr="007E22ED">
        <w:rPr>
          <w:sz w:val="24"/>
          <w:lang w:val="bg-BG"/>
        </w:rPr>
        <w:t>птици</w:t>
      </w:r>
      <w:r w:rsidR="007E22ED" w:rsidRPr="007E22ED">
        <w:rPr>
          <w:sz w:val="24"/>
          <w:lang w:val="bg-BG"/>
        </w:rPr>
        <w:t xml:space="preserve"> </w:t>
      </w:r>
      <w:r w:rsidRPr="007E22ED">
        <w:rPr>
          <w:sz w:val="24"/>
          <w:lang w:val="bg-BG"/>
        </w:rPr>
        <w:t>за откриване на антитела срещу вируса на Треска от Западен Нил</w:t>
      </w:r>
      <w:r w:rsidR="00894418" w:rsidRPr="007E22ED">
        <w:rPr>
          <w:sz w:val="24"/>
          <w:lang w:val="bg-BG"/>
        </w:rPr>
        <w:t>.</w:t>
      </w:r>
    </w:p>
    <w:p w:rsidR="00064AB7" w:rsidRDefault="00064AB7" w:rsidP="00064AB7">
      <w:pPr>
        <w:numPr>
          <w:ilvl w:val="0"/>
          <w:numId w:val="3"/>
        </w:numPr>
        <w:jc w:val="both"/>
        <w:rPr>
          <w:sz w:val="24"/>
          <w:lang w:val="bg-BG"/>
        </w:rPr>
      </w:pPr>
      <w:r w:rsidRPr="00E84E64">
        <w:rPr>
          <w:sz w:val="24"/>
          <w:lang w:val="bg-BG"/>
        </w:rPr>
        <w:t>Лабораторно изсл</w:t>
      </w:r>
      <w:r>
        <w:rPr>
          <w:sz w:val="24"/>
          <w:lang w:val="bg-BG"/>
        </w:rPr>
        <w:t xml:space="preserve">едване на кръвни проби, суспензии от вътрешни органи и </w:t>
      </w:r>
      <w:r w:rsidR="009B7DFB">
        <w:rPr>
          <w:sz w:val="24"/>
          <w:lang w:val="bg-BG"/>
        </w:rPr>
        <w:t xml:space="preserve">главен мозък, и </w:t>
      </w:r>
      <w:r>
        <w:rPr>
          <w:sz w:val="24"/>
          <w:lang w:val="bg-BG"/>
        </w:rPr>
        <w:t>сборни пр</w:t>
      </w:r>
      <w:r w:rsidR="009B7DFB">
        <w:rPr>
          <w:sz w:val="24"/>
          <w:lang w:val="bg-BG"/>
        </w:rPr>
        <w:t>оби от комари за откриване на генома на</w:t>
      </w:r>
      <w:r>
        <w:rPr>
          <w:sz w:val="24"/>
          <w:lang w:val="bg-BG"/>
        </w:rPr>
        <w:t xml:space="preserve"> вируса на Треска от Западен Нил</w:t>
      </w:r>
      <w:r w:rsidR="00894418">
        <w:rPr>
          <w:sz w:val="24"/>
          <w:lang w:val="bg-BG"/>
        </w:rPr>
        <w:t>.</w:t>
      </w:r>
    </w:p>
    <w:p w:rsidR="009B7DFB" w:rsidRDefault="009B7DFB" w:rsidP="009B7DFB">
      <w:pPr>
        <w:numPr>
          <w:ilvl w:val="0"/>
          <w:numId w:val="3"/>
        </w:numPr>
        <w:jc w:val="both"/>
        <w:rPr>
          <w:sz w:val="24"/>
          <w:lang w:val="bg-BG"/>
        </w:rPr>
      </w:pPr>
      <w:r w:rsidRPr="00E84E64">
        <w:rPr>
          <w:sz w:val="24"/>
          <w:lang w:val="bg-BG"/>
        </w:rPr>
        <w:t>Лабораторно изсл</w:t>
      </w:r>
      <w:r>
        <w:rPr>
          <w:sz w:val="24"/>
          <w:lang w:val="bg-BG"/>
        </w:rPr>
        <w:t>едване на кръвни проби, суспензии от вътрешни органи и главен мозък за откриване на вируса на Треска от Западен Нил</w:t>
      </w:r>
      <w:r w:rsidR="00894418">
        <w:rPr>
          <w:sz w:val="24"/>
          <w:lang w:val="bg-BG"/>
        </w:rPr>
        <w:t>.</w:t>
      </w:r>
    </w:p>
    <w:p w:rsidR="00064AB7" w:rsidRPr="009B7DFB" w:rsidRDefault="009B7DFB" w:rsidP="009B7DFB">
      <w:pPr>
        <w:numPr>
          <w:ilvl w:val="0"/>
          <w:numId w:val="3"/>
        </w:numPr>
        <w:jc w:val="both"/>
        <w:rPr>
          <w:sz w:val="24"/>
          <w:lang w:val="bg-BG"/>
        </w:rPr>
      </w:pPr>
      <w:r>
        <w:rPr>
          <w:sz w:val="24"/>
          <w:lang w:val="bg-BG"/>
        </w:rPr>
        <w:t>Морфологичен анализ на улови от комари</w:t>
      </w:r>
      <w:r w:rsidR="00894418">
        <w:rPr>
          <w:sz w:val="24"/>
          <w:lang w:val="bg-BG"/>
        </w:rPr>
        <w:t>.</w:t>
      </w:r>
    </w:p>
    <w:p w:rsidR="004629BC" w:rsidRDefault="004629BC" w:rsidP="004629BC">
      <w:pPr>
        <w:numPr>
          <w:ilvl w:val="0"/>
          <w:numId w:val="3"/>
        </w:numPr>
        <w:jc w:val="both"/>
        <w:rPr>
          <w:sz w:val="24"/>
          <w:lang w:val="bg-BG"/>
        </w:rPr>
      </w:pPr>
      <w:r w:rsidRPr="009867AA">
        <w:rPr>
          <w:sz w:val="24"/>
          <w:lang w:val="bg-BG"/>
        </w:rPr>
        <w:t>Клинични обследвания</w:t>
      </w:r>
      <w:r w:rsidR="000C4770">
        <w:rPr>
          <w:sz w:val="24"/>
          <w:lang w:val="bg-BG"/>
        </w:rPr>
        <w:t xml:space="preserve"> на възприемчиви животни</w:t>
      </w:r>
      <w:r w:rsidR="00894418">
        <w:rPr>
          <w:sz w:val="24"/>
          <w:lang w:val="bg-BG"/>
        </w:rPr>
        <w:t>.</w:t>
      </w:r>
    </w:p>
    <w:p w:rsidR="00112C82" w:rsidRPr="00134331" w:rsidRDefault="00112C82" w:rsidP="00112C82">
      <w:pPr>
        <w:numPr>
          <w:ilvl w:val="0"/>
          <w:numId w:val="3"/>
        </w:numPr>
        <w:jc w:val="both"/>
        <w:rPr>
          <w:sz w:val="24"/>
          <w:lang w:val="bg-BG"/>
        </w:rPr>
      </w:pPr>
      <w:r w:rsidRPr="00134331">
        <w:rPr>
          <w:sz w:val="24"/>
          <w:lang w:val="bg-BG"/>
        </w:rPr>
        <w:t>Унищожаване на домашни водоплаващи птици (гъски</w:t>
      </w:r>
      <w:r w:rsidR="00BD66FF" w:rsidRPr="00134331">
        <w:rPr>
          <w:sz w:val="24"/>
          <w:lang w:val="bg-BG"/>
        </w:rPr>
        <w:t xml:space="preserve"> и патици</w:t>
      </w:r>
      <w:r w:rsidRPr="00134331">
        <w:rPr>
          <w:sz w:val="24"/>
          <w:lang w:val="bg-BG"/>
        </w:rPr>
        <w:t>), показващи клиника на заболяването</w:t>
      </w:r>
      <w:r w:rsidR="00BD66FF" w:rsidRPr="00134331">
        <w:rPr>
          <w:sz w:val="24"/>
          <w:lang w:val="bg-BG"/>
        </w:rPr>
        <w:t xml:space="preserve"> и с положителен </w:t>
      </w:r>
      <w:r w:rsidRPr="00134331">
        <w:rPr>
          <w:sz w:val="24"/>
          <w:lang w:val="bg-BG"/>
        </w:rPr>
        <w:t xml:space="preserve">резултат за </w:t>
      </w:r>
      <w:r w:rsidR="00BD66FF" w:rsidRPr="00134331">
        <w:rPr>
          <w:sz w:val="24"/>
          <w:lang w:val="bg-BG"/>
        </w:rPr>
        <w:t xml:space="preserve">доказване на фрагменти на вирусна РНК </w:t>
      </w:r>
      <w:r w:rsidRPr="00134331">
        <w:rPr>
          <w:sz w:val="24"/>
          <w:lang w:val="bg-BG"/>
        </w:rPr>
        <w:t>за съответния животновъден обект</w:t>
      </w:r>
      <w:r w:rsidR="00894418" w:rsidRPr="00134331">
        <w:rPr>
          <w:sz w:val="24"/>
          <w:lang w:val="bg-BG"/>
        </w:rPr>
        <w:t>.</w:t>
      </w:r>
    </w:p>
    <w:p w:rsidR="005A637E" w:rsidRPr="00134331" w:rsidRDefault="00112C82" w:rsidP="005A637E">
      <w:pPr>
        <w:numPr>
          <w:ilvl w:val="0"/>
          <w:numId w:val="3"/>
        </w:numPr>
        <w:jc w:val="both"/>
        <w:rPr>
          <w:sz w:val="24"/>
          <w:lang w:val="bg-BG"/>
        </w:rPr>
      </w:pPr>
      <w:r w:rsidRPr="00134331">
        <w:rPr>
          <w:sz w:val="24"/>
          <w:lang w:val="bg-BG"/>
        </w:rPr>
        <w:t>Унищожаване на труповет</w:t>
      </w:r>
      <w:r w:rsidR="00894418" w:rsidRPr="00134331">
        <w:rPr>
          <w:sz w:val="24"/>
          <w:lang w:val="bg-BG"/>
        </w:rPr>
        <w:t>е на умрели от Треска от Западен Нил диви птици при лабораторно доказана циркулация на вируса в диви птици от съответното населено място.</w:t>
      </w:r>
    </w:p>
    <w:p w:rsidR="00894418" w:rsidRPr="007E22ED" w:rsidRDefault="005A637E" w:rsidP="005A637E">
      <w:pPr>
        <w:numPr>
          <w:ilvl w:val="0"/>
          <w:numId w:val="3"/>
        </w:numPr>
        <w:jc w:val="both"/>
        <w:rPr>
          <w:sz w:val="24"/>
          <w:lang w:val="bg-BG"/>
        </w:rPr>
      </w:pPr>
      <w:r w:rsidRPr="007E22ED">
        <w:rPr>
          <w:sz w:val="24"/>
          <w:lang w:val="bg-BG"/>
        </w:rPr>
        <w:lastRenderedPageBreak/>
        <w:t xml:space="preserve">Третиране с инсектициди на животновъдни обекти и биотопи на векторите на Треска от Западен Нил, в случай на възникване на огнище на заболяването </w:t>
      </w:r>
      <w:r w:rsidR="007E22ED" w:rsidRPr="007E22ED">
        <w:rPr>
          <w:sz w:val="24"/>
          <w:lang w:val="bg-BG"/>
        </w:rPr>
        <w:t>(съвместно с РЗИ</w:t>
      </w:r>
      <w:r w:rsidRPr="007E22ED">
        <w:rPr>
          <w:sz w:val="24"/>
          <w:lang w:val="bg-BG"/>
        </w:rPr>
        <w:t>).</w:t>
      </w:r>
    </w:p>
    <w:p w:rsidR="00E12CB5" w:rsidRPr="007E22ED" w:rsidRDefault="00E12CB5" w:rsidP="00112C82">
      <w:pPr>
        <w:jc w:val="both"/>
        <w:rPr>
          <w:b/>
          <w:sz w:val="24"/>
          <w:lang w:val="bg-BG"/>
        </w:rPr>
      </w:pPr>
    </w:p>
    <w:p w:rsidR="004629BC" w:rsidRPr="00E84E64" w:rsidRDefault="004629BC" w:rsidP="004629BC">
      <w:pPr>
        <w:numPr>
          <w:ilvl w:val="0"/>
          <w:numId w:val="1"/>
        </w:numPr>
        <w:tabs>
          <w:tab w:val="clear" w:pos="720"/>
          <w:tab w:val="left" w:pos="360"/>
        </w:tabs>
        <w:ind w:hanging="720"/>
        <w:jc w:val="both"/>
        <w:rPr>
          <w:b/>
          <w:sz w:val="24"/>
          <w:lang w:val="bg-BG"/>
        </w:rPr>
      </w:pPr>
      <w:r w:rsidRPr="00E84E64">
        <w:rPr>
          <w:b/>
          <w:sz w:val="24"/>
          <w:lang w:val="bg-BG"/>
        </w:rPr>
        <w:t>Мерки съгласно програмата</w:t>
      </w:r>
    </w:p>
    <w:p w:rsidR="004629BC" w:rsidRPr="00476AAA" w:rsidRDefault="004629BC" w:rsidP="004629BC">
      <w:pPr>
        <w:numPr>
          <w:ilvl w:val="1"/>
          <w:numId w:val="1"/>
        </w:numPr>
        <w:tabs>
          <w:tab w:val="clear" w:pos="1080"/>
          <w:tab w:val="left" w:pos="720"/>
        </w:tabs>
        <w:ind w:left="360"/>
        <w:jc w:val="both"/>
        <w:rPr>
          <w:b/>
          <w:sz w:val="24"/>
          <w:lang w:val="bg-BG"/>
        </w:rPr>
      </w:pPr>
      <w:r w:rsidRPr="00E84E64">
        <w:rPr>
          <w:i/>
          <w:sz w:val="24"/>
          <w:lang w:val="bg-BG"/>
        </w:rPr>
        <w:t xml:space="preserve"> </w:t>
      </w:r>
      <w:r w:rsidRPr="00476AAA">
        <w:rPr>
          <w:b/>
          <w:sz w:val="24"/>
          <w:lang w:val="bg-BG"/>
        </w:rPr>
        <w:t>Обобщение на мерките съгласно програмата</w:t>
      </w:r>
    </w:p>
    <w:p w:rsidR="004629BC" w:rsidRPr="00E84E64" w:rsidRDefault="004629BC" w:rsidP="004629BC">
      <w:pPr>
        <w:ind w:left="360"/>
        <w:jc w:val="both"/>
        <w:rPr>
          <w:sz w:val="24"/>
          <w:lang w:val="bg-BG"/>
        </w:rPr>
      </w:pPr>
    </w:p>
    <w:p w:rsidR="004629BC" w:rsidRPr="00E84E64" w:rsidRDefault="004629BC" w:rsidP="004629BC">
      <w:pPr>
        <w:jc w:val="both"/>
        <w:rPr>
          <w:i/>
          <w:sz w:val="24"/>
          <w:lang w:val="bg-BG"/>
        </w:rPr>
      </w:pPr>
      <w:r w:rsidRPr="00E84E64">
        <w:rPr>
          <w:sz w:val="24"/>
          <w:lang w:val="bg-BG"/>
        </w:rPr>
        <w:t>Период на изпълнение на програмата:</w:t>
      </w:r>
      <w:r w:rsidRPr="00E84E64">
        <w:rPr>
          <w:i/>
          <w:sz w:val="24"/>
          <w:lang w:val="bg-BG"/>
        </w:rPr>
        <w:t xml:space="preserve"> </w:t>
      </w:r>
      <w:r w:rsidRPr="00E84E64">
        <w:rPr>
          <w:b/>
          <w:sz w:val="24"/>
          <w:lang w:val="bg-BG"/>
        </w:rPr>
        <w:t>01.01.201</w:t>
      </w:r>
      <w:r w:rsidR="00D73DC2">
        <w:rPr>
          <w:b/>
          <w:sz w:val="24"/>
          <w:lang w:val="bg-BG"/>
        </w:rPr>
        <w:t>9</w:t>
      </w:r>
      <w:r w:rsidRPr="00E84E64">
        <w:rPr>
          <w:b/>
          <w:sz w:val="24"/>
          <w:lang w:val="bg-BG"/>
        </w:rPr>
        <w:t xml:space="preserve"> - 31.12.20</w:t>
      </w:r>
      <w:r w:rsidR="00D73DC2">
        <w:rPr>
          <w:b/>
          <w:sz w:val="24"/>
          <w:lang w:val="bg-BG"/>
        </w:rPr>
        <w:t>21</w:t>
      </w:r>
      <w:r w:rsidRPr="00E84E64">
        <w:rPr>
          <w:b/>
          <w:sz w:val="24"/>
          <w:lang w:val="bg-BG"/>
        </w:rPr>
        <w:t xml:space="preserve"> г.</w:t>
      </w:r>
    </w:p>
    <w:p w:rsidR="004629BC" w:rsidRPr="00B12EC1" w:rsidRDefault="004629BC" w:rsidP="004629BC">
      <w:pPr>
        <w:ind w:left="1440" w:hanging="1080"/>
        <w:jc w:val="both"/>
        <w:rPr>
          <w:sz w:val="24"/>
          <w:lang w:val="bg-BG"/>
        </w:rPr>
      </w:pPr>
      <w:r w:rsidRPr="00B12EC1">
        <w:rPr>
          <w:sz w:val="24"/>
          <w:lang w:val="bg-BG"/>
        </w:rPr>
        <w:t xml:space="preserve">X Контрол </w:t>
      </w:r>
      <w:r w:rsidRPr="00B12EC1">
        <w:rPr>
          <w:sz w:val="24"/>
          <w:lang w:val="bg-BG"/>
        </w:rPr>
        <w:tab/>
      </w:r>
      <w:r w:rsidRPr="00B12EC1">
        <w:rPr>
          <w:sz w:val="24"/>
          <w:lang w:val="bg-BG"/>
        </w:rPr>
        <w:tab/>
      </w:r>
      <w:r w:rsidRPr="00B12EC1">
        <w:rPr>
          <w:sz w:val="24"/>
          <w:lang w:val="bg-BG"/>
        </w:rPr>
        <w:tab/>
      </w:r>
      <w:r w:rsidRPr="00B12EC1">
        <w:rPr>
          <w:sz w:val="24"/>
          <w:lang w:val="bg-BG"/>
        </w:rPr>
        <w:tab/>
      </w:r>
      <w:r w:rsidRPr="00B12EC1">
        <w:rPr>
          <w:sz w:val="24"/>
          <w:lang w:val="bg-BG"/>
        </w:rPr>
        <w:tab/>
      </w:r>
      <w:r w:rsidRPr="00B12EC1">
        <w:rPr>
          <w:sz w:val="24"/>
          <w:lang w:val="bg-BG"/>
        </w:rPr>
        <w:tab/>
      </w:r>
    </w:p>
    <w:p w:rsidR="005A637E" w:rsidRPr="00B12EC1" w:rsidRDefault="004629BC" w:rsidP="005A637E">
      <w:pPr>
        <w:ind w:left="1440" w:hanging="1080"/>
        <w:jc w:val="both"/>
        <w:rPr>
          <w:sz w:val="24"/>
          <w:lang w:val="bg-BG"/>
        </w:rPr>
      </w:pPr>
      <w:r w:rsidRPr="00B12EC1">
        <w:rPr>
          <w:sz w:val="24"/>
          <w:lang w:val="bg-BG"/>
        </w:rPr>
        <w:t>Х Лабораторно изследване</w:t>
      </w:r>
    </w:p>
    <w:p w:rsidR="00D55B63" w:rsidRPr="00134331" w:rsidRDefault="00482447" w:rsidP="00482447">
      <w:pPr>
        <w:ind w:left="1440" w:hanging="1080"/>
        <w:jc w:val="both"/>
        <w:rPr>
          <w:sz w:val="24"/>
          <w:lang w:val="bg-BG"/>
        </w:rPr>
      </w:pPr>
      <w:r w:rsidRPr="00134331">
        <w:rPr>
          <w:sz w:val="24"/>
          <w:lang w:val="bg-BG"/>
        </w:rPr>
        <w:t>Х Ентомологичен надзор</w:t>
      </w:r>
    </w:p>
    <w:p w:rsidR="00D55B63" w:rsidRPr="00134331" w:rsidRDefault="00D55B63" w:rsidP="00D55B63">
      <w:pPr>
        <w:ind w:left="1440" w:hanging="1080"/>
        <w:jc w:val="both"/>
        <w:rPr>
          <w:sz w:val="24"/>
          <w:lang w:val="bg-BG"/>
        </w:rPr>
      </w:pPr>
      <w:r w:rsidRPr="00134331">
        <w:rPr>
          <w:sz w:val="24"/>
          <w:lang w:val="bg-BG"/>
        </w:rPr>
        <w:t>Х Клинични прегледи</w:t>
      </w:r>
    </w:p>
    <w:p w:rsidR="005A637E" w:rsidRPr="00134331" w:rsidRDefault="00D55B63" w:rsidP="005A637E">
      <w:pPr>
        <w:ind w:left="1440" w:hanging="1080"/>
        <w:jc w:val="both"/>
        <w:rPr>
          <w:sz w:val="24"/>
          <w:lang w:val="bg-BG"/>
        </w:rPr>
      </w:pPr>
      <w:r w:rsidRPr="00134331">
        <w:rPr>
          <w:sz w:val="24"/>
          <w:lang w:val="bg-BG"/>
        </w:rPr>
        <w:t>Х Убиване на животни  (гъски</w:t>
      </w:r>
      <w:r w:rsidR="00134331" w:rsidRPr="00134331">
        <w:rPr>
          <w:sz w:val="24"/>
          <w:lang w:val="bg-BG"/>
        </w:rPr>
        <w:t xml:space="preserve"> и патици</w:t>
      </w:r>
      <w:r w:rsidRPr="00134331">
        <w:rPr>
          <w:sz w:val="24"/>
          <w:lang w:val="bg-BG"/>
        </w:rPr>
        <w:t>) с клинични признаци за болестта</w:t>
      </w:r>
    </w:p>
    <w:p w:rsidR="004629BC" w:rsidRPr="00134331" w:rsidRDefault="00D55B63" w:rsidP="003A7E10">
      <w:pPr>
        <w:ind w:left="567" w:hanging="207"/>
        <w:jc w:val="both"/>
        <w:rPr>
          <w:sz w:val="24"/>
          <w:lang w:val="bg-BG"/>
        </w:rPr>
      </w:pPr>
      <w:r w:rsidRPr="00134331">
        <w:rPr>
          <w:sz w:val="24"/>
          <w:lang w:val="bg-BG"/>
        </w:rPr>
        <w:t>X Обезвреждане на труп</w:t>
      </w:r>
      <w:r w:rsidR="005A637E" w:rsidRPr="00134331">
        <w:rPr>
          <w:sz w:val="24"/>
          <w:lang w:val="bg-BG"/>
        </w:rPr>
        <w:t xml:space="preserve">ове на убити домашни водоплаващи птици или умрели диви птици </w:t>
      </w:r>
    </w:p>
    <w:p w:rsidR="004629BC" w:rsidRPr="00B12EC1" w:rsidRDefault="004629BC" w:rsidP="004629BC">
      <w:pPr>
        <w:ind w:left="1440" w:hanging="1080"/>
        <w:jc w:val="both"/>
        <w:rPr>
          <w:sz w:val="24"/>
          <w:lang w:val="bg-BG"/>
        </w:rPr>
      </w:pPr>
      <w:r w:rsidRPr="00B12EC1">
        <w:rPr>
          <w:sz w:val="24"/>
          <w:lang w:val="bg-BG"/>
        </w:rPr>
        <w:t>⁭ Ваксинация</w:t>
      </w:r>
      <w:r w:rsidRPr="00B12EC1">
        <w:rPr>
          <w:sz w:val="24"/>
          <w:lang w:val="bg-BG"/>
        </w:rPr>
        <w:tab/>
      </w:r>
      <w:r w:rsidRPr="00B12EC1">
        <w:rPr>
          <w:sz w:val="24"/>
          <w:lang w:val="bg-BG"/>
        </w:rPr>
        <w:tab/>
      </w:r>
      <w:r w:rsidRPr="00B12EC1">
        <w:rPr>
          <w:sz w:val="24"/>
          <w:lang w:val="bg-BG"/>
        </w:rPr>
        <w:tab/>
      </w:r>
      <w:r w:rsidRPr="00B12EC1">
        <w:rPr>
          <w:sz w:val="24"/>
          <w:lang w:val="bg-BG"/>
        </w:rPr>
        <w:tab/>
      </w:r>
      <w:r w:rsidRPr="00B12EC1">
        <w:rPr>
          <w:sz w:val="24"/>
          <w:lang w:val="bg-BG"/>
        </w:rPr>
        <w:tab/>
      </w:r>
    </w:p>
    <w:p w:rsidR="004629BC" w:rsidRPr="00B12EC1" w:rsidRDefault="004629BC" w:rsidP="004629BC">
      <w:pPr>
        <w:ind w:left="1440" w:hanging="1080"/>
        <w:jc w:val="both"/>
        <w:rPr>
          <w:sz w:val="24"/>
          <w:lang w:val="bg-BG"/>
        </w:rPr>
      </w:pPr>
      <w:r w:rsidRPr="00B12EC1">
        <w:rPr>
          <w:sz w:val="24"/>
          <w:lang w:val="bg-BG"/>
        </w:rPr>
        <w:t>⁭ Лечение</w:t>
      </w:r>
      <w:r w:rsidRPr="00B12EC1">
        <w:rPr>
          <w:sz w:val="24"/>
          <w:lang w:val="bg-BG"/>
        </w:rPr>
        <w:tab/>
      </w:r>
      <w:r w:rsidRPr="00B12EC1">
        <w:rPr>
          <w:sz w:val="24"/>
          <w:lang w:val="bg-BG"/>
        </w:rPr>
        <w:tab/>
      </w:r>
      <w:r w:rsidRPr="00B12EC1">
        <w:rPr>
          <w:sz w:val="24"/>
          <w:lang w:val="bg-BG"/>
        </w:rPr>
        <w:tab/>
      </w:r>
      <w:r w:rsidRPr="00B12EC1">
        <w:rPr>
          <w:sz w:val="24"/>
          <w:lang w:val="bg-BG"/>
        </w:rPr>
        <w:tab/>
      </w:r>
      <w:r w:rsidRPr="00B12EC1">
        <w:rPr>
          <w:sz w:val="24"/>
          <w:lang w:val="bg-BG"/>
        </w:rPr>
        <w:tab/>
      </w:r>
      <w:r w:rsidRPr="00B12EC1">
        <w:rPr>
          <w:sz w:val="24"/>
          <w:lang w:val="bg-BG"/>
        </w:rPr>
        <w:tab/>
      </w:r>
    </w:p>
    <w:p w:rsidR="004629BC" w:rsidRDefault="004629BC" w:rsidP="004629BC">
      <w:pPr>
        <w:ind w:left="1440" w:hanging="1080"/>
        <w:jc w:val="both"/>
        <w:rPr>
          <w:sz w:val="24"/>
          <w:lang w:val="bg-BG"/>
        </w:rPr>
      </w:pPr>
      <w:r w:rsidRPr="00B12EC1">
        <w:rPr>
          <w:sz w:val="24"/>
          <w:lang w:val="bg-BG"/>
        </w:rPr>
        <w:t>Х Надзор</w:t>
      </w:r>
    </w:p>
    <w:p w:rsidR="00872F48" w:rsidRPr="007E22ED" w:rsidRDefault="00B12EC1" w:rsidP="00B12EC1">
      <w:pPr>
        <w:ind w:left="1440" w:hanging="1080"/>
        <w:jc w:val="both"/>
        <w:rPr>
          <w:sz w:val="24"/>
          <w:lang w:val="bg-BG"/>
        </w:rPr>
      </w:pPr>
      <w:r w:rsidRPr="007E22ED">
        <w:rPr>
          <w:sz w:val="24"/>
          <w:lang w:val="bg-BG"/>
        </w:rPr>
        <w:t xml:space="preserve">Х Други мерки: дезинсекция на животновъдни обекти и на местата на възпроизвеждане на векторите </w:t>
      </w:r>
      <w:r w:rsidR="007E22ED" w:rsidRPr="007E22ED">
        <w:rPr>
          <w:sz w:val="24"/>
          <w:lang w:val="bg-BG"/>
        </w:rPr>
        <w:t>(съвместно с РЗИ</w:t>
      </w:r>
      <w:r w:rsidRPr="007E22ED">
        <w:rPr>
          <w:sz w:val="24"/>
          <w:lang w:val="bg-BG"/>
        </w:rPr>
        <w:t>).</w:t>
      </w:r>
    </w:p>
    <w:p w:rsidR="004629BC" w:rsidRPr="00E84E64" w:rsidRDefault="004629BC" w:rsidP="004629BC">
      <w:pPr>
        <w:jc w:val="both"/>
        <w:rPr>
          <w:sz w:val="24"/>
          <w:lang w:val="bg-BG"/>
        </w:rPr>
      </w:pPr>
    </w:p>
    <w:p w:rsidR="004629BC" w:rsidRPr="00476AAA" w:rsidRDefault="004629BC" w:rsidP="004629BC">
      <w:pPr>
        <w:autoSpaceDE w:val="0"/>
        <w:autoSpaceDN w:val="0"/>
        <w:adjustRightInd w:val="0"/>
        <w:jc w:val="both"/>
        <w:rPr>
          <w:b/>
          <w:color w:val="000000"/>
          <w:sz w:val="24"/>
          <w:lang w:val="bg-BG" w:eastAsia="de-DE"/>
        </w:rPr>
      </w:pPr>
      <w:r w:rsidRPr="00E84E64">
        <w:rPr>
          <w:b/>
          <w:sz w:val="24"/>
          <w:lang w:val="bg-BG"/>
        </w:rPr>
        <w:t>4.2.</w:t>
      </w:r>
      <w:r w:rsidRPr="00E84E64">
        <w:rPr>
          <w:b/>
          <w:sz w:val="24"/>
          <w:lang w:val="bg-BG"/>
        </w:rPr>
        <w:tab/>
      </w:r>
      <w:r w:rsidRPr="00476AAA">
        <w:rPr>
          <w:b/>
          <w:color w:val="000000"/>
          <w:sz w:val="24"/>
          <w:lang w:val="bg-BG" w:eastAsia="de-DE"/>
        </w:rPr>
        <w:t>Обозначаване на централния орган, отговорен за надзора и координацията на отделите, отговорни за изпълнение на програмата</w:t>
      </w:r>
      <w:r w:rsidRPr="00476AAA">
        <w:rPr>
          <w:b/>
          <w:sz w:val="24"/>
          <w:lang w:val="bg-BG"/>
        </w:rPr>
        <w:t xml:space="preserve">: </w:t>
      </w:r>
    </w:p>
    <w:p w:rsidR="004629BC" w:rsidRPr="00476AAA" w:rsidRDefault="004629BC" w:rsidP="004629BC">
      <w:pPr>
        <w:widowControl w:val="0"/>
        <w:numPr>
          <w:ilvl w:val="0"/>
          <w:numId w:val="4"/>
        </w:numPr>
        <w:shd w:val="clear" w:color="auto" w:fill="FFFFFF"/>
        <w:autoSpaceDE w:val="0"/>
        <w:autoSpaceDN w:val="0"/>
        <w:adjustRightInd w:val="0"/>
        <w:jc w:val="both"/>
        <w:rPr>
          <w:b/>
          <w:i/>
          <w:spacing w:val="2"/>
          <w:sz w:val="24"/>
          <w:lang w:val="bg-BG" w:eastAsia="de-DE"/>
        </w:rPr>
      </w:pPr>
      <w:r w:rsidRPr="00476AAA">
        <w:rPr>
          <w:b/>
          <w:i/>
          <w:spacing w:val="2"/>
          <w:sz w:val="24"/>
          <w:lang w:val="bg-BG" w:eastAsia="de-DE"/>
        </w:rPr>
        <w:t>Българската Агенция по безопасност на храните к</w:t>
      </w:r>
      <w:r w:rsidR="00DF50A7">
        <w:rPr>
          <w:b/>
          <w:i/>
          <w:spacing w:val="2"/>
          <w:sz w:val="24"/>
          <w:lang w:val="bg-BG" w:eastAsia="de-DE"/>
        </w:rPr>
        <w:t>ъм Министерство на земеделието,</w:t>
      </w:r>
      <w:r w:rsidRPr="00476AAA">
        <w:rPr>
          <w:b/>
          <w:i/>
          <w:spacing w:val="2"/>
          <w:sz w:val="24"/>
          <w:lang w:val="bg-BG" w:eastAsia="de-DE"/>
        </w:rPr>
        <w:t xml:space="preserve"> храните</w:t>
      </w:r>
      <w:r w:rsidR="00DF50A7">
        <w:rPr>
          <w:b/>
          <w:i/>
          <w:spacing w:val="2"/>
          <w:sz w:val="24"/>
          <w:lang w:val="bg-BG" w:eastAsia="de-DE"/>
        </w:rPr>
        <w:t xml:space="preserve"> и горите</w:t>
      </w:r>
    </w:p>
    <w:p w:rsidR="004629BC" w:rsidRPr="00E84E64" w:rsidRDefault="004629BC" w:rsidP="004629BC">
      <w:pPr>
        <w:widowControl w:val="0"/>
        <w:numPr>
          <w:ilvl w:val="1"/>
          <w:numId w:val="4"/>
        </w:numPr>
        <w:shd w:val="clear" w:color="auto" w:fill="FFFFFF"/>
        <w:tabs>
          <w:tab w:val="clear" w:pos="1440"/>
          <w:tab w:val="left" w:pos="1080"/>
        </w:tabs>
        <w:autoSpaceDE w:val="0"/>
        <w:autoSpaceDN w:val="0"/>
        <w:adjustRightInd w:val="0"/>
        <w:ind w:left="1080"/>
        <w:jc w:val="both"/>
        <w:rPr>
          <w:spacing w:val="2"/>
          <w:sz w:val="24"/>
          <w:lang w:val="bg-BG" w:eastAsia="de-DE"/>
        </w:rPr>
      </w:pPr>
      <w:r w:rsidRPr="00E84E64">
        <w:rPr>
          <w:sz w:val="24"/>
          <w:lang w:val="bg-BG" w:eastAsia="de-DE"/>
        </w:rPr>
        <w:t xml:space="preserve">е централен компетентен орган, който следи за  изпълняването на контрола на заразните заболявания и задължителното им обявяване. </w:t>
      </w:r>
    </w:p>
    <w:p w:rsidR="004629BC" w:rsidRPr="00E84E64" w:rsidRDefault="004629BC" w:rsidP="004629BC">
      <w:pPr>
        <w:widowControl w:val="0"/>
        <w:numPr>
          <w:ilvl w:val="1"/>
          <w:numId w:val="4"/>
        </w:numPr>
        <w:shd w:val="clear" w:color="auto" w:fill="FFFFFF"/>
        <w:tabs>
          <w:tab w:val="clear" w:pos="1440"/>
          <w:tab w:val="left" w:pos="1080"/>
        </w:tabs>
        <w:autoSpaceDE w:val="0"/>
        <w:autoSpaceDN w:val="0"/>
        <w:adjustRightInd w:val="0"/>
        <w:ind w:left="1080"/>
        <w:jc w:val="both"/>
        <w:rPr>
          <w:spacing w:val="2"/>
          <w:sz w:val="24"/>
          <w:lang w:val="bg-BG" w:eastAsia="de-DE"/>
        </w:rPr>
      </w:pPr>
      <w:r w:rsidRPr="00E84E64">
        <w:rPr>
          <w:sz w:val="24"/>
          <w:lang w:val="bg-BG" w:eastAsia="de-DE"/>
        </w:rPr>
        <w:t xml:space="preserve">взаимодейства с институции, които участват в програмата на национално ниво. </w:t>
      </w:r>
    </w:p>
    <w:p w:rsidR="004629BC" w:rsidRPr="00E84E64" w:rsidRDefault="004629BC" w:rsidP="004629BC">
      <w:pPr>
        <w:widowControl w:val="0"/>
        <w:numPr>
          <w:ilvl w:val="1"/>
          <w:numId w:val="4"/>
        </w:numPr>
        <w:shd w:val="clear" w:color="auto" w:fill="FFFFFF"/>
        <w:tabs>
          <w:tab w:val="clear" w:pos="1440"/>
          <w:tab w:val="left" w:pos="1080"/>
        </w:tabs>
        <w:autoSpaceDE w:val="0"/>
        <w:autoSpaceDN w:val="0"/>
        <w:adjustRightInd w:val="0"/>
        <w:ind w:left="1080"/>
        <w:jc w:val="both"/>
        <w:rPr>
          <w:spacing w:val="2"/>
          <w:sz w:val="24"/>
          <w:lang w:val="bg-BG" w:eastAsia="de-DE"/>
        </w:rPr>
      </w:pPr>
      <w:r w:rsidRPr="00E84E64">
        <w:rPr>
          <w:sz w:val="24"/>
          <w:lang w:val="bg-BG" w:eastAsia="de-DE"/>
        </w:rPr>
        <w:t xml:space="preserve">осъществява контрол на програми и доклади с други ДЧ. </w:t>
      </w:r>
    </w:p>
    <w:p w:rsidR="004629BC" w:rsidRPr="00771994" w:rsidRDefault="004629BC" w:rsidP="004629BC">
      <w:pPr>
        <w:widowControl w:val="0"/>
        <w:shd w:val="clear" w:color="auto" w:fill="FFFFFF"/>
        <w:tabs>
          <w:tab w:val="left" w:pos="605"/>
        </w:tabs>
        <w:autoSpaceDE w:val="0"/>
        <w:autoSpaceDN w:val="0"/>
        <w:adjustRightInd w:val="0"/>
        <w:ind w:firstLine="540"/>
        <w:jc w:val="both"/>
        <w:rPr>
          <w:color w:val="FF0000"/>
          <w:spacing w:val="2"/>
          <w:sz w:val="24"/>
          <w:lang w:val="bg-BG" w:eastAsia="de-DE"/>
        </w:rPr>
      </w:pPr>
    </w:p>
    <w:p w:rsidR="004629BC" w:rsidRPr="00476AAA" w:rsidRDefault="004629BC" w:rsidP="004629BC">
      <w:pPr>
        <w:widowControl w:val="0"/>
        <w:numPr>
          <w:ilvl w:val="0"/>
          <w:numId w:val="4"/>
        </w:numPr>
        <w:shd w:val="clear" w:color="auto" w:fill="FFFFFF"/>
        <w:autoSpaceDE w:val="0"/>
        <w:autoSpaceDN w:val="0"/>
        <w:adjustRightInd w:val="0"/>
        <w:jc w:val="both"/>
        <w:rPr>
          <w:b/>
          <w:i/>
          <w:spacing w:val="2"/>
          <w:sz w:val="24"/>
          <w:lang w:val="bg-BG" w:eastAsia="de-DE"/>
        </w:rPr>
      </w:pPr>
      <w:r w:rsidRPr="00476AAA">
        <w:rPr>
          <w:b/>
          <w:i/>
          <w:spacing w:val="2"/>
          <w:sz w:val="24"/>
          <w:lang w:val="bg-BG" w:eastAsia="de-DE"/>
        </w:rPr>
        <w:t xml:space="preserve">Дирекция “Здравеопазване и хуманно отношение </w:t>
      </w:r>
      <w:r w:rsidR="000F3CA2" w:rsidRPr="00476AAA">
        <w:rPr>
          <w:b/>
          <w:i/>
          <w:spacing w:val="2"/>
          <w:sz w:val="24"/>
          <w:lang w:val="bg-BG" w:eastAsia="de-DE"/>
        </w:rPr>
        <w:t>към</w:t>
      </w:r>
      <w:r w:rsidRPr="00476AAA">
        <w:rPr>
          <w:b/>
          <w:i/>
          <w:spacing w:val="2"/>
          <w:sz w:val="24"/>
          <w:lang w:val="bg-BG" w:eastAsia="de-DE"/>
        </w:rPr>
        <w:t xml:space="preserve"> животните, и контрол на фуражите” при ЦУ на БАБХ</w:t>
      </w:r>
    </w:p>
    <w:p w:rsidR="004629BC" w:rsidRPr="00E84E64" w:rsidRDefault="00E12CB5" w:rsidP="004629BC">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Pr>
          <w:spacing w:val="2"/>
          <w:sz w:val="24"/>
          <w:lang w:val="bg-BG" w:eastAsia="de-DE"/>
        </w:rPr>
        <w:t xml:space="preserve">Разработва стратегия за надзор </w:t>
      </w:r>
      <w:r w:rsidR="00B12EC1" w:rsidRPr="00134331">
        <w:rPr>
          <w:spacing w:val="2"/>
          <w:sz w:val="24"/>
          <w:lang w:val="bg-BG" w:eastAsia="de-DE"/>
        </w:rPr>
        <w:t xml:space="preserve">и контрол </w:t>
      </w:r>
      <w:r w:rsidRPr="00134331">
        <w:rPr>
          <w:spacing w:val="2"/>
          <w:sz w:val="24"/>
          <w:lang w:val="bg-BG" w:eastAsia="de-DE"/>
        </w:rPr>
        <w:t>на</w:t>
      </w:r>
      <w:r w:rsidR="00872F48">
        <w:rPr>
          <w:spacing w:val="2"/>
          <w:sz w:val="24"/>
          <w:lang w:val="bg-BG" w:eastAsia="de-DE"/>
        </w:rPr>
        <w:t xml:space="preserve"> заболяването Треска от Западен Нил</w:t>
      </w:r>
      <w:r w:rsidR="004629BC" w:rsidRPr="00E84E64">
        <w:rPr>
          <w:spacing w:val="2"/>
          <w:sz w:val="24"/>
          <w:lang w:val="bg-BG" w:eastAsia="de-DE"/>
        </w:rPr>
        <w:t xml:space="preserve"> и изпълнява контрола по прилагането на програмата.</w:t>
      </w:r>
    </w:p>
    <w:p w:rsidR="004629BC" w:rsidRPr="00E84E64" w:rsidRDefault="004629BC" w:rsidP="004629BC">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E84E64">
        <w:rPr>
          <w:spacing w:val="2"/>
          <w:sz w:val="24"/>
          <w:lang w:val="bg-BG" w:eastAsia="de-DE"/>
        </w:rPr>
        <w:t>Координира действията на всички органи участващи в програмата.</w:t>
      </w:r>
    </w:p>
    <w:p w:rsidR="00771994" w:rsidRDefault="004629BC" w:rsidP="00771994">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E84E64">
        <w:rPr>
          <w:spacing w:val="2"/>
          <w:sz w:val="24"/>
          <w:lang w:val="bg-BG" w:eastAsia="de-DE"/>
        </w:rPr>
        <w:t>Събира информация и изготвя доклади с резултатите по програмата.</w:t>
      </w:r>
    </w:p>
    <w:p w:rsidR="00771994" w:rsidRPr="00771994" w:rsidRDefault="00771994" w:rsidP="00771994">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771994">
        <w:rPr>
          <w:spacing w:val="2"/>
          <w:sz w:val="24"/>
          <w:lang w:val="bg-BG" w:eastAsia="de-DE"/>
        </w:rPr>
        <w:t>Изпраща информация за изпълнението на програмата до всички звена, включени в изпълнението й (</w:t>
      </w:r>
      <w:r>
        <w:rPr>
          <w:spacing w:val="2"/>
          <w:sz w:val="24"/>
          <w:lang w:val="bg-BG" w:eastAsia="de-DE"/>
        </w:rPr>
        <w:t>ОДБХ, НРЛ и др.) в края на надзорния период за текущата година.</w:t>
      </w:r>
    </w:p>
    <w:p w:rsidR="002566C8" w:rsidRPr="00134331" w:rsidRDefault="00482447" w:rsidP="002566C8">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482447">
        <w:rPr>
          <w:spacing w:val="2"/>
          <w:sz w:val="24"/>
          <w:lang w:val="bg-BG" w:eastAsia="de-DE"/>
        </w:rPr>
        <w:t>Изготвя допълнителни документи, във в</w:t>
      </w:r>
      <w:r>
        <w:rPr>
          <w:spacing w:val="2"/>
          <w:sz w:val="24"/>
          <w:lang w:val="bg-BG" w:eastAsia="de-DE"/>
        </w:rPr>
        <w:t xml:space="preserve">ръзка с програмата за </w:t>
      </w:r>
      <w:r w:rsidRPr="00482447">
        <w:rPr>
          <w:spacing w:val="2"/>
          <w:sz w:val="24"/>
          <w:lang w:val="bg-BG" w:eastAsia="de-DE"/>
        </w:rPr>
        <w:t xml:space="preserve">надзор или приложените </w:t>
      </w:r>
      <w:r w:rsidRPr="00134331">
        <w:rPr>
          <w:spacing w:val="2"/>
          <w:sz w:val="24"/>
          <w:lang w:val="bg-BG" w:eastAsia="de-DE"/>
        </w:rPr>
        <w:t xml:space="preserve">мерки за ограничване и ликвидиране на болестта, </w:t>
      </w:r>
      <w:r w:rsidR="00FA75E7" w:rsidRPr="00134331">
        <w:rPr>
          <w:spacing w:val="2"/>
          <w:sz w:val="24"/>
          <w:lang w:val="bg-BG" w:eastAsia="de-DE"/>
        </w:rPr>
        <w:t xml:space="preserve">в случай на възникване на заболяването </w:t>
      </w:r>
      <w:r w:rsidRPr="00134331">
        <w:rPr>
          <w:spacing w:val="2"/>
          <w:sz w:val="24"/>
          <w:lang w:val="bg-BG" w:eastAsia="de-DE"/>
        </w:rPr>
        <w:t>Треска от Западен Нил (заповеди, инструкции, писма и др.).</w:t>
      </w:r>
    </w:p>
    <w:p w:rsidR="00FA75E7" w:rsidRPr="00134331" w:rsidRDefault="002566C8" w:rsidP="00FA75E7">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134331">
        <w:rPr>
          <w:spacing w:val="2"/>
          <w:sz w:val="24"/>
          <w:lang w:val="bg-BG" w:eastAsia="de-DE"/>
        </w:rPr>
        <w:t>Обобщава данните от извършените разходи по програмата.</w:t>
      </w:r>
    </w:p>
    <w:p w:rsidR="007E22ED" w:rsidRPr="00496630" w:rsidRDefault="00FA75E7" w:rsidP="00496630">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134331">
        <w:rPr>
          <w:spacing w:val="2"/>
          <w:sz w:val="24"/>
          <w:lang w:val="bg-BG" w:eastAsia="de-DE"/>
        </w:rPr>
        <w:t xml:space="preserve">В случай, на възникване на болест организира и контролира мерките за ограничаване и ликвидиране на болестта, определени от </w:t>
      </w:r>
      <w:r w:rsidR="008F53F4" w:rsidRPr="00134331">
        <w:rPr>
          <w:spacing w:val="2"/>
          <w:sz w:val="24"/>
          <w:lang w:val="bg-BG" w:eastAsia="de-DE"/>
        </w:rPr>
        <w:t xml:space="preserve">ЦУ на БАБХ. </w:t>
      </w:r>
    </w:p>
    <w:p w:rsidR="004629BC" w:rsidRPr="00476AAA" w:rsidRDefault="004629BC" w:rsidP="004629BC">
      <w:pPr>
        <w:widowControl w:val="0"/>
        <w:numPr>
          <w:ilvl w:val="0"/>
          <w:numId w:val="4"/>
        </w:numPr>
        <w:shd w:val="clear" w:color="auto" w:fill="FFFFFF"/>
        <w:autoSpaceDE w:val="0"/>
        <w:autoSpaceDN w:val="0"/>
        <w:adjustRightInd w:val="0"/>
        <w:jc w:val="both"/>
        <w:rPr>
          <w:b/>
          <w:i/>
          <w:spacing w:val="2"/>
          <w:sz w:val="24"/>
          <w:lang w:val="bg-BG" w:eastAsia="de-DE"/>
        </w:rPr>
      </w:pPr>
      <w:r w:rsidRPr="00476AAA">
        <w:rPr>
          <w:b/>
          <w:i/>
          <w:spacing w:val="2"/>
          <w:sz w:val="24"/>
          <w:lang w:val="bg-BG" w:eastAsia="de-DE"/>
        </w:rPr>
        <w:lastRenderedPageBreak/>
        <w:t>Директорите и началник отделите на “Здравеопазване на животните” в областните дирекции по безопасност на храните</w:t>
      </w:r>
      <w:r w:rsidR="00476AAA">
        <w:rPr>
          <w:b/>
          <w:i/>
          <w:spacing w:val="2"/>
          <w:sz w:val="24"/>
          <w:lang w:val="bg-BG" w:eastAsia="de-DE"/>
        </w:rPr>
        <w:t>:</w:t>
      </w:r>
    </w:p>
    <w:p w:rsidR="004629BC" w:rsidRPr="00E84E64" w:rsidRDefault="004629BC" w:rsidP="004629BC">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E84E64">
        <w:rPr>
          <w:spacing w:val="2"/>
          <w:sz w:val="24"/>
          <w:lang w:val="bg-BG" w:eastAsia="de-DE"/>
        </w:rPr>
        <w:t xml:space="preserve">Строго </w:t>
      </w:r>
      <w:r w:rsidR="00476AAA">
        <w:rPr>
          <w:spacing w:val="2"/>
          <w:sz w:val="24"/>
          <w:lang w:val="bg-BG" w:eastAsia="de-DE"/>
        </w:rPr>
        <w:t>изпълняват програмата;</w:t>
      </w:r>
    </w:p>
    <w:p w:rsidR="004629BC" w:rsidRPr="00E84E64" w:rsidRDefault="004629BC" w:rsidP="004629BC">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E84E64">
        <w:rPr>
          <w:spacing w:val="2"/>
          <w:sz w:val="24"/>
          <w:lang w:val="bg-BG" w:eastAsia="de-DE"/>
        </w:rPr>
        <w:t>Контролира</w:t>
      </w:r>
      <w:r w:rsidR="00C6525B">
        <w:rPr>
          <w:spacing w:val="2"/>
          <w:sz w:val="24"/>
          <w:lang w:val="bg-BG" w:eastAsia="de-DE"/>
        </w:rPr>
        <w:t>т</w:t>
      </w:r>
      <w:r w:rsidRPr="00E84E64">
        <w:rPr>
          <w:spacing w:val="2"/>
          <w:sz w:val="24"/>
          <w:lang w:val="bg-BG" w:eastAsia="de-DE"/>
        </w:rPr>
        <w:t xml:space="preserve"> дейностите на всички институции на регионално ниво и докладва</w:t>
      </w:r>
      <w:r w:rsidR="00C6525B">
        <w:rPr>
          <w:spacing w:val="2"/>
          <w:sz w:val="24"/>
          <w:lang w:val="bg-BG" w:eastAsia="de-DE"/>
        </w:rPr>
        <w:t>т</w:t>
      </w:r>
      <w:r w:rsidR="00476AAA">
        <w:rPr>
          <w:spacing w:val="2"/>
          <w:sz w:val="24"/>
          <w:lang w:val="bg-BG" w:eastAsia="de-DE"/>
        </w:rPr>
        <w:t xml:space="preserve"> данните в БАБХ;</w:t>
      </w:r>
    </w:p>
    <w:p w:rsidR="002566C8" w:rsidRDefault="000F3CA2" w:rsidP="002566C8">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Pr>
          <w:spacing w:val="2"/>
          <w:sz w:val="24"/>
          <w:lang w:val="bg-BG" w:eastAsia="de-DE"/>
        </w:rPr>
        <w:t>Организират взимането на</w:t>
      </w:r>
      <w:r w:rsidR="00F9759F" w:rsidRPr="00F9759F">
        <w:rPr>
          <w:spacing w:val="2"/>
          <w:sz w:val="24"/>
          <w:lang w:val="bg-BG" w:eastAsia="de-DE"/>
        </w:rPr>
        <w:t xml:space="preserve"> проби от </w:t>
      </w:r>
      <w:r w:rsidR="00872F48">
        <w:rPr>
          <w:spacing w:val="2"/>
          <w:sz w:val="24"/>
          <w:lang w:val="bg-BG" w:eastAsia="de-DE"/>
        </w:rPr>
        <w:t>съмнителни за Треска от Западен Нил</w:t>
      </w:r>
      <w:r w:rsidR="00476AAA">
        <w:rPr>
          <w:spacing w:val="2"/>
          <w:sz w:val="24"/>
          <w:lang w:val="bg-BG" w:eastAsia="de-DE"/>
        </w:rPr>
        <w:t xml:space="preserve"> животни;</w:t>
      </w:r>
    </w:p>
    <w:p w:rsidR="002566C8" w:rsidRDefault="002566C8" w:rsidP="002566C8">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2566C8">
        <w:rPr>
          <w:spacing w:val="2"/>
          <w:sz w:val="24"/>
          <w:lang w:val="bg-BG" w:eastAsia="de-DE"/>
        </w:rPr>
        <w:t>Обобщават данните от из</w:t>
      </w:r>
      <w:r>
        <w:rPr>
          <w:spacing w:val="2"/>
          <w:sz w:val="24"/>
          <w:lang w:val="bg-BG" w:eastAsia="de-DE"/>
        </w:rPr>
        <w:t xml:space="preserve">вършените разходи за надзора на заболяването Треска от Западен Нил </w:t>
      </w:r>
      <w:r w:rsidR="00C6525B">
        <w:rPr>
          <w:spacing w:val="2"/>
          <w:sz w:val="24"/>
          <w:lang w:val="bg-BG" w:eastAsia="de-DE"/>
        </w:rPr>
        <w:t xml:space="preserve">на </w:t>
      </w:r>
      <w:r w:rsidR="00476AAA">
        <w:rPr>
          <w:spacing w:val="2"/>
          <w:sz w:val="24"/>
          <w:lang w:val="bg-BG" w:eastAsia="de-DE"/>
        </w:rPr>
        <w:t>регионално ниво;</w:t>
      </w:r>
    </w:p>
    <w:p w:rsidR="002566C8" w:rsidRPr="00134331" w:rsidRDefault="002566C8" w:rsidP="002566C8">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134331">
        <w:rPr>
          <w:spacing w:val="2"/>
          <w:sz w:val="24"/>
          <w:lang w:val="bg-BG" w:eastAsia="de-DE"/>
        </w:rPr>
        <w:t>Обобщават данните от извършените разходи за приложените мер</w:t>
      </w:r>
      <w:r w:rsidR="00134331" w:rsidRPr="00134331">
        <w:rPr>
          <w:spacing w:val="2"/>
          <w:sz w:val="24"/>
          <w:lang w:val="bg-BG" w:eastAsia="de-DE"/>
        </w:rPr>
        <w:t>ки за ограничаване</w:t>
      </w:r>
      <w:r w:rsidRPr="00134331">
        <w:rPr>
          <w:spacing w:val="2"/>
          <w:sz w:val="24"/>
          <w:lang w:val="bg-BG" w:eastAsia="de-DE"/>
        </w:rPr>
        <w:t xml:space="preserve"> на болестта </w:t>
      </w:r>
      <w:r w:rsidR="00C6525B" w:rsidRPr="00134331">
        <w:rPr>
          <w:spacing w:val="2"/>
          <w:sz w:val="24"/>
          <w:lang w:val="bg-BG" w:eastAsia="de-DE"/>
        </w:rPr>
        <w:t xml:space="preserve"> на</w:t>
      </w:r>
      <w:r w:rsidR="00476AAA">
        <w:rPr>
          <w:spacing w:val="2"/>
          <w:sz w:val="24"/>
          <w:lang w:val="bg-BG" w:eastAsia="de-DE"/>
        </w:rPr>
        <w:t xml:space="preserve"> регионално ниво;</w:t>
      </w:r>
    </w:p>
    <w:p w:rsidR="00C6525B" w:rsidRDefault="002566C8" w:rsidP="00C6525B">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134331">
        <w:rPr>
          <w:spacing w:val="2"/>
          <w:sz w:val="24"/>
          <w:lang w:val="bg-BG" w:eastAsia="de-DE"/>
        </w:rPr>
        <w:t>Организират и контролират събирането и изпращането</w:t>
      </w:r>
      <w:r w:rsidRPr="00C6525B">
        <w:rPr>
          <w:spacing w:val="2"/>
          <w:sz w:val="24"/>
          <w:lang w:val="bg-BG" w:eastAsia="de-DE"/>
        </w:rPr>
        <w:t xml:space="preserve"> на  проби за видово и количествено о</w:t>
      </w:r>
      <w:r w:rsidR="00C6525B">
        <w:rPr>
          <w:spacing w:val="2"/>
          <w:sz w:val="24"/>
          <w:lang w:val="bg-BG" w:eastAsia="de-DE"/>
        </w:rPr>
        <w:t>пределяне на уловените комари</w:t>
      </w:r>
      <w:r w:rsidR="00476AAA">
        <w:rPr>
          <w:spacing w:val="2"/>
          <w:sz w:val="24"/>
          <w:lang w:val="bg-BG" w:eastAsia="de-DE"/>
        </w:rPr>
        <w:t>;</w:t>
      </w:r>
    </w:p>
    <w:p w:rsidR="002566C8" w:rsidRPr="00C6525B" w:rsidRDefault="002566C8" w:rsidP="00C6525B">
      <w:pPr>
        <w:widowControl w:val="0"/>
        <w:numPr>
          <w:ilvl w:val="1"/>
          <w:numId w:val="4"/>
        </w:numPr>
        <w:shd w:val="clear" w:color="auto" w:fill="FFFFFF"/>
        <w:tabs>
          <w:tab w:val="clear" w:pos="1440"/>
          <w:tab w:val="left" w:pos="605"/>
          <w:tab w:val="left" w:pos="1080"/>
        </w:tabs>
        <w:autoSpaceDE w:val="0"/>
        <w:autoSpaceDN w:val="0"/>
        <w:adjustRightInd w:val="0"/>
        <w:ind w:left="1080"/>
        <w:jc w:val="both"/>
        <w:rPr>
          <w:spacing w:val="2"/>
          <w:sz w:val="24"/>
          <w:lang w:val="bg-BG" w:eastAsia="de-DE"/>
        </w:rPr>
      </w:pPr>
      <w:r w:rsidRPr="00C6525B">
        <w:rPr>
          <w:spacing w:val="2"/>
          <w:sz w:val="24"/>
          <w:lang w:val="bg-BG" w:eastAsia="de-DE"/>
        </w:rPr>
        <w:t>Изпраща</w:t>
      </w:r>
      <w:r w:rsidR="00C6525B">
        <w:rPr>
          <w:spacing w:val="2"/>
          <w:sz w:val="24"/>
          <w:lang w:val="bg-BG" w:eastAsia="de-DE"/>
        </w:rPr>
        <w:t>т</w:t>
      </w:r>
      <w:r w:rsidRPr="00C6525B">
        <w:rPr>
          <w:spacing w:val="2"/>
          <w:sz w:val="24"/>
          <w:lang w:val="bg-BG" w:eastAsia="de-DE"/>
        </w:rPr>
        <w:t xml:space="preserve"> светлинните ловилки до НДНИВМИ в края на годината за техничес</w:t>
      </w:r>
      <w:r w:rsidR="00D85949">
        <w:rPr>
          <w:spacing w:val="2"/>
          <w:sz w:val="24"/>
          <w:lang w:val="bg-BG" w:eastAsia="de-DE"/>
        </w:rPr>
        <w:t>к</w:t>
      </w:r>
      <w:r w:rsidRPr="00C6525B">
        <w:rPr>
          <w:spacing w:val="2"/>
          <w:sz w:val="24"/>
          <w:lang w:val="bg-BG" w:eastAsia="de-DE"/>
        </w:rPr>
        <w:t>и преглед.</w:t>
      </w:r>
    </w:p>
    <w:p w:rsidR="004629BC" w:rsidRPr="00C6525B" w:rsidRDefault="004629BC" w:rsidP="00C6525B">
      <w:pPr>
        <w:widowControl w:val="0"/>
        <w:shd w:val="clear" w:color="auto" w:fill="FFFFFF"/>
        <w:tabs>
          <w:tab w:val="left" w:pos="605"/>
          <w:tab w:val="left" w:pos="1080"/>
        </w:tabs>
        <w:autoSpaceDE w:val="0"/>
        <w:autoSpaceDN w:val="0"/>
        <w:adjustRightInd w:val="0"/>
        <w:ind w:left="720"/>
        <w:jc w:val="both"/>
        <w:rPr>
          <w:spacing w:val="2"/>
          <w:sz w:val="24"/>
          <w:lang w:val="bg-BG" w:eastAsia="de-DE"/>
        </w:rPr>
      </w:pPr>
    </w:p>
    <w:p w:rsidR="004629BC" w:rsidRPr="00476AAA" w:rsidRDefault="004629BC" w:rsidP="002105B6">
      <w:pPr>
        <w:widowControl w:val="0"/>
        <w:numPr>
          <w:ilvl w:val="0"/>
          <w:numId w:val="5"/>
        </w:numPr>
        <w:shd w:val="clear" w:color="auto" w:fill="FFFFFF"/>
        <w:tabs>
          <w:tab w:val="left" w:pos="605"/>
          <w:tab w:val="left" w:pos="720"/>
        </w:tabs>
        <w:autoSpaceDE w:val="0"/>
        <w:autoSpaceDN w:val="0"/>
        <w:adjustRightInd w:val="0"/>
        <w:jc w:val="both"/>
        <w:rPr>
          <w:b/>
          <w:i/>
          <w:spacing w:val="2"/>
          <w:sz w:val="24"/>
          <w:lang w:val="bg-BG" w:eastAsia="de-DE"/>
        </w:rPr>
      </w:pPr>
      <w:r w:rsidRPr="00476AAA">
        <w:rPr>
          <w:b/>
          <w:i/>
          <w:spacing w:val="2"/>
          <w:sz w:val="24"/>
          <w:lang w:val="bg-BG" w:eastAsia="de-DE"/>
        </w:rPr>
        <w:t>Официалният контрол по здравеопазване на животните на общинско ниво:</w:t>
      </w:r>
    </w:p>
    <w:p w:rsidR="004629BC" w:rsidRPr="00E84E64" w:rsidRDefault="004629BC" w:rsidP="002105B6">
      <w:pPr>
        <w:widowControl w:val="0"/>
        <w:numPr>
          <w:ilvl w:val="0"/>
          <w:numId w:val="16"/>
        </w:numPr>
        <w:shd w:val="clear" w:color="auto" w:fill="FFFFFF"/>
        <w:tabs>
          <w:tab w:val="left" w:pos="240"/>
          <w:tab w:val="left" w:pos="1080"/>
        </w:tabs>
        <w:autoSpaceDE w:val="0"/>
        <w:autoSpaceDN w:val="0"/>
        <w:adjustRightInd w:val="0"/>
        <w:jc w:val="both"/>
        <w:rPr>
          <w:spacing w:val="2"/>
          <w:sz w:val="24"/>
          <w:lang w:val="bg-BG" w:eastAsia="de-DE"/>
        </w:rPr>
      </w:pPr>
      <w:r w:rsidRPr="00E84E64">
        <w:rPr>
          <w:spacing w:val="2"/>
          <w:sz w:val="24"/>
          <w:lang w:val="bg-BG" w:eastAsia="de-DE"/>
        </w:rPr>
        <w:t>Привежда в изпъл</w:t>
      </w:r>
      <w:r w:rsidR="00476AAA">
        <w:rPr>
          <w:spacing w:val="2"/>
          <w:sz w:val="24"/>
          <w:lang w:val="bg-BG" w:eastAsia="de-DE"/>
        </w:rPr>
        <w:t>нение програмата на местно ниво;</w:t>
      </w:r>
    </w:p>
    <w:p w:rsidR="00476AAA" w:rsidRPr="00476AAA" w:rsidRDefault="004629BC" w:rsidP="00476AAA">
      <w:pPr>
        <w:widowControl w:val="0"/>
        <w:numPr>
          <w:ilvl w:val="0"/>
          <w:numId w:val="16"/>
        </w:numPr>
        <w:shd w:val="clear" w:color="auto" w:fill="FFFFFF"/>
        <w:tabs>
          <w:tab w:val="left" w:pos="605"/>
          <w:tab w:val="left" w:pos="1080"/>
        </w:tabs>
        <w:autoSpaceDE w:val="0"/>
        <w:autoSpaceDN w:val="0"/>
        <w:adjustRightInd w:val="0"/>
        <w:jc w:val="both"/>
        <w:rPr>
          <w:spacing w:val="2"/>
          <w:sz w:val="24"/>
          <w:lang w:val="bg-BG" w:eastAsia="de-DE"/>
        </w:rPr>
      </w:pPr>
      <w:r w:rsidRPr="00E84E64">
        <w:rPr>
          <w:spacing w:val="2"/>
          <w:sz w:val="24"/>
          <w:lang w:val="bg-BG" w:eastAsia="de-DE"/>
        </w:rPr>
        <w:t>Извършва клинично наблюдение (според схемата за клинично наблюдение) и проверява чувствителността на домашната популация (в съответствие съ</w:t>
      </w:r>
      <w:r w:rsidR="00476AAA">
        <w:rPr>
          <w:spacing w:val="2"/>
          <w:sz w:val="24"/>
          <w:lang w:val="bg-BG" w:eastAsia="de-DE"/>
        </w:rPr>
        <w:t>с схемата за вземане на проби);</w:t>
      </w:r>
    </w:p>
    <w:p w:rsidR="004629BC" w:rsidRDefault="004629BC" w:rsidP="002105B6">
      <w:pPr>
        <w:widowControl w:val="0"/>
        <w:numPr>
          <w:ilvl w:val="0"/>
          <w:numId w:val="16"/>
        </w:numPr>
        <w:shd w:val="clear" w:color="auto" w:fill="FFFFFF"/>
        <w:tabs>
          <w:tab w:val="left" w:pos="605"/>
          <w:tab w:val="left" w:pos="1080"/>
        </w:tabs>
        <w:autoSpaceDE w:val="0"/>
        <w:autoSpaceDN w:val="0"/>
        <w:adjustRightInd w:val="0"/>
        <w:jc w:val="both"/>
        <w:rPr>
          <w:spacing w:val="2"/>
          <w:sz w:val="24"/>
          <w:lang w:val="bg-BG" w:eastAsia="de-DE"/>
        </w:rPr>
      </w:pPr>
      <w:r w:rsidRPr="00E84E64">
        <w:rPr>
          <w:spacing w:val="2"/>
          <w:sz w:val="24"/>
          <w:lang w:val="bg-BG" w:eastAsia="de-DE"/>
        </w:rPr>
        <w:t>Взема проби</w:t>
      </w:r>
      <w:r w:rsidR="00F9759F">
        <w:rPr>
          <w:spacing w:val="2"/>
          <w:sz w:val="24"/>
          <w:lang w:val="bg-BG" w:eastAsia="de-DE"/>
        </w:rPr>
        <w:t xml:space="preserve"> от всяко едно съмн</w:t>
      </w:r>
      <w:r w:rsidR="00482447">
        <w:rPr>
          <w:spacing w:val="2"/>
          <w:sz w:val="24"/>
          <w:lang w:val="bg-BG" w:eastAsia="de-DE"/>
        </w:rPr>
        <w:t>ително за Треска от Западен Нил</w:t>
      </w:r>
      <w:r w:rsidR="00F9759F">
        <w:rPr>
          <w:spacing w:val="2"/>
          <w:sz w:val="24"/>
          <w:lang w:val="bg-BG" w:eastAsia="de-DE"/>
        </w:rPr>
        <w:t xml:space="preserve"> </w:t>
      </w:r>
      <w:r w:rsidRPr="00E84E64">
        <w:rPr>
          <w:spacing w:val="2"/>
          <w:sz w:val="24"/>
          <w:lang w:val="bg-BG" w:eastAsia="de-DE"/>
        </w:rPr>
        <w:t>животно и рутинни проб</w:t>
      </w:r>
      <w:r w:rsidR="00476AAA">
        <w:rPr>
          <w:spacing w:val="2"/>
          <w:sz w:val="24"/>
          <w:lang w:val="bg-BG" w:eastAsia="de-DE"/>
        </w:rPr>
        <w:t>и, съгласно контролния план;</w:t>
      </w:r>
      <w:r w:rsidRPr="00E84E64">
        <w:rPr>
          <w:spacing w:val="2"/>
          <w:sz w:val="24"/>
          <w:lang w:val="bg-BG" w:eastAsia="de-DE"/>
        </w:rPr>
        <w:t xml:space="preserve"> </w:t>
      </w:r>
    </w:p>
    <w:p w:rsidR="00DA51C8" w:rsidRPr="00E84E64" w:rsidRDefault="00DA51C8" w:rsidP="002105B6">
      <w:pPr>
        <w:widowControl w:val="0"/>
        <w:numPr>
          <w:ilvl w:val="0"/>
          <w:numId w:val="16"/>
        </w:numPr>
        <w:shd w:val="clear" w:color="auto" w:fill="FFFFFF"/>
        <w:tabs>
          <w:tab w:val="left" w:pos="605"/>
          <w:tab w:val="left" w:pos="1080"/>
        </w:tabs>
        <w:autoSpaceDE w:val="0"/>
        <w:autoSpaceDN w:val="0"/>
        <w:adjustRightInd w:val="0"/>
        <w:jc w:val="both"/>
        <w:rPr>
          <w:spacing w:val="2"/>
          <w:sz w:val="24"/>
          <w:lang w:val="bg-BG" w:eastAsia="de-DE"/>
        </w:rPr>
      </w:pPr>
      <w:r>
        <w:rPr>
          <w:spacing w:val="2"/>
          <w:sz w:val="24"/>
          <w:lang w:val="bg-BG" w:eastAsia="de-DE"/>
        </w:rPr>
        <w:t>Събира и изпраща улови комари</w:t>
      </w:r>
      <w:r w:rsidR="00476AAA">
        <w:rPr>
          <w:spacing w:val="2"/>
          <w:sz w:val="24"/>
          <w:lang w:val="bg-BG" w:eastAsia="de-DE"/>
        </w:rPr>
        <w:t>;</w:t>
      </w:r>
    </w:p>
    <w:p w:rsidR="004629BC" w:rsidRPr="00134331" w:rsidRDefault="004629BC" w:rsidP="002105B6">
      <w:pPr>
        <w:widowControl w:val="0"/>
        <w:numPr>
          <w:ilvl w:val="0"/>
          <w:numId w:val="16"/>
        </w:numPr>
        <w:shd w:val="clear" w:color="auto" w:fill="FFFFFF"/>
        <w:tabs>
          <w:tab w:val="left" w:pos="605"/>
          <w:tab w:val="left" w:pos="1080"/>
        </w:tabs>
        <w:autoSpaceDE w:val="0"/>
        <w:autoSpaceDN w:val="0"/>
        <w:adjustRightInd w:val="0"/>
        <w:jc w:val="both"/>
        <w:rPr>
          <w:spacing w:val="2"/>
          <w:sz w:val="24"/>
          <w:lang w:val="bg-BG" w:eastAsia="de-DE"/>
        </w:rPr>
      </w:pPr>
      <w:r w:rsidRPr="00134331">
        <w:rPr>
          <w:spacing w:val="2"/>
          <w:sz w:val="24"/>
          <w:lang w:val="bg-BG" w:eastAsia="de-DE"/>
        </w:rPr>
        <w:t xml:space="preserve">Осигурява проследяемост на пробите - връщане на резултатите от </w:t>
      </w:r>
      <w:r w:rsidR="00E12CB5" w:rsidRPr="00134331">
        <w:rPr>
          <w:spacing w:val="2"/>
          <w:sz w:val="24"/>
          <w:lang w:val="bg-BG" w:eastAsia="de-DE"/>
        </w:rPr>
        <w:t>взетите проби обратно до животновъдния обект</w:t>
      </w:r>
      <w:r w:rsidR="00476AAA">
        <w:rPr>
          <w:spacing w:val="2"/>
          <w:sz w:val="24"/>
          <w:lang w:val="bg-BG" w:eastAsia="de-DE"/>
        </w:rPr>
        <w:t>;</w:t>
      </w:r>
    </w:p>
    <w:p w:rsidR="004629BC" w:rsidRPr="00134331" w:rsidRDefault="004629BC" w:rsidP="002105B6">
      <w:pPr>
        <w:widowControl w:val="0"/>
        <w:numPr>
          <w:ilvl w:val="0"/>
          <w:numId w:val="16"/>
        </w:numPr>
        <w:shd w:val="clear" w:color="auto" w:fill="FFFFFF"/>
        <w:tabs>
          <w:tab w:val="left" w:pos="605"/>
          <w:tab w:val="left" w:pos="1080"/>
        </w:tabs>
        <w:autoSpaceDE w:val="0"/>
        <w:autoSpaceDN w:val="0"/>
        <w:adjustRightInd w:val="0"/>
        <w:jc w:val="both"/>
        <w:rPr>
          <w:spacing w:val="2"/>
          <w:sz w:val="24"/>
          <w:lang w:val="bg-BG" w:eastAsia="de-DE"/>
        </w:rPr>
      </w:pPr>
      <w:r w:rsidRPr="00134331">
        <w:rPr>
          <w:spacing w:val="2"/>
          <w:sz w:val="24"/>
          <w:lang w:val="bg-BG" w:eastAsia="de-DE"/>
        </w:rPr>
        <w:t>Контрол на резултатите от клиничния надзор в базата данни, предоставена от регистрирани</w:t>
      </w:r>
      <w:r w:rsidR="00476AAA">
        <w:rPr>
          <w:spacing w:val="2"/>
          <w:sz w:val="24"/>
          <w:lang w:val="bg-BG" w:eastAsia="de-DE"/>
        </w:rPr>
        <w:t>те ветеринарни лекари;</w:t>
      </w:r>
      <w:r w:rsidRPr="00134331">
        <w:rPr>
          <w:spacing w:val="2"/>
          <w:sz w:val="24"/>
          <w:lang w:val="bg-BG" w:eastAsia="de-DE"/>
        </w:rPr>
        <w:t xml:space="preserve"> </w:t>
      </w:r>
    </w:p>
    <w:p w:rsidR="004629BC" w:rsidRPr="00134331" w:rsidRDefault="004629BC" w:rsidP="002105B6">
      <w:pPr>
        <w:widowControl w:val="0"/>
        <w:numPr>
          <w:ilvl w:val="0"/>
          <w:numId w:val="16"/>
        </w:numPr>
        <w:shd w:val="clear" w:color="auto" w:fill="FFFFFF"/>
        <w:tabs>
          <w:tab w:val="left" w:pos="605"/>
          <w:tab w:val="left" w:pos="1080"/>
        </w:tabs>
        <w:autoSpaceDE w:val="0"/>
        <w:autoSpaceDN w:val="0"/>
        <w:adjustRightInd w:val="0"/>
        <w:jc w:val="both"/>
        <w:rPr>
          <w:spacing w:val="2"/>
          <w:sz w:val="24"/>
          <w:lang w:val="bg-BG" w:eastAsia="de-DE"/>
        </w:rPr>
      </w:pPr>
      <w:r w:rsidRPr="00134331">
        <w:rPr>
          <w:spacing w:val="2"/>
          <w:sz w:val="24"/>
          <w:lang w:val="bg-BG" w:eastAsia="de-DE"/>
        </w:rPr>
        <w:t>Запис на резултатите от мерките за наблюдение, включително вземането на пр</w:t>
      </w:r>
      <w:r w:rsidR="00482447" w:rsidRPr="00134331">
        <w:rPr>
          <w:spacing w:val="2"/>
          <w:sz w:val="24"/>
          <w:lang w:val="bg-BG" w:eastAsia="de-DE"/>
        </w:rPr>
        <w:t>оби от диви птици</w:t>
      </w:r>
      <w:r w:rsidRPr="00134331">
        <w:rPr>
          <w:spacing w:val="2"/>
          <w:sz w:val="24"/>
          <w:lang w:val="bg-BG" w:eastAsia="de-DE"/>
        </w:rPr>
        <w:t>.</w:t>
      </w:r>
    </w:p>
    <w:p w:rsidR="00C6525B" w:rsidRPr="00AA694E" w:rsidRDefault="00C6525B" w:rsidP="00C6525B">
      <w:pPr>
        <w:widowControl w:val="0"/>
        <w:shd w:val="clear" w:color="auto" w:fill="FFFFFF"/>
        <w:tabs>
          <w:tab w:val="left" w:pos="605"/>
          <w:tab w:val="left" w:pos="1080"/>
        </w:tabs>
        <w:autoSpaceDE w:val="0"/>
        <w:autoSpaceDN w:val="0"/>
        <w:adjustRightInd w:val="0"/>
        <w:ind w:left="1068"/>
        <w:jc w:val="both"/>
        <w:rPr>
          <w:spacing w:val="2"/>
          <w:sz w:val="24"/>
          <w:highlight w:val="yellow"/>
          <w:lang w:val="bg-BG" w:eastAsia="de-DE"/>
        </w:rPr>
      </w:pPr>
    </w:p>
    <w:p w:rsidR="004629BC" w:rsidRPr="00476AAA" w:rsidRDefault="004629BC" w:rsidP="004629BC">
      <w:pPr>
        <w:widowControl w:val="0"/>
        <w:numPr>
          <w:ilvl w:val="0"/>
          <w:numId w:val="8"/>
        </w:numPr>
        <w:shd w:val="clear" w:color="auto" w:fill="FFFFFF"/>
        <w:autoSpaceDE w:val="0"/>
        <w:autoSpaceDN w:val="0"/>
        <w:adjustRightInd w:val="0"/>
        <w:jc w:val="both"/>
        <w:rPr>
          <w:b/>
          <w:i/>
          <w:spacing w:val="2"/>
          <w:sz w:val="24"/>
          <w:lang w:val="bg-BG" w:eastAsia="de-DE"/>
        </w:rPr>
      </w:pPr>
      <w:r w:rsidRPr="00476AAA">
        <w:rPr>
          <w:b/>
          <w:i/>
          <w:spacing w:val="2"/>
          <w:sz w:val="24"/>
          <w:lang w:val="bg-BG" w:eastAsia="de-DE"/>
        </w:rPr>
        <w:t xml:space="preserve">Национална </w:t>
      </w:r>
      <w:r w:rsidR="00F9759F" w:rsidRPr="00476AAA">
        <w:rPr>
          <w:b/>
          <w:i/>
          <w:spacing w:val="2"/>
          <w:sz w:val="24"/>
          <w:lang w:val="bg-BG" w:eastAsia="de-DE"/>
        </w:rPr>
        <w:t>Референтна лаборатория за Африканска чума по конете</w:t>
      </w:r>
      <w:r w:rsidRPr="00476AAA">
        <w:rPr>
          <w:b/>
          <w:i/>
          <w:spacing w:val="2"/>
          <w:sz w:val="24"/>
          <w:lang w:val="bg-BG" w:eastAsia="de-DE"/>
        </w:rPr>
        <w:t xml:space="preserve"> в гр. София:</w:t>
      </w:r>
    </w:p>
    <w:p w:rsidR="004629BC" w:rsidRDefault="004629BC" w:rsidP="004629BC">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E84E64">
        <w:rPr>
          <w:spacing w:val="2"/>
          <w:sz w:val="24"/>
          <w:lang w:val="bg-BG" w:eastAsia="de-DE"/>
        </w:rPr>
        <w:t xml:space="preserve">Извършва изследване на проби </w:t>
      </w:r>
      <w:r w:rsidRPr="00AA694E">
        <w:rPr>
          <w:spacing w:val="2"/>
          <w:sz w:val="24"/>
          <w:lang w:val="bg-BG" w:eastAsia="de-DE"/>
        </w:rPr>
        <w:t xml:space="preserve">от </w:t>
      </w:r>
      <w:r w:rsidR="00624975">
        <w:rPr>
          <w:spacing w:val="2"/>
          <w:sz w:val="24"/>
          <w:lang w:val="bg-BG" w:eastAsia="de-DE"/>
        </w:rPr>
        <w:t>сентинелни животни</w:t>
      </w:r>
      <w:r w:rsidRPr="00AA694E">
        <w:rPr>
          <w:spacing w:val="2"/>
          <w:sz w:val="24"/>
          <w:lang w:val="bg-BG" w:eastAsia="de-DE"/>
        </w:rPr>
        <w:t xml:space="preserve"> за серологич</w:t>
      </w:r>
      <w:r w:rsidR="00E12CB5" w:rsidRPr="00AA694E">
        <w:rPr>
          <w:spacing w:val="2"/>
          <w:sz w:val="24"/>
          <w:lang w:val="bg-BG" w:eastAsia="de-DE"/>
        </w:rPr>
        <w:t>но</w:t>
      </w:r>
      <w:r w:rsidRPr="00AA694E">
        <w:rPr>
          <w:spacing w:val="2"/>
          <w:sz w:val="24"/>
          <w:lang w:val="bg-BG" w:eastAsia="de-DE"/>
        </w:rPr>
        <w:t xml:space="preserve"> изследван</w:t>
      </w:r>
      <w:r w:rsidR="00476AAA">
        <w:rPr>
          <w:spacing w:val="2"/>
          <w:sz w:val="24"/>
          <w:lang w:val="bg-BG" w:eastAsia="de-DE"/>
        </w:rPr>
        <w:t>е и изпраща резултатите до БАБХ;</w:t>
      </w:r>
    </w:p>
    <w:p w:rsidR="00624975" w:rsidRDefault="00624975" w:rsidP="00624975">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E84E64">
        <w:rPr>
          <w:spacing w:val="2"/>
          <w:sz w:val="24"/>
          <w:lang w:val="bg-BG" w:eastAsia="de-DE"/>
        </w:rPr>
        <w:t xml:space="preserve">Извършва изследване на проби </w:t>
      </w:r>
      <w:r w:rsidRPr="00AA694E">
        <w:rPr>
          <w:spacing w:val="2"/>
          <w:sz w:val="24"/>
          <w:lang w:val="bg-BG" w:eastAsia="de-DE"/>
        </w:rPr>
        <w:t xml:space="preserve">от </w:t>
      </w:r>
      <w:r w:rsidR="006A7568">
        <w:rPr>
          <w:spacing w:val="2"/>
          <w:sz w:val="24"/>
          <w:lang w:val="bg-BG" w:eastAsia="de-DE"/>
        </w:rPr>
        <w:t>възприемчиви</w:t>
      </w:r>
      <w:r>
        <w:rPr>
          <w:spacing w:val="2"/>
          <w:sz w:val="24"/>
          <w:lang w:val="bg-BG" w:eastAsia="de-DE"/>
        </w:rPr>
        <w:t xml:space="preserve"> животни</w:t>
      </w:r>
      <w:r w:rsidRPr="00AA694E">
        <w:rPr>
          <w:spacing w:val="2"/>
          <w:sz w:val="24"/>
          <w:lang w:val="bg-BG" w:eastAsia="de-DE"/>
        </w:rPr>
        <w:t xml:space="preserve"> за серологично изследване и изпраща резултатите до БАБХ</w:t>
      </w:r>
      <w:r w:rsidR="006A7568">
        <w:rPr>
          <w:spacing w:val="2"/>
          <w:sz w:val="24"/>
          <w:lang w:val="bg-BG" w:eastAsia="de-DE"/>
        </w:rPr>
        <w:t xml:space="preserve"> (в случай на съмнение)</w:t>
      </w:r>
      <w:r w:rsidR="00476AAA">
        <w:rPr>
          <w:spacing w:val="2"/>
          <w:sz w:val="24"/>
          <w:lang w:val="bg-BG" w:eastAsia="de-DE"/>
        </w:rPr>
        <w:t>;</w:t>
      </w:r>
    </w:p>
    <w:p w:rsidR="00624975" w:rsidRDefault="006A7568" w:rsidP="006A7568">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E84E64">
        <w:rPr>
          <w:spacing w:val="2"/>
          <w:sz w:val="24"/>
          <w:lang w:val="bg-BG" w:eastAsia="de-DE"/>
        </w:rPr>
        <w:t xml:space="preserve">Извършва изследване на проби </w:t>
      </w:r>
      <w:r w:rsidRPr="00AA694E">
        <w:rPr>
          <w:spacing w:val="2"/>
          <w:sz w:val="24"/>
          <w:lang w:val="bg-BG" w:eastAsia="de-DE"/>
        </w:rPr>
        <w:t xml:space="preserve">от </w:t>
      </w:r>
      <w:r>
        <w:rPr>
          <w:spacing w:val="2"/>
          <w:sz w:val="24"/>
          <w:lang w:val="bg-BG" w:eastAsia="de-DE"/>
        </w:rPr>
        <w:t>възприемчиви животни и сборни проби от комари за вирусологични и молекулярнобиологично изследвания</w:t>
      </w:r>
      <w:r w:rsidRPr="00AA694E">
        <w:rPr>
          <w:spacing w:val="2"/>
          <w:sz w:val="24"/>
          <w:lang w:val="bg-BG" w:eastAsia="de-DE"/>
        </w:rPr>
        <w:t xml:space="preserve"> и изпраща резултатите до БАБХ</w:t>
      </w:r>
      <w:r>
        <w:rPr>
          <w:spacing w:val="2"/>
          <w:sz w:val="24"/>
          <w:lang w:val="bg-BG" w:eastAsia="de-DE"/>
        </w:rPr>
        <w:t xml:space="preserve"> (в случай на съмнение)</w:t>
      </w:r>
      <w:r w:rsidR="00476AAA">
        <w:rPr>
          <w:spacing w:val="2"/>
          <w:sz w:val="24"/>
          <w:lang w:val="bg-BG" w:eastAsia="de-DE"/>
        </w:rPr>
        <w:t>;</w:t>
      </w:r>
    </w:p>
    <w:p w:rsidR="006A7568" w:rsidRPr="006A7568" w:rsidRDefault="006A7568" w:rsidP="006A7568">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Pr>
          <w:spacing w:val="2"/>
          <w:sz w:val="24"/>
          <w:lang w:val="bg-BG" w:eastAsia="de-DE"/>
        </w:rPr>
        <w:t>Извършва морфоло</w:t>
      </w:r>
      <w:r w:rsidR="00DA51C8">
        <w:rPr>
          <w:spacing w:val="2"/>
          <w:sz w:val="24"/>
          <w:lang w:val="bg-BG" w:eastAsia="de-DE"/>
        </w:rPr>
        <w:t xml:space="preserve">гичен анализ на улови от комари </w:t>
      </w:r>
      <w:r w:rsidR="00DA51C8" w:rsidRPr="00AA694E">
        <w:rPr>
          <w:spacing w:val="2"/>
          <w:sz w:val="24"/>
          <w:lang w:val="bg-BG" w:eastAsia="de-DE"/>
        </w:rPr>
        <w:t>и изпраща резултатите до БАБХ</w:t>
      </w:r>
      <w:r w:rsidR="00476AAA">
        <w:rPr>
          <w:spacing w:val="2"/>
          <w:sz w:val="24"/>
          <w:lang w:val="bg-BG" w:eastAsia="de-DE"/>
        </w:rPr>
        <w:t>;</w:t>
      </w:r>
    </w:p>
    <w:p w:rsidR="006A7568" w:rsidRPr="006A7568" w:rsidRDefault="00E12CB5" w:rsidP="007A76B4">
      <w:pPr>
        <w:pStyle w:val="a6"/>
        <w:numPr>
          <w:ilvl w:val="0"/>
          <w:numId w:val="11"/>
        </w:numPr>
        <w:jc w:val="both"/>
        <w:rPr>
          <w:spacing w:val="2"/>
          <w:sz w:val="24"/>
          <w:lang w:val="bg-BG" w:eastAsia="de-DE"/>
        </w:rPr>
      </w:pPr>
      <w:r w:rsidRPr="006A7568">
        <w:rPr>
          <w:spacing w:val="2"/>
          <w:sz w:val="24"/>
          <w:lang w:val="bg-BG" w:eastAsia="de-DE"/>
        </w:rPr>
        <w:t xml:space="preserve">Пренасочва </w:t>
      </w:r>
      <w:r w:rsidR="00F9759F" w:rsidRPr="006A7568">
        <w:rPr>
          <w:spacing w:val="2"/>
          <w:sz w:val="24"/>
          <w:lang w:val="bg-BG" w:eastAsia="de-DE"/>
        </w:rPr>
        <w:t xml:space="preserve">пробите за потвърждение </w:t>
      </w:r>
      <w:r w:rsidR="006A7568" w:rsidRPr="006A7568">
        <w:rPr>
          <w:spacing w:val="2"/>
          <w:sz w:val="24"/>
          <w:lang w:val="bg-BG" w:eastAsia="de-DE"/>
        </w:rPr>
        <w:t xml:space="preserve">и допълнителни изследвания </w:t>
      </w:r>
      <w:r w:rsidR="004629BC" w:rsidRPr="006A7568">
        <w:rPr>
          <w:spacing w:val="2"/>
          <w:sz w:val="24"/>
          <w:lang w:val="bg-BG" w:eastAsia="de-DE"/>
        </w:rPr>
        <w:t>към Референтна</w:t>
      </w:r>
      <w:r w:rsidR="006A7568">
        <w:rPr>
          <w:spacing w:val="2"/>
          <w:sz w:val="24"/>
          <w:lang w:val="bg-BG" w:eastAsia="de-DE"/>
        </w:rPr>
        <w:t>та</w:t>
      </w:r>
      <w:r w:rsidR="004629BC" w:rsidRPr="006A7568">
        <w:rPr>
          <w:spacing w:val="2"/>
          <w:sz w:val="24"/>
          <w:lang w:val="bg-BG" w:eastAsia="de-DE"/>
        </w:rPr>
        <w:t xml:space="preserve"> лаборатория на Съюза</w:t>
      </w:r>
      <w:r w:rsidR="006A7568" w:rsidRPr="006A7568">
        <w:rPr>
          <w:spacing w:val="2"/>
          <w:sz w:val="24"/>
          <w:lang w:val="bg-BG" w:eastAsia="de-DE"/>
        </w:rPr>
        <w:t xml:space="preserve">, </w:t>
      </w:r>
      <w:r w:rsidR="004629BC" w:rsidRPr="006A7568">
        <w:rPr>
          <w:spacing w:val="2"/>
          <w:sz w:val="24"/>
          <w:lang w:val="bg-BG" w:eastAsia="de-DE"/>
        </w:rPr>
        <w:t xml:space="preserve"> </w:t>
      </w:r>
      <w:r w:rsidR="006A7568" w:rsidRPr="006A7568">
        <w:rPr>
          <w:spacing w:val="2"/>
          <w:sz w:val="24"/>
          <w:lang w:val="bg-BG" w:eastAsia="de-DE"/>
        </w:rPr>
        <w:t xml:space="preserve">Референтната лаборатория на Световната Организация по Здравеопазване на животните, </w:t>
      </w:r>
      <w:r w:rsidR="00476AAA">
        <w:rPr>
          <w:spacing w:val="2"/>
          <w:sz w:val="24"/>
          <w:lang w:val="bg-BG" w:eastAsia="de-DE"/>
        </w:rPr>
        <w:t>Научни институти и Университети;</w:t>
      </w:r>
    </w:p>
    <w:p w:rsidR="004629BC" w:rsidRPr="00AA694E" w:rsidRDefault="006A7568" w:rsidP="004629BC">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Pr>
          <w:spacing w:val="2"/>
          <w:sz w:val="24"/>
          <w:lang w:val="bg-BG" w:eastAsia="de-DE"/>
        </w:rPr>
        <w:lastRenderedPageBreak/>
        <w:t>В</w:t>
      </w:r>
      <w:r w:rsidR="00476AAA">
        <w:rPr>
          <w:spacing w:val="2"/>
          <w:sz w:val="24"/>
          <w:lang w:val="bg-BG" w:eastAsia="de-DE"/>
        </w:rPr>
        <w:t>зема участие в ринг тестовете;</w:t>
      </w:r>
    </w:p>
    <w:p w:rsidR="006A7568" w:rsidRDefault="004629BC" w:rsidP="006A7568">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E84E64">
        <w:rPr>
          <w:spacing w:val="2"/>
          <w:sz w:val="24"/>
          <w:lang w:val="bg-BG" w:eastAsia="de-DE"/>
        </w:rPr>
        <w:t>Сътрудничи с Националните Референтни лаборатории на други ДЧ по отноше</w:t>
      </w:r>
      <w:r w:rsidR="00476AAA">
        <w:rPr>
          <w:spacing w:val="2"/>
          <w:sz w:val="24"/>
          <w:lang w:val="bg-BG" w:eastAsia="de-DE"/>
        </w:rPr>
        <w:t>ние на необходимите изследвания;</w:t>
      </w:r>
    </w:p>
    <w:p w:rsidR="00896152" w:rsidRPr="00134331" w:rsidRDefault="00896152" w:rsidP="007A76B4">
      <w:pPr>
        <w:widowControl w:val="0"/>
        <w:numPr>
          <w:ilvl w:val="0"/>
          <w:numId w:val="11"/>
        </w:numPr>
        <w:shd w:val="clear" w:color="auto" w:fill="FFFFFF"/>
        <w:tabs>
          <w:tab w:val="left" w:pos="605"/>
        </w:tabs>
        <w:autoSpaceDE w:val="0"/>
        <w:autoSpaceDN w:val="0"/>
        <w:adjustRightInd w:val="0"/>
        <w:jc w:val="both"/>
        <w:rPr>
          <w:spacing w:val="2"/>
          <w:sz w:val="24"/>
          <w:lang w:val="bg-BG" w:eastAsia="de-DE"/>
        </w:rPr>
      </w:pPr>
      <w:r w:rsidRPr="00E80DF5">
        <w:rPr>
          <w:spacing w:val="2"/>
          <w:sz w:val="24"/>
          <w:lang w:val="bg-BG" w:eastAsia="de-DE"/>
        </w:rPr>
        <w:t xml:space="preserve">Сътрудничи с </w:t>
      </w:r>
      <w:r w:rsidR="00E80DF5" w:rsidRPr="00E80DF5">
        <w:rPr>
          <w:spacing w:val="2"/>
          <w:sz w:val="24"/>
          <w:lang w:val="bg-BG" w:eastAsia="de-DE"/>
        </w:rPr>
        <w:t>Национал</w:t>
      </w:r>
      <w:r w:rsidRPr="00E80DF5">
        <w:rPr>
          <w:spacing w:val="2"/>
          <w:sz w:val="24"/>
          <w:lang w:val="bg-BG" w:eastAsia="de-DE"/>
        </w:rPr>
        <w:t>ата Референтна лаборатория по Кърлежово/Векторно преносими инфекции, листерии и лептоспири към НЦЗПБ</w:t>
      </w:r>
      <w:r w:rsidR="005A2874" w:rsidRPr="00E80DF5">
        <w:rPr>
          <w:spacing w:val="2"/>
          <w:sz w:val="24"/>
          <w:lang w:val="bg-BG" w:eastAsia="de-DE"/>
        </w:rPr>
        <w:t xml:space="preserve"> по отношение на</w:t>
      </w:r>
      <w:r w:rsidR="005A2874">
        <w:rPr>
          <w:color w:val="FF0000"/>
          <w:spacing w:val="2"/>
          <w:sz w:val="24"/>
          <w:lang w:val="bg-BG" w:eastAsia="de-DE"/>
        </w:rPr>
        <w:t xml:space="preserve"> </w:t>
      </w:r>
      <w:r w:rsidR="005A2874">
        <w:rPr>
          <w:spacing w:val="2"/>
          <w:sz w:val="24"/>
          <w:lang w:val="bg-BG" w:eastAsia="de-DE"/>
        </w:rPr>
        <w:t xml:space="preserve">необходимите изследвания, резултати от текущи лабораторни изследвания съгласно програмата за надзор и </w:t>
      </w:r>
      <w:r w:rsidR="005A2874" w:rsidRPr="00134331">
        <w:rPr>
          <w:spacing w:val="2"/>
          <w:sz w:val="24"/>
          <w:lang w:val="bg-BG" w:eastAsia="de-DE"/>
        </w:rPr>
        <w:t xml:space="preserve">контрол на заболяването Треска от Западен Нил и </w:t>
      </w:r>
      <w:r w:rsidR="00E80DF5" w:rsidRPr="00134331">
        <w:rPr>
          <w:spacing w:val="2"/>
          <w:sz w:val="24"/>
          <w:lang w:val="bg-BG" w:eastAsia="de-DE"/>
        </w:rPr>
        <w:t>планираните дейности по</w:t>
      </w:r>
      <w:r w:rsidR="005A2874" w:rsidRPr="00134331">
        <w:rPr>
          <w:spacing w:val="2"/>
          <w:sz w:val="24"/>
          <w:lang w:val="bg-BG" w:eastAsia="de-DE"/>
        </w:rPr>
        <w:t xml:space="preserve"> Програмата за профилактика и контрол на векторно-предаваните трансмисивни инфекции при хората</w:t>
      </w:r>
      <w:r w:rsidR="00476AAA">
        <w:rPr>
          <w:spacing w:val="2"/>
          <w:sz w:val="24"/>
          <w:lang w:val="bg-BG" w:eastAsia="de-DE"/>
        </w:rPr>
        <w:t>;</w:t>
      </w:r>
    </w:p>
    <w:p w:rsidR="00711816" w:rsidRPr="00134331" w:rsidRDefault="00711816" w:rsidP="007A76B4">
      <w:pPr>
        <w:widowControl w:val="0"/>
        <w:numPr>
          <w:ilvl w:val="0"/>
          <w:numId w:val="11"/>
        </w:numPr>
        <w:shd w:val="clear" w:color="auto" w:fill="FFFFFF"/>
        <w:tabs>
          <w:tab w:val="left" w:pos="605"/>
        </w:tabs>
        <w:autoSpaceDE w:val="0"/>
        <w:autoSpaceDN w:val="0"/>
        <w:adjustRightInd w:val="0"/>
        <w:jc w:val="both"/>
        <w:rPr>
          <w:spacing w:val="2"/>
          <w:sz w:val="24"/>
          <w:lang w:val="bg-BG" w:eastAsia="de-DE"/>
        </w:rPr>
      </w:pPr>
      <w:r w:rsidRPr="00134331">
        <w:rPr>
          <w:spacing w:val="2"/>
          <w:sz w:val="24"/>
          <w:lang w:val="bg-BG" w:eastAsia="de-DE"/>
        </w:rPr>
        <w:t>Сътрудничи с лаборатория „</w:t>
      </w:r>
      <w:r w:rsidR="00E76E76" w:rsidRPr="00134331">
        <w:rPr>
          <w:spacing w:val="2"/>
          <w:sz w:val="24"/>
          <w:lang w:val="bg-BG" w:eastAsia="de-DE"/>
        </w:rPr>
        <w:t>Експе</w:t>
      </w:r>
      <w:r w:rsidRPr="00134331">
        <w:rPr>
          <w:spacing w:val="2"/>
          <w:sz w:val="24"/>
          <w:lang w:val="bg-BG" w:eastAsia="de-DE"/>
        </w:rPr>
        <w:t>риментална и приложна паразитология</w:t>
      </w:r>
      <w:r w:rsidR="00E76E76" w:rsidRPr="00134331">
        <w:rPr>
          <w:spacing w:val="2"/>
          <w:sz w:val="24"/>
          <w:lang w:val="bg-BG" w:eastAsia="de-DE"/>
        </w:rPr>
        <w:t>“ към НЦЗПБ по отношение на ентомологичния надзор</w:t>
      </w:r>
      <w:r w:rsidR="00476AAA">
        <w:rPr>
          <w:spacing w:val="2"/>
          <w:sz w:val="24"/>
          <w:lang w:val="bg-BG" w:eastAsia="de-DE"/>
        </w:rPr>
        <w:t>;</w:t>
      </w:r>
    </w:p>
    <w:p w:rsidR="006A7568" w:rsidRPr="00134331" w:rsidRDefault="006A7568" w:rsidP="007A76B4">
      <w:pPr>
        <w:pStyle w:val="a6"/>
        <w:numPr>
          <w:ilvl w:val="0"/>
          <w:numId w:val="11"/>
        </w:numPr>
        <w:jc w:val="both"/>
        <w:rPr>
          <w:spacing w:val="2"/>
          <w:sz w:val="24"/>
          <w:lang w:val="bg-BG" w:eastAsia="de-DE"/>
        </w:rPr>
      </w:pPr>
      <w:r w:rsidRPr="00134331">
        <w:rPr>
          <w:spacing w:val="2"/>
          <w:sz w:val="24"/>
          <w:lang w:val="bg-BG" w:eastAsia="de-DE"/>
        </w:rPr>
        <w:t xml:space="preserve">Поддържа архив от референтни щамове и теренни изолати на </w:t>
      </w:r>
      <w:r w:rsidR="00476AAA">
        <w:rPr>
          <w:spacing w:val="2"/>
          <w:sz w:val="24"/>
          <w:lang w:val="bg-BG" w:eastAsia="de-DE"/>
        </w:rPr>
        <w:t>вируса на Треска от Западен Нил;</w:t>
      </w:r>
    </w:p>
    <w:p w:rsidR="00711816" w:rsidRPr="00134331" w:rsidRDefault="006A7568" w:rsidP="007A76B4">
      <w:pPr>
        <w:pStyle w:val="a6"/>
        <w:numPr>
          <w:ilvl w:val="0"/>
          <w:numId w:val="11"/>
        </w:numPr>
        <w:jc w:val="both"/>
        <w:rPr>
          <w:spacing w:val="2"/>
          <w:sz w:val="24"/>
          <w:lang w:val="bg-BG" w:eastAsia="de-DE"/>
        </w:rPr>
      </w:pPr>
      <w:r w:rsidRPr="00134331">
        <w:rPr>
          <w:spacing w:val="2"/>
          <w:sz w:val="24"/>
          <w:lang w:val="bg-BG" w:eastAsia="de-DE"/>
        </w:rPr>
        <w:t>Събира</w:t>
      </w:r>
      <w:r w:rsidR="002566C8" w:rsidRPr="00134331">
        <w:rPr>
          <w:spacing w:val="2"/>
          <w:sz w:val="24"/>
          <w:lang w:val="bg-BG" w:eastAsia="de-DE"/>
        </w:rPr>
        <w:t xml:space="preserve"> и анализ</w:t>
      </w:r>
      <w:r w:rsidRPr="00134331">
        <w:rPr>
          <w:spacing w:val="2"/>
          <w:sz w:val="24"/>
          <w:lang w:val="bg-BG" w:eastAsia="de-DE"/>
        </w:rPr>
        <w:t>ира</w:t>
      </w:r>
      <w:r w:rsidR="002566C8" w:rsidRPr="00134331">
        <w:rPr>
          <w:spacing w:val="2"/>
          <w:sz w:val="24"/>
          <w:lang w:val="bg-BG" w:eastAsia="de-DE"/>
        </w:rPr>
        <w:t xml:space="preserve"> данн</w:t>
      </w:r>
      <w:r w:rsidRPr="00134331">
        <w:rPr>
          <w:spacing w:val="2"/>
          <w:sz w:val="24"/>
          <w:lang w:val="bg-BG" w:eastAsia="de-DE"/>
        </w:rPr>
        <w:t>ите за изследванията за Треска от Западен Нил</w:t>
      </w:r>
      <w:r w:rsidR="00896152" w:rsidRPr="00134331">
        <w:rPr>
          <w:spacing w:val="2"/>
          <w:sz w:val="24"/>
          <w:lang w:val="bg-BG" w:eastAsia="de-DE"/>
        </w:rPr>
        <w:t xml:space="preserve"> и проведения ентомологичен надзор в различните региони</w:t>
      </w:r>
      <w:r w:rsidR="00476AAA">
        <w:rPr>
          <w:spacing w:val="2"/>
          <w:sz w:val="24"/>
          <w:lang w:val="bg-BG" w:eastAsia="de-DE"/>
        </w:rPr>
        <w:t>;</w:t>
      </w:r>
    </w:p>
    <w:p w:rsidR="002566C8" w:rsidRDefault="006A7568" w:rsidP="007A76B4">
      <w:pPr>
        <w:pStyle w:val="a6"/>
        <w:numPr>
          <w:ilvl w:val="0"/>
          <w:numId w:val="11"/>
        </w:numPr>
        <w:jc w:val="both"/>
        <w:rPr>
          <w:spacing w:val="2"/>
          <w:sz w:val="24"/>
          <w:lang w:val="bg-BG" w:eastAsia="de-DE"/>
        </w:rPr>
      </w:pPr>
      <w:r w:rsidRPr="00134331">
        <w:rPr>
          <w:spacing w:val="2"/>
          <w:sz w:val="24"/>
          <w:lang w:val="bg-BG" w:eastAsia="de-DE"/>
        </w:rPr>
        <w:t>Сътрудничи с Дирекция ЗХОЖКФ при из</w:t>
      </w:r>
      <w:r w:rsidR="00896152" w:rsidRPr="00134331">
        <w:rPr>
          <w:spacing w:val="2"/>
          <w:sz w:val="24"/>
          <w:lang w:val="bg-BG" w:eastAsia="de-DE"/>
        </w:rPr>
        <w:t xml:space="preserve">готвяне на програмата за </w:t>
      </w:r>
      <w:r w:rsidRPr="00134331">
        <w:rPr>
          <w:spacing w:val="2"/>
          <w:sz w:val="24"/>
          <w:lang w:val="bg-BG" w:eastAsia="de-DE"/>
        </w:rPr>
        <w:t xml:space="preserve">надзор </w:t>
      </w:r>
      <w:r w:rsidR="00896152" w:rsidRPr="00134331">
        <w:rPr>
          <w:spacing w:val="2"/>
          <w:sz w:val="24"/>
          <w:lang w:val="bg-BG" w:eastAsia="de-DE"/>
        </w:rPr>
        <w:t>и контрол на заболяването Треска от Западен</w:t>
      </w:r>
      <w:r w:rsidR="00896152">
        <w:rPr>
          <w:spacing w:val="2"/>
          <w:sz w:val="24"/>
          <w:lang w:val="bg-BG" w:eastAsia="de-DE"/>
        </w:rPr>
        <w:t xml:space="preserve"> Нил,</w:t>
      </w:r>
      <w:r w:rsidRPr="006A7568">
        <w:rPr>
          <w:spacing w:val="2"/>
          <w:sz w:val="24"/>
          <w:lang w:val="bg-BG" w:eastAsia="de-DE"/>
        </w:rPr>
        <w:t xml:space="preserve"> до</w:t>
      </w:r>
      <w:r w:rsidR="00896152">
        <w:rPr>
          <w:spacing w:val="2"/>
          <w:sz w:val="24"/>
          <w:lang w:val="bg-BG" w:eastAsia="de-DE"/>
        </w:rPr>
        <w:t xml:space="preserve">клади и допълнителни документи, във връзка </w:t>
      </w:r>
      <w:r w:rsidR="00476AAA">
        <w:rPr>
          <w:spacing w:val="2"/>
          <w:sz w:val="24"/>
          <w:lang w:val="bg-BG" w:eastAsia="de-DE"/>
        </w:rPr>
        <w:t>с програмата;</w:t>
      </w:r>
    </w:p>
    <w:p w:rsidR="00E80DF5" w:rsidRPr="00476AAA" w:rsidRDefault="00E80DF5" w:rsidP="00E80DF5">
      <w:pPr>
        <w:pStyle w:val="a6"/>
        <w:ind w:left="1080"/>
        <w:rPr>
          <w:b/>
          <w:i/>
          <w:spacing w:val="2"/>
          <w:sz w:val="24"/>
          <w:lang w:val="bg-BG" w:eastAsia="de-DE"/>
        </w:rPr>
      </w:pPr>
    </w:p>
    <w:p w:rsidR="00E80DF5" w:rsidRPr="00476AAA" w:rsidRDefault="00E80DF5" w:rsidP="00E80DF5">
      <w:pPr>
        <w:widowControl w:val="0"/>
        <w:numPr>
          <w:ilvl w:val="0"/>
          <w:numId w:val="8"/>
        </w:numPr>
        <w:shd w:val="clear" w:color="auto" w:fill="FFFFFF"/>
        <w:autoSpaceDE w:val="0"/>
        <w:autoSpaceDN w:val="0"/>
        <w:adjustRightInd w:val="0"/>
        <w:jc w:val="both"/>
        <w:rPr>
          <w:b/>
          <w:i/>
          <w:spacing w:val="2"/>
          <w:sz w:val="24"/>
          <w:lang w:val="bg-BG" w:eastAsia="de-DE"/>
        </w:rPr>
      </w:pPr>
      <w:r w:rsidRPr="00476AAA">
        <w:rPr>
          <w:b/>
          <w:i/>
          <w:spacing w:val="2"/>
          <w:sz w:val="24"/>
          <w:lang w:val="bg-BG" w:eastAsia="de-DE"/>
        </w:rPr>
        <w:t>Лаборатория “Арахноентомология” към НДНИВМИ, гр. София:</w:t>
      </w:r>
    </w:p>
    <w:p w:rsidR="00E80DF5" w:rsidRDefault="00E80DF5" w:rsidP="00E80DF5">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E80DF5">
        <w:rPr>
          <w:spacing w:val="2"/>
          <w:sz w:val="24"/>
          <w:lang w:val="bg-BG" w:eastAsia="de-DE"/>
        </w:rPr>
        <w:t>Извършва технически преглед на светлин</w:t>
      </w:r>
      <w:r w:rsidR="00476AAA">
        <w:rPr>
          <w:spacing w:val="2"/>
          <w:sz w:val="24"/>
          <w:lang w:val="bg-BG" w:eastAsia="de-DE"/>
        </w:rPr>
        <w:t>ните ловилки в края на годината;</w:t>
      </w:r>
    </w:p>
    <w:p w:rsidR="00E80DF5" w:rsidRPr="00E80DF5" w:rsidRDefault="00E80DF5" w:rsidP="00E80DF5">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E80DF5">
        <w:rPr>
          <w:spacing w:val="2"/>
          <w:sz w:val="24"/>
          <w:lang w:val="bg-BG" w:eastAsia="de-DE"/>
        </w:rPr>
        <w:t>Изготвя и актуализира списък на светлинните ловилки и тяхното териториално разпределение.</w:t>
      </w:r>
    </w:p>
    <w:p w:rsidR="00E80DF5" w:rsidRPr="00E80DF5" w:rsidRDefault="00E80DF5" w:rsidP="00E80DF5">
      <w:pPr>
        <w:ind w:left="720"/>
        <w:rPr>
          <w:spacing w:val="2"/>
          <w:sz w:val="24"/>
          <w:lang w:val="bg-BG" w:eastAsia="de-DE"/>
        </w:rPr>
      </w:pPr>
    </w:p>
    <w:p w:rsidR="00E80DF5" w:rsidRPr="00476AAA" w:rsidRDefault="00E80DF5" w:rsidP="00E80DF5">
      <w:pPr>
        <w:widowControl w:val="0"/>
        <w:numPr>
          <w:ilvl w:val="0"/>
          <w:numId w:val="8"/>
        </w:numPr>
        <w:shd w:val="clear" w:color="auto" w:fill="FFFFFF"/>
        <w:autoSpaceDE w:val="0"/>
        <w:autoSpaceDN w:val="0"/>
        <w:adjustRightInd w:val="0"/>
        <w:jc w:val="both"/>
        <w:rPr>
          <w:b/>
          <w:i/>
          <w:spacing w:val="2"/>
          <w:sz w:val="24"/>
          <w:lang w:val="bg-BG" w:eastAsia="de-DE"/>
        </w:rPr>
      </w:pPr>
      <w:r w:rsidRPr="00476AAA">
        <w:rPr>
          <w:b/>
          <w:i/>
          <w:spacing w:val="2"/>
          <w:sz w:val="24"/>
          <w:lang w:val="bg-BG" w:eastAsia="de-DE"/>
        </w:rPr>
        <w:t>Природозащитни организации:</w:t>
      </w:r>
    </w:p>
    <w:p w:rsidR="0071194F" w:rsidRDefault="00E80DF5" w:rsidP="00E80DF5">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E80DF5">
        <w:rPr>
          <w:spacing w:val="2"/>
          <w:sz w:val="24"/>
          <w:lang w:val="bg-BG" w:eastAsia="de-DE"/>
        </w:rPr>
        <w:t>Извършва</w:t>
      </w:r>
      <w:r w:rsidR="0071194F">
        <w:rPr>
          <w:spacing w:val="2"/>
          <w:sz w:val="24"/>
          <w:lang w:val="bg-BG" w:eastAsia="de-DE"/>
        </w:rPr>
        <w:t>т</w:t>
      </w:r>
      <w:r w:rsidRPr="00E80DF5">
        <w:rPr>
          <w:spacing w:val="2"/>
          <w:sz w:val="24"/>
          <w:lang w:val="bg-BG" w:eastAsia="de-DE"/>
        </w:rPr>
        <w:t xml:space="preserve"> </w:t>
      </w:r>
      <w:r w:rsidR="0071194F">
        <w:rPr>
          <w:spacing w:val="2"/>
          <w:sz w:val="24"/>
          <w:lang w:val="bg-BG" w:eastAsia="de-DE"/>
        </w:rPr>
        <w:t>наблюдения на популацията диви птици в съответния регион и при повишена смъртност и заболеваемост информират областните дире</w:t>
      </w:r>
      <w:r w:rsidR="00476AAA">
        <w:rPr>
          <w:spacing w:val="2"/>
          <w:sz w:val="24"/>
          <w:lang w:val="bg-BG" w:eastAsia="de-DE"/>
        </w:rPr>
        <w:t>кции по безопастност на храните;</w:t>
      </w:r>
    </w:p>
    <w:p w:rsidR="00E80DF5" w:rsidRPr="0071194F" w:rsidRDefault="00E80DF5" w:rsidP="0071194F">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sidRPr="0071194F">
        <w:rPr>
          <w:spacing w:val="2"/>
          <w:sz w:val="24"/>
          <w:lang w:val="bg-BG" w:eastAsia="de-DE"/>
        </w:rPr>
        <w:t xml:space="preserve">Осигуряват трупове от умрели диви птици </w:t>
      </w:r>
      <w:r w:rsidR="0071194F">
        <w:rPr>
          <w:spacing w:val="2"/>
          <w:sz w:val="24"/>
          <w:lang w:val="bg-BG" w:eastAsia="de-DE"/>
        </w:rPr>
        <w:t>и проби от диви птици с клинични признаци на забо</w:t>
      </w:r>
      <w:r w:rsidR="00476AAA">
        <w:rPr>
          <w:spacing w:val="2"/>
          <w:sz w:val="24"/>
          <w:lang w:val="bg-BG" w:eastAsia="de-DE"/>
        </w:rPr>
        <w:t>ляването (в случай на съмнение);</w:t>
      </w:r>
    </w:p>
    <w:p w:rsidR="00E80DF5" w:rsidRPr="00E80DF5" w:rsidRDefault="0071194F" w:rsidP="00E80DF5">
      <w:pPr>
        <w:widowControl w:val="0"/>
        <w:numPr>
          <w:ilvl w:val="0"/>
          <w:numId w:val="11"/>
        </w:numPr>
        <w:shd w:val="clear" w:color="auto" w:fill="FFFFFF"/>
        <w:tabs>
          <w:tab w:val="left" w:pos="605"/>
          <w:tab w:val="left" w:pos="1080"/>
        </w:tabs>
        <w:autoSpaceDE w:val="0"/>
        <w:autoSpaceDN w:val="0"/>
        <w:adjustRightInd w:val="0"/>
        <w:jc w:val="both"/>
        <w:rPr>
          <w:spacing w:val="2"/>
          <w:sz w:val="24"/>
          <w:lang w:val="bg-BG" w:eastAsia="de-DE"/>
        </w:rPr>
      </w:pPr>
      <w:r>
        <w:rPr>
          <w:spacing w:val="2"/>
          <w:sz w:val="24"/>
          <w:lang w:val="bg-BG" w:eastAsia="de-DE"/>
        </w:rPr>
        <w:t xml:space="preserve">Сътрудничат със съответната областна дирекция по безопасност на храните и </w:t>
      </w:r>
      <w:r w:rsidRPr="00C6525B">
        <w:rPr>
          <w:spacing w:val="2"/>
          <w:sz w:val="24"/>
          <w:lang w:val="bg-BG" w:eastAsia="de-DE"/>
        </w:rPr>
        <w:t>Национална</w:t>
      </w:r>
      <w:r w:rsidR="00134331">
        <w:rPr>
          <w:spacing w:val="2"/>
          <w:sz w:val="24"/>
          <w:lang w:val="bg-BG" w:eastAsia="de-DE"/>
        </w:rPr>
        <w:t>та</w:t>
      </w:r>
      <w:r w:rsidRPr="00C6525B">
        <w:rPr>
          <w:spacing w:val="2"/>
          <w:sz w:val="24"/>
          <w:lang w:val="bg-BG" w:eastAsia="de-DE"/>
        </w:rPr>
        <w:t xml:space="preserve"> Референтна лаборатория за Африканска чума по конете</w:t>
      </w:r>
      <w:r w:rsidR="00711816">
        <w:rPr>
          <w:spacing w:val="2"/>
          <w:sz w:val="24"/>
          <w:lang w:val="bg-BG" w:eastAsia="de-DE"/>
        </w:rPr>
        <w:t xml:space="preserve"> по отношение на наличната информация за засегнатите диви птици.</w:t>
      </w:r>
    </w:p>
    <w:p w:rsidR="004629BC" w:rsidRPr="00E80DF5" w:rsidRDefault="004629BC" w:rsidP="00E80DF5">
      <w:pPr>
        <w:ind w:left="720"/>
        <w:jc w:val="both"/>
        <w:rPr>
          <w:sz w:val="24"/>
          <w:lang w:val="bg-BG"/>
        </w:rPr>
      </w:pPr>
    </w:p>
    <w:p w:rsidR="004629BC" w:rsidRPr="00E84E64" w:rsidRDefault="004629BC" w:rsidP="004629BC">
      <w:pPr>
        <w:jc w:val="both"/>
        <w:rPr>
          <w:b/>
          <w:sz w:val="24"/>
          <w:lang w:val="bg-BG"/>
        </w:rPr>
      </w:pPr>
      <w:r w:rsidRPr="00E84E64">
        <w:rPr>
          <w:b/>
          <w:sz w:val="24"/>
          <w:lang w:val="bg-BG"/>
        </w:rPr>
        <w:t>4.3. Описание на географските и административни райони, в които ще бъде изпълнена програмата.</w:t>
      </w:r>
    </w:p>
    <w:p w:rsidR="004629BC" w:rsidRPr="00141DD8" w:rsidRDefault="00141DD8" w:rsidP="00141DD8">
      <w:pPr>
        <w:jc w:val="both"/>
        <w:rPr>
          <w:b/>
          <w:sz w:val="24"/>
          <w:lang w:val="bg-BG"/>
        </w:rPr>
      </w:pPr>
      <w:r w:rsidRPr="00141DD8">
        <w:rPr>
          <w:b/>
          <w:sz w:val="24"/>
          <w:lang w:val="bg-BG"/>
        </w:rPr>
        <w:t>4.3.1. Надзор на заболяването Треска от Западен Нил чрез използване на сентинелни животни:</w:t>
      </w:r>
    </w:p>
    <w:p w:rsidR="004629BC" w:rsidRDefault="004629BC" w:rsidP="004629BC">
      <w:pPr>
        <w:jc w:val="both"/>
        <w:rPr>
          <w:color w:val="FF0000"/>
          <w:sz w:val="24"/>
          <w:lang w:val="bg-BG"/>
        </w:rPr>
      </w:pPr>
      <w:r w:rsidRPr="00E84E64">
        <w:rPr>
          <w:sz w:val="24"/>
          <w:lang w:val="bg-BG"/>
        </w:rPr>
        <w:t xml:space="preserve">Програмата ще бъде изпълнена </w:t>
      </w:r>
      <w:r w:rsidR="00676536">
        <w:rPr>
          <w:sz w:val="24"/>
          <w:lang w:val="bg-BG"/>
        </w:rPr>
        <w:t xml:space="preserve">на територията на </w:t>
      </w:r>
      <w:r w:rsidR="00650463">
        <w:rPr>
          <w:sz w:val="24"/>
          <w:lang w:val="bg-BG"/>
        </w:rPr>
        <w:t>де</w:t>
      </w:r>
      <w:r w:rsidR="007A76B4">
        <w:rPr>
          <w:sz w:val="24"/>
          <w:lang w:val="bg-BG"/>
        </w:rPr>
        <w:t>вет</w:t>
      </w:r>
      <w:r w:rsidR="00E76E76">
        <w:rPr>
          <w:sz w:val="24"/>
          <w:lang w:val="bg-BG"/>
        </w:rPr>
        <w:t xml:space="preserve"> области на страната</w:t>
      </w:r>
      <w:r w:rsidR="00361407">
        <w:rPr>
          <w:sz w:val="24"/>
          <w:lang w:val="bg-BG"/>
        </w:rPr>
        <w:t xml:space="preserve"> (високо рискови региони)</w:t>
      </w:r>
      <w:r w:rsidR="00E76E76">
        <w:rPr>
          <w:sz w:val="24"/>
          <w:lang w:val="bg-BG"/>
        </w:rPr>
        <w:t xml:space="preserve">: </w:t>
      </w:r>
      <w:r w:rsidR="000F65E8">
        <w:rPr>
          <w:sz w:val="24"/>
          <w:lang w:val="bg-BG"/>
        </w:rPr>
        <w:t>Видин, М</w:t>
      </w:r>
      <w:r w:rsidR="00E76E76">
        <w:rPr>
          <w:sz w:val="24"/>
          <w:lang w:val="bg-BG"/>
        </w:rPr>
        <w:t xml:space="preserve">онтана, Враца, Силистра, </w:t>
      </w:r>
      <w:r w:rsidR="00212199" w:rsidRPr="00AC29FF">
        <w:rPr>
          <w:sz w:val="24"/>
          <w:lang w:val="bg-BG"/>
        </w:rPr>
        <w:t>Добрич</w:t>
      </w:r>
      <w:r w:rsidR="00E76E76">
        <w:rPr>
          <w:sz w:val="24"/>
          <w:lang w:val="bg-BG"/>
        </w:rPr>
        <w:t xml:space="preserve">, </w:t>
      </w:r>
      <w:r w:rsidR="00650463">
        <w:rPr>
          <w:sz w:val="24"/>
          <w:lang w:val="bg-BG"/>
        </w:rPr>
        <w:t xml:space="preserve">Варна, </w:t>
      </w:r>
      <w:r w:rsidR="007A76B4">
        <w:rPr>
          <w:sz w:val="24"/>
          <w:lang w:val="bg-BG"/>
        </w:rPr>
        <w:t xml:space="preserve">Бургас, </w:t>
      </w:r>
      <w:r w:rsidR="00E76E76">
        <w:rPr>
          <w:sz w:val="24"/>
          <w:lang w:val="bg-BG"/>
        </w:rPr>
        <w:t>София град</w:t>
      </w:r>
      <w:r w:rsidR="007A76B4">
        <w:rPr>
          <w:sz w:val="24"/>
          <w:lang w:val="bg-BG"/>
        </w:rPr>
        <w:t xml:space="preserve"> и </w:t>
      </w:r>
      <w:r w:rsidR="00E76E76">
        <w:rPr>
          <w:sz w:val="24"/>
          <w:lang w:val="bg-BG"/>
        </w:rPr>
        <w:t>Хасково</w:t>
      </w:r>
      <w:r w:rsidR="007A76B4">
        <w:rPr>
          <w:sz w:val="24"/>
          <w:lang w:val="bg-BG"/>
        </w:rPr>
        <w:t xml:space="preserve"> </w:t>
      </w:r>
      <w:r w:rsidR="00212199" w:rsidRPr="00AC29FF">
        <w:rPr>
          <w:sz w:val="24"/>
          <w:lang w:val="bg-BG"/>
        </w:rPr>
        <w:t>(Фигура 2).</w:t>
      </w:r>
    </w:p>
    <w:p w:rsidR="00DF3DAD" w:rsidRDefault="00DF3DAD" w:rsidP="004629BC">
      <w:pPr>
        <w:jc w:val="both"/>
        <w:rPr>
          <w:sz w:val="22"/>
          <w:szCs w:val="22"/>
          <w:lang w:val="bg-BG"/>
        </w:rPr>
      </w:pPr>
    </w:p>
    <w:p w:rsidR="00E37B5A" w:rsidRDefault="00E37B5A" w:rsidP="004629BC">
      <w:pPr>
        <w:jc w:val="both"/>
        <w:rPr>
          <w:sz w:val="24"/>
          <w:lang w:val="bg-BG"/>
        </w:rPr>
      </w:pPr>
    </w:p>
    <w:p w:rsidR="00E37B5A" w:rsidRDefault="00E37B5A" w:rsidP="004629BC">
      <w:pPr>
        <w:jc w:val="both"/>
        <w:rPr>
          <w:sz w:val="24"/>
          <w:lang w:val="bg-BG"/>
        </w:rPr>
      </w:pPr>
    </w:p>
    <w:p w:rsidR="00E37B5A" w:rsidRDefault="009E0DBD" w:rsidP="00DF50A7">
      <w:pPr>
        <w:jc w:val="center"/>
        <w:rPr>
          <w:sz w:val="24"/>
          <w:lang w:val="bg-BG"/>
        </w:rPr>
      </w:pPr>
      <w:r>
        <w:rPr>
          <w:noProof/>
          <w:sz w:val="24"/>
          <w:lang w:val="bg-BG" w:eastAsia="bg-BG"/>
        </w:rPr>
        <w:lastRenderedPageBreak/>
        <w:drawing>
          <wp:inline distT="0" distB="0" distL="0" distR="0">
            <wp:extent cx="5105400" cy="36957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105400" cy="3695700"/>
                    </a:xfrm>
                    <a:prstGeom prst="rect">
                      <a:avLst/>
                    </a:prstGeom>
                    <a:noFill/>
                    <a:ln w="9525">
                      <a:noFill/>
                      <a:miter lim="800000"/>
                      <a:headEnd/>
                      <a:tailEnd/>
                    </a:ln>
                  </pic:spPr>
                </pic:pic>
              </a:graphicData>
            </a:graphic>
          </wp:inline>
        </w:drawing>
      </w:r>
    </w:p>
    <w:p w:rsidR="00E37B5A" w:rsidRDefault="00E37B5A" w:rsidP="004629BC">
      <w:pPr>
        <w:jc w:val="both"/>
        <w:rPr>
          <w:sz w:val="24"/>
          <w:lang w:val="bg-BG"/>
        </w:rPr>
      </w:pPr>
    </w:p>
    <w:p w:rsidR="00E37B5A" w:rsidRPr="00AC29FF" w:rsidRDefault="00E37B5A" w:rsidP="00E37B5A">
      <w:pPr>
        <w:jc w:val="both"/>
        <w:rPr>
          <w:i/>
          <w:sz w:val="18"/>
          <w:szCs w:val="18"/>
          <w:lang w:val="bg-BG"/>
        </w:rPr>
      </w:pPr>
      <w:r w:rsidRPr="00AC29FF">
        <w:rPr>
          <w:i/>
          <w:sz w:val="18"/>
          <w:szCs w:val="18"/>
          <w:lang w:val="bg-BG"/>
        </w:rPr>
        <w:t>Фигура 2: Области, в които ще се извършва надзор на заболява</w:t>
      </w:r>
      <w:r>
        <w:rPr>
          <w:i/>
          <w:sz w:val="18"/>
          <w:szCs w:val="18"/>
          <w:lang w:val="bg-BG"/>
        </w:rPr>
        <w:t xml:space="preserve">нето Треска от Западен Нил за периода </w:t>
      </w:r>
      <w:r w:rsidRPr="00AC29FF">
        <w:rPr>
          <w:i/>
          <w:sz w:val="18"/>
          <w:szCs w:val="18"/>
          <w:lang w:val="bg-BG"/>
        </w:rPr>
        <w:t>201</w:t>
      </w:r>
      <w:r>
        <w:rPr>
          <w:i/>
          <w:sz w:val="18"/>
          <w:szCs w:val="18"/>
        </w:rPr>
        <w:t>9</w:t>
      </w:r>
      <w:r w:rsidRPr="00AC29FF">
        <w:rPr>
          <w:i/>
          <w:sz w:val="18"/>
          <w:szCs w:val="18"/>
          <w:lang w:val="bg-BG"/>
        </w:rPr>
        <w:t>-20</w:t>
      </w:r>
      <w:r>
        <w:rPr>
          <w:i/>
          <w:sz w:val="18"/>
          <w:szCs w:val="18"/>
        </w:rPr>
        <w:t>21</w:t>
      </w:r>
      <w:r w:rsidRPr="00AC29FF">
        <w:rPr>
          <w:i/>
          <w:sz w:val="18"/>
          <w:szCs w:val="18"/>
          <w:lang w:val="bg-BG"/>
        </w:rPr>
        <w:t xml:space="preserve"> г.</w:t>
      </w:r>
    </w:p>
    <w:p w:rsidR="00E37B5A" w:rsidRDefault="00E37B5A" w:rsidP="004629BC">
      <w:pPr>
        <w:jc w:val="both"/>
        <w:rPr>
          <w:sz w:val="24"/>
          <w:lang w:val="bg-BG"/>
        </w:rPr>
      </w:pPr>
    </w:p>
    <w:p w:rsidR="00DF3DAD" w:rsidRPr="00134331" w:rsidRDefault="00DF3DAD" w:rsidP="004629BC">
      <w:pPr>
        <w:jc w:val="both"/>
        <w:rPr>
          <w:sz w:val="24"/>
          <w:lang w:val="bg-BG"/>
        </w:rPr>
      </w:pPr>
      <w:r w:rsidRPr="00134331">
        <w:rPr>
          <w:sz w:val="24"/>
          <w:lang w:val="bg-BG"/>
        </w:rPr>
        <w:t xml:space="preserve">Кръвни проби за серологичен надзор ще бъдат вземани ежегодно в периода 01.06 - 30.10 за всяка календарна година от сентинелни животни, отглеждани </w:t>
      </w:r>
      <w:r w:rsidR="00650463">
        <w:rPr>
          <w:sz w:val="24"/>
          <w:lang w:val="bg-BG"/>
        </w:rPr>
        <w:t>на територията на десетте</w:t>
      </w:r>
      <w:r w:rsidRPr="00134331">
        <w:rPr>
          <w:sz w:val="24"/>
          <w:lang w:val="bg-BG"/>
        </w:rPr>
        <w:t xml:space="preserve"> области.</w:t>
      </w:r>
    </w:p>
    <w:p w:rsidR="004E723F" w:rsidRPr="00134331" w:rsidRDefault="004E723F" w:rsidP="004629BC">
      <w:pPr>
        <w:jc w:val="both"/>
        <w:rPr>
          <w:sz w:val="24"/>
          <w:lang w:val="bg-BG"/>
        </w:rPr>
      </w:pPr>
    </w:p>
    <w:p w:rsidR="00DF3DAD" w:rsidRPr="00134331" w:rsidRDefault="00DF3DAD" w:rsidP="004629BC">
      <w:pPr>
        <w:jc w:val="both"/>
        <w:rPr>
          <w:sz w:val="24"/>
          <w:lang w:val="bg-BG"/>
        </w:rPr>
      </w:pPr>
      <w:r w:rsidRPr="00134331">
        <w:rPr>
          <w:sz w:val="24"/>
          <w:lang w:val="bg-BG"/>
        </w:rPr>
        <w:t xml:space="preserve">В зависимост от епизоотичната обстановка и климатичните условия през съответната година, периода на пробовземане може да бъде променен, </w:t>
      </w:r>
      <w:r w:rsidR="00134331">
        <w:rPr>
          <w:sz w:val="24"/>
          <w:lang w:val="bg-BG"/>
        </w:rPr>
        <w:t xml:space="preserve">за което </w:t>
      </w:r>
      <w:r w:rsidR="008B59EF">
        <w:rPr>
          <w:sz w:val="24"/>
          <w:lang w:val="bg-BG"/>
        </w:rPr>
        <w:t>дирекция</w:t>
      </w:r>
      <w:r w:rsidR="00134331">
        <w:rPr>
          <w:sz w:val="24"/>
          <w:lang w:val="bg-BG"/>
        </w:rPr>
        <w:t xml:space="preserve"> „ЗХОЖК</w:t>
      </w:r>
      <w:r w:rsidR="008B59EF">
        <w:rPr>
          <w:sz w:val="24"/>
          <w:lang w:val="bg-BG"/>
        </w:rPr>
        <w:t>Ф</w:t>
      </w:r>
      <w:r w:rsidR="00134331">
        <w:rPr>
          <w:sz w:val="24"/>
          <w:lang w:val="bg-BG"/>
        </w:rPr>
        <w:t>“</w:t>
      </w:r>
      <w:r w:rsidRPr="00134331">
        <w:rPr>
          <w:sz w:val="24"/>
          <w:lang w:val="bg-BG"/>
        </w:rPr>
        <w:t xml:space="preserve"> уведомява всички звена, включени в надзора на заболяването.</w:t>
      </w:r>
    </w:p>
    <w:p w:rsidR="004E723F" w:rsidRPr="00134331" w:rsidRDefault="004E723F" w:rsidP="004629BC">
      <w:pPr>
        <w:jc w:val="both"/>
        <w:rPr>
          <w:sz w:val="24"/>
          <w:lang w:val="bg-BG"/>
        </w:rPr>
      </w:pPr>
    </w:p>
    <w:p w:rsidR="00DF3DAD" w:rsidRPr="00134331" w:rsidRDefault="00DF3DAD" w:rsidP="00DF3DAD">
      <w:pPr>
        <w:jc w:val="both"/>
        <w:rPr>
          <w:sz w:val="24"/>
          <w:lang w:val="bg-BG"/>
        </w:rPr>
      </w:pPr>
      <w:r w:rsidRPr="00134331">
        <w:rPr>
          <w:sz w:val="24"/>
          <w:lang w:val="bg-BG"/>
        </w:rPr>
        <w:t>За целите на програмата сентинелните животни трябва да отговарят на следните критерии:</w:t>
      </w:r>
    </w:p>
    <w:p w:rsidR="00DF3DAD" w:rsidRPr="00134331" w:rsidRDefault="00DF3DAD" w:rsidP="00DF3DAD">
      <w:pPr>
        <w:jc w:val="both"/>
        <w:rPr>
          <w:sz w:val="24"/>
          <w:lang w:val="bg-BG"/>
        </w:rPr>
      </w:pPr>
      <w:r w:rsidRPr="00134331">
        <w:rPr>
          <w:sz w:val="24"/>
          <w:lang w:val="bg-BG"/>
        </w:rPr>
        <w:t>-</w:t>
      </w:r>
      <w:r w:rsidRPr="00134331">
        <w:rPr>
          <w:sz w:val="24"/>
          <w:lang w:val="bg-BG"/>
        </w:rPr>
        <w:tab/>
        <w:t>Да са еднокопитни животни</w:t>
      </w:r>
      <w:r w:rsidR="007A76B4">
        <w:rPr>
          <w:sz w:val="24"/>
          <w:lang w:val="bg-BG"/>
        </w:rPr>
        <w:t>/</w:t>
      </w:r>
      <w:r w:rsidRPr="00134331">
        <w:rPr>
          <w:sz w:val="24"/>
          <w:lang w:val="bg-BG"/>
        </w:rPr>
        <w:t>домашни птици от кокошев вид</w:t>
      </w:r>
      <w:r w:rsidR="00C165F1">
        <w:rPr>
          <w:sz w:val="24"/>
          <w:lang w:val="bg-BG"/>
        </w:rPr>
        <w:t xml:space="preserve">- </w:t>
      </w:r>
      <w:r w:rsidR="00853D99" w:rsidRPr="00134331">
        <w:rPr>
          <w:sz w:val="24"/>
          <w:lang w:val="bg-BG"/>
        </w:rPr>
        <w:t>„заден двор“</w:t>
      </w:r>
      <w:r w:rsidR="007A76B4">
        <w:rPr>
          <w:sz w:val="24"/>
          <w:lang w:val="bg-BG"/>
        </w:rPr>
        <w:t xml:space="preserve"> или кучета;</w:t>
      </w:r>
    </w:p>
    <w:p w:rsidR="00DF3DAD" w:rsidRPr="00134331" w:rsidRDefault="00DF3DAD" w:rsidP="00DF3DAD">
      <w:pPr>
        <w:jc w:val="both"/>
        <w:rPr>
          <w:sz w:val="24"/>
          <w:lang w:val="bg-BG"/>
        </w:rPr>
      </w:pPr>
      <w:r w:rsidRPr="00134331">
        <w:rPr>
          <w:sz w:val="24"/>
          <w:lang w:val="bg-BG"/>
        </w:rPr>
        <w:t>-</w:t>
      </w:r>
      <w:r w:rsidRPr="00134331">
        <w:rPr>
          <w:sz w:val="24"/>
          <w:lang w:val="bg-BG"/>
        </w:rPr>
        <w:tab/>
        <w:t>Да не са напускали населеното място през последните три месеца</w:t>
      </w:r>
      <w:r w:rsidR="007A76B4">
        <w:rPr>
          <w:sz w:val="24"/>
          <w:lang w:val="bg-BG"/>
        </w:rPr>
        <w:t>;</w:t>
      </w:r>
    </w:p>
    <w:p w:rsidR="00DF3DAD" w:rsidRPr="00134331" w:rsidRDefault="00DF3DAD" w:rsidP="00DF3DAD">
      <w:pPr>
        <w:jc w:val="both"/>
        <w:rPr>
          <w:sz w:val="24"/>
          <w:lang w:val="bg-BG"/>
        </w:rPr>
      </w:pPr>
      <w:r w:rsidRPr="00134331">
        <w:rPr>
          <w:sz w:val="24"/>
          <w:lang w:val="bg-BG"/>
        </w:rPr>
        <w:t>-</w:t>
      </w:r>
      <w:r w:rsidRPr="00134331">
        <w:rPr>
          <w:sz w:val="24"/>
          <w:lang w:val="bg-BG"/>
        </w:rPr>
        <w:tab/>
        <w:t xml:space="preserve">Да не бъдат местени от населеното място през целия период на надзор за </w:t>
      </w:r>
      <w:r w:rsidR="004E723F" w:rsidRPr="00134331">
        <w:rPr>
          <w:sz w:val="24"/>
          <w:lang w:val="bg-BG"/>
        </w:rPr>
        <w:t>текущата година  (напр. от 01.06.2016 г. до 30.10</w:t>
      </w:r>
      <w:r w:rsidRPr="00134331">
        <w:rPr>
          <w:sz w:val="24"/>
          <w:lang w:val="bg-BG"/>
        </w:rPr>
        <w:t>.2016 г.)</w:t>
      </w:r>
      <w:r w:rsidR="007A76B4">
        <w:rPr>
          <w:sz w:val="24"/>
          <w:lang w:val="bg-BG"/>
        </w:rPr>
        <w:t>.</w:t>
      </w:r>
    </w:p>
    <w:p w:rsidR="004E723F" w:rsidRPr="00134331" w:rsidRDefault="004E723F" w:rsidP="004629BC">
      <w:pPr>
        <w:jc w:val="both"/>
        <w:rPr>
          <w:sz w:val="24"/>
          <w:lang w:val="bg-BG"/>
        </w:rPr>
      </w:pPr>
    </w:p>
    <w:p w:rsidR="004E723F" w:rsidRPr="00134331" w:rsidRDefault="004E723F" w:rsidP="004629BC">
      <w:pPr>
        <w:jc w:val="both"/>
        <w:rPr>
          <w:sz w:val="24"/>
          <w:lang w:val="bg-BG"/>
        </w:rPr>
      </w:pPr>
      <w:r w:rsidRPr="00134331">
        <w:rPr>
          <w:sz w:val="24"/>
          <w:lang w:val="bg-BG"/>
        </w:rPr>
        <w:t>Определянето на населените места, от които ще се вземат проби се извършва в началото на календарната г</w:t>
      </w:r>
      <w:r w:rsidR="00294270" w:rsidRPr="00134331">
        <w:rPr>
          <w:sz w:val="24"/>
          <w:lang w:val="bg-BG"/>
        </w:rPr>
        <w:t>одина от отдел „ЗХОЖФК“</w:t>
      </w:r>
      <w:r w:rsidRPr="00134331">
        <w:rPr>
          <w:sz w:val="24"/>
          <w:lang w:val="bg-BG"/>
        </w:rPr>
        <w:t xml:space="preserve"> и </w:t>
      </w:r>
      <w:r w:rsidRPr="00134331">
        <w:rPr>
          <w:spacing w:val="2"/>
          <w:sz w:val="24"/>
          <w:lang w:val="bg-BG" w:eastAsia="de-DE"/>
        </w:rPr>
        <w:t>Национална</w:t>
      </w:r>
      <w:r w:rsidR="00294270" w:rsidRPr="00134331">
        <w:rPr>
          <w:spacing w:val="2"/>
          <w:sz w:val="24"/>
          <w:lang w:val="bg-BG" w:eastAsia="de-DE"/>
        </w:rPr>
        <w:t>та</w:t>
      </w:r>
      <w:r w:rsidRPr="00134331">
        <w:rPr>
          <w:spacing w:val="2"/>
          <w:sz w:val="24"/>
          <w:lang w:val="bg-BG" w:eastAsia="de-DE"/>
        </w:rPr>
        <w:t xml:space="preserve"> Референтна лаборатория за Африканска чума по конете</w:t>
      </w:r>
      <w:r w:rsidR="00294270" w:rsidRPr="00134331">
        <w:rPr>
          <w:sz w:val="24"/>
          <w:lang w:val="bg-BG"/>
        </w:rPr>
        <w:t xml:space="preserve">. Отдел „ЗХОЖФК“ </w:t>
      </w:r>
      <w:r w:rsidR="00853D99" w:rsidRPr="00134331">
        <w:rPr>
          <w:sz w:val="24"/>
          <w:lang w:val="bg-BG"/>
        </w:rPr>
        <w:t xml:space="preserve">изпраща списък на определените населени места </w:t>
      </w:r>
      <w:r w:rsidR="008344E3">
        <w:rPr>
          <w:sz w:val="24"/>
          <w:lang w:val="bg-BG"/>
        </w:rPr>
        <w:t>и конкретния брой проби от еднокопитни животни</w:t>
      </w:r>
      <w:r w:rsidR="007A76B4">
        <w:rPr>
          <w:sz w:val="24"/>
          <w:lang w:val="bg-BG"/>
        </w:rPr>
        <w:t>,</w:t>
      </w:r>
      <w:r w:rsidR="008344E3">
        <w:rPr>
          <w:sz w:val="24"/>
          <w:lang w:val="bg-BG"/>
        </w:rPr>
        <w:t xml:space="preserve"> домашни птици от кокошев вид </w:t>
      </w:r>
      <w:r w:rsidR="007A76B4">
        <w:rPr>
          <w:sz w:val="24"/>
          <w:lang w:val="bg-BG"/>
        </w:rPr>
        <w:t xml:space="preserve">и кучета </w:t>
      </w:r>
      <w:r w:rsidR="00853D99" w:rsidRPr="00134331">
        <w:rPr>
          <w:sz w:val="24"/>
          <w:lang w:val="bg-BG"/>
        </w:rPr>
        <w:t>до областните дирекции по безопасност на храните</w:t>
      </w:r>
      <w:r w:rsidRPr="00134331">
        <w:rPr>
          <w:sz w:val="24"/>
          <w:lang w:val="bg-BG"/>
        </w:rPr>
        <w:t xml:space="preserve"> преди започване</w:t>
      </w:r>
      <w:r w:rsidR="00853D99" w:rsidRPr="00134331">
        <w:rPr>
          <w:sz w:val="24"/>
          <w:lang w:val="bg-BG"/>
        </w:rPr>
        <w:t xml:space="preserve"> на надзорния период. </w:t>
      </w:r>
    </w:p>
    <w:p w:rsidR="00F101F4" w:rsidRPr="00134331" w:rsidRDefault="00F101F4" w:rsidP="004629BC">
      <w:pPr>
        <w:jc w:val="both"/>
        <w:rPr>
          <w:sz w:val="24"/>
          <w:lang w:val="bg-BG"/>
        </w:rPr>
      </w:pPr>
    </w:p>
    <w:p w:rsidR="009622BC" w:rsidRPr="00134331" w:rsidRDefault="009622BC" w:rsidP="009622BC">
      <w:pPr>
        <w:jc w:val="both"/>
        <w:rPr>
          <w:sz w:val="24"/>
          <w:lang w:val="bg-BG"/>
        </w:rPr>
      </w:pPr>
      <w:r w:rsidRPr="00134331">
        <w:rPr>
          <w:sz w:val="24"/>
          <w:lang w:val="bg-BG"/>
        </w:rPr>
        <w:lastRenderedPageBreak/>
        <w:t xml:space="preserve">Сентинелните животни ще бъдат изследвани всеки месец, като пробовземането </w:t>
      </w:r>
      <w:r w:rsidR="003E2A40" w:rsidRPr="00134331">
        <w:rPr>
          <w:sz w:val="24"/>
          <w:lang w:val="bg-BG"/>
        </w:rPr>
        <w:t xml:space="preserve">трябва да става в периода от 15 до </w:t>
      </w:r>
      <w:r w:rsidRPr="00134331">
        <w:rPr>
          <w:sz w:val="24"/>
          <w:lang w:val="bg-BG"/>
        </w:rPr>
        <w:t>30</w:t>
      </w:r>
      <w:r w:rsidR="00E56E17" w:rsidRPr="00134331">
        <w:rPr>
          <w:sz w:val="24"/>
          <w:lang w:val="bg-BG"/>
        </w:rPr>
        <w:t xml:space="preserve"> число на </w:t>
      </w:r>
      <w:r w:rsidRPr="00134331">
        <w:rPr>
          <w:sz w:val="24"/>
          <w:lang w:val="bg-BG"/>
        </w:rPr>
        <w:t>месец</w:t>
      </w:r>
      <w:r w:rsidR="00E56E17" w:rsidRPr="00134331">
        <w:rPr>
          <w:sz w:val="24"/>
          <w:lang w:val="en-US"/>
        </w:rPr>
        <w:t>a</w:t>
      </w:r>
      <w:r w:rsidRPr="00134331">
        <w:rPr>
          <w:sz w:val="24"/>
          <w:lang w:val="bg-BG"/>
        </w:rPr>
        <w:t>. Пробите от всяка отделна област се изпращат до лабораторията наведнъж.</w:t>
      </w:r>
    </w:p>
    <w:p w:rsidR="001961B4" w:rsidRPr="00134331" w:rsidRDefault="001961B4" w:rsidP="004629BC">
      <w:pPr>
        <w:jc w:val="both"/>
        <w:rPr>
          <w:sz w:val="24"/>
          <w:lang w:val="bg-BG"/>
        </w:rPr>
      </w:pPr>
    </w:p>
    <w:p w:rsidR="009622BC" w:rsidRPr="00134331" w:rsidRDefault="009622BC" w:rsidP="004629BC">
      <w:pPr>
        <w:jc w:val="both"/>
        <w:rPr>
          <w:sz w:val="24"/>
          <w:lang w:val="bg-BG"/>
        </w:rPr>
      </w:pPr>
      <w:r w:rsidRPr="00134331">
        <w:rPr>
          <w:sz w:val="24"/>
          <w:lang w:val="bg-BG"/>
        </w:rPr>
        <w:t>В случай че еднокопитните животните</w:t>
      </w:r>
      <w:r w:rsidR="007A76B4">
        <w:rPr>
          <w:sz w:val="24"/>
          <w:lang w:val="bg-BG"/>
        </w:rPr>
        <w:t xml:space="preserve"> или кучетата</w:t>
      </w:r>
      <w:r w:rsidRPr="00134331">
        <w:rPr>
          <w:sz w:val="24"/>
          <w:lang w:val="bg-BG"/>
        </w:rPr>
        <w:t xml:space="preserve"> не са регистрирани</w:t>
      </w:r>
      <w:r w:rsidR="007A76B4">
        <w:rPr>
          <w:sz w:val="24"/>
          <w:lang w:val="bg-BG"/>
        </w:rPr>
        <w:t>/маркирани</w:t>
      </w:r>
      <w:r w:rsidRPr="00134331">
        <w:rPr>
          <w:sz w:val="24"/>
          <w:lang w:val="bg-BG"/>
        </w:rPr>
        <w:t xml:space="preserve"> се попълва опис, който се прилага към съпроводителното писмо (Приложение 1).</w:t>
      </w:r>
      <w:r w:rsidR="00BB71BD" w:rsidRPr="00BB71BD">
        <w:rPr>
          <w:sz w:val="24"/>
          <w:lang w:val="bg-BG"/>
        </w:rPr>
        <w:t xml:space="preserve"> </w:t>
      </w:r>
      <w:r w:rsidR="00BB71BD">
        <w:rPr>
          <w:sz w:val="24"/>
          <w:lang w:val="bg-BG"/>
        </w:rPr>
        <w:t>За кръвните проби от домашни птици се попълва опис съгласно Приложение 2</w:t>
      </w:r>
      <w:r w:rsidR="00BA143C">
        <w:rPr>
          <w:sz w:val="24"/>
          <w:lang w:val="bg-BG"/>
        </w:rPr>
        <w:t>.</w:t>
      </w:r>
    </w:p>
    <w:p w:rsidR="003E2A40" w:rsidRPr="00134331" w:rsidRDefault="003E2A40" w:rsidP="004629BC">
      <w:pPr>
        <w:jc w:val="both"/>
        <w:rPr>
          <w:sz w:val="24"/>
          <w:lang w:val="bg-BG"/>
        </w:rPr>
      </w:pPr>
    </w:p>
    <w:p w:rsidR="003E2A40" w:rsidRDefault="003E2A40" w:rsidP="004629BC">
      <w:pPr>
        <w:jc w:val="both"/>
        <w:rPr>
          <w:sz w:val="24"/>
          <w:lang w:val="bg-BG"/>
        </w:rPr>
      </w:pPr>
      <w:r w:rsidRPr="00134331">
        <w:rPr>
          <w:sz w:val="24"/>
          <w:lang w:val="bg-BG"/>
        </w:rPr>
        <w:t xml:space="preserve">В допълнение, при едно от пробовземанията се попълва въпросник за сентинелните животни (Приложение </w:t>
      </w:r>
      <w:r w:rsidR="00BA143C">
        <w:rPr>
          <w:sz w:val="24"/>
          <w:lang w:val="bg-BG"/>
        </w:rPr>
        <w:t>3</w:t>
      </w:r>
      <w:r w:rsidRPr="00134331">
        <w:rPr>
          <w:sz w:val="24"/>
          <w:lang w:val="bg-BG"/>
        </w:rPr>
        <w:t xml:space="preserve">), който се прилага към съпроводителното писмо. </w:t>
      </w:r>
      <w:r w:rsidR="00294270" w:rsidRPr="00134331">
        <w:rPr>
          <w:sz w:val="24"/>
          <w:lang w:val="bg-BG"/>
        </w:rPr>
        <w:t>Попълването на въпросника се извършва след нареждане от отдел „ЗХОЖФК“.</w:t>
      </w:r>
    </w:p>
    <w:p w:rsidR="00660F3C" w:rsidRPr="00AC29FF" w:rsidRDefault="00660F3C" w:rsidP="004629BC">
      <w:pPr>
        <w:jc w:val="both"/>
        <w:rPr>
          <w:sz w:val="24"/>
          <w:lang w:val="bg-BG"/>
        </w:rPr>
      </w:pPr>
    </w:p>
    <w:p w:rsidR="00660F3C" w:rsidRPr="00AD794E" w:rsidRDefault="00660F3C" w:rsidP="00134331">
      <w:pPr>
        <w:autoSpaceDE w:val="0"/>
        <w:autoSpaceDN w:val="0"/>
        <w:adjustRightInd w:val="0"/>
        <w:jc w:val="both"/>
        <w:rPr>
          <w:rFonts w:eastAsia="Calibri"/>
          <w:sz w:val="24"/>
          <w:lang w:val="en-US"/>
        </w:rPr>
      </w:pPr>
      <w:r w:rsidRPr="006B713D">
        <w:rPr>
          <w:sz w:val="24"/>
          <w:lang w:val="bg-BG"/>
        </w:rPr>
        <w:t>В таблицата по-долу (Таблица 1) е показана схемат</w:t>
      </w:r>
      <w:r w:rsidR="009622BC" w:rsidRPr="006B713D">
        <w:rPr>
          <w:sz w:val="24"/>
          <w:lang w:val="bg-BG"/>
        </w:rPr>
        <w:t>а за вземане на проби по области</w:t>
      </w:r>
      <w:r w:rsidRPr="006B713D">
        <w:rPr>
          <w:sz w:val="24"/>
          <w:lang w:val="bg-BG"/>
        </w:rPr>
        <w:t>. Броят на пробите е изчислен на база на откриване на 5% разпространение на заболяването с 95 % достоверност</w:t>
      </w:r>
      <w:r w:rsidR="006B713D" w:rsidRPr="006B713D">
        <w:rPr>
          <w:sz w:val="24"/>
          <w:lang w:val="bg-BG"/>
        </w:rPr>
        <w:t>, ±5</w:t>
      </w:r>
      <w:r w:rsidR="004A440C" w:rsidRPr="006B713D">
        <w:rPr>
          <w:sz w:val="24"/>
          <w:lang w:val="bg-BG"/>
        </w:rPr>
        <w:t xml:space="preserve">% </w:t>
      </w:r>
      <w:r w:rsidR="00DA51C8">
        <w:rPr>
          <w:sz w:val="24"/>
          <w:lang w:val="en-US"/>
        </w:rPr>
        <w:t xml:space="preserve">точност за </w:t>
      </w:r>
      <w:r w:rsidR="006B713D" w:rsidRPr="006B713D">
        <w:rPr>
          <w:sz w:val="24"/>
          <w:lang w:val="en-US"/>
        </w:rPr>
        <w:t>еднокопитни</w:t>
      </w:r>
      <w:r w:rsidR="00DA51C8">
        <w:rPr>
          <w:sz w:val="24"/>
          <w:lang w:val="bg-BG"/>
        </w:rPr>
        <w:t>те</w:t>
      </w:r>
      <w:r w:rsidR="006B713D" w:rsidRPr="006B713D">
        <w:rPr>
          <w:sz w:val="24"/>
          <w:lang w:val="en-US"/>
        </w:rPr>
        <w:t xml:space="preserve"> животни</w:t>
      </w:r>
      <w:r w:rsidR="00BA143C">
        <w:rPr>
          <w:sz w:val="24"/>
          <w:lang w:val="bg-BG"/>
        </w:rPr>
        <w:t xml:space="preserve"> и кучетата, </w:t>
      </w:r>
      <w:r w:rsidR="004A440C" w:rsidRPr="006B713D">
        <w:rPr>
          <w:sz w:val="24"/>
          <w:lang w:val="bg-BG"/>
        </w:rPr>
        <w:t xml:space="preserve"> </w:t>
      </w:r>
      <w:r w:rsidR="006B713D" w:rsidRPr="006B713D">
        <w:rPr>
          <w:sz w:val="24"/>
          <w:lang w:val="bg-BG"/>
        </w:rPr>
        <w:t>и 10% разпространение на заболяването с</w:t>
      </w:r>
      <w:r w:rsidR="00DA51C8">
        <w:rPr>
          <w:sz w:val="24"/>
          <w:lang w:val="bg-BG"/>
        </w:rPr>
        <w:t xml:space="preserve"> 95% достоверност за </w:t>
      </w:r>
      <w:r w:rsidR="006B713D" w:rsidRPr="006B713D">
        <w:rPr>
          <w:sz w:val="24"/>
          <w:lang w:val="bg-BG"/>
        </w:rPr>
        <w:t>домашни</w:t>
      </w:r>
      <w:r w:rsidR="00DA51C8">
        <w:rPr>
          <w:sz w:val="24"/>
          <w:lang w:val="bg-BG"/>
        </w:rPr>
        <w:t>те</w:t>
      </w:r>
      <w:r w:rsidR="006B713D" w:rsidRPr="006B713D">
        <w:rPr>
          <w:sz w:val="24"/>
          <w:lang w:val="bg-BG"/>
        </w:rPr>
        <w:t xml:space="preserve"> птици</w:t>
      </w:r>
      <w:r w:rsidR="004A440C" w:rsidRPr="00AD794E">
        <w:rPr>
          <w:rFonts w:eastAsia="Calibri"/>
          <w:sz w:val="24"/>
          <w:lang w:val="en-US"/>
        </w:rPr>
        <w:t>.</w:t>
      </w:r>
    </w:p>
    <w:p w:rsidR="00A67BF3" w:rsidRPr="00AD794E" w:rsidRDefault="00A67BF3" w:rsidP="004A440C">
      <w:pPr>
        <w:autoSpaceDE w:val="0"/>
        <w:autoSpaceDN w:val="0"/>
        <w:adjustRightInd w:val="0"/>
        <w:rPr>
          <w:rFonts w:eastAsia="Calibri"/>
          <w:color w:val="231F20"/>
          <w:sz w:val="22"/>
          <w:szCs w:val="22"/>
          <w:lang w:val="en-US"/>
        </w:rPr>
      </w:pPr>
    </w:p>
    <w:p w:rsidR="008344E3" w:rsidRPr="00AD794E" w:rsidRDefault="009622BC" w:rsidP="00BA143C">
      <w:pPr>
        <w:autoSpaceDE w:val="0"/>
        <w:autoSpaceDN w:val="0"/>
        <w:adjustRightInd w:val="0"/>
        <w:rPr>
          <w:rFonts w:eastAsia="Calibri"/>
          <w:i/>
          <w:color w:val="231F20"/>
          <w:sz w:val="22"/>
          <w:szCs w:val="22"/>
          <w:lang w:val="bg-BG"/>
        </w:rPr>
      </w:pPr>
      <w:r w:rsidRPr="00AD794E">
        <w:rPr>
          <w:rFonts w:eastAsia="Calibri"/>
          <w:i/>
          <w:color w:val="231F20"/>
          <w:sz w:val="22"/>
          <w:szCs w:val="22"/>
          <w:lang w:val="bg-BG"/>
        </w:rPr>
        <w:t>Таблица 1. Разпределение на пробите за Треска от Западен Нил по области</w:t>
      </w:r>
      <w:r w:rsidR="00F432C9" w:rsidRPr="00AD794E">
        <w:rPr>
          <w:rFonts w:eastAsia="Calibri"/>
          <w:i/>
          <w:color w:val="231F20"/>
          <w:sz w:val="22"/>
          <w:szCs w:val="22"/>
          <w:lang w:val="bg-BG"/>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5"/>
        <w:gridCol w:w="3060"/>
        <w:gridCol w:w="2970"/>
        <w:gridCol w:w="2605"/>
      </w:tblGrid>
      <w:tr w:rsidR="00BA143C" w:rsidRPr="00BA143C" w:rsidTr="00AD794E">
        <w:tc>
          <w:tcPr>
            <w:tcW w:w="715" w:type="dxa"/>
            <w:shd w:val="clear" w:color="auto" w:fill="auto"/>
          </w:tcPr>
          <w:p w:rsidR="00BA143C" w:rsidRPr="00AD794E" w:rsidRDefault="00BA143C" w:rsidP="00AD794E">
            <w:pPr>
              <w:autoSpaceDE w:val="0"/>
              <w:autoSpaceDN w:val="0"/>
              <w:adjustRightInd w:val="0"/>
              <w:jc w:val="center"/>
              <w:rPr>
                <w:b/>
                <w:color w:val="000000"/>
                <w:sz w:val="22"/>
                <w:szCs w:val="22"/>
                <w:lang w:val="en-US"/>
              </w:rPr>
            </w:pPr>
            <w:r w:rsidRPr="00AD794E">
              <w:rPr>
                <w:b/>
                <w:color w:val="000000"/>
                <w:sz w:val="22"/>
                <w:szCs w:val="22"/>
                <w:lang w:val="en-US"/>
              </w:rPr>
              <w:t>№</w:t>
            </w:r>
          </w:p>
        </w:tc>
        <w:tc>
          <w:tcPr>
            <w:tcW w:w="3060" w:type="dxa"/>
            <w:shd w:val="clear" w:color="auto" w:fill="auto"/>
          </w:tcPr>
          <w:p w:rsidR="00BA143C" w:rsidRPr="00AD794E" w:rsidRDefault="00BA143C" w:rsidP="00AD794E">
            <w:pPr>
              <w:autoSpaceDE w:val="0"/>
              <w:autoSpaceDN w:val="0"/>
              <w:adjustRightInd w:val="0"/>
              <w:jc w:val="center"/>
              <w:rPr>
                <w:b/>
                <w:color w:val="000000"/>
                <w:sz w:val="22"/>
                <w:szCs w:val="22"/>
                <w:lang w:val="bg-BG"/>
              </w:rPr>
            </w:pPr>
            <w:r w:rsidRPr="00AD794E">
              <w:rPr>
                <w:b/>
                <w:color w:val="000000"/>
                <w:sz w:val="22"/>
                <w:szCs w:val="22"/>
                <w:lang w:val="bg-BG"/>
              </w:rPr>
              <w:t>Област</w:t>
            </w:r>
          </w:p>
        </w:tc>
        <w:tc>
          <w:tcPr>
            <w:tcW w:w="2970" w:type="dxa"/>
            <w:shd w:val="clear" w:color="auto" w:fill="auto"/>
          </w:tcPr>
          <w:p w:rsidR="00BA143C" w:rsidRPr="00AD794E" w:rsidRDefault="00BA143C" w:rsidP="00AD794E">
            <w:pPr>
              <w:tabs>
                <w:tab w:val="left" w:pos="900"/>
              </w:tabs>
              <w:jc w:val="center"/>
              <w:rPr>
                <w:b/>
                <w:sz w:val="22"/>
                <w:szCs w:val="22"/>
                <w:lang w:val="bg-BG"/>
              </w:rPr>
            </w:pPr>
            <w:r w:rsidRPr="00AD794E">
              <w:rPr>
                <w:b/>
                <w:sz w:val="22"/>
                <w:szCs w:val="22"/>
                <w:lang w:val="bg-BG"/>
              </w:rPr>
              <w:t>Общ брой проби за месец (еднокопитни, домашни кокошки и кучета)</w:t>
            </w:r>
          </w:p>
        </w:tc>
        <w:tc>
          <w:tcPr>
            <w:tcW w:w="2605" w:type="dxa"/>
            <w:shd w:val="clear" w:color="auto" w:fill="auto"/>
          </w:tcPr>
          <w:p w:rsidR="00BA143C" w:rsidRPr="00AD794E" w:rsidRDefault="00BA143C" w:rsidP="00AD794E">
            <w:pPr>
              <w:tabs>
                <w:tab w:val="left" w:pos="900"/>
              </w:tabs>
              <w:jc w:val="center"/>
              <w:rPr>
                <w:b/>
                <w:sz w:val="22"/>
                <w:szCs w:val="22"/>
                <w:lang w:val="bg-BG"/>
              </w:rPr>
            </w:pPr>
            <w:r w:rsidRPr="00AD794E">
              <w:rPr>
                <w:b/>
                <w:sz w:val="22"/>
                <w:szCs w:val="22"/>
                <w:lang w:val="bg-BG"/>
              </w:rPr>
              <w:t xml:space="preserve">Общ брой проби </w:t>
            </w:r>
            <w:r w:rsidRPr="00AD794E">
              <w:rPr>
                <w:b/>
                <w:bCs/>
                <w:sz w:val="22"/>
                <w:szCs w:val="22"/>
                <w:lang w:val="bg-BG"/>
              </w:rPr>
              <w:t>за периода на надзора за календарна година</w:t>
            </w:r>
          </w:p>
        </w:tc>
      </w:tr>
      <w:tr w:rsidR="00BA143C" w:rsidRPr="00BA143C" w:rsidTr="00AD794E">
        <w:tc>
          <w:tcPr>
            <w:tcW w:w="715" w:type="dxa"/>
            <w:shd w:val="clear" w:color="auto" w:fill="auto"/>
          </w:tcPr>
          <w:p w:rsidR="00BA143C" w:rsidRPr="00AD794E" w:rsidRDefault="00BA143C" w:rsidP="00AD794E">
            <w:pPr>
              <w:autoSpaceDE w:val="0"/>
              <w:autoSpaceDN w:val="0"/>
              <w:adjustRightInd w:val="0"/>
              <w:rPr>
                <w:color w:val="000000"/>
                <w:sz w:val="22"/>
                <w:szCs w:val="22"/>
              </w:rPr>
            </w:pPr>
            <w:r w:rsidRPr="00AD794E">
              <w:rPr>
                <w:color w:val="000000"/>
                <w:sz w:val="22"/>
                <w:szCs w:val="22"/>
              </w:rPr>
              <w:t>1</w:t>
            </w:r>
          </w:p>
        </w:tc>
        <w:tc>
          <w:tcPr>
            <w:tcW w:w="3060" w:type="dxa"/>
            <w:shd w:val="clear" w:color="auto" w:fill="auto"/>
          </w:tcPr>
          <w:p w:rsidR="00BA143C" w:rsidRPr="00AD794E" w:rsidRDefault="00BA143C" w:rsidP="00AD794E">
            <w:pPr>
              <w:autoSpaceDE w:val="0"/>
              <w:autoSpaceDN w:val="0"/>
              <w:adjustRightInd w:val="0"/>
              <w:rPr>
                <w:color w:val="000000"/>
                <w:sz w:val="22"/>
                <w:szCs w:val="22"/>
                <w:lang w:val="bg-BG"/>
              </w:rPr>
            </w:pPr>
            <w:r w:rsidRPr="00AD794E">
              <w:rPr>
                <w:color w:val="000000"/>
                <w:sz w:val="22"/>
                <w:szCs w:val="22"/>
                <w:lang w:val="bg-BG"/>
              </w:rPr>
              <w:t>Бургас</w:t>
            </w:r>
          </w:p>
        </w:tc>
        <w:tc>
          <w:tcPr>
            <w:tcW w:w="2970" w:type="dxa"/>
            <w:shd w:val="clear" w:color="auto" w:fill="auto"/>
          </w:tcPr>
          <w:p w:rsidR="00BA143C" w:rsidRPr="00AD794E" w:rsidRDefault="00BA143C" w:rsidP="00AD794E">
            <w:pPr>
              <w:tabs>
                <w:tab w:val="left" w:pos="900"/>
              </w:tabs>
              <w:jc w:val="center"/>
              <w:rPr>
                <w:sz w:val="24"/>
                <w:lang w:val="bg-BG"/>
              </w:rPr>
            </w:pPr>
            <w:r w:rsidRPr="00AD794E">
              <w:rPr>
                <w:sz w:val="24"/>
                <w:lang w:val="bg-BG"/>
              </w:rPr>
              <w:t>28</w:t>
            </w:r>
          </w:p>
        </w:tc>
        <w:tc>
          <w:tcPr>
            <w:tcW w:w="2605" w:type="dxa"/>
            <w:shd w:val="clear" w:color="auto" w:fill="auto"/>
          </w:tcPr>
          <w:p w:rsidR="00BA143C" w:rsidRPr="00AD794E" w:rsidRDefault="00BA143C" w:rsidP="00AD794E">
            <w:pPr>
              <w:tabs>
                <w:tab w:val="left" w:pos="900"/>
              </w:tabs>
              <w:jc w:val="center"/>
              <w:rPr>
                <w:sz w:val="24"/>
                <w:lang w:val="bg-BG"/>
              </w:rPr>
            </w:pPr>
            <w:r w:rsidRPr="00AD794E">
              <w:rPr>
                <w:rFonts w:eastAsia="Calibri"/>
                <w:sz w:val="24"/>
                <w:lang w:val="en-US"/>
              </w:rPr>
              <w:t>140</w:t>
            </w:r>
          </w:p>
        </w:tc>
      </w:tr>
      <w:tr w:rsidR="00BA143C" w:rsidRPr="00BA143C" w:rsidTr="00AD794E">
        <w:tc>
          <w:tcPr>
            <w:tcW w:w="715" w:type="dxa"/>
            <w:shd w:val="clear" w:color="auto" w:fill="auto"/>
          </w:tcPr>
          <w:p w:rsidR="00BA143C" w:rsidRPr="00AD794E" w:rsidRDefault="00BA143C" w:rsidP="00AD794E">
            <w:pPr>
              <w:autoSpaceDE w:val="0"/>
              <w:autoSpaceDN w:val="0"/>
              <w:adjustRightInd w:val="0"/>
              <w:rPr>
                <w:color w:val="000000"/>
                <w:sz w:val="22"/>
                <w:szCs w:val="22"/>
              </w:rPr>
            </w:pPr>
            <w:r w:rsidRPr="00AD794E">
              <w:rPr>
                <w:color w:val="000000"/>
                <w:sz w:val="22"/>
                <w:szCs w:val="22"/>
              </w:rPr>
              <w:t>2</w:t>
            </w:r>
          </w:p>
        </w:tc>
        <w:tc>
          <w:tcPr>
            <w:tcW w:w="3060" w:type="dxa"/>
            <w:shd w:val="clear" w:color="auto" w:fill="auto"/>
          </w:tcPr>
          <w:p w:rsidR="00BA143C" w:rsidRPr="00AD794E" w:rsidRDefault="00BA143C" w:rsidP="00AD794E">
            <w:pPr>
              <w:autoSpaceDE w:val="0"/>
              <w:autoSpaceDN w:val="0"/>
              <w:adjustRightInd w:val="0"/>
              <w:rPr>
                <w:color w:val="000000"/>
                <w:sz w:val="22"/>
                <w:szCs w:val="22"/>
                <w:lang w:val="bg-BG"/>
              </w:rPr>
            </w:pPr>
            <w:r w:rsidRPr="00AD794E">
              <w:rPr>
                <w:color w:val="000000"/>
                <w:sz w:val="22"/>
                <w:szCs w:val="22"/>
                <w:lang w:val="bg-BG"/>
              </w:rPr>
              <w:t>Варна</w:t>
            </w:r>
          </w:p>
        </w:tc>
        <w:tc>
          <w:tcPr>
            <w:tcW w:w="2970" w:type="dxa"/>
            <w:shd w:val="clear" w:color="auto" w:fill="auto"/>
          </w:tcPr>
          <w:p w:rsidR="00BA143C" w:rsidRPr="00AD794E" w:rsidRDefault="00BA143C" w:rsidP="00AD794E">
            <w:pPr>
              <w:tabs>
                <w:tab w:val="left" w:pos="900"/>
              </w:tabs>
              <w:jc w:val="center"/>
              <w:rPr>
                <w:sz w:val="24"/>
                <w:lang w:val="bg-BG"/>
              </w:rPr>
            </w:pPr>
            <w:r w:rsidRPr="00AD794E">
              <w:rPr>
                <w:sz w:val="24"/>
                <w:lang w:val="bg-BG"/>
              </w:rPr>
              <w:t>56</w:t>
            </w:r>
          </w:p>
        </w:tc>
        <w:tc>
          <w:tcPr>
            <w:tcW w:w="2605" w:type="dxa"/>
            <w:shd w:val="clear" w:color="auto" w:fill="auto"/>
          </w:tcPr>
          <w:p w:rsidR="00BA143C" w:rsidRPr="00AD794E" w:rsidRDefault="00BA143C" w:rsidP="00AD794E">
            <w:pPr>
              <w:tabs>
                <w:tab w:val="left" w:pos="900"/>
              </w:tabs>
              <w:jc w:val="center"/>
              <w:rPr>
                <w:sz w:val="24"/>
                <w:lang w:val="bg-BG"/>
              </w:rPr>
            </w:pPr>
            <w:r w:rsidRPr="00AD794E">
              <w:rPr>
                <w:rFonts w:eastAsia="Calibri"/>
                <w:sz w:val="24"/>
                <w:lang w:val="en-US"/>
              </w:rPr>
              <w:t>280</w:t>
            </w:r>
          </w:p>
        </w:tc>
      </w:tr>
      <w:tr w:rsidR="00BA143C" w:rsidRPr="00BA143C" w:rsidTr="00AD794E">
        <w:tc>
          <w:tcPr>
            <w:tcW w:w="715" w:type="dxa"/>
            <w:shd w:val="clear" w:color="auto" w:fill="auto"/>
          </w:tcPr>
          <w:p w:rsidR="00BA143C" w:rsidRPr="00AD794E" w:rsidRDefault="00BA143C" w:rsidP="00AD794E">
            <w:pPr>
              <w:tabs>
                <w:tab w:val="left" w:pos="900"/>
              </w:tabs>
              <w:jc w:val="both"/>
              <w:rPr>
                <w:sz w:val="24"/>
              </w:rPr>
            </w:pPr>
            <w:r w:rsidRPr="00AD794E">
              <w:rPr>
                <w:sz w:val="24"/>
              </w:rPr>
              <w:t>3</w:t>
            </w:r>
          </w:p>
        </w:tc>
        <w:tc>
          <w:tcPr>
            <w:tcW w:w="3060" w:type="dxa"/>
            <w:tcBorders>
              <w:top w:val="nil"/>
              <w:left w:val="single" w:sz="4" w:space="0" w:color="auto"/>
              <w:bottom w:val="single" w:sz="4" w:space="0" w:color="auto"/>
              <w:right w:val="single" w:sz="4" w:space="0" w:color="auto"/>
            </w:tcBorders>
            <w:shd w:val="clear" w:color="auto" w:fill="auto"/>
            <w:vAlign w:val="bottom"/>
          </w:tcPr>
          <w:p w:rsidR="00BA143C" w:rsidRPr="00AD794E" w:rsidRDefault="00BA143C" w:rsidP="00BA143C">
            <w:pPr>
              <w:rPr>
                <w:color w:val="000000"/>
                <w:sz w:val="24"/>
              </w:rPr>
            </w:pPr>
            <w:r w:rsidRPr="00AD794E">
              <w:rPr>
                <w:color w:val="000000"/>
                <w:sz w:val="24"/>
              </w:rPr>
              <w:t>Видин</w:t>
            </w:r>
          </w:p>
        </w:tc>
        <w:tc>
          <w:tcPr>
            <w:tcW w:w="2970" w:type="dxa"/>
            <w:shd w:val="clear" w:color="auto" w:fill="auto"/>
          </w:tcPr>
          <w:p w:rsidR="00BA143C" w:rsidRPr="00AD794E" w:rsidRDefault="00BA143C" w:rsidP="00AD794E">
            <w:pPr>
              <w:tabs>
                <w:tab w:val="left" w:pos="900"/>
              </w:tabs>
              <w:jc w:val="center"/>
              <w:rPr>
                <w:sz w:val="24"/>
                <w:lang w:val="bg-BG"/>
              </w:rPr>
            </w:pPr>
            <w:r w:rsidRPr="00AD794E">
              <w:rPr>
                <w:sz w:val="24"/>
                <w:lang w:val="bg-BG"/>
              </w:rPr>
              <w:t>98</w:t>
            </w:r>
          </w:p>
        </w:tc>
        <w:tc>
          <w:tcPr>
            <w:tcW w:w="2605" w:type="dxa"/>
            <w:shd w:val="clear" w:color="auto" w:fill="auto"/>
          </w:tcPr>
          <w:p w:rsidR="00BA143C" w:rsidRPr="00AD794E" w:rsidRDefault="00BA143C" w:rsidP="00AD794E">
            <w:pPr>
              <w:tabs>
                <w:tab w:val="left" w:pos="900"/>
              </w:tabs>
              <w:jc w:val="center"/>
              <w:rPr>
                <w:sz w:val="24"/>
                <w:lang w:val="bg-BG"/>
              </w:rPr>
            </w:pPr>
            <w:r w:rsidRPr="00AD794E">
              <w:rPr>
                <w:rFonts w:eastAsia="Calibri"/>
                <w:sz w:val="24"/>
                <w:lang w:val="en-US"/>
              </w:rPr>
              <w:t>490</w:t>
            </w:r>
          </w:p>
        </w:tc>
      </w:tr>
      <w:tr w:rsidR="00BA143C" w:rsidRPr="00BA143C" w:rsidTr="00AD794E">
        <w:tc>
          <w:tcPr>
            <w:tcW w:w="715" w:type="dxa"/>
            <w:shd w:val="clear" w:color="auto" w:fill="auto"/>
          </w:tcPr>
          <w:p w:rsidR="00BA143C" w:rsidRPr="00AD794E" w:rsidRDefault="00BA143C" w:rsidP="00AD794E">
            <w:pPr>
              <w:tabs>
                <w:tab w:val="left" w:pos="900"/>
              </w:tabs>
              <w:jc w:val="both"/>
              <w:rPr>
                <w:sz w:val="24"/>
              </w:rPr>
            </w:pPr>
            <w:r w:rsidRPr="00AD794E">
              <w:rPr>
                <w:sz w:val="24"/>
              </w:rPr>
              <w:t>4</w:t>
            </w:r>
          </w:p>
        </w:tc>
        <w:tc>
          <w:tcPr>
            <w:tcW w:w="3060" w:type="dxa"/>
            <w:tcBorders>
              <w:top w:val="nil"/>
              <w:left w:val="single" w:sz="4" w:space="0" w:color="auto"/>
              <w:bottom w:val="single" w:sz="4" w:space="0" w:color="auto"/>
              <w:right w:val="single" w:sz="4" w:space="0" w:color="auto"/>
            </w:tcBorders>
            <w:shd w:val="clear" w:color="auto" w:fill="auto"/>
            <w:vAlign w:val="bottom"/>
          </w:tcPr>
          <w:p w:rsidR="00BA143C" w:rsidRPr="00AD794E" w:rsidRDefault="00BA143C" w:rsidP="00BA143C">
            <w:pPr>
              <w:rPr>
                <w:color w:val="000000"/>
                <w:sz w:val="24"/>
              </w:rPr>
            </w:pPr>
            <w:r w:rsidRPr="00AD794E">
              <w:rPr>
                <w:color w:val="000000"/>
                <w:sz w:val="24"/>
              </w:rPr>
              <w:t>Враца</w:t>
            </w:r>
          </w:p>
        </w:tc>
        <w:tc>
          <w:tcPr>
            <w:tcW w:w="2970" w:type="dxa"/>
            <w:shd w:val="clear" w:color="auto" w:fill="auto"/>
          </w:tcPr>
          <w:p w:rsidR="00BA143C" w:rsidRPr="00AD794E" w:rsidRDefault="00BA143C" w:rsidP="00AD794E">
            <w:pPr>
              <w:tabs>
                <w:tab w:val="left" w:pos="900"/>
              </w:tabs>
              <w:jc w:val="center"/>
              <w:rPr>
                <w:sz w:val="24"/>
                <w:lang w:val="bg-BG"/>
              </w:rPr>
            </w:pPr>
            <w:r w:rsidRPr="00AD794E">
              <w:rPr>
                <w:sz w:val="24"/>
                <w:lang w:val="bg-BG"/>
              </w:rPr>
              <w:t>51</w:t>
            </w:r>
          </w:p>
        </w:tc>
        <w:tc>
          <w:tcPr>
            <w:tcW w:w="2605" w:type="dxa"/>
            <w:shd w:val="clear" w:color="auto" w:fill="auto"/>
          </w:tcPr>
          <w:p w:rsidR="00BA143C" w:rsidRPr="00AD794E" w:rsidRDefault="00BA143C" w:rsidP="00AD794E">
            <w:pPr>
              <w:tabs>
                <w:tab w:val="left" w:pos="900"/>
              </w:tabs>
              <w:jc w:val="center"/>
              <w:rPr>
                <w:sz w:val="24"/>
                <w:lang w:val="bg-BG"/>
              </w:rPr>
            </w:pPr>
            <w:r w:rsidRPr="00AD794E">
              <w:rPr>
                <w:rFonts w:eastAsia="Calibri"/>
                <w:sz w:val="24"/>
                <w:lang w:val="en-US"/>
              </w:rPr>
              <w:t>255</w:t>
            </w:r>
          </w:p>
        </w:tc>
      </w:tr>
      <w:tr w:rsidR="00BA143C" w:rsidRPr="00BA143C" w:rsidTr="00AD794E">
        <w:tc>
          <w:tcPr>
            <w:tcW w:w="715" w:type="dxa"/>
            <w:shd w:val="clear" w:color="auto" w:fill="auto"/>
          </w:tcPr>
          <w:p w:rsidR="00BA143C" w:rsidRPr="00AD794E" w:rsidRDefault="00BA143C" w:rsidP="00AD794E">
            <w:pPr>
              <w:tabs>
                <w:tab w:val="left" w:pos="900"/>
              </w:tabs>
              <w:jc w:val="both"/>
              <w:rPr>
                <w:sz w:val="24"/>
              </w:rPr>
            </w:pPr>
            <w:r w:rsidRPr="00AD794E">
              <w:rPr>
                <w:sz w:val="24"/>
              </w:rPr>
              <w:t>5</w:t>
            </w:r>
          </w:p>
        </w:tc>
        <w:tc>
          <w:tcPr>
            <w:tcW w:w="3060" w:type="dxa"/>
            <w:shd w:val="clear" w:color="auto" w:fill="auto"/>
          </w:tcPr>
          <w:p w:rsidR="00BA143C" w:rsidRPr="00AD794E" w:rsidRDefault="00BA143C" w:rsidP="00AD794E">
            <w:pPr>
              <w:autoSpaceDE w:val="0"/>
              <w:autoSpaceDN w:val="0"/>
              <w:adjustRightInd w:val="0"/>
              <w:rPr>
                <w:color w:val="000000"/>
                <w:sz w:val="24"/>
                <w:lang w:val="bg-BG"/>
              </w:rPr>
            </w:pPr>
            <w:r w:rsidRPr="00AD794E">
              <w:rPr>
                <w:color w:val="000000"/>
                <w:sz w:val="24"/>
                <w:lang w:val="bg-BG"/>
              </w:rPr>
              <w:t>Добрич</w:t>
            </w:r>
          </w:p>
        </w:tc>
        <w:tc>
          <w:tcPr>
            <w:tcW w:w="2970" w:type="dxa"/>
            <w:shd w:val="clear" w:color="auto" w:fill="auto"/>
          </w:tcPr>
          <w:p w:rsidR="00BA143C" w:rsidRPr="00AD794E" w:rsidRDefault="00BA143C" w:rsidP="00AD794E">
            <w:pPr>
              <w:tabs>
                <w:tab w:val="left" w:pos="900"/>
              </w:tabs>
              <w:jc w:val="center"/>
              <w:rPr>
                <w:sz w:val="24"/>
                <w:lang w:val="en-US"/>
              </w:rPr>
            </w:pPr>
            <w:r w:rsidRPr="00AD794E">
              <w:rPr>
                <w:sz w:val="24"/>
                <w:lang w:val="en-US"/>
              </w:rPr>
              <w:t>84</w:t>
            </w:r>
          </w:p>
        </w:tc>
        <w:tc>
          <w:tcPr>
            <w:tcW w:w="2605" w:type="dxa"/>
            <w:shd w:val="clear" w:color="auto" w:fill="auto"/>
          </w:tcPr>
          <w:p w:rsidR="00BA143C" w:rsidRPr="00AD794E" w:rsidRDefault="00BA143C" w:rsidP="00AD794E">
            <w:pPr>
              <w:tabs>
                <w:tab w:val="left" w:pos="900"/>
              </w:tabs>
              <w:jc w:val="center"/>
              <w:rPr>
                <w:sz w:val="24"/>
                <w:lang w:val="bg-BG"/>
              </w:rPr>
            </w:pPr>
            <w:r w:rsidRPr="00AD794E">
              <w:rPr>
                <w:rFonts w:eastAsia="Calibri"/>
                <w:sz w:val="24"/>
                <w:lang w:val="en-US"/>
              </w:rPr>
              <w:t>420</w:t>
            </w:r>
          </w:p>
        </w:tc>
      </w:tr>
      <w:tr w:rsidR="00BA143C" w:rsidRPr="00BA143C" w:rsidTr="00AD794E">
        <w:tc>
          <w:tcPr>
            <w:tcW w:w="715" w:type="dxa"/>
            <w:shd w:val="clear" w:color="auto" w:fill="auto"/>
          </w:tcPr>
          <w:p w:rsidR="00BA143C" w:rsidRPr="00AD794E" w:rsidRDefault="00BA143C" w:rsidP="00AD794E">
            <w:pPr>
              <w:tabs>
                <w:tab w:val="left" w:pos="900"/>
              </w:tabs>
              <w:jc w:val="both"/>
              <w:rPr>
                <w:sz w:val="24"/>
              </w:rPr>
            </w:pPr>
            <w:r w:rsidRPr="00AD794E">
              <w:rPr>
                <w:sz w:val="24"/>
              </w:rPr>
              <w:t>6</w:t>
            </w:r>
          </w:p>
        </w:tc>
        <w:tc>
          <w:tcPr>
            <w:tcW w:w="3060" w:type="dxa"/>
            <w:shd w:val="clear" w:color="auto" w:fill="auto"/>
          </w:tcPr>
          <w:p w:rsidR="00BA143C" w:rsidRPr="00AD794E" w:rsidRDefault="00BA143C" w:rsidP="00AD794E">
            <w:pPr>
              <w:autoSpaceDE w:val="0"/>
              <w:autoSpaceDN w:val="0"/>
              <w:adjustRightInd w:val="0"/>
              <w:rPr>
                <w:color w:val="000000"/>
                <w:sz w:val="24"/>
                <w:lang w:val="bg-BG"/>
              </w:rPr>
            </w:pPr>
            <w:r w:rsidRPr="00AD794E">
              <w:rPr>
                <w:color w:val="000000"/>
                <w:sz w:val="24"/>
                <w:lang w:val="bg-BG"/>
              </w:rPr>
              <w:t>Монтана</w:t>
            </w:r>
          </w:p>
        </w:tc>
        <w:tc>
          <w:tcPr>
            <w:tcW w:w="2970" w:type="dxa"/>
            <w:shd w:val="clear" w:color="auto" w:fill="auto"/>
          </w:tcPr>
          <w:p w:rsidR="00BA143C" w:rsidRPr="00AD794E" w:rsidRDefault="00BA143C" w:rsidP="00AD794E">
            <w:pPr>
              <w:tabs>
                <w:tab w:val="left" w:pos="900"/>
              </w:tabs>
              <w:jc w:val="center"/>
              <w:rPr>
                <w:sz w:val="24"/>
                <w:lang w:val="bg-BG"/>
              </w:rPr>
            </w:pPr>
            <w:r w:rsidRPr="00AD794E">
              <w:rPr>
                <w:sz w:val="24"/>
                <w:lang w:val="bg-BG"/>
              </w:rPr>
              <w:t>76</w:t>
            </w:r>
          </w:p>
        </w:tc>
        <w:tc>
          <w:tcPr>
            <w:tcW w:w="2605" w:type="dxa"/>
            <w:shd w:val="clear" w:color="auto" w:fill="auto"/>
          </w:tcPr>
          <w:p w:rsidR="00BA143C" w:rsidRPr="00AD794E" w:rsidRDefault="00BA143C" w:rsidP="00AD794E">
            <w:pPr>
              <w:tabs>
                <w:tab w:val="left" w:pos="900"/>
              </w:tabs>
              <w:jc w:val="center"/>
              <w:rPr>
                <w:sz w:val="24"/>
                <w:lang w:val="bg-BG"/>
              </w:rPr>
            </w:pPr>
            <w:r w:rsidRPr="00AD794E">
              <w:rPr>
                <w:rFonts w:eastAsia="Calibri"/>
                <w:sz w:val="24"/>
                <w:lang w:val="en-US"/>
              </w:rPr>
              <w:t>380</w:t>
            </w:r>
          </w:p>
        </w:tc>
      </w:tr>
      <w:tr w:rsidR="00BA143C" w:rsidRPr="00BA143C" w:rsidTr="00AD794E">
        <w:tc>
          <w:tcPr>
            <w:tcW w:w="715" w:type="dxa"/>
            <w:shd w:val="clear" w:color="auto" w:fill="auto"/>
          </w:tcPr>
          <w:p w:rsidR="00BA143C" w:rsidRPr="00AD794E" w:rsidRDefault="00BA143C" w:rsidP="00AD794E">
            <w:pPr>
              <w:tabs>
                <w:tab w:val="left" w:pos="900"/>
              </w:tabs>
              <w:jc w:val="both"/>
              <w:rPr>
                <w:sz w:val="24"/>
              </w:rPr>
            </w:pPr>
            <w:r w:rsidRPr="00AD794E">
              <w:rPr>
                <w:sz w:val="24"/>
              </w:rPr>
              <w:t>7</w:t>
            </w:r>
          </w:p>
        </w:tc>
        <w:tc>
          <w:tcPr>
            <w:tcW w:w="3060" w:type="dxa"/>
            <w:shd w:val="clear" w:color="auto" w:fill="auto"/>
          </w:tcPr>
          <w:p w:rsidR="00BA143C" w:rsidRPr="00AD794E" w:rsidRDefault="00BA143C" w:rsidP="00AD794E">
            <w:pPr>
              <w:autoSpaceDE w:val="0"/>
              <w:autoSpaceDN w:val="0"/>
              <w:adjustRightInd w:val="0"/>
              <w:rPr>
                <w:color w:val="000000"/>
                <w:sz w:val="24"/>
                <w:lang w:val="bg-BG"/>
              </w:rPr>
            </w:pPr>
            <w:r w:rsidRPr="00AD794E">
              <w:rPr>
                <w:color w:val="000000"/>
                <w:sz w:val="24"/>
                <w:lang w:val="bg-BG"/>
              </w:rPr>
              <w:t>Силистра</w:t>
            </w:r>
          </w:p>
        </w:tc>
        <w:tc>
          <w:tcPr>
            <w:tcW w:w="2970" w:type="dxa"/>
            <w:shd w:val="clear" w:color="auto" w:fill="auto"/>
          </w:tcPr>
          <w:p w:rsidR="00BA143C" w:rsidRPr="00AD794E" w:rsidRDefault="00BA143C" w:rsidP="00AD794E">
            <w:pPr>
              <w:tabs>
                <w:tab w:val="left" w:pos="900"/>
              </w:tabs>
              <w:jc w:val="center"/>
              <w:rPr>
                <w:sz w:val="24"/>
                <w:lang w:val="bg-BG"/>
              </w:rPr>
            </w:pPr>
            <w:r w:rsidRPr="00AD794E">
              <w:rPr>
                <w:sz w:val="24"/>
                <w:lang w:val="bg-BG"/>
              </w:rPr>
              <w:t>43</w:t>
            </w:r>
          </w:p>
        </w:tc>
        <w:tc>
          <w:tcPr>
            <w:tcW w:w="2605" w:type="dxa"/>
            <w:shd w:val="clear" w:color="auto" w:fill="auto"/>
          </w:tcPr>
          <w:p w:rsidR="00BA143C" w:rsidRPr="00AD794E" w:rsidRDefault="00BA143C" w:rsidP="00AD794E">
            <w:pPr>
              <w:tabs>
                <w:tab w:val="left" w:pos="900"/>
              </w:tabs>
              <w:jc w:val="center"/>
              <w:rPr>
                <w:sz w:val="24"/>
                <w:lang w:val="bg-BG"/>
              </w:rPr>
            </w:pPr>
            <w:r w:rsidRPr="00AD794E">
              <w:rPr>
                <w:rFonts w:eastAsia="Calibri"/>
                <w:sz w:val="24"/>
                <w:lang w:val="en-US"/>
              </w:rPr>
              <w:t>215</w:t>
            </w:r>
          </w:p>
        </w:tc>
      </w:tr>
      <w:tr w:rsidR="00BA143C" w:rsidRPr="00BA143C" w:rsidTr="00AD794E">
        <w:tc>
          <w:tcPr>
            <w:tcW w:w="715" w:type="dxa"/>
            <w:shd w:val="clear" w:color="auto" w:fill="auto"/>
          </w:tcPr>
          <w:p w:rsidR="00BA143C" w:rsidRPr="00AD794E" w:rsidRDefault="00BA143C" w:rsidP="00AD794E">
            <w:pPr>
              <w:tabs>
                <w:tab w:val="left" w:pos="900"/>
              </w:tabs>
              <w:jc w:val="both"/>
              <w:rPr>
                <w:sz w:val="24"/>
              </w:rPr>
            </w:pPr>
            <w:r w:rsidRPr="00AD794E">
              <w:rPr>
                <w:sz w:val="24"/>
              </w:rPr>
              <w:t>8</w:t>
            </w:r>
          </w:p>
        </w:tc>
        <w:tc>
          <w:tcPr>
            <w:tcW w:w="3060" w:type="dxa"/>
            <w:shd w:val="clear" w:color="auto" w:fill="auto"/>
          </w:tcPr>
          <w:p w:rsidR="00BA143C" w:rsidRPr="00AD794E" w:rsidRDefault="00BA143C" w:rsidP="00AD794E">
            <w:pPr>
              <w:autoSpaceDE w:val="0"/>
              <w:autoSpaceDN w:val="0"/>
              <w:adjustRightInd w:val="0"/>
              <w:rPr>
                <w:color w:val="000000"/>
                <w:sz w:val="24"/>
                <w:lang w:val="bg-BG"/>
              </w:rPr>
            </w:pPr>
            <w:r w:rsidRPr="00AD794E">
              <w:rPr>
                <w:color w:val="000000"/>
                <w:sz w:val="24"/>
                <w:lang w:val="bg-BG"/>
              </w:rPr>
              <w:t>София град</w:t>
            </w:r>
          </w:p>
        </w:tc>
        <w:tc>
          <w:tcPr>
            <w:tcW w:w="2970" w:type="dxa"/>
            <w:shd w:val="clear" w:color="auto" w:fill="auto"/>
          </w:tcPr>
          <w:p w:rsidR="00BA143C" w:rsidRPr="00AD794E" w:rsidRDefault="00BA143C" w:rsidP="00AD794E">
            <w:pPr>
              <w:tabs>
                <w:tab w:val="left" w:pos="900"/>
              </w:tabs>
              <w:jc w:val="center"/>
              <w:rPr>
                <w:sz w:val="24"/>
              </w:rPr>
            </w:pPr>
            <w:r w:rsidRPr="00AD794E">
              <w:rPr>
                <w:sz w:val="24"/>
                <w:lang w:val="bg-BG"/>
              </w:rPr>
              <w:t>59</w:t>
            </w:r>
          </w:p>
        </w:tc>
        <w:tc>
          <w:tcPr>
            <w:tcW w:w="2605" w:type="dxa"/>
            <w:shd w:val="clear" w:color="auto" w:fill="auto"/>
          </w:tcPr>
          <w:p w:rsidR="00BA143C" w:rsidRPr="00AD794E" w:rsidRDefault="00BA143C" w:rsidP="00AD794E">
            <w:pPr>
              <w:tabs>
                <w:tab w:val="left" w:pos="900"/>
              </w:tabs>
              <w:jc w:val="center"/>
              <w:rPr>
                <w:sz w:val="24"/>
                <w:lang w:val="bg-BG"/>
              </w:rPr>
            </w:pPr>
            <w:r w:rsidRPr="00AD794E">
              <w:rPr>
                <w:rFonts w:eastAsia="Calibri"/>
                <w:sz w:val="24"/>
                <w:lang w:val="en-US"/>
              </w:rPr>
              <w:t>295</w:t>
            </w:r>
          </w:p>
        </w:tc>
      </w:tr>
      <w:tr w:rsidR="00BA143C" w:rsidRPr="00BA143C" w:rsidTr="00AD794E">
        <w:tc>
          <w:tcPr>
            <w:tcW w:w="715" w:type="dxa"/>
            <w:shd w:val="clear" w:color="auto" w:fill="auto"/>
          </w:tcPr>
          <w:p w:rsidR="00BA143C" w:rsidRPr="00AD794E" w:rsidRDefault="00BA143C" w:rsidP="00AD794E">
            <w:pPr>
              <w:tabs>
                <w:tab w:val="left" w:pos="900"/>
              </w:tabs>
              <w:jc w:val="both"/>
              <w:rPr>
                <w:sz w:val="24"/>
              </w:rPr>
            </w:pPr>
            <w:r w:rsidRPr="00AD794E">
              <w:rPr>
                <w:sz w:val="24"/>
              </w:rPr>
              <w:t>9</w:t>
            </w:r>
          </w:p>
        </w:tc>
        <w:tc>
          <w:tcPr>
            <w:tcW w:w="3060" w:type="dxa"/>
            <w:shd w:val="clear" w:color="auto" w:fill="auto"/>
          </w:tcPr>
          <w:p w:rsidR="00BA143C" w:rsidRPr="00AD794E" w:rsidRDefault="00BA143C" w:rsidP="00AD794E">
            <w:pPr>
              <w:tabs>
                <w:tab w:val="left" w:pos="900"/>
              </w:tabs>
              <w:jc w:val="both"/>
              <w:rPr>
                <w:sz w:val="24"/>
                <w:lang w:val="bg-BG"/>
              </w:rPr>
            </w:pPr>
            <w:r w:rsidRPr="00AD794E">
              <w:rPr>
                <w:sz w:val="24"/>
                <w:lang w:val="bg-BG"/>
              </w:rPr>
              <w:t>Хасково</w:t>
            </w:r>
          </w:p>
        </w:tc>
        <w:tc>
          <w:tcPr>
            <w:tcW w:w="2970" w:type="dxa"/>
            <w:shd w:val="clear" w:color="auto" w:fill="auto"/>
          </w:tcPr>
          <w:p w:rsidR="00BA143C" w:rsidRPr="00AD794E" w:rsidRDefault="00BA143C" w:rsidP="00AD794E">
            <w:pPr>
              <w:tabs>
                <w:tab w:val="left" w:pos="900"/>
              </w:tabs>
              <w:jc w:val="center"/>
              <w:rPr>
                <w:sz w:val="24"/>
                <w:lang w:val="bg-BG"/>
              </w:rPr>
            </w:pPr>
            <w:r w:rsidRPr="00AD794E">
              <w:rPr>
                <w:sz w:val="24"/>
                <w:lang w:val="bg-BG"/>
              </w:rPr>
              <w:t>53</w:t>
            </w:r>
          </w:p>
        </w:tc>
        <w:tc>
          <w:tcPr>
            <w:tcW w:w="2605" w:type="dxa"/>
            <w:shd w:val="clear" w:color="auto" w:fill="auto"/>
          </w:tcPr>
          <w:p w:rsidR="00BA143C" w:rsidRPr="00AD794E" w:rsidRDefault="00BA143C" w:rsidP="00AD794E">
            <w:pPr>
              <w:tabs>
                <w:tab w:val="left" w:pos="900"/>
              </w:tabs>
              <w:jc w:val="center"/>
              <w:rPr>
                <w:sz w:val="24"/>
                <w:lang w:val="en-US"/>
              </w:rPr>
            </w:pPr>
            <w:r w:rsidRPr="00AD794E">
              <w:rPr>
                <w:rFonts w:eastAsia="Calibri"/>
                <w:sz w:val="24"/>
                <w:lang w:val="en-US"/>
              </w:rPr>
              <w:t>265</w:t>
            </w:r>
          </w:p>
        </w:tc>
      </w:tr>
      <w:tr w:rsidR="00BA143C" w:rsidRPr="00BA143C" w:rsidTr="00AD794E">
        <w:tc>
          <w:tcPr>
            <w:tcW w:w="715" w:type="dxa"/>
            <w:shd w:val="clear" w:color="auto" w:fill="auto"/>
          </w:tcPr>
          <w:p w:rsidR="00BA143C" w:rsidRPr="00AD794E" w:rsidRDefault="00BA143C" w:rsidP="00AD794E">
            <w:pPr>
              <w:tabs>
                <w:tab w:val="left" w:pos="900"/>
              </w:tabs>
              <w:jc w:val="both"/>
              <w:rPr>
                <w:sz w:val="24"/>
                <w:lang w:val="bg-BG"/>
              </w:rPr>
            </w:pPr>
          </w:p>
        </w:tc>
        <w:tc>
          <w:tcPr>
            <w:tcW w:w="3060" w:type="dxa"/>
            <w:shd w:val="clear" w:color="auto" w:fill="auto"/>
          </w:tcPr>
          <w:p w:rsidR="00BA143C" w:rsidRPr="00AD794E" w:rsidRDefault="00BA143C" w:rsidP="00AD794E">
            <w:pPr>
              <w:tabs>
                <w:tab w:val="left" w:pos="900"/>
              </w:tabs>
              <w:jc w:val="both"/>
              <w:rPr>
                <w:b/>
                <w:sz w:val="24"/>
                <w:lang w:val="bg-BG"/>
              </w:rPr>
            </w:pPr>
            <w:r w:rsidRPr="00AD794E">
              <w:rPr>
                <w:b/>
                <w:sz w:val="24"/>
                <w:lang w:val="bg-BG"/>
              </w:rPr>
              <w:t>Общо</w:t>
            </w:r>
          </w:p>
        </w:tc>
        <w:tc>
          <w:tcPr>
            <w:tcW w:w="2970" w:type="dxa"/>
            <w:shd w:val="clear" w:color="auto" w:fill="auto"/>
          </w:tcPr>
          <w:p w:rsidR="00BA143C" w:rsidRPr="00AD794E" w:rsidRDefault="00BA143C" w:rsidP="00AD794E">
            <w:pPr>
              <w:tabs>
                <w:tab w:val="left" w:pos="900"/>
              </w:tabs>
              <w:jc w:val="center"/>
              <w:rPr>
                <w:b/>
                <w:sz w:val="24"/>
                <w:lang w:val="bg-BG"/>
              </w:rPr>
            </w:pPr>
            <w:r w:rsidRPr="00AD794E">
              <w:rPr>
                <w:rFonts w:eastAsia="Calibri"/>
                <w:b/>
                <w:sz w:val="24"/>
                <w:lang w:val="en-US"/>
              </w:rPr>
              <w:t>548</w:t>
            </w:r>
          </w:p>
        </w:tc>
        <w:tc>
          <w:tcPr>
            <w:tcW w:w="2605" w:type="dxa"/>
            <w:shd w:val="clear" w:color="auto" w:fill="auto"/>
          </w:tcPr>
          <w:p w:rsidR="00BA143C" w:rsidRPr="00AD794E" w:rsidRDefault="00BA143C" w:rsidP="00AD794E">
            <w:pPr>
              <w:tabs>
                <w:tab w:val="left" w:pos="900"/>
              </w:tabs>
              <w:jc w:val="center"/>
              <w:rPr>
                <w:b/>
                <w:sz w:val="24"/>
                <w:lang w:val="en-US"/>
              </w:rPr>
            </w:pPr>
            <w:r w:rsidRPr="00AD794E">
              <w:rPr>
                <w:rFonts w:eastAsia="Calibri"/>
                <w:b/>
                <w:sz w:val="24"/>
                <w:lang w:val="en-US"/>
              </w:rPr>
              <w:t>2740</w:t>
            </w:r>
          </w:p>
        </w:tc>
      </w:tr>
    </w:tbl>
    <w:p w:rsidR="006C6615" w:rsidRDefault="006C6615" w:rsidP="004629BC">
      <w:pPr>
        <w:tabs>
          <w:tab w:val="left" w:pos="900"/>
        </w:tabs>
        <w:jc w:val="both"/>
        <w:rPr>
          <w:sz w:val="24"/>
          <w:lang w:val="bg-BG"/>
        </w:rPr>
      </w:pPr>
    </w:p>
    <w:p w:rsidR="00E56E17" w:rsidRDefault="000D26B7" w:rsidP="004629BC">
      <w:pPr>
        <w:tabs>
          <w:tab w:val="left" w:pos="900"/>
        </w:tabs>
        <w:jc w:val="both"/>
        <w:rPr>
          <w:sz w:val="24"/>
          <w:lang w:val="bg-BG"/>
        </w:rPr>
      </w:pPr>
      <w:r>
        <w:rPr>
          <w:sz w:val="24"/>
          <w:lang w:val="bg-BG"/>
        </w:rPr>
        <w:t>Всички кръвни проби първоначално се изследват със скрийнинг тест (</w:t>
      </w:r>
      <w:r>
        <w:rPr>
          <w:sz w:val="24"/>
          <w:lang w:val="en-US"/>
        </w:rPr>
        <w:t>ELISA)</w:t>
      </w:r>
      <w:r>
        <w:rPr>
          <w:sz w:val="24"/>
          <w:lang w:val="bg-BG"/>
        </w:rPr>
        <w:t xml:space="preserve">, след което положителните и съмнителните проби се подлагат на допълнително изследване чрез серумнеутрализационен тест (потвърдителен метод). </w:t>
      </w:r>
      <w:r w:rsidR="003E11E0">
        <w:rPr>
          <w:sz w:val="24"/>
          <w:lang w:val="bg-BG"/>
        </w:rPr>
        <w:t xml:space="preserve">При определени ситуации е предвидено изследване на кръвни проби от еднокопитни животни чрез </w:t>
      </w:r>
      <w:r w:rsidR="003E11E0">
        <w:rPr>
          <w:sz w:val="24"/>
          <w:lang w:val="en-US"/>
        </w:rPr>
        <w:t>IgM ELISA</w:t>
      </w:r>
      <w:r w:rsidR="003E11E0">
        <w:rPr>
          <w:sz w:val="24"/>
          <w:lang w:val="bg-BG"/>
        </w:rPr>
        <w:t>, за установяване на ранни антитела към инфекцията.</w:t>
      </w:r>
    </w:p>
    <w:p w:rsidR="003E11E0" w:rsidRPr="003E11E0" w:rsidRDefault="003E11E0" w:rsidP="004629BC">
      <w:pPr>
        <w:tabs>
          <w:tab w:val="left" w:pos="900"/>
        </w:tabs>
        <w:jc w:val="both"/>
        <w:rPr>
          <w:sz w:val="24"/>
          <w:lang w:val="bg-BG"/>
        </w:rPr>
      </w:pPr>
    </w:p>
    <w:p w:rsidR="004629BC" w:rsidRPr="00F82B32" w:rsidRDefault="005616B6" w:rsidP="004629BC">
      <w:pPr>
        <w:tabs>
          <w:tab w:val="left" w:pos="900"/>
        </w:tabs>
        <w:jc w:val="both"/>
        <w:rPr>
          <w:sz w:val="24"/>
          <w:lang w:val="bg-BG"/>
        </w:rPr>
      </w:pPr>
      <w:r w:rsidRPr="00F82B32">
        <w:rPr>
          <w:sz w:val="24"/>
          <w:lang w:val="bg-BG"/>
        </w:rPr>
        <w:t>В случай н</w:t>
      </w:r>
      <w:r w:rsidR="00294270">
        <w:rPr>
          <w:sz w:val="24"/>
          <w:lang w:val="bg-BG"/>
        </w:rPr>
        <w:t>а съмнение за Треска от Западен Нил</w:t>
      </w:r>
      <w:r w:rsidRPr="00F82B32">
        <w:rPr>
          <w:sz w:val="24"/>
          <w:lang w:val="bg-BG"/>
        </w:rPr>
        <w:t xml:space="preserve"> ще бъдат вземани кръвни</w:t>
      </w:r>
      <w:r w:rsidR="00294270">
        <w:rPr>
          <w:sz w:val="24"/>
          <w:lang w:val="bg-BG"/>
        </w:rPr>
        <w:t xml:space="preserve"> и органни</w:t>
      </w:r>
      <w:r w:rsidRPr="00F82B32">
        <w:rPr>
          <w:sz w:val="24"/>
          <w:lang w:val="bg-BG"/>
        </w:rPr>
        <w:t xml:space="preserve"> проби</w:t>
      </w:r>
      <w:r w:rsidR="00294270">
        <w:rPr>
          <w:sz w:val="24"/>
          <w:lang w:val="bg-BG"/>
        </w:rPr>
        <w:t>, цели трупове от умрели диви птици и сборни проби от комари</w:t>
      </w:r>
      <w:r w:rsidRPr="00F82B32">
        <w:rPr>
          <w:sz w:val="24"/>
          <w:lang w:val="bg-BG"/>
        </w:rPr>
        <w:t xml:space="preserve"> за потвърждаване на заболяването.</w:t>
      </w:r>
      <w:r w:rsidR="00F82B32" w:rsidRPr="00F82B32">
        <w:rPr>
          <w:sz w:val="24"/>
          <w:lang w:val="bg-BG"/>
        </w:rPr>
        <w:t xml:space="preserve"> Вземането на проби в случай на съмнение </w:t>
      </w:r>
      <w:r w:rsidR="00020234">
        <w:rPr>
          <w:sz w:val="24"/>
          <w:lang w:val="bg-BG"/>
        </w:rPr>
        <w:t>трябва да бъде съгласувано с отдел „ЗХОЖФК“</w:t>
      </w:r>
      <w:r w:rsidR="00F82B32" w:rsidRPr="00F82B32">
        <w:rPr>
          <w:sz w:val="24"/>
          <w:lang w:val="bg-BG"/>
        </w:rPr>
        <w:t>.</w:t>
      </w:r>
      <w:r w:rsidR="00020234">
        <w:rPr>
          <w:sz w:val="24"/>
          <w:lang w:val="bg-BG"/>
        </w:rPr>
        <w:t xml:space="preserve"> При изпращане на съмнителни проби към съпроводителното писмо се прилага попълнен въпросник (Приложение </w:t>
      </w:r>
      <w:r w:rsidR="00BA143C">
        <w:rPr>
          <w:sz w:val="24"/>
          <w:lang w:val="bg-BG"/>
        </w:rPr>
        <w:t>3</w:t>
      </w:r>
      <w:r w:rsidR="00020234">
        <w:rPr>
          <w:sz w:val="24"/>
          <w:lang w:val="bg-BG"/>
        </w:rPr>
        <w:t xml:space="preserve">). </w:t>
      </w:r>
    </w:p>
    <w:p w:rsidR="00F82B32" w:rsidRPr="00F82B32" w:rsidRDefault="00F82B32" w:rsidP="004629BC">
      <w:pPr>
        <w:tabs>
          <w:tab w:val="left" w:pos="900"/>
        </w:tabs>
        <w:jc w:val="both"/>
        <w:rPr>
          <w:sz w:val="24"/>
          <w:lang w:val="bg-BG"/>
        </w:rPr>
      </w:pPr>
    </w:p>
    <w:p w:rsidR="00576E58" w:rsidRPr="00F82B32" w:rsidRDefault="00F82B32" w:rsidP="00F82B32">
      <w:pPr>
        <w:pStyle w:val="2"/>
        <w:ind w:left="0" w:firstLine="0"/>
        <w:jc w:val="both"/>
        <w:rPr>
          <w:b w:val="0"/>
        </w:rPr>
      </w:pPr>
      <w:r w:rsidRPr="00F82B32">
        <w:rPr>
          <w:b w:val="0"/>
        </w:rPr>
        <w:t>В случай на неблагоприятна епизоотична обстановка в страната или в съседни държави, схемата за надзор ще бъде ревизирана в съответствие.</w:t>
      </w:r>
    </w:p>
    <w:p w:rsidR="00141DD8" w:rsidRDefault="00141DD8" w:rsidP="004629BC">
      <w:pPr>
        <w:tabs>
          <w:tab w:val="left" w:pos="900"/>
        </w:tabs>
        <w:jc w:val="both"/>
        <w:rPr>
          <w:b/>
          <w:sz w:val="24"/>
          <w:lang w:val="bg-BG"/>
        </w:rPr>
      </w:pPr>
      <w:r>
        <w:rPr>
          <w:b/>
          <w:sz w:val="24"/>
          <w:lang w:val="bg-BG"/>
        </w:rPr>
        <w:lastRenderedPageBreak/>
        <w:t>4.3.2. Надзор на вектора:</w:t>
      </w:r>
    </w:p>
    <w:p w:rsidR="00134331" w:rsidRDefault="00134331" w:rsidP="004629BC">
      <w:pPr>
        <w:tabs>
          <w:tab w:val="left" w:pos="900"/>
        </w:tabs>
        <w:jc w:val="both"/>
        <w:rPr>
          <w:b/>
          <w:sz w:val="24"/>
          <w:lang w:val="bg-BG"/>
        </w:rPr>
      </w:pPr>
    </w:p>
    <w:p w:rsidR="00BA143C" w:rsidRDefault="00141DD8" w:rsidP="00BA143C">
      <w:pPr>
        <w:jc w:val="both"/>
        <w:rPr>
          <w:color w:val="FF0000"/>
          <w:sz w:val="24"/>
          <w:lang w:val="bg-BG"/>
        </w:rPr>
      </w:pPr>
      <w:r w:rsidRPr="00FF0D2A">
        <w:rPr>
          <w:sz w:val="24"/>
          <w:lang w:val="bg-BG"/>
        </w:rPr>
        <w:t>Събирането на комари за морфологичен анализ ще се изпълнява</w:t>
      </w:r>
      <w:r w:rsidR="00FF0D2A" w:rsidRPr="00FF0D2A">
        <w:rPr>
          <w:sz w:val="22"/>
          <w:szCs w:val="22"/>
          <w:lang w:val="bg-BG"/>
        </w:rPr>
        <w:t xml:space="preserve"> ежегодно в периода 01.06 - 30.10 на територията на</w:t>
      </w:r>
      <w:r w:rsidR="006B1F3F">
        <w:rPr>
          <w:sz w:val="22"/>
          <w:szCs w:val="22"/>
          <w:lang w:val="bg-BG"/>
        </w:rPr>
        <w:t xml:space="preserve"> д</w:t>
      </w:r>
      <w:r w:rsidR="00BA143C">
        <w:rPr>
          <w:sz w:val="22"/>
          <w:szCs w:val="22"/>
          <w:lang w:val="bg-BG"/>
        </w:rPr>
        <w:t>евет</w:t>
      </w:r>
      <w:r w:rsidR="00FF0D2A" w:rsidRPr="00FF0D2A">
        <w:rPr>
          <w:sz w:val="22"/>
          <w:szCs w:val="22"/>
          <w:lang w:val="bg-BG"/>
        </w:rPr>
        <w:t xml:space="preserve"> области</w:t>
      </w:r>
      <w:r w:rsidR="00361407">
        <w:rPr>
          <w:sz w:val="22"/>
          <w:szCs w:val="22"/>
          <w:lang w:val="bg-BG"/>
        </w:rPr>
        <w:t xml:space="preserve"> (високо рискови региони)</w:t>
      </w:r>
      <w:r w:rsidR="00FF0D2A" w:rsidRPr="00FF0D2A">
        <w:rPr>
          <w:sz w:val="22"/>
          <w:szCs w:val="22"/>
          <w:lang w:val="bg-BG"/>
        </w:rPr>
        <w:t>:</w:t>
      </w:r>
      <w:r w:rsidR="00BA143C">
        <w:rPr>
          <w:sz w:val="24"/>
          <w:lang w:val="bg-BG"/>
        </w:rPr>
        <w:t xml:space="preserve"> Видин, Монтана, Враца, Силистра, </w:t>
      </w:r>
      <w:r w:rsidR="00BA143C" w:rsidRPr="00AC29FF">
        <w:rPr>
          <w:sz w:val="24"/>
          <w:lang w:val="bg-BG"/>
        </w:rPr>
        <w:t>Добрич</w:t>
      </w:r>
      <w:r w:rsidR="00BA143C">
        <w:rPr>
          <w:sz w:val="24"/>
          <w:lang w:val="bg-BG"/>
        </w:rPr>
        <w:t xml:space="preserve">, Варна, Бургас, София град и Хасково </w:t>
      </w:r>
      <w:r w:rsidR="00BA143C" w:rsidRPr="00AC29FF">
        <w:rPr>
          <w:sz w:val="24"/>
          <w:lang w:val="bg-BG"/>
        </w:rPr>
        <w:t>(Фигура 2).</w:t>
      </w:r>
    </w:p>
    <w:p w:rsidR="00141DD8" w:rsidRDefault="00141DD8" w:rsidP="004629BC">
      <w:pPr>
        <w:tabs>
          <w:tab w:val="left" w:pos="900"/>
        </w:tabs>
        <w:jc w:val="both"/>
        <w:rPr>
          <w:sz w:val="24"/>
          <w:lang w:val="bg-BG"/>
        </w:rPr>
      </w:pPr>
    </w:p>
    <w:p w:rsidR="00FF0D2A" w:rsidRDefault="00FF0D2A" w:rsidP="004629BC">
      <w:pPr>
        <w:tabs>
          <w:tab w:val="left" w:pos="900"/>
        </w:tabs>
        <w:jc w:val="both"/>
        <w:rPr>
          <w:sz w:val="24"/>
          <w:lang w:val="bg-BG"/>
        </w:rPr>
      </w:pPr>
      <w:r>
        <w:rPr>
          <w:sz w:val="24"/>
          <w:lang w:val="bg-BG"/>
        </w:rPr>
        <w:t xml:space="preserve">Събирането на комари ще се извършва един път месечно, като светлинните ловилки трябва да са разположени в непосредствена близост до сентинелните животни. </w:t>
      </w:r>
    </w:p>
    <w:p w:rsidR="00FF0D2A" w:rsidRDefault="00FF0D2A" w:rsidP="004629BC">
      <w:pPr>
        <w:tabs>
          <w:tab w:val="left" w:pos="900"/>
        </w:tabs>
        <w:jc w:val="both"/>
        <w:rPr>
          <w:sz w:val="24"/>
          <w:lang w:val="bg-BG"/>
        </w:rPr>
      </w:pPr>
    </w:p>
    <w:p w:rsidR="00FF0D2A" w:rsidRPr="00FF0D2A" w:rsidRDefault="00FF0D2A" w:rsidP="00FF0D2A">
      <w:pPr>
        <w:tabs>
          <w:tab w:val="left" w:pos="900"/>
        </w:tabs>
        <w:jc w:val="both"/>
        <w:rPr>
          <w:sz w:val="24"/>
          <w:lang w:val="bg-BG"/>
        </w:rPr>
      </w:pPr>
      <w:r w:rsidRPr="00FF0D2A">
        <w:rPr>
          <w:sz w:val="24"/>
          <w:lang w:val="bg-BG"/>
        </w:rPr>
        <w:t>При залагането на светлинните ловилки следва да бъдат отчетени минималната и максималната температури, както и останалите показатели посочени</w:t>
      </w:r>
      <w:r>
        <w:rPr>
          <w:sz w:val="24"/>
          <w:lang w:val="bg-BG"/>
        </w:rPr>
        <w:t xml:space="preserve"> в протокол за улов на комари</w:t>
      </w:r>
      <w:r w:rsidRPr="00FF0D2A">
        <w:rPr>
          <w:sz w:val="24"/>
          <w:lang w:val="bg-BG"/>
        </w:rPr>
        <w:t xml:space="preserve"> (Приложение </w:t>
      </w:r>
      <w:r w:rsidR="00BA143C">
        <w:rPr>
          <w:sz w:val="24"/>
          <w:lang w:val="bg-BG"/>
        </w:rPr>
        <w:t>4</w:t>
      </w:r>
      <w:r w:rsidRPr="00FF0D2A">
        <w:rPr>
          <w:sz w:val="24"/>
          <w:lang w:val="bg-BG"/>
        </w:rPr>
        <w:t xml:space="preserve">). </w:t>
      </w:r>
    </w:p>
    <w:p w:rsidR="00FF0D2A" w:rsidRPr="00FF0D2A" w:rsidRDefault="00FF0D2A" w:rsidP="00FF0D2A">
      <w:pPr>
        <w:tabs>
          <w:tab w:val="left" w:pos="900"/>
        </w:tabs>
        <w:jc w:val="both"/>
        <w:rPr>
          <w:sz w:val="24"/>
          <w:lang w:val="bg-BG"/>
        </w:rPr>
      </w:pPr>
    </w:p>
    <w:p w:rsidR="00FF0D2A" w:rsidRDefault="00C57B6F" w:rsidP="00FF0D2A">
      <w:pPr>
        <w:tabs>
          <w:tab w:val="left" w:pos="900"/>
        </w:tabs>
        <w:jc w:val="both"/>
        <w:rPr>
          <w:sz w:val="24"/>
          <w:lang w:val="bg-BG"/>
        </w:rPr>
      </w:pPr>
      <w:r>
        <w:rPr>
          <w:sz w:val="24"/>
          <w:lang w:val="bg-BG"/>
        </w:rPr>
        <w:t>Уловите с комари</w:t>
      </w:r>
      <w:r w:rsidR="00FF0D2A" w:rsidRPr="00FF0D2A">
        <w:rPr>
          <w:sz w:val="24"/>
          <w:lang w:val="bg-BG"/>
        </w:rPr>
        <w:t xml:space="preserve"> се изпращат до </w:t>
      </w:r>
      <w:r w:rsidRPr="00C6525B">
        <w:rPr>
          <w:spacing w:val="2"/>
          <w:sz w:val="24"/>
          <w:lang w:val="bg-BG" w:eastAsia="de-DE"/>
        </w:rPr>
        <w:t>Национална</w:t>
      </w:r>
      <w:r>
        <w:rPr>
          <w:spacing w:val="2"/>
          <w:sz w:val="24"/>
          <w:lang w:val="bg-BG" w:eastAsia="de-DE"/>
        </w:rPr>
        <w:t>та</w:t>
      </w:r>
      <w:r w:rsidRPr="00C6525B">
        <w:rPr>
          <w:spacing w:val="2"/>
          <w:sz w:val="24"/>
          <w:lang w:val="bg-BG" w:eastAsia="de-DE"/>
        </w:rPr>
        <w:t xml:space="preserve"> Референтна лаборатория за Африканска чума по конете</w:t>
      </w:r>
      <w:r w:rsidRPr="00FF0D2A">
        <w:rPr>
          <w:sz w:val="24"/>
          <w:lang w:val="bg-BG"/>
        </w:rPr>
        <w:t xml:space="preserve"> </w:t>
      </w:r>
      <w:r w:rsidR="00FF0D2A" w:rsidRPr="00FF0D2A">
        <w:rPr>
          <w:sz w:val="24"/>
          <w:lang w:val="bg-BG"/>
        </w:rPr>
        <w:t xml:space="preserve">придружени </w:t>
      </w:r>
      <w:r>
        <w:rPr>
          <w:sz w:val="24"/>
          <w:lang w:val="bg-BG"/>
        </w:rPr>
        <w:t>от протокол за улов на комари</w:t>
      </w:r>
      <w:r w:rsidR="00FF0D2A" w:rsidRPr="00FF0D2A">
        <w:rPr>
          <w:sz w:val="24"/>
          <w:lang w:val="bg-BG"/>
        </w:rPr>
        <w:t xml:space="preserve"> (Приложение </w:t>
      </w:r>
      <w:r w:rsidR="00BA143C">
        <w:rPr>
          <w:sz w:val="24"/>
          <w:lang w:val="bg-BG"/>
        </w:rPr>
        <w:t>4</w:t>
      </w:r>
      <w:r w:rsidR="00FF0D2A" w:rsidRPr="00FF0D2A">
        <w:rPr>
          <w:sz w:val="24"/>
          <w:lang w:val="bg-BG"/>
        </w:rPr>
        <w:t>), заедно с взетите кръвни проби от сентинелни животни от областта.</w:t>
      </w:r>
    </w:p>
    <w:p w:rsidR="00FF0D2A" w:rsidRPr="00FF0D2A" w:rsidRDefault="00FF0D2A" w:rsidP="00FF0D2A">
      <w:pPr>
        <w:tabs>
          <w:tab w:val="left" w:pos="900"/>
        </w:tabs>
        <w:jc w:val="both"/>
        <w:rPr>
          <w:sz w:val="24"/>
          <w:lang w:val="bg-BG"/>
        </w:rPr>
      </w:pPr>
    </w:p>
    <w:p w:rsidR="00FF0D2A" w:rsidRDefault="00FF0D2A" w:rsidP="00FF0D2A">
      <w:pPr>
        <w:tabs>
          <w:tab w:val="left" w:pos="900"/>
        </w:tabs>
        <w:jc w:val="both"/>
        <w:rPr>
          <w:sz w:val="24"/>
          <w:lang w:val="bg-BG"/>
        </w:rPr>
      </w:pPr>
      <w:r w:rsidRPr="00FF0D2A">
        <w:rPr>
          <w:sz w:val="24"/>
          <w:lang w:val="bg-BG"/>
        </w:rPr>
        <w:t>В края на годината светлинните ловилки се изпращат до НДНИВМИ за технически преглед.</w:t>
      </w:r>
    </w:p>
    <w:p w:rsidR="00A17D38" w:rsidRDefault="00A17D38" w:rsidP="00FF0D2A">
      <w:pPr>
        <w:tabs>
          <w:tab w:val="left" w:pos="900"/>
        </w:tabs>
        <w:jc w:val="both"/>
        <w:rPr>
          <w:sz w:val="24"/>
          <w:lang w:val="bg-BG"/>
        </w:rPr>
      </w:pPr>
    </w:p>
    <w:p w:rsidR="00A17D38" w:rsidRPr="00A17D38" w:rsidRDefault="00A17D38" w:rsidP="00A17D38">
      <w:pPr>
        <w:pStyle w:val="2"/>
        <w:ind w:left="0" w:firstLine="0"/>
        <w:jc w:val="both"/>
        <w:rPr>
          <w:b w:val="0"/>
        </w:rPr>
      </w:pPr>
      <w:r w:rsidRPr="00A17D38">
        <w:rPr>
          <w:b w:val="0"/>
        </w:rPr>
        <w:t>При определени ситуации е предвидено</w:t>
      </w:r>
      <w:r w:rsidRPr="00A17D38">
        <w:t xml:space="preserve"> </w:t>
      </w:r>
      <w:r w:rsidRPr="00A17D38">
        <w:rPr>
          <w:b w:val="0"/>
        </w:rPr>
        <w:t xml:space="preserve">молекулярнобиологично изследване на сборни проби от комари за установяване на генома на вируса на Треска от Западен Нил. Събирането на комари за молекулярнобиологично изследване се извършва след нареждане от отдел „ЗХОЖФК“. </w:t>
      </w:r>
    </w:p>
    <w:p w:rsidR="00C57B6F" w:rsidRPr="008F53F4" w:rsidRDefault="00C57B6F" w:rsidP="00FF0D2A">
      <w:pPr>
        <w:tabs>
          <w:tab w:val="left" w:pos="900"/>
        </w:tabs>
        <w:jc w:val="both"/>
        <w:rPr>
          <w:sz w:val="24"/>
          <w:lang w:val="en-US"/>
        </w:rPr>
      </w:pPr>
    </w:p>
    <w:p w:rsidR="004629BC" w:rsidRPr="00E84E64" w:rsidRDefault="004629BC" w:rsidP="004629BC">
      <w:pPr>
        <w:tabs>
          <w:tab w:val="left" w:pos="900"/>
        </w:tabs>
        <w:jc w:val="both"/>
        <w:rPr>
          <w:b/>
          <w:sz w:val="24"/>
          <w:lang w:val="bg-BG"/>
        </w:rPr>
      </w:pPr>
      <w:r w:rsidRPr="00E84E64">
        <w:rPr>
          <w:b/>
          <w:sz w:val="24"/>
          <w:lang w:val="bg-BG"/>
        </w:rPr>
        <w:t>4.4.</w:t>
      </w:r>
      <w:r w:rsidRPr="00E84E64">
        <w:rPr>
          <w:b/>
          <w:i/>
          <w:sz w:val="24"/>
          <w:lang w:val="bg-BG"/>
        </w:rPr>
        <w:tab/>
      </w:r>
      <w:r w:rsidRPr="00E84E64">
        <w:rPr>
          <w:b/>
          <w:sz w:val="24"/>
          <w:lang w:val="bg-BG"/>
        </w:rPr>
        <w:t>Мерки, изпълнявани по програмата</w:t>
      </w:r>
    </w:p>
    <w:p w:rsidR="004629BC" w:rsidRPr="00E84E64" w:rsidRDefault="004629BC" w:rsidP="004629BC">
      <w:pPr>
        <w:pStyle w:val="Char1"/>
        <w:jc w:val="both"/>
        <w:rPr>
          <w:rFonts w:ascii="Times New Roman" w:hAnsi="Times New Roman"/>
          <w:lang w:val="bg-BG"/>
        </w:rPr>
      </w:pPr>
    </w:p>
    <w:p w:rsidR="004629BC" w:rsidRPr="00E84E64" w:rsidRDefault="001D5D09" w:rsidP="004629BC">
      <w:pPr>
        <w:shd w:val="clear" w:color="auto" w:fill="FFFFFF"/>
        <w:autoSpaceDE w:val="0"/>
        <w:autoSpaceDN w:val="0"/>
        <w:adjustRightInd w:val="0"/>
        <w:rPr>
          <w:sz w:val="24"/>
          <w:lang w:val="bg-BG"/>
        </w:rPr>
      </w:pPr>
      <w:r>
        <w:rPr>
          <w:b/>
          <w:sz w:val="24"/>
          <w:lang w:val="bg-BG"/>
        </w:rPr>
        <w:t>4.4.1</w:t>
      </w:r>
      <w:r w:rsidR="004629BC" w:rsidRPr="00E84E64">
        <w:rPr>
          <w:b/>
          <w:sz w:val="24"/>
          <w:lang w:val="bg-BG"/>
        </w:rPr>
        <w:t>.</w:t>
      </w:r>
      <w:r w:rsidR="004629BC" w:rsidRPr="00E84E64">
        <w:rPr>
          <w:sz w:val="24"/>
          <w:lang w:val="bg-BG"/>
        </w:rPr>
        <w:t xml:space="preserve"> Мерки и законови разпоредби по отношение на обявяването на заболяването</w:t>
      </w:r>
      <w:r w:rsidR="004629BC" w:rsidRPr="00E84E64">
        <w:rPr>
          <w:color w:val="000000"/>
          <w:sz w:val="24"/>
          <w:lang w:val="bg-BG"/>
        </w:rPr>
        <w:t>:</w:t>
      </w:r>
    </w:p>
    <w:p w:rsidR="004629BC" w:rsidRPr="00E84E64" w:rsidRDefault="004629BC" w:rsidP="004629BC">
      <w:pPr>
        <w:jc w:val="both"/>
        <w:rPr>
          <w:sz w:val="24"/>
          <w:lang w:val="bg-BG"/>
        </w:rPr>
      </w:pPr>
      <w:r w:rsidRPr="00E84E64">
        <w:rPr>
          <w:sz w:val="24"/>
          <w:lang w:val="bg-BG"/>
        </w:rPr>
        <w:t>Член 124 от Закона за ветеринарномедицинската дейност и Наредба № 23 от 14.12.2005 г. за реда и начина за обявяване и регистрация на заразните болести по животните определя реда и условията за обявяване на заразните болести.</w:t>
      </w:r>
    </w:p>
    <w:p w:rsidR="004629BC" w:rsidRPr="00E84E64" w:rsidRDefault="004629BC" w:rsidP="004629BC">
      <w:pPr>
        <w:jc w:val="both"/>
        <w:rPr>
          <w:sz w:val="24"/>
          <w:lang w:val="bg-BG"/>
        </w:rPr>
      </w:pPr>
    </w:p>
    <w:p w:rsidR="004629BC" w:rsidRPr="00E84E64" w:rsidRDefault="004629BC" w:rsidP="004629BC">
      <w:pPr>
        <w:jc w:val="both"/>
        <w:rPr>
          <w:sz w:val="24"/>
          <w:lang w:val="bg-BG"/>
        </w:rPr>
      </w:pPr>
      <w:r w:rsidRPr="00E84E64">
        <w:rPr>
          <w:sz w:val="24"/>
          <w:lang w:val="bg-BG"/>
        </w:rPr>
        <w:t xml:space="preserve">Задължения на собствениците на </w:t>
      </w:r>
      <w:r w:rsidRPr="009C7B25">
        <w:rPr>
          <w:sz w:val="24"/>
          <w:lang w:val="bg-BG"/>
        </w:rPr>
        <w:t xml:space="preserve">животновъдни </w:t>
      </w:r>
      <w:r w:rsidR="00141DD8" w:rsidRPr="009C7B25">
        <w:rPr>
          <w:sz w:val="24"/>
          <w:lang w:val="bg-BG"/>
        </w:rPr>
        <w:t xml:space="preserve">обекти </w:t>
      </w:r>
      <w:r w:rsidRPr="009C7B25">
        <w:rPr>
          <w:sz w:val="24"/>
          <w:lang w:val="bg-BG"/>
        </w:rPr>
        <w:t xml:space="preserve">по </w:t>
      </w:r>
      <w:r w:rsidRPr="00E84E64">
        <w:rPr>
          <w:sz w:val="24"/>
          <w:lang w:val="bg-BG"/>
        </w:rPr>
        <w:t xml:space="preserve">отношение на информирането за промяна в здравословния статус на животните, за случаите на клане по необходимост и умрели животни. се вменяват с чл. 55 и чл. 132, ал. 1, т.4, 5 и 6, от ЗВД. </w:t>
      </w:r>
    </w:p>
    <w:p w:rsidR="004629BC" w:rsidRPr="00E84E64" w:rsidRDefault="00212199" w:rsidP="00212199">
      <w:pPr>
        <w:ind w:left="360"/>
        <w:jc w:val="both"/>
        <w:rPr>
          <w:sz w:val="24"/>
          <w:lang w:val="bg-BG"/>
        </w:rPr>
      </w:pPr>
      <w:r>
        <w:rPr>
          <w:sz w:val="24"/>
          <w:lang w:val="bg-BG"/>
        </w:rPr>
        <w:tab/>
      </w:r>
      <w:r>
        <w:rPr>
          <w:sz w:val="24"/>
          <w:lang w:val="bg-BG"/>
        </w:rPr>
        <w:tab/>
      </w:r>
      <w:r w:rsidR="004629BC" w:rsidRPr="00E84E64">
        <w:rPr>
          <w:sz w:val="24"/>
          <w:lang w:val="bg-BG"/>
        </w:rPr>
        <w:tab/>
      </w:r>
    </w:p>
    <w:p w:rsidR="004629BC" w:rsidRPr="009C7B25" w:rsidRDefault="004629BC" w:rsidP="004629BC">
      <w:pPr>
        <w:numPr>
          <w:ilvl w:val="0"/>
          <w:numId w:val="13"/>
        </w:numPr>
        <w:tabs>
          <w:tab w:val="clear" w:pos="1800"/>
          <w:tab w:val="left" w:pos="360"/>
        </w:tabs>
        <w:ind w:hanging="1800"/>
        <w:jc w:val="both"/>
        <w:rPr>
          <w:b/>
          <w:color w:val="FF0000"/>
          <w:sz w:val="24"/>
          <w:lang w:val="bg-BG"/>
        </w:rPr>
      </w:pPr>
      <w:r w:rsidRPr="009C7B25">
        <w:rPr>
          <w:b/>
          <w:bCs/>
          <w:color w:val="000000"/>
          <w:sz w:val="24"/>
          <w:lang w:val="bg-BG"/>
        </w:rPr>
        <w:t>Общо описание на разходите и ползите</w:t>
      </w:r>
      <w:r w:rsidRPr="009C7B25">
        <w:rPr>
          <w:b/>
          <w:sz w:val="24"/>
          <w:lang w:val="bg-BG"/>
        </w:rPr>
        <w:t>:</w:t>
      </w:r>
    </w:p>
    <w:p w:rsidR="004629BC" w:rsidRPr="00E84E64" w:rsidRDefault="00141DD8" w:rsidP="004629BC">
      <w:pPr>
        <w:numPr>
          <w:ilvl w:val="1"/>
          <w:numId w:val="13"/>
        </w:numPr>
        <w:tabs>
          <w:tab w:val="clear" w:pos="1440"/>
          <w:tab w:val="left" w:pos="900"/>
        </w:tabs>
        <w:ind w:left="900"/>
        <w:jc w:val="both"/>
        <w:rPr>
          <w:color w:val="000000"/>
          <w:sz w:val="24"/>
          <w:lang w:val="bg-BG"/>
        </w:rPr>
      </w:pPr>
      <w:r>
        <w:rPr>
          <w:color w:val="000000"/>
          <w:sz w:val="24"/>
          <w:lang w:val="bg-BG"/>
        </w:rPr>
        <w:t>Разходи за взе</w:t>
      </w:r>
      <w:r w:rsidR="004629BC" w:rsidRPr="00E84E64">
        <w:rPr>
          <w:color w:val="000000"/>
          <w:sz w:val="24"/>
          <w:lang w:val="bg-BG"/>
        </w:rPr>
        <w:t xml:space="preserve">мане и транспортиране на проби </w:t>
      </w:r>
      <w:r w:rsidR="009C7B25">
        <w:rPr>
          <w:color w:val="000000"/>
          <w:sz w:val="24"/>
          <w:lang w:val="bg-BG"/>
        </w:rPr>
        <w:t xml:space="preserve">и улови от комари </w:t>
      </w:r>
      <w:r w:rsidR="004629BC" w:rsidRPr="009C7B25">
        <w:rPr>
          <w:color w:val="000000"/>
          <w:sz w:val="24"/>
          <w:lang w:val="bg-BG"/>
        </w:rPr>
        <w:t xml:space="preserve">до Националната референтна лаборатория за диагностика на </w:t>
      </w:r>
      <w:r w:rsidR="00212199" w:rsidRPr="009C7B25">
        <w:rPr>
          <w:color w:val="000000"/>
          <w:sz w:val="24"/>
          <w:lang w:val="bg-BG"/>
        </w:rPr>
        <w:t>Африканска чума по конете</w:t>
      </w:r>
      <w:r w:rsidR="004629BC" w:rsidRPr="009C7B25">
        <w:rPr>
          <w:color w:val="000000"/>
          <w:sz w:val="24"/>
          <w:lang w:val="bg-BG"/>
        </w:rPr>
        <w:t xml:space="preserve"> в</w:t>
      </w:r>
      <w:r w:rsidR="004629BC" w:rsidRPr="00E84E64">
        <w:rPr>
          <w:color w:val="000000"/>
          <w:sz w:val="24"/>
          <w:lang w:val="bg-BG"/>
        </w:rPr>
        <w:t xml:space="preserve"> София.</w:t>
      </w:r>
    </w:p>
    <w:p w:rsidR="004629BC" w:rsidRPr="00E84E64" w:rsidRDefault="004629BC" w:rsidP="004629BC">
      <w:pPr>
        <w:numPr>
          <w:ilvl w:val="1"/>
          <w:numId w:val="13"/>
        </w:numPr>
        <w:tabs>
          <w:tab w:val="clear" w:pos="1440"/>
          <w:tab w:val="left" w:pos="900"/>
        </w:tabs>
        <w:ind w:left="900"/>
        <w:jc w:val="both"/>
        <w:rPr>
          <w:color w:val="000000"/>
          <w:sz w:val="24"/>
          <w:lang w:val="bg-BG"/>
        </w:rPr>
      </w:pPr>
      <w:r w:rsidRPr="00E84E64">
        <w:rPr>
          <w:color w:val="000000"/>
          <w:sz w:val="24"/>
          <w:lang w:val="bg-BG"/>
        </w:rPr>
        <w:t>Разходи за закупуване на необходимите диагностични китове и диагностикуми.</w:t>
      </w:r>
    </w:p>
    <w:p w:rsidR="009C7B25" w:rsidRDefault="009C7B25" w:rsidP="004629BC">
      <w:pPr>
        <w:numPr>
          <w:ilvl w:val="1"/>
          <w:numId w:val="13"/>
        </w:numPr>
        <w:tabs>
          <w:tab w:val="clear" w:pos="1440"/>
          <w:tab w:val="left" w:pos="900"/>
        </w:tabs>
        <w:ind w:left="900"/>
        <w:jc w:val="both"/>
        <w:rPr>
          <w:color w:val="000000"/>
          <w:sz w:val="24"/>
          <w:lang w:val="bg-BG"/>
        </w:rPr>
      </w:pPr>
      <w:r w:rsidRPr="009C7B25">
        <w:rPr>
          <w:color w:val="000000"/>
          <w:sz w:val="24"/>
          <w:lang w:val="bg-BG"/>
        </w:rPr>
        <w:t>Разходи за обезвреждане на трупове на убити или умрели животни.</w:t>
      </w:r>
    </w:p>
    <w:p w:rsidR="009C7B25" w:rsidRDefault="009C7B25" w:rsidP="004629BC">
      <w:pPr>
        <w:numPr>
          <w:ilvl w:val="1"/>
          <w:numId w:val="13"/>
        </w:numPr>
        <w:tabs>
          <w:tab w:val="clear" w:pos="1440"/>
          <w:tab w:val="left" w:pos="900"/>
        </w:tabs>
        <w:ind w:left="900"/>
        <w:jc w:val="both"/>
        <w:rPr>
          <w:color w:val="000000"/>
          <w:sz w:val="24"/>
          <w:lang w:val="bg-BG"/>
        </w:rPr>
      </w:pPr>
      <w:r>
        <w:rPr>
          <w:color w:val="000000"/>
          <w:sz w:val="24"/>
          <w:lang w:val="bg-BG"/>
        </w:rPr>
        <w:t>Разходи за извършена дезинсекция.</w:t>
      </w:r>
    </w:p>
    <w:p w:rsidR="009C7B25" w:rsidRPr="00421D67" w:rsidRDefault="009C7B25" w:rsidP="009C7B25">
      <w:pPr>
        <w:numPr>
          <w:ilvl w:val="1"/>
          <w:numId w:val="13"/>
        </w:numPr>
        <w:tabs>
          <w:tab w:val="clear" w:pos="1440"/>
          <w:tab w:val="left" w:pos="900"/>
        </w:tabs>
        <w:ind w:left="900"/>
        <w:jc w:val="both"/>
        <w:rPr>
          <w:color w:val="000000"/>
          <w:sz w:val="24"/>
          <w:lang w:val="bg-BG"/>
        </w:rPr>
      </w:pPr>
      <w:r>
        <w:rPr>
          <w:color w:val="000000"/>
          <w:sz w:val="24"/>
          <w:lang w:val="bg-BG"/>
        </w:rPr>
        <w:t xml:space="preserve">Разходи за </w:t>
      </w:r>
      <w:r w:rsidRPr="009C7B25">
        <w:rPr>
          <w:color w:val="000000"/>
          <w:sz w:val="24"/>
          <w:lang w:val="bg-BG"/>
        </w:rPr>
        <w:t xml:space="preserve">транспортиране на проби до Референтната лаборатория на ЕС, Референтната лаборатория </w:t>
      </w:r>
      <w:r w:rsidRPr="009C7B25">
        <w:rPr>
          <w:bCs/>
          <w:color w:val="000000"/>
          <w:sz w:val="24"/>
          <w:lang w:val="en-US"/>
        </w:rPr>
        <w:t xml:space="preserve">на </w:t>
      </w:r>
      <w:r w:rsidRPr="009C7B25">
        <w:rPr>
          <w:color w:val="000000"/>
          <w:sz w:val="24"/>
        </w:rPr>
        <w:t xml:space="preserve">Световната Организация по Здравеопазване на </w:t>
      </w:r>
      <w:r w:rsidRPr="00421D67">
        <w:rPr>
          <w:color w:val="000000"/>
          <w:sz w:val="24"/>
        </w:rPr>
        <w:t>животните</w:t>
      </w:r>
      <w:r w:rsidRPr="00421D67">
        <w:rPr>
          <w:color w:val="000000"/>
          <w:sz w:val="24"/>
          <w:lang w:val="bg-BG"/>
        </w:rPr>
        <w:t>, Научни институти и Университети.</w:t>
      </w:r>
    </w:p>
    <w:p w:rsidR="004629BC" w:rsidRPr="00421D67" w:rsidRDefault="004629BC" w:rsidP="009C7B25">
      <w:pPr>
        <w:numPr>
          <w:ilvl w:val="1"/>
          <w:numId w:val="13"/>
        </w:numPr>
        <w:tabs>
          <w:tab w:val="clear" w:pos="1440"/>
          <w:tab w:val="left" w:pos="900"/>
        </w:tabs>
        <w:ind w:left="900"/>
        <w:jc w:val="both"/>
        <w:rPr>
          <w:color w:val="000000"/>
          <w:sz w:val="24"/>
          <w:lang w:val="bg-BG"/>
        </w:rPr>
      </w:pPr>
      <w:r w:rsidRPr="00421D67">
        <w:rPr>
          <w:color w:val="000000"/>
          <w:sz w:val="24"/>
          <w:lang w:val="bg-BG"/>
        </w:rPr>
        <w:lastRenderedPageBreak/>
        <w:t xml:space="preserve">Разходи за </w:t>
      </w:r>
      <w:r w:rsidR="00421D67">
        <w:rPr>
          <w:color w:val="000000"/>
          <w:sz w:val="24"/>
          <w:lang w:val="bg-BG"/>
        </w:rPr>
        <w:t>заплащане на труда</w:t>
      </w:r>
      <w:r w:rsidR="008F6B95">
        <w:rPr>
          <w:color w:val="000000"/>
          <w:sz w:val="24"/>
          <w:lang w:val="bg-BG"/>
        </w:rPr>
        <w:t xml:space="preserve"> на изпълнителите на програмата</w:t>
      </w:r>
      <w:r w:rsidRPr="00421D67">
        <w:rPr>
          <w:color w:val="000000"/>
          <w:sz w:val="24"/>
          <w:lang w:val="bg-BG"/>
        </w:rPr>
        <w:t>.</w:t>
      </w:r>
    </w:p>
    <w:p w:rsidR="004629BC" w:rsidRDefault="004629BC" w:rsidP="000C6CC1">
      <w:pPr>
        <w:tabs>
          <w:tab w:val="left" w:pos="900"/>
        </w:tabs>
        <w:jc w:val="both"/>
        <w:rPr>
          <w:color w:val="000000"/>
          <w:sz w:val="24"/>
          <w:lang w:val="bg-BG"/>
        </w:rPr>
      </w:pPr>
    </w:p>
    <w:p w:rsidR="000C6CC1" w:rsidRPr="00E84E64" w:rsidRDefault="000C6CC1" w:rsidP="000C6CC1">
      <w:pPr>
        <w:jc w:val="both"/>
        <w:rPr>
          <w:sz w:val="24"/>
          <w:lang w:val="bg-BG"/>
        </w:rPr>
      </w:pPr>
      <w:r>
        <w:rPr>
          <w:sz w:val="24"/>
          <w:lang w:val="bg-BG"/>
        </w:rPr>
        <w:t>П</w:t>
      </w:r>
      <w:r w:rsidRPr="00E84E64">
        <w:rPr>
          <w:sz w:val="24"/>
          <w:lang w:val="bg-BG"/>
        </w:rPr>
        <w:t xml:space="preserve">олзи </w:t>
      </w:r>
      <w:r w:rsidR="00A1748F">
        <w:rPr>
          <w:sz w:val="24"/>
          <w:lang w:val="bg-BG"/>
        </w:rPr>
        <w:t xml:space="preserve">и очаквани резултати </w:t>
      </w:r>
      <w:r w:rsidRPr="00E84E64">
        <w:rPr>
          <w:sz w:val="24"/>
          <w:lang w:val="bg-BG"/>
        </w:rPr>
        <w:t>от програмата:</w:t>
      </w:r>
    </w:p>
    <w:p w:rsidR="000C6CC1" w:rsidRDefault="000C6CC1" w:rsidP="000C6CC1">
      <w:pPr>
        <w:numPr>
          <w:ilvl w:val="0"/>
          <w:numId w:val="14"/>
        </w:numPr>
        <w:jc w:val="both"/>
        <w:rPr>
          <w:sz w:val="24"/>
          <w:lang w:val="bg-BG"/>
        </w:rPr>
      </w:pPr>
      <w:r w:rsidRPr="00E84E64">
        <w:rPr>
          <w:sz w:val="24"/>
          <w:lang w:val="bg-BG"/>
        </w:rPr>
        <w:t xml:space="preserve">Ранно откриване </w:t>
      </w:r>
      <w:r w:rsidR="00212199">
        <w:rPr>
          <w:sz w:val="24"/>
          <w:lang w:val="bg-BG"/>
        </w:rPr>
        <w:t>н</w:t>
      </w:r>
      <w:r w:rsidR="00361407">
        <w:rPr>
          <w:sz w:val="24"/>
          <w:lang w:val="bg-BG"/>
        </w:rPr>
        <w:t>а заболяването</w:t>
      </w:r>
      <w:r w:rsidR="005615A1">
        <w:rPr>
          <w:sz w:val="24"/>
          <w:lang w:val="bg-BG"/>
        </w:rPr>
        <w:t xml:space="preserve"> и навременно информиране на органите отговорни за надзора на Треска от Западен Нил при хора.</w:t>
      </w:r>
    </w:p>
    <w:p w:rsidR="009C3887" w:rsidRDefault="00A1748F" w:rsidP="009C3887">
      <w:pPr>
        <w:numPr>
          <w:ilvl w:val="0"/>
          <w:numId w:val="14"/>
        </w:numPr>
        <w:jc w:val="both"/>
        <w:rPr>
          <w:sz w:val="24"/>
          <w:lang w:val="bg-BG"/>
        </w:rPr>
      </w:pPr>
      <w:r>
        <w:rPr>
          <w:sz w:val="24"/>
          <w:lang w:val="bg-BG"/>
        </w:rPr>
        <w:t>Установяване на сезонната динамика на инфекцията</w:t>
      </w:r>
      <w:r w:rsidR="009C3887">
        <w:rPr>
          <w:sz w:val="24"/>
          <w:lang w:val="bg-BG"/>
        </w:rPr>
        <w:t xml:space="preserve"> във високо рисковите региони през различните години</w:t>
      </w:r>
      <w:r w:rsidR="00A52433">
        <w:rPr>
          <w:sz w:val="24"/>
          <w:lang w:val="bg-BG"/>
        </w:rPr>
        <w:t>.</w:t>
      </w:r>
    </w:p>
    <w:p w:rsidR="009C3887" w:rsidRDefault="009C3887" w:rsidP="009C3887">
      <w:pPr>
        <w:numPr>
          <w:ilvl w:val="0"/>
          <w:numId w:val="14"/>
        </w:numPr>
        <w:jc w:val="both"/>
        <w:rPr>
          <w:sz w:val="24"/>
          <w:lang w:val="bg-BG"/>
        </w:rPr>
      </w:pPr>
      <w:r>
        <w:rPr>
          <w:sz w:val="24"/>
          <w:lang w:val="bg-BG"/>
        </w:rPr>
        <w:t>Идентифициране на потенциалните вектори на Треска от Западен Нил във високо рисковите региони.</w:t>
      </w:r>
    </w:p>
    <w:p w:rsidR="009C3887" w:rsidRDefault="00A52433" w:rsidP="009C3887">
      <w:pPr>
        <w:numPr>
          <w:ilvl w:val="0"/>
          <w:numId w:val="14"/>
        </w:numPr>
        <w:jc w:val="both"/>
        <w:rPr>
          <w:sz w:val="24"/>
          <w:lang w:val="bg-BG"/>
        </w:rPr>
      </w:pPr>
      <w:r>
        <w:rPr>
          <w:sz w:val="24"/>
          <w:lang w:val="bg-BG"/>
        </w:rPr>
        <w:t xml:space="preserve">Идентифициране на </w:t>
      </w:r>
      <w:r w:rsidR="009C3887">
        <w:rPr>
          <w:sz w:val="24"/>
          <w:lang w:val="bg-BG"/>
        </w:rPr>
        <w:t>фактори</w:t>
      </w:r>
      <w:r w:rsidR="00BD66FF">
        <w:rPr>
          <w:sz w:val="24"/>
          <w:lang w:val="bg-BG"/>
        </w:rPr>
        <w:t>те</w:t>
      </w:r>
      <w:r w:rsidR="009C3887">
        <w:rPr>
          <w:sz w:val="24"/>
          <w:lang w:val="bg-BG"/>
        </w:rPr>
        <w:t xml:space="preserve">, които оказват влияние върху разпространението на инфекцията. </w:t>
      </w:r>
    </w:p>
    <w:p w:rsidR="00BD66FF" w:rsidRPr="009C3887" w:rsidRDefault="00BD66FF" w:rsidP="009C3887">
      <w:pPr>
        <w:numPr>
          <w:ilvl w:val="0"/>
          <w:numId w:val="14"/>
        </w:numPr>
        <w:jc w:val="both"/>
        <w:rPr>
          <w:sz w:val="24"/>
          <w:lang w:val="bg-BG"/>
        </w:rPr>
      </w:pPr>
      <w:r>
        <w:rPr>
          <w:sz w:val="24"/>
          <w:lang w:val="bg-BG"/>
        </w:rPr>
        <w:t>Типизиране на циркулиращия на територията на страна</w:t>
      </w:r>
      <w:r w:rsidR="00C566C0">
        <w:rPr>
          <w:sz w:val="24"/>
          <w:lang w:val="bg-BG"/>
        </w:rPr>
        <w:t>та вирус</w:t>
      </w:r>
      <w:r>
        <w:rPr>
          <w:sz w:val="24"/>
          <w:lang w:val="bg-BG"/>
        </w:rPr>
        <w:t>.</w:t>
      </w:r>
    </w:p>
    <w:p w:rsidR="00361407" w:rsidRDefault="00361407" w:rsidP="000C6CC1">
      <w:pPr>
        <w:numPr>
          <w:ilvl w:val="0"/>
          <w:numId w:val="14"/>
        </w:numPr>
        <w:jc w:val="both"/>
        <w:rPr>
          <w:sz w:val="24"/>
          <w:lang w:val="bg-BG"/>
        </w:rPr>
      </w:pPr>
      <w:r>
        <w:rPr>
          <w:sz w:val="24"/>
          <w:lang w:val="bg-BG"/>
        </w:rPr>
        <w:t xml:space="preserve">Навременно прилагане на мерките за контрол на заболяването (дезинсекция), с цел ограничаване на разпространението на инфекцията при хора и ефективно използване на </w:t>
      </w:r>
      <w:r w:rsidR="007501C1">
        <w:rPr>
          <w:sz w:val="24"/>
          <w:lang w:val="bg-BG"/>
        </w:rPr>
        <w:t>финансовите ресурси необходими за извършване на дезинсекцията.</w:t>
      </w:r>
    </w:p>
    <w:p w:rsidR="00C566C0" w:rsidRDefault="00C566C0" w:rsidP="000C6CC1">
      <w:pPr>
        <w:numPr>
          <w:ilvl w:val="0"/>
          <w:numId w:val="14"/>
        </w:numPr>
        <w:jc w:val="both"/>
        <w:rPr>
          <w:sz w:val="24"/>
          <w:lang w:val="bg-BG"/>
        </w:rPr>
      </w:pPr>
      <w:r>
        <w:rPr>
          <w:sz w:val="24"/>
          <w:lang w:val="bg-BG"/>
        </w:rPr>
        <w:t xml:space="preserve">Идентифициране на нови високо рискови региони </w:t>
      </w:r>
      <w:r w:rsidR="006A6E11">
        <w:rPr>
          <w:sz w:val="24"/>
          <w:lang w:val="bg-BG"/>
        </w:rPr>
        <w:t>и</w:t>
      </w:r>
      <w:r>
        <w:rPr>
          <w:sz w:val="24"/>
          <w:lang w:val="bg-BG"/>
        </w:rPr>
        <w:t xml:space="preserve"> актуализиране на списъка на високо рисковите региони на циркулация на Треска от Западен Нил</w:t>
      </w:r>
      <w:r w:rsidR="006A6E11">
        <w:rPr>
          <w:sz w:val="24"/>
          <w:lang w:val="bg-BG"/>
        </w:rPr>
        <w:t xml:space="preserve"> в страната.</w:t>
      </w:r>
    </w:p>
    <w:p w:rsidR="00A1748F" w:rsidRPr="00212199" w:rsidRDefault="00A1748F" w:rsidP="00A1748F">
      <w:pPr>
        <w:ind w:left="720"/>
        <w:jc w:val="both"/>
        <w:rPr>
          <w:sz w:val="24"/>
          <w:lang w:val="bg-BG"/>
        </w:rPr>
      </w:pPr>
    </w:p>
    <w:p w:rsidR="000C6CC1" w:rsidRPr="00E84E64" w:rsidRDefault="000C6CC1" w:rsidP="000C6CC1">
      <w:pPr>
        <w:tabs>
          <w:tab w:val="left" w:pos="900"/>
        </w:tabs>
        <w:jc w:val="both"/>
        <w:rPr>
          <w:color w:val="000000"/>
          <w:sz w:val="24"/>
          <w:lang w:val="bg-BG"/>
        </w:rPr>
      </w:pPr>
    </w:p>
    <w:p w:rsidR="009454BA" w:rsidRPr="00E84E64" w:rsidRDefault="009454BA" w:rsidP="004629BC">
      <w:pPr>
        <w:jc w:val="both"/>
        <w:rPr>
          <w:b/>
          <w:color w:val="000000"/>
          <w:sz w:val="24"/>
          <w:lang w:val="bg-BG"/>
        </w:rPr>
        <w:sectPr w:rsidR="009454BA" w:rsidRPr="00E84E64" w:rsidSect="00DF50A7">
          <w:footerReference w:type="default" r:id="rId11"/>
          <w:pgSz w:w="12240" w:h="15840"/>
          <w:pgMar w:top="1440" w:right="1440" w:bottom="1440" w:left="1440" w:header="720" w:footer="720" w:gutter="0"/>
          <w:cols w:space="720"/>
          <w:titlePg/>
          <w:docGrid w:linePitch="381"/>
        </w:sectPr>
      </w:pPr>
    </w:p>
    <w:p w:rsidR="00155462" w:rsidRPr="00E84E64" w:rsidRDefault="00E13E32" w:rsidP="00155462">
      <w:pPr>
        <w:pStyle w:val="Point0"/>
        <w:pageBreakBefore/>
        <w:ind w:left="851" w:hanging="851"/>
        <w:outlineLvl w:val="0"/>
        <w:rPr>
          <w:b/>
          <w:u w:val="single"/>
          <w:lang w:val="bg-BG"/>
        </w:rPr>
      </w:pPr>
      <w:r>
        <w:rPr>
          <w:b/>
          <w:u w:val="single"/>
          <w:lang w:val="bg-BG"/>
        </w:rPr>
        <w:lastRenderedPageBreak/>
        <w:t>6</w:t>
      </w:r>
      <w:r w:rsidR="00155462" w:rsidRPr="00E84E64">
        <w:rPr>
          <w:b/>
          <w:u w:val="single"/>
          <w:lang w:val="bg-BG"/>
        </w:rPr>
        <w:t>. Цели</w:t>
      </w:r>
      <w:r w:rsidR="00AE20A6">
        <w:rPr>
          <w:b/>
          <w:u w:val="single"/>
          <w:lang w:val="bg-BG"/>
        </w:rPr>
        <w:t xml:space="preserve"> за периода 201</w:t>
      </w:r>
      <w:r w:rsidR="00BA143C">
        <w:rPr>
          <w:b/>
          <w:u w:val="single"/>
          <w:lang w:val="bg-BG"/>
        </w:rPr>
        <w:t>9</w:t>
      </w:r>
      <w:r w:rsidR="00AE20A6">
        <w:rPr>
          <w:b/>
          <w:u w:val="single"/>
          <w:lang w:val="bg-BG"/>
        </w:rPr>
        <w:t xml:space="preserve"> – 20</w:t>
      </w:r>
      <w:r w:rsidR="00BA143C">
        <w:rPr>
          <w:b/>
          <w:u w:val="single"/>
          <w:lang w:val="bg-BG"/>
        </w:rPr>
        <w:t>21</w:t>
      </w:r>
      <w:r w:rsidR="00AE20A6">
        <w:rPr>
          <w:b/>
          <w:u w:val="single"/>
          <w:lang w:val="bg-BG"/>
        </w:rPr>
        <w:t xml:space="preserve"> г.</w:t>
      </w:r>
    </w:p>
    <w:p w:rsidR="00155462" w:rsidRPr="00E84E64" w:rsidRDefault="00E13E32" w:rsidP="00155462">
      <w:pPr>
        <w:pStyle w:val="Point1"/>
        <w:ind w:left="567"/>
        <w:rPr>
          <w:b/>
          <w:lang w:val="bg-BG"/>
        </w:rPr>
      </w:pPr>
      <w:r>
        <w:rPr>
          <w:b/>
          <w:lang w:val="bg-BG"/>
        </w:rPr>
        <w:t>6</w:t>
      </w:r>
      <w:r w:rsidR="00155462" w:rsidRPr="00E84E64">
        <w:rPr>
          <w:b/>
          <w:lang w:val="bg-BG"/>
        </w:rPr>
        <w:t>.1.</w:t>
      </w:r>
      <w:r w:rsidR="00155462" w:rsidRPr="00E84E64">
        <w:rPr>
          <w:b/>
          <w:lang w:val="bg-BG"/>
        </w:rPr>
        <w:tab/>
        <w:t>Цели, свързани с провеждането на диагностични тестове (по една таблица за година, ако има разлика в целите за различните години)</w:t>
      </w:r>
    </w:p>
    <w:p w:rsidR="00155462" w:rsidRPr="00E84E64" w:rsidRDefault="00E13E32" w:rsidP="00155462">
      <w:pPr>
        <w:pStyle w:val="PointDouble2"/>
        <w:ind w:left="0" w:firstLine="0"/>
        <w:rPr>
          <w:i/>
          <w:lang w:val="bg-BG"/>
        </w:rPr>
      </w:pPr>
      <w:r>
        <w:rPr>
          <w:i/>
          <w:lang w:val="bg-BG"/>
        </w:rPr>
        <w:t>6</w:t>
      </w:r>
      <w:r w:rsidR="00155462" w:rsidRPr="00E84E64">
        <w:rPr>
          <w:i/>
          <w:lang w:val="bg-BG"/>
        </w:rPr>
        <w:t>.1.1. Цели, свързани с диагностични тестове</w:t>
      </w:r>
    </w:p>
    <w:tbl>
      <w:tblPr>
        <w:tblW w:w="12248" w:type="dxa"/>
        <w:tblInd w:w="959"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2099"/>
        <w:gridCol w:w="58"/>
        <w:gridCol w:w="1530"/>
        <w:gridCol w:w="2430"/>
        <w:gridCol w:w="1890"/>
        <w:gridCol w:w="2491"/>
        <w:gridCol w:w="1750"/>
      </w:tblGrid>
      <w:tr w:rsidR="00155462" w:rsidRPr="003B141F" w:rsidTr="00DF50A7">
        <w:trPr>
          <w:cantSplit/>
        </w:trPr>
        <w:tc>
          <w:tcPr>
            <w:tcW w:w="2157" w:type="dxa"/>
            <w:gridSpan w:val="2"/>
            <w:tcBorders>
              <w:top w:val="double" w:sz="4" w:space="0" w:color="auto"/>
              <w:bottom w:val="double" w:sz="4" w:space="0" w:color="auto"/>
              <w:right w:val="double" w:sz="4" w:space="0" w:color="auto"/>
            </w:tcBorders>
            <w:shd w:val="clear" w:color="auto" w:fill="auto"/>
            <w:vAlign w:val="center"/>
          </w:tcPr>
          <w:p w:rsidR="00155462" w:rsidRPr="003B141F" w:rsidRDefault="00155462" w:rsidP="004B186A">
            <w:pPr>
              <w:spacing w:before="40" w:after="40"/>
              <w:jc w:val="center"/>
              <w:rPr>
                <w:sz w:val="18"/>
                <w:szCs w:val="18"/>
                <w:vertAlign w:val="superscript"/>
                <w:lang w:val="bg-BG"/>
              </w:rPr>
            </w:pPr>
            <w:r w:rsidRPr="003B141F">
              <w:rPr>
                <w:bCs/>
                <w:iCs/>
                <w:sz w:val="18"/>
                <w:szCs w:val="18"/>
                <w:lang w:val="bg-BG"/>
              </w:rPr>
              <w:t>Регион</w:t>
            </w:r>
          </w:p>
        </w:tc>
        <w:tc>
          <w:tcPr>
            <w:tcW w:w="1530" w:type="dxa"/>
            <w:tcBorders>
              <w:top w:val="double" w:sz="4" w:space="0" w:color="auto"/>
              <w:bottom w:val="double" w:sz="4" w:space="0" w:color="auto"/>
              <w:right w:val="double" w:sz="4" w:space="0" w:color="auto"/>
            </w:tcBorders>
            <w:shd w:val="clear" w:color="auto" w:fill="auto"/>
            <w:vAlign w:val="center"/>
          </w:tcPr>
          <w:p w:rsidR="00155462" w:rsidRPr="003B141F" w:rsidRDefault="00155462" w:rsidP="004B186A">
            <w:pPr>
              <w:spacing w:before="40" w:after="40"/>
              <w:jc w:val="center"/>
              <w:rPr>
                <w:sz w:val="18"/>
                <w:szCs w:val="18"/>
                <w:lang w:val="bg-BG"/>
              </w:rPr>
            </w:pPr>
            <w:r w:rsidRPr="003B141F">
              <w:rPr>
                <w:bCs/>
                <w:iCs/>
                <w:sz w:val="18"/>
                <w:szCs w:val="18"/>
                <w:lang w:val="bg-BG"/>
              </w:rPr>
              <w:t>Вид тест</w:t>
            </w:r>
            <w:r w:rsidR="00D5299C">
              <w:rPr>
                <w:rFonts w:ascii="Calibri" w:hAnsi="Calibri"/>
                <w:bCs/>
                <w:iCs/>
                <w:sz w:val="18"/>
                <w:szCs w:val="18"/>
                <w:lang w:val="bg-BG"/>
              </w:rPr>
              <w:t>*</w:t>
            </w:r>
          </w:p>
        </w:tc>
        <w:tc>
          <w:tcPr>
            <w:tcW w:w="2430" w:type="dxa"/>
            <w:tcBorders>
              <w:top w:val="double" w:sz="4" w:space="0" w:color="auto"/>
              <w:bottom w:val="double" w:sz="4" w:space="0" w:color="auto"/>
              <w:right w:val="double" w:sz="4" w:space="0" w:color="auto"/>
            </w:tcBorders>
            <w:shd w:val="clear" w:color="auto" w:fill="auto"/>
            <w:vAlign w:val="center"/>
          </w:tcPr>
          <w:p w:rsidR="00155462" w:rsidRPr="003B141F" w:rsidRDefault="00155462" w:rsidP="004B186A">
            <w:pPr>
              <w:spacing w:before="40" w:after="40"/>
              <w:jc w:val="center"/>
              <w:rPr>
                <w:sz w:val="18"/>
                <w:szCs w:val="18"/>
                <w:lang w:val="bg-BG"/>
              </w:rPr>
            </w:pPr>
            <w:r w:rsidRPr="003B141F">
              <w:rPr>
                <w:iCs/>
                <w:sz w:val="18"/>
                <w:szCs w:val="18"/>
                <w:lang w:val="bg-BG"/>
              </w:rPr>
              <w:t>Целеви животни (вид, категория)</w:t>
            </w:r>
          </w:p>
        </w:tc>
        <w:tc>
          <w:tcPr>
            <w:tcW w:w="1890" w:type="dxa"/>
            <w:tcBorders>
              <w:top w:val="double" w:sz="4" w:space="0" w:color="auto"/>
              <w:bottom w:val="double" w:sz="4" w:space="0" w:color="auto"/>
              <w:right w:val="double" w:sz="4" w:space="0" w:color="auto"/>
            </w:tcBorders>
            <w:vAlign w:val="center"/>
          </w:tcPr>
          <w:p w:rsidR="00155462" w:rsidRPr="003B141F" w:rsidRDefault="00155462" w:rsidP="004B186A">
            <w:pPr>
              <w:spacing w:before="40" w:after="40"/>
              <w:jc w:val="center"/>
              <w:rPr>
                <w:bCs/>
                <w:iCs/>
                <w:sz w:val="18"/>
                <w:szCs w:val="18"/>
                <w:lang w:val="bg-BG"/>
              </w:rPr>
            </w:pPr>
            <w:r w:rsidRPr="003B141F">
              <w:rPr>
                <w:iCs/>
                <w:sz w:val="18"/>
                <w:szCs w:val="18"/>
                <w:lang w:val="bg-BG"/>
              </w:rPr>
              <w:t>Вид проба</w:t>
            </w:r>
          </w:p>
        </w:tc>
        <w:tc>
          <w:tcPr>
            <w:tcW w:w="2491" w:type="dxa"/>
            <w:tcBorders>
              <w:top w:val="double" w:sz="4" w:space="0" w:color="auto"/>
              <w:left w:val="double" w:sz="4" w:space="0" w:color="auto"/>
              <w:bottom w:val="double" w:sz="4" w:space="0" w:color="auto"/>
              <w:right w:val="double" w:sz="4" w:space="0" w:color="auto"/>
            </w:tcBorders>
            <w:shd w:val="clear" w:color="auto" w:fill="auto"/>
            <w:vAlign w:val="center"/>
          </w:tcPr>
          <w:p w:rsidR="00155462" w:rsidRPr="003B141F" w:rsidRDefault="00155462" w:rsidP="004B186A">
            <w:pPr>
              <w:spacing w:before="40" w:after="40"/>
              <w:jc w:val="center"/>
              <w:rPr>
                <w:sz w:val="18"/>
                <w:szCs w:val="18"/>
                <w:lang w:val="bg-BG"/>
              </w:rPr>
            </w:pPr>
            <w:r w:rsidRPr="003B141F">
              <w:rPr>
                <w:bCs/>
                <w:iCs/>
                <w:sz w:val="18"/>
                <w:szCs w:val="18"/>
                <w:lang w:val="bg-BG"/>
              </w:rPr>
              <w:t>Цел (надзор, определяне на серопревалентност, съмнение, контрол на ваксинация, тестване на ваксина и т.н.)</w:t>
            </w:r>
          </w:p>
        </w:tc>
        <w:tc>
          <w:tcPr>
            <w:tcW w:w="1750" w:type="dxa"/>
            <w:tcBorders>
              <w:top w:val="double" w:sz="4" w:space="0" w:color="auto"/>
              <w:left w:val="double" w:sz="4" w:space="0" w:color="auto"/>
              <w:bottom w:val="double" w:sz="4" w:space="0" w:color="auto"/>
              <w:right w:val="double" w:sz="4" w:space="0" w:color="auto"/>
            </w:tcBorders>
            <w:shd w:val="clear" w:color="auto" w:fill="auto"/>
            <w:vAlign w:val="center"/>
          </w:tcPr>
          <w:p w:rsidR="00155462" w:rsidRPr="003B141F" w:rsidRDefault="00155462" w:rsidP="004B186A">
            <w:pPr>
              <w:spacing w:before="40" w:after="40"/>
              <w:jc w:val="center"/>
              <w:rPr>
                <w:sz w:val="18"/>
                <w:szCs w:val="18"/>
                <w:lang w:val="bg-BG"/>
              </w:rPr>
            </w:pPr>
            <w:r w:rsidRPr="003B141F">
              <w:rPr>
                <w:bCs/>
                <w:iCs/>
                <w:sz w:val="18"/>
                <w:szCs w:val="18"/>
                <w:lang w:val="bg-BG"/>
              </w:rPr>
              <w:t>Брой планирани тестове за календарна година</w:t>
            </w:r>
          </w:p>
        </w:tc>
      </w:tr>
      <w:tr w:rsidR="003D2DE7" w:rsidRPr="003B141F" w:rsidTr="00DF50A7">
        <w:trPr>
          <w:cantSplit/>
        </w:trPr>
        <w:tc>
          <w:tcPr>
            <w:tcW w:w="2157" w:type="dxa"/>
            <w:gridSpan w:val="2"/>
          </w:tcPr>
          <w:p w:rsidR="003D2DE7" w:rsidRPr="00BA143C" w:rsidRDefault="003D2DE7" w:rsidP="003D2DE7">
            <w:pPr>
              <w:rPr>
                <w:sz w:val="20"/>
                <w:szCs w:val="20"/>
              </w:rPr>
            </w:pPr>
            <w:r w:rsidRPr="00BA143C">
              <w:rPr>
                <w:sz w:val="20"/>
                <w:szCs w:val="20"/>
              </w:rPr>
              <w:t>Бургас</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bg-BG"/>
              </w:rPr>
            </w:pPr>
            <w:r w:rsidRPr="00BA143C">
              <w:rPr>
                <w:rFonts w:eastAsia="Calibri"/>
                <w:sz w:val="20"/>
                <w:szCs w:val="20"/>
                <w:lang w:val="en-US"/>
              </w:rPr>
              <w:t>140</w:t>
            </w:r>
          </w:p>
        </w:tc>
      </w:tr>
      <w:tr w:rsidR="003D2DE7" w:rsidRPr="003B141F" w:rsidTr="00DF50A7">
        <w:trPr>
          <w:cantSplit/>
        </w:trPr>
        <w:tc>
          <w:tcPr>
            <w:tcW w:w="2157" w:type="dxa"/>
            <w:gridSpan w:val="2"/>
            <w:tcBorders>
              <w:top w:val="nil"/>
              <w:left w:val="single" w:sz="4" w:space="0" w:color="auto"/>
              <w:bottom w:val="single" w:sz="4" w:space="0" w:color="auto"/>
              <w:right w:val="single" w:sz="4" w:space="0" w:color="auto"/>
            </w:tcBorders>
            <w:shd w:val="clear" w:color="auto" w:fill="auto"/>
          </w:tcPr>
          <w:p w:rsidR="003D2DE7" w:rsidRPr="00BA143C" w:rsidRDefault="003D2DE7" w:rsidP="003D2DE7">
            <w:pPr>
              <w:rPr>
                <w:sz w:val="20"/>
                <w:szCs w:val="20"/>
              </w:rPr>
            </w:pPr>
            <w:r w:rsidRPr="00BA143C">
              <w:rPr>
                <w:sz w:val="20"/>
                <w:szCs w:val="20"/>
              </w:rPr>
              <w:t>Варна</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bg-BG"/>
              </w:rPr>
            </w:pPr>
            <w:r w:rsidRPr="00BA143C">
              <w:rPr>
                <w:rFonts w:eastAsia="Calibri"/>
                <w:sz w:val="20"/>
                <w:szCs w:val="20"/>
                <w:lang w:val="en-US"/>
              </w:rPr>
              <w:t>280</w:t>
            </w:r>
          </w:p>
        </w:tc>
      </w:tr>
      <w:tr w:rsidR="003D2DE7" w:rsidRPr="003B141F" w:rsidTr="00DF50A7">
        <w:trPr>
          <w:cantSplit/>
        </w:trPr>
        <w:tc>
          <w:tcPr>
            <w:tcW w:w="2157" w:type="dxa"/>
            <w:gridSpan w:val="2"/>
            <w:tcBorders>
              <w:top w:val="nil"/>
              <w:left w:val="single" w:sz="4" w:space="0" w:color="auto"/>
              <w:bottom w:val="single" w:sz="4" w:space="0" w:color="auto"/>
              <w:right w:val="single" w:sz="4" w:space="0" w:color="auto"/>
            </w:tcBorders>
            <w:shd w:val="clear" w:color="auto" w:fill="auto"/>
          </w:tcPr>
          <w:p w:rsidR="003D2DE7" w:rsidRPr="00BA143C" w:rsidRDefault="003D2DE7" w:rsidP="003D2DE7">
            <w:pPr>
              <w:rPr>
                <w:sz w:val="20"/>
                <w:szCs w:val="20"/>
              </w:rPr>
            </w:pPr>
            <w:r w:rsidRPr="00BA143C">
              <w:rPr>
                <w:sz w:val="20"/>
                <w:szCs w:val="20"/>
              </w:rPr>
              <w:t>Видин</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bg-BG"/>
              </w:rPr>
            </w:pPr>
            <w:r w:rsidRPr="00BA143C">
              <w:rPr>
                <w:rFonts w:eastAsia="Calibri"/>
                <w:sz w:val="20"/>
                <w:szCs w:val="20"/>
                <w:lang w:val="en-US"/>
              </w:rPr>
              <w:t>490</w:t>
            </w:r>
          </w:p>
        </w:tc>
      </w:tr>
      <w:tr w:rsidR="003D2DE7" w:rsidRPr="003B141F" w:rsidTr="00DF50A7">
        <w:trPr>
          <w:cantSplit/>
        </w:trPr>
        <w:tc>
          <w:tcPr>
            <w:tcW w:w="2157" w:type="dxa"/>
            <w:gridSpan w:val="2"/>
          </w:tcPr>
          <w:p w:rsidR="003D2DE7" w:rsidRPr="00BA143C" w:rsidRDefault="003D2DE7" w:rsidP="003D2DE7">
            <w:pPr>
              <w:rPr>
                <w:sz w:val="20"/>
                <w:szCs w:val="20"/>
              </w:rPr>
            </w:pPr>
            <w:r w:rsidRPr="00BA143C">
              <w:rPr>
                <w:sz w:val="20"/>
                <w:szCs w:val="20"/>
              </w:rPr>
              <w:t>Враца</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bg-BG"/>
              </w:rPr>
            </w:pPr>
            <w:r w:rsidRPr="00BA143C">
              <w:rPr>
                <w:rFonts w:eastAsia="Calibri"/>
                <w:sz w:val="20"/>
                <w:szCs w:val="20"/>
                <w:lang w:val="en-US"/>
              </w:rPr>
              <w:t>255</w:t>
            </w:r>
          </w:p>
        </w:tc>
      </w:tr>
      <w:tr w:rsidR="003D2DE7" w:rsidRPr="003B141F" w:rsidTr="00DF50A7">
        <w:trPr>
          <w:cantSplit/>
        </w:trPr>
        <w:tc>
          <w:tcPr>
            <w:tcW w:w="2157" w:type="dxa"/>
            <w:gridSpan w:val="2"/>
          </w:tcPr>
          <w:p w:rsidR="003D2DE7" w:rsidRPr="00BA143C" w:rsidRDefault="003D2DE7" w:rsidP="003D2DE7">
            <w:pPr>
              <w:rPr>
                <w:sz w:val="20"/>
                <w:szCs w:val="20"/>
              </w:rPr>
            </w:pPr>
            <w:r w:rsidRPr="00BA143C">
              <w:rPr>
                <w:sz w:val="20"/>
                <w:szCs w:val="20"/>
              </w:rPr>
              <w:t>Добрич</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bg-BG"/>
              </w:rPr>
            </w:pPr>
            <w:r w:rsidRPr="00BA143C">
              <w:rPr>
                <w:rFonts w:eastAsia="Calibri"/>
                <w:sz w:val="20"/>
                <w:szCs w:val="20"/>
                <w:lang w:val="en-US"/>
              </w:rPr>
              <w:t>420</w:t>
            </w:r>
          </w:p>
        </w:tc>
      </w:tr>
      <w:tr w:rsidR="003D2DE7" w:rsidRPr="003B141F" w:rsidTr="00DF50A7">
        <w:trPr>
          <w:cantSplit/>
        </w:trPr>
        <w:tc>
          <w:tcPr>
            <w:tcW w:w="2157" w:type="dxa"/>
            <w:gridSpan w:val="2"/>
          </w:tcPr>
          <w:p w:rsidR="003D2DE7" w:rsidRPr="00BA143C" w:rsidRDefault="003D2DE7" w:rsidP="003D2DE7">
            <w:pPr>
              <w:rPr>
                <w:sz w:val="20"/>
                <w:szCs w:val="20"/>
              </w:rPr>
            </w:pPr>
            <w:r w:rsidRPr="00BA143C">
              <w:rPr>
                <w:sz w:val="20"/>
                <w:szCs w:val="20"/>
              </w:rPr>
              <w:t>Монтана</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bg-BG"/>
              </w:rPr>
            </w:pPr>
            <w:r w:rsidRPr="00BA143C">
              <w:rPr>
                <w:rFonts w:eastAsia="Calibri"/>
                <w:sz w:val="20"/>
                <w:szCs w:val="20"/>
                <w:lang w:val="en-US"/>
              </w:rPr>
              <w:t>380</w:t>
            </w:r>
          </w:p>
        </w:tc>
      </w:tr>
      <w:tr w:rsidR="003D2DE7" w:rsidRPr="003B141F" w:rsidTr="00DF50A7">
        <w:trPr>
          <w:cantSplit/>
        </w:trPr>
        <w:tc>
          <w:tcPr>
            <w:tcW w:w="2157" w:type="dxa"/>
            <w:gridSpan w:val="2"/>
          </w:tcPr>
          <w:p w:rsidR="003D2DE7" w:rsidRPr="00BA143C" w:rsidRDefault="003D2DE7" w:rsidP="003D2DE7">
            <w:pPr>
              <w:rPr>
                <w:sz w:val="20"/>
                <w:szCs w:val="20"/>
              </w:rPr>
            </w:pPr>
            <w:r w:rsidRPr="00BA143C">
              <w:rPr>
                <w:sz w:val="20"/>
                <w:szCs w:val="20"/>
              </w:rPr>
              <w:t>Силистра</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bg-BG"/>
              </w:rPr>
            </w:pPr>
            <w:r w:rsidRPr="00BA143C">
              <w:rPr>
                <w:rFonts w:eastAsia="Calibri"/>
                <w:sz w:val="20"/>
                <w:szCs w:val="20"/>
                <w:lang w:val="en-US"/>
              </w:rPr>
              <w:t>215</w:t>
            </w:r>
          </w:p>
        </w:tc>
      </w:tr>
      <w:tr w:rsidR="003D2DE7" w:rsidRPr="003B141F" w:rsidTr="00DF50A7">
        <w:trPr>
          <w:cantSplit/>
        </w:trPr>
        <w:tc>
          <w:tcPr>
            <w:tcW w:w="2157" w:type="dxa"/>
            <w:gridSpan w:val="2"/>
          </w:tcPr>
          <w:p w:rsidR="003D2DE7" w:rsidRPr="00BA143C" w:rsidRDefault="003D2DE7" w:rsidP="003D2DE7">
            <w:pPr>
              <w:rPr>
                <w:sz w:val="20"/>
                <w:szCs w:val="20"/>
              </w:rPr>
            </w:pPr>
            <w:r w:rsidRPr="00BA143C">
              <w:rPr>
                <w:sz w:val="20"/>
                <w:szCs w:val="20"/>
              </w:rPr>
              <w:t>София град</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bg-BG"/>
              </w:rPr>
            </w:pPr>
            <w:r w:rsidRPr="00BA143C">
              <w:rPr>
                <w:rFonts w:eastAsia="Calibri"/>
                <w:sz w:val="20"/>
                <w:szCs w:val="20"/>
                <w:lang w:val="en-US"/>
              </w:rPr>
              <w:t>295</w:t>
            </w:r>
          </w:p>
        </w:tc>
      </w:tr>
      <w:tr w:rsidR="003D2DE7" w:rsidRPr="003B141F" w:rsidTr="00DF50A7">
        <w:trPr>
          <w:cantSplit/>
        </w:trPr>
        <w:tc>
          <w:tcPr>
            <w:tcW w:w="2157" w:type="dxa"/>
            <w:gridSpan w:val="2"/>
          </w:tcPr>
          <w:p w:rsidR="003D2DE7" w:rsidRPr="00BA143C" w:rsidRDefault="003D2DE7" w:rsidP="003D2DE7">
            <w:pPr>
              <w:rPr>
                <w:sz w:val="20"/>
                <w:szCs w:val="20"/>
              </w:rPr>
            </w:pPr>
            <w:r w:rsidRPr="00BA143C">
              <w:rPr>
                <w:sz w:val="20"/>
                <w:szCs w:val="20"/>
              </w:rPr>
              <w:t>Хасково</w:t>
            </w:r>
          </w:p>
        </w:tc>
        <w:tc>
          <w:tcPr>
            <w:tcW w:w="1530" w:type="dxa"/>
            <w:tcBorders>
              <w:top w:val="double" w:sz="4" w:space="0" w:color="auto"/>
              <w:bottom w:val="single" w:sz="4" w:space="0" w:color="auto"/>
              <w:right w:val="double" w:sz="4" w:space="0" w:color="auto"/>
            </w:tcBorders>
          </w:tcPr>
          <w:p w:rsidR="003D2DE7" w:rsidRPr="00501B24" w:rsidRDefault="003D2DE7" w:rsidP="003D2DE7">
            <w:pPr>
              <w:spacing w:before="40" w:after="40"/>
              <w:rPr>
                <w:sz w:val="18"/>
                <w:szCs w:val="18"/>
                <w:lang w:val="en-US"/>
              </w:rPr>
            </w:pPr>
            <w:r>
              <w:rPr>
                <w:sz w:val="18"/>
                <w:szCs w:val="18"/>
                <w:lang w:val="en-US"/>
              </w:rPr>
              <w:t>ELISA</w:t>
            </w:r>
          </w:p>
        </w:tc>
        <w:tc>
          <w:tcPr>
            <w:tcW w:w="243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Pr>
          <w:p w:rsidR="003D2DE7" w:rsidRPr="00BA143C" w:rsidRDefault="003D2DE7" w:rsidP="003D2DE7">
            <w:pPr>
              <w:tabs>
                <w:tab w:val="left" w:pos="900"/>
              </w:tabs>
              <w:rPr>
                <w:sz w:val="20"/>
                <w:szCs w:val="20"/>
                <w:lang w:val="en-US"/>
              </w:rPr>
            </w:pPr>
            <w:r w:rsidRPr="00BA143C">
              <w:rPr>
                <w:rFonts w:eastAsia="Calibri"/>
                <w:sz w:val="20"/>
                <w:szCs w:val="20"/>
                <w:lang w:val="en-US"/>
              </w:rPr>
              <w:t>265</w:t>
            </w:r>
          </w:p>
        </w:tc>
      </w:tr>
      <w:tr w:rsidR="00155462" w:rsidRPr="003B141F" w:rsidTr="00DF50A7">
        <w:trPr>
          <w:cantSplit/>
        </w:trPr>
        <w:tc>
          <w:tcPr>
            <w:tcW w:w="10498" w:type="dxa"/>
            <w:gridSpan w:val="6"/>
            <w:tcBorders>
              <w:top w:val="double" w:sz="4" w:space="0" w:color="auto"/>
              <w:bottom w:val="double" w:sz="4" w:space="0" w:color="auto"/>
              <w:right w:val="double" w:sz="4" w:space="0" w:color="auto"/>
            </w:tcBorders>
          </w:tcPr>
          <w:p w:rsidR="00155462" w:rsidRPr="00501B24" w:rsidRDefault="00155462" w:rsidP="004B186A">
            <w:pPr>
              <w:spacing w:before="40" w:after="40"/>
              <w:jc w:val="center"/>
              <w:rPr>
                <w:bCs/>
                <w:iCs/>
                <w:sz w:val="18"/>
                <w:szCs w:val="18"/>
                <w:lang w:val="en-US"/>
              </w:rPr>
            </w:pPr>
            <w:r w:rsidRPr="003B141F">
              <w:rPr>
                <w:bCs/>
                <w:iCs/>
                <w:sz w:val="18"/>
                <w:szCs w:val="18"/>
                <w:lang w:val="bg-BG"/>
              </w:rPr>
              <w:t>Общо</w:t>
            </w:r>
            <w:r w:rsidR="00501B24">
              <w:rPr>
                <w:bCs/>
                <w:iCs/>
                <w:sz w:val="18"/>
                <w:szCs w:val="18"/>
                <w:lang w:val="bg-BG"/>
              </w:rPr>
              <w:t xml:space="preserve"> </w:t>
            </w:r>
            <w:r w:rsidR="00501B24">
              <w:rPr>
                <w:bCs/>
                <w:iCs/>
                <w:sz w:val="18"/>
                <w:szCs w:val="18"/>
                <w:lang w:val="en-US"/>
              </w:rPr>
              <w:t>ELISA</w:t>
            </w:r>
          </w:p>
        </w:tc>
        <w:tc>
          <w:tcPr>
            <w:tcW w:w="1750" w:type="dxa"/>
            <w:tcBorders>
              <w:top w:val="double" w:sz="4" w:space="0" w:color="auto"/>
              <w:left w:val="double" w:sz="4" w:space="0" w:color="auto"/>
              <w:bottom w:val="double" w:sz="4" w:space="0" w:color="auto"/>
              <w:right w:val="double" w:sz="4" w:space="0" w:color="auto"/>
            </w:tcBorders>
          </w:tcPr>
          <w:p w:rsidR="00155462" w:rsidRPr="003D2DE7" w:rsidRDefault="00501B24" w:rsidP="004B186A">
            <w:pPr>
              <w:spacing w:before="40" w:after="40"/>
              <w:rPr>
                <w:sz w:val="18"/>
                <w:szCs w:val="18"/>
                <w:lang w:val="bg-BG"/>
              </w:rPr>
            </w:pPr>
            <w:r>
              <w:rPr>
                <w:sz w:val="18"/>
                <w:szCs w:val="18"/>
                <w:lang w:val="en-US"/>
              </w:rPr>
              <w:t>27</w:t>
            </w:r>
            <w:r w:rsidR="003D2DE7">
              <w:rPr>
                <w:sz w:val="18"/>
                <w:szCs w:val="18"/>
                <w:lang w:val="bg-BG"/>
              </w:rPr>
              <w:t>40</w:t>
            </w:r>
          </w:p>
        </w:tc>
      </w:tr>
      <w:tr w:rsidR="003D2DE7" w:rsidRPr="003B141F" w:rsidTr="00DF50A7">
        <w:trPr>
          <w:cantSplit/>
        </w:trPr>
        <w:tc>
          <w:tcPr>
            <w:tcW w:w="2099" w:type="dxa"/>
          </w:tcPr>
          <w:p w:rsidR="003D2DE7" w:rsidRPr="00BA143C" w:rsidRDefault="003D2DE7" w:rsidP="003D2DE7">
            <w:pPr>
              <w:rPr>
                <w:sz w:val="20"/>
                <w:szCs w:val="20"/>
              </w:rPr>
            </w:pPr>
            <w:r w:rsidRPr="00BA143C">
              <w:rPr>
                <w:sz w:val="20"/>
                <w:szCs w:val="20"/>
              </w:rPr>
              <w:t>Бургас</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Pr="003D2DE7" w:rsidRDefault="003D2DE7" w:rsidP="003D2DE7">
            <w:pPr>
              <w:spacing w:before="40" w:after="40"/>
              <w:rPr>
                <w:sz w:val="18"/>
                <w:szCs w:val="18"/>
                <w:lang w:val="bg-BG"/>
              </w:rPr>
            </w:pPr>
            <w:r>
              <w:rPr>
                <w:sz w:val="18"/>
                <w:szCs w:val="18"/>
                <w:lang w:val="bg-BG"/>
              </w:rPr>
              <w:t>30</w:t>
            </w:r>
          </w:p>
        </w:tc>
      </w:tr>
      <w:tr w:rsidR="003D2DE7" w:rsidRPr="003B141F" w:rsidTr="00DF50A7">
        <w:trPr>
          <w:cantSplit/>
        </w:trPr>
        <w:tc>
          <w:tcPr>
            <w:tcW w:w="2099" w:type="dxa"/>
            <w:tcBorders>
              <w:top w:val="nil"/>
              <w:left w:val="single" w:sz="4" w:space="0" w:color="auto"/>
              <w:bottom w:val="single" w:sz="4" w:space="0" w:color="auto"/>
              <w:right w:val="single" w:sz="4" w:space="0" w:color="auto"/>
            </w:tcBorders>
            <w:shd w:val="clear" w:color="auto" w:fill="auto"/>
          </w:tcPr>
          <w:p w:rsidR="003D2DE7" w:rsidRPr="00BA143C" w:rsidRDefault="003D2DE7" w:rsidP="003D2DE7">
            <w:pPr>
              <w:rPr>
                <w:sz w:val="20"/>
                <w:szCs w:val="20"/>
              </w:rPr>
            </w:pPr>
            <w:r w:rsidRPr="00BA143C">
              <w:rPr>
                <w:sz w:val="20"/>
                <w:szCs w:val="20"/>
              </w:rPr>
              <w:t>Варна</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Default="003D2DE7" w:rsidP="003D2DE7">
            <w:pPr>
              <w:spacing w:before="40" w:after="40"/>
              <w:rPr>
                <w:sz w:val="18"/>
                <w:szCs w:val="18"/>
                <w:lang w:val="en-US"/>
              </w:rPr>
            </w:pPr>
            <w:r>
              <w:rPr>
                <w:sz w:val="18"/>
                <w:szCs w:val="18"/>
                <w:lang w:val="bg-BG"/>
              </w:rPr>
              <w:t>4</w:t>
            </w:r>
            <w:r>
              <w:rPr>
                <w:sz w:val="18"/>
                <w:szCs w:val="18"/>
                <w:lang w:val="en-US"/>
              </w:rPr>
              <w:t>0</w:t>
            </w:r>
          </w:p>
        </w:tc>
      </w:tr>
      <w:tr w:rsidR="003D2DE7" w:rsidRPr="003B141F" w:rsidTr="00DF50A7">
        <w:trPr>
          <w:cantSplit/>
        </w:trPr>
        <w:tc>
          <w:tcPr>
            <w:tcW w:w="2099" w:type="dxa"/>
            <w:tcBorders>
              <w:top w:val="nil"/>
              <w:left w:val="single" w:sz="4" w:space="0" w:color="auto"/>
              <w:bottom w:val="single" w:sz="4" w:space="0" w:color="auto"/>
              <w:right w:val="single" w:sz="4" w:space="0" w:color="auto"/>
            </w:tcBorders>
            <w:shd w:val="clear" w:color="auto" w:fill="auto"/>
          </w:tcPr>
          <w:p w:rsidR="003D2DE7" w:rsidRPr="00BA143C" w:rsidRDefault="003D2DE7" w:rsidP="003D2DE7">
            <w:pPr>
              <w:rPr>
                <w:sz w:val="20"/>
                <w:szCs w:val="20"/>
              </w:rPr>
            </w:pPr>
            <w:r w:rsidRPr="00BA143C">
              <w:rPr>
                <w:sz w:val="20"/>
                <w:szCs w:val="20"/>
              </w:rPr>
              <w:t>Видин</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Pr="003D2DE7" w:rsidRDefault="003D2DE7" w:rsidP="003D2DE7">
            <w:pPr>
              <w:spacing w:before="40" w:after="40"/>
              <w:rPr>
                <w:sz w:val="18"/>
                <w:szCs w:val="18"/>
                <w:lang w:val="bg-BG"/>
              </w:rPr>
            </w:pPr>
            <w:r>
              <w:rPr>
                <w:sz w:val="18"/>
                <w:szCs w:val="18"/>
                <w:lang w:val="bg-BG"/>
              </w:rPr>
              <w:t>50</w:t>
            </w:r>
          </w:p>
        </w:tc>
      </w:tr>
      <w:tr w:rsidR="003D2DE7" w:rsidRPr="003B141F" w:rsidTr="00DF50A7">
        <w:trPr>
          <w:cantSplit/>
        </w:trPr>
        <w:tc>
          <w:tcPr>
            <w:tcW w:w="2099" w:type="dxa"/>
          </w:tcPr>
          <w:p w:rsidR="003D2DE7" w:rsidRPr="00BA143C" w:rsidRDefault="003D2DE7" w:rsidP="003D2DE7">
            <w:pPr>
              <w:rPr>
                <w:sz w:val="20"/>
                <w:szCs w:val="20"/>
              </w:rPr>
            </w:pPr>
            <w:r w:rsidRPr="00BA143C">
              <w:rPr>
                <w:sz w:val="20"/>
                <w:szCs w:val="20"/>
              </w:rPr>
              <w:t>Враца</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Pr="003D2DE7" w:rsidRDefault="003D2DE7" w:rsidP="003D2DE7">
            <w:pPr>
              <w:spacing w:before="40" w:after="40"/>
              <w:rPr>
                <w:sz w:val="18"/>
                <w:szCs w:val="18"/>
                <w:lang w:val="bg-BG"/>
              </w:rPr>
            </w:pPr>
            <w:r>
              <w:rPr>
                <w:sz w:val="18"/>
                <w:szCs w:val="18"/>
                <w:lang w:val="bg-BG"/>
              </w:rPr>
              <w:t>50</w:t>
            </w:r>
          </w:p>
        </w:tc>
      </w:tr>
      <w:tr w:rsidR="003D2DE7" w:rsidRPr="003B141F" w:rsidTr="00DF50A7">
        <w:trPr>
          <w:cantSplit/>
        </w:trPr>
        <w:tc>
          <w:tcPr>
            <w:tcW w:w="2099" w:type="dxa"/>
          </w:tcPr>
          <w:p w:rsidR="003D2DE7" w:rsidRPr="00BA143C" w:rsidRDefault="003D2DE7" w:rsidP="003D2DE7">
            <w:pPr>
              <w:rPr>
                <w:sz w:val="20"/>
                <w:szCs w:val="20"/>
              </w:rPr>
            </w:pPr>
            <w:r w:rsidRPr="00BA143C">
              <w:rPr>
                <w:sz w:val="20"/>
                <w:szCs w:val="20"/>
              </w:rPr>
              <w:t>Добрич</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Pr="003D2DE7" w:rsidRDefault="003D2DE7" w:rsidP="003D2DE7">
            <w:pPr>
              <w:spacing w:before="40" w:after="40"/>
              <w:rPr>
                <w:sz w:val="18"/>
                <w:szCs w:val="18"/>
                <w:lang w:val="bg-BG"/>
              </w:rPr>
            </w:pPr>
            <w:r>
              <w:rPr>
                <w:sz w:val="18"/>
                <w:szCs w:val="18"/>
                <w:lang w:val="bg-BG"/>
              </w:rPr>
              <w:t>40</w:t>
            </w:r>
          </w:p>
        </w:tc>
      </w:tr>
      <w:tr w:rsidR="003D2DE7" w:rsidRPr="003B141F" w:rsidTr="00DF50A7">
        <w:trPr>
          <w:cantSplit/>
        </w:trPr>
        <w:tc>
          <w:tcPr>
            <w:tcW w:w="2099" w:type="dxa"/>
          </w:tcPr>
          <w:p w:rsidR="003D2DE7" w:rsidRPr="00BA143C" w:rsidRDefault="003D2DE7" w:rsidP="003D2DE7">
            <w:pPr>
              <w:rPr>
                <w:sz w:val="20"/>
                <w:szCs w:val="20"/>
              </w:rPr>
            </w:pPr>
            <w:r w:rsidRPr="00BA143C">
              <w:rPr>
                <w:sz w:val="20"/>
                <w:szCs w:val="20"/>
              </w:rPr>
              <w:t>Монтана</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Pr="003D2DE7" w:rsidRDefault="003D2DE7" w:rsidP="003D2DE7">
            <w:pPr>
              <w:spacing w:before="40" w:after="40"/>
              <w:rPr>
                <w:sz w:val="18"/>
                <w:szCs w:val="18"/>
                <w:lang w:val="bg-BG"/>
              </w:rPr>
            </w:pPr>
            <w:r>
              <w:rPr>
                <w:sz w:val="18"/>
                <w:szCs w:val="18"/>
                <w:lang w:val="bg-BG"/>
              </w:rPr>
              <w:t>50</w:t>
            </w:r>
          </w:p>
        </w:tc>
      </w:tr>
      <w:tr w:rsidR="003D2DE7" w:rsidRPr="003B141F" w:rsidTr="00DF50A7">
        <w:trPr>
          <w:cantSplit/>
        </w:trPr>
        <w:tc>
          <w:tcPr>
            <w:tcW w:w="2099" w:type="dxa"/>
          </w:tcPr>
          <w:p w:rsidR="003D2DE7" w:rsidRPr="00BA143C" w:rsidRDefault="003D2DE7" w:rsidP="003D2DE7">
            <w:pPr>
              <w:rPr>
                <w:sz w:val="20"/>
                <w:szCs w:val="20"/>
              </w:rPr>
            </w:pPr>
            <w:r w:rsidRPr="00BA143C">
              <w:rPr>
                <w:sz w:val="20"/>
                <w:szCs w:val="20"/>
              </w:rPr>
              <w:t>Силистра</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Default="003D2DE7" w:rsidP="003D2DE7">
            <w:pPr>
              <w:spacing w:before="40" w:after="40"/>
              <w:rPr>
                <w:sz w:val="18"/>
                <w:szCs w:val="18"/>
                <w:lang w:val="en-US"/>
              </w:rPr>
            </w:pPr>
            <w:r>
              <w:rPr>
                <w:sz w:val="18"/>
                <w:szCs w:val="18"/>
                <w:lang w:val="en-US"/>
              </w:rPr>
              <w:t>30</w:t>
            </w:r>
          </w:p>
        </w:tc>
      </w:tr>
      <w:tr w:rsidR="003D2DE7" w:rsidRPr="003B141F" w:rsidTr="00DF50A7">
        <w:trPr>
          <w:cantSplit/>
        </w:trPr>
        <w:tc>
          <w:tcPr>
            <w:tcW w:w="2099" w:type="dxa"/>
          </w:tcPr>
          <w:p w:rsidR="003D2DE7" w:rsidRPr="00BA143C" w:rsidRDefault="003D2DE7" w:rsidP="003D2DE7">
            <w:pPr>
              <w:rPr>
                <w:sz w:val="20"/>
                <w:szCs w:val="20"/>
              </w:rPr>
            </w:pPr>
            <w:r w:rsidRPr="00BA143C">
              <w:rPr>
                <w:sz w:val="20"/>
                <w:szCs w:val="20"/>
              </w:rPr>
              <w:t>София град</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Pr="003D2DE7" w:rsidRDefault="003D2DE7" w:rsidP="003D2DE7">
            <w:pPr>
              <w:spacing w:before="40" w:after="40"/>
              <w:rPr>
                <w:sz w:val="18"/>
                <w:szCs w:val="18"/>
                <w:lang w:val="bg-BG"/>
              </w:rPr>
            </w:pPr>
            <w:r>
              <w:rPr>
                <w:sz w:val="18"/>
                <w:szCs w:val="18"/>
                <w:lang w:val="bg-BG"/>
              </w:rPr>
              <w:t>25</w:t>
            </w:r>
          </w:p>
        </w:tc>
      </w:tr>
      <w:tr w:rsidR="003D2DE7" w:rsidRPr="003B141F" w:rsidTr="00DF50A7">
        <w:trPr>
          <w:cantSplit/>
        </w:trPr>
        <w:tc>
          <w:tcPr>
            <w:tcW w:w="2099" w:type="dxa"/>
          </w:tcPr>
          <w:p w:rsidR="003D2DE7" w:rsidRPr="00BA143C" w:rsidRDefault="003D2DE7" w:rsidP="003D2DE7">
            <w:pPr>
              <w:rPr>
                <w:sz w:val="20"/>
                <w:szCs w:val="20"/>
              </w:rPr>
            </w:pPr>
            <w:r w:rsidRPr="00BA143C">
              <w:rPr>
                <w:sz w:val="20"/>
                <w:szCs w:val="20"/>
              </w:rPr>
              <w:t>Хасково</w:t>
            </w:r>
          </w:p>
        </w:tc>
        <w:tc>
          <w:tcPr>
            <w:tcW w:w="1588" w:type="dxa"/>
            <w:gridSpan w:val="2"/>
            <w:tcBorders>
              <w:top w:val="double" w:sz="4" w:space="0" w:color="auto"/>
              <w:right w:val="double" w:sz="4" w:space="0" w:color="auto"/>
            </w:tcBorders>
          </w:tcPr>
          <w:p w:rsidR="003D2DE7" w:rsidRPr="00501B24" w:rsidRDefault="003D2DE7" w:rsidP="003D2DE7">
            <w:pPr>
              <w:spacing w:before="40" w:after="40"/>
              <w:rPr>
                <w:bCs/>
                <w:iCs/>
                <w:sz w:val="18"/>
                <w:szCs w:val="18"/>
                <w:lang w:val="en-US"/>
              </w:rPr>
            </w:pPr>
            <w:r>
              <w:rPr>
                <w:bCs/>
                <w:iCs/>
                <w:sz w:val="18"/>
                <w:szCs w:val="18"/>
                <w:lang w:val="en-US"/>
              </w:rPr>
              <w:t>SNT</w:t>
            </w:r>
          </w:p>
        </w:tc>
        <w:tc>
          <w:tcPr>
            <w:tcW w:w="2430" w:type="dxa"/>
            <w:tcBorders>
              <w:top w:val="double" w:sz="4" w:space="0" w:color="auto"/>
              <w:left w:val="double" w:sz="4" w:space="0" w:color="auto"/>
              <w:bottom w:val="single" w:sz="4" w:space="0" w:color="auto"/>
              <w:right w:val="double" w:sz="4" w:space="0" w:color="auto"/>
            </w:tcBorders>
          </w:tcPr>
          <w:p w:rsidR="003D2DE7" w:rsidRDefault="003D2DE7" w:rsidP="003D2DE7">
            <w:r w:rsidRPr="007B2074">
              <w:rPr>
                <w:sz w:val="18"/>
                <w:szCs w:val="18"/>
                <w:lang w:val="bg-BG"/>
              </w:rPr>
              <w:t>Сентинелни животни</w:t>
            </w:r>
          </w:p>
        </w:tc>
        <w:tc>
          <w:tcPr>
            <w:tcW w:w="1890" w:type="dxa"/>
            <w:tcBorders>
              <w:top w:val="double" w:sz="4" w:space="0" w:color="auto"/>
              <w:left w:val="double" w:sz="4" w:space="0" w:color="auto"/>
              <w:bottom w:val="single" w:sz="4" w:space="0" w:color="auto"/>
              <w:right w:val="double" w:sz="4" w:space="0" w:color="auto"/>
            </w:tcBorders>
          </w:tcPr>
          <w:p w:rsidR="003D2DE7" w:rsidRPr="003B141F" w:rsidRDefault="003D2DE7" w:rsidP="003D2DE7">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single" w:sz="4" w:space="0" w:color="auto"/>
              <w:right w:val="nil"/>
            </w:tcBorders>
          </w:tcPr>
          <w:p w:rsidR="003D2DE7" w:rsidRPr="003B141F" w:rsidRDefault="003D2DE7" w:rsidP="003D2DE7">
            <w:pPr>
              <w:spacing w:before="40" w:after="40"/>
              <w:rPr>
                <w:sz w:val="18"/>
                <w:szCs w:val="18"/>
                <w:lang w:val="bg-BG"/>
              </w:rPr>
            </w:pPr>
            <w:r w:rsidRPr="003B141F">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3D2DE7" w:rsidRPr="003D2DE7" w:rsidRDefault="003D2DE7" w:rsidP="003D2DE7">
            <w:pPr>
              <w:spacing w:before="40" w:after="40"/>
              <w:rPr>
                <w:sz w:val="18"/>
                <w:szCs w:val="18"/>
                <w:lang w:val="bg-BG"/>
              </w:rPr>
            </w:pPr>
            <w:r>
              <w:rPr>
                <w:sz w:val="18"/>
                <w:szCs w:val="18"/>
                <w:lang w:val="bg-BG"/>
              </w:rPr>
              <w:t>30</w:t>
            </w:r>
          </w:p>
        </w:tc>
      </w:tr>
      <w:tr w:rsidR="00573693" w:rsidRPr="003B141F" w:rsidTr="00DF50A7">
        <w:trPr>
          <w:cantSplit/>
        </w:trPr>
        <w:tc>
          <w:tcPr>
            <w:tcW w:w="10498" w:type="dxa"/>
            <w:gridSpan w:val="6"/>
          </w:tcPr>
          <w:p w:rsidR="00573693" w:rsidRPr="003B141F" w:rsidRDefault="00573693" w:rsidP="00573693">
            <w:pPr>
              <w:spacing w:before="40" w:after="40"/>
              <w:jc w:val="center"/>
              <w:rPr>
                <w:sz w:val="18"/>
                <w:szCs w:val="18"/>
                <w:lang w:val="bg-BG"/>
              </w:rPr>
            </w:pPr>
            <w:r w:rsidRPr="003B141F">
              <w:rPr>
                <w:bCs/>
                <w:iCs/>
                <w:sz w:val="18"/>
                <w:szCs w:val="18"/>
                <w:lang w:val="bg-BG"/>
              </w:rPr>
              <w:t>Общо</w:t>
            </w:r>
            <w:r>
              <w:rPr>
                <w:bCs/>
                <w:iCs/>
                <w:sz w:val="18"/>
                <w:szCs w:val="18"/>
                <w:lang w:val="bg-BG"/>
              </w:rPr>
              <w:t xml:space="preserve"> </w:t>
            </w:r>
            <w:r>
              <w:rPr>
                <w:bCs/>
                <w:iCs/>
                <w:sz w:val="18"/>
                <w:szCs w:val="18"/>
                <w:lang w:val="en-US"/>
              </w:rPr>
              <w:t>SNT</w:t>
            </w:r>
          </w:p>
        </w:tc>
        <w:tc>
          <w:tcPr>
            <w:tcW w:w="1750" w:type="dxa"/>
            <w:tcBorders>
              <w:top w:val="double" w:sz="4" w:space="0" w:color="auto"/>
              <w:left w:val="double" w:sz="4" w:space="0" w:color="auto"/>
              <w:bottom w:val="double" w:sz="4" w:space="0" w:color="auto"/>
              <w:right w:val="double" w:sz="4" w:space="0" w:color="auto"/>
            </w:tcBorders>
          </w:tcPr>
          <w:p w:rsidR="00573693" w:rsidRPr="003D2DE7" w:rsidRDefault="003D2DE7" w:rsidP="00501B24">
            <w:pPr>
              <w:spacing w:before="40" w:after="40"/>
              <w:rPr>
                <w:sz w:val="18"/>
                <w:szCs w:val="18"/>
                <w:lang w:val="bg-BG"/>
              </w:rPr>
            </w:pPr>
            <w:r>
              <w:rPr>
                <w:sz w:val="18"/>
                <w:szCs w:val="18"/>
                <w:lang w:val="bg-BG"/>
              </w:rPr>
              <w:t>3</w:t>
            </w:r>
            <w:r w:rsidR="003E5F71">
              <w:rPr>
                <w:sz w:val="18"/>
                <w:szCs w:val="18"/>
                <w:lang w:val="bg-BG"/>
              </w:rPr>
              <w:t>45</w:t>
            </w:r>
          </w:p>
        </w:tc>
      </w:tr>
      <w:tr w:rsidR="00E87E20" w:rsidRPr="003B141F" w:rsidTr="00DF50A7">
        <w:trPr>
          <w:cantSplit/>
        </w:trPr>
        <w:tc>
          <w:tcPr>
            <w:tcW w:w="10498" w:type="dxa"/>
            <w:gridSpan w:val="6"/>
          </w:tcPr>
          <w:p w:rsidR="00E87E20" w:rsidRDefault="00E87E20" w:rsidP="00573693">
            <w:pPr>
              <w:spacing w:before="40" w:after="40"/>
              <w:jc w:val="center"/>
              <w:rPr>
                <w:bCs/>
                <w:iCs/>
                <w:sz w:val="18"/>
                <w:szCs w:val="18"/>
                <w:lang w:val="bg-BG"/>
              </w:rPr>
            </w:pPr>
            <w:r w:rsidRPr="003B141F">
              <w:rPr>
                <w:bCs/>
                <w:iCs/>
                <w:sz w:val="18"/>
                <w:szCs w:val="18"/>
                <w:lang w:val="bg-BG"/>
              </w:rPr>
              <w:t>Общо</w:t>
            </w:r>
            <w:r>
              <w:rPr>
                <w:bCs/>
                <w:iCs/>
                <w:sz w:val="18"/>
                <w:szCs w:val="18"/>
                <w:lang w:val="bg-BG"/>
              </w:rPr>
              <w:t xml:space="preserve"> </w:t>
            </w:r>
            <w:r w:rsidR="000A5B1C">
              <w:rPr>
                <w:bCs/>
                <w:iCs/>
                <w:sz w:val="18"/>
                <w:szCs w:val="18"/>
                <w:lang w:val="bg-BG"/>
              </w:rPr>
              <w:t>надзор</w:t>
            </w:r>
          </w:p>
          <w:p w:rsidR="003E5F71" w:rsidRPr="000A5B1C" w:rsidRDefault="003E5F71" w:rsidP="00573693">
            <w:pPr>
              <w:spacing w:before="40" w:after="40"/>
              <w:jc w:val="center"/>
              <w:rPr>
                <w:bCs/>
                <w:iCs/>
                <w:sz w:val="18"/>
                <w:szCs w:val="18"/>
                <w:lang w:val="bg-BG"/>
              </w:rPr>
            </w:pPr>
          </w:p>
        </w:tc>
        <w:tc>
          <w:tcPr>
            <w:tcW w:w="1750" w:type="dxa"/>
            <w:tcBorders>
              <w:top w:val="double" w:sz="4" w:space="0" w:color="auto"/>
              <w:left w:val="double" w:sz="4" w:space="0" w:color="auto"/>
              <w:bottom w:val="double" w:sz="4" w:space="0" w:color="auto"/>
              <w:right w:val="double" w:sz="4" w:space="0" w:color="auto"/>
            </w:tcBorders>
          </w:tcPr>
          <w:p w:rsidR="00E87E20" w:rsidRPr="000A5B1C" w:rsidRDefault="000A5B1C" w:rsidP="00501B24">
            <w:pPr>
              <w:spacing w:before="40" w:after="40"/>
              <w:rPr>
                <w:sz w:val="18"/>
                <w:szCs w:val="18"/>
                <w:lang w:val="bg-BG"/>
              </w:rPr>
            </w:pPr>
            <w:r>
              <w:rPr>
                <w:sz w:val="18"/>
                <w:szCs w:val="18"/>
                <w:lang w:val="bg-BG"/>
              </w:rPr>
              <w:t>30</w:t>
            </w:r>
            <w:r w:rsidR="003E5F71">
              <w:rPr>
                <w:sz w:val="18"/>
                <w:szCs w:val="18"/>
                <w:lang w:val="bg-BG"/>
              </w:rPr>
              <w:t>85</w:t>
            </w:r>
          </w:p>
        </w:tc>
      </w:tr>
      <w:tr w:rsidR="00A4440A" w:rsidRPr="003B141F" w:rsidTr="00DF50A7">
        <w:trPr>
          <w:cantSplit/>
        </w:trPr>
        <w:tc>
          <w:tcPr>
            <w:tcW w:w="2099" w:type="dxa"/>
          </w:tcPr>
          <w:p w:rsidR="00A4440A" w:rsidRPr="00A4440A" w:rsidRDefault="00A4440A" w:rsidP="00501B24">
            <w:pPr>
              <w:tabs>
                <w:tab w:val="left" w:pos="900"/>
              </w:tabs>
              <w:jc w:val="both"/>
              <w:rPr>
                <w:sz w:val="18"/>
                <w:szCs w:val="18"/>
                <w:lang w:val="bg-BG"/>
              </w:rPr>
            </w:pPr>
            <w:r>
              <w:rPr>
                <w:sz w:val="18"/>
                <w:szCs w:val="18"/>
                <w:lang w:val="bg-BG"/>
              </w:rPr>
              <w:lastRenderedPageBreak/>
              <w:t>Цялата страна</w:t>
            </w:r>
          </w:p>
        </w:tc>
        <w:tc>
          <w:tcPr>
            <w:tcW w:w="1588" w:type="dxa"/>
            <w:gridSpan w:val="2"/>
            <w:tcBorders>
              <w:top w:val="double" w:sz="4" w:space="0" w:color="auto"/>
              <w:bottom w:val="double" w:sz="4" w:space="0" w:color="auto"/>
              <w:right w:val="double" w:sz="4" w:space="0" w:color="auto"/>
            </w:tcBorders>
          </w:tcPr>
          <w:p w:rsidR="00A4440A" w:rsidRPr="00A4440A" w:rsidRDefault="00A4440A" w:rsidP="00501B24">
            <w:pPr>
              <w:spacing w:before="40" w:after="40"/>
              <w:jc w:val="center"/>
              <w:rPr>
                <w:bCs/>
                <w:iCs/>
                <w:sz w:val="18"/>
                <w:szCs w:val="18"/>
                <w:lang w:val="en-US"/>
              </w:rPr>
            </w:pPr>
            <w:r>
              <w:rPr>
                <w:bCs/>
                <w:iCs/>
                <w:sz w:val="18"/>
                <w:szCs w:val="18"/>
                <w:lang w:val="en-US"/>
              </w:rPr>
              <w:t>PCR</w:t>
            </w:r>
          </w:p>
        </w:tc>
        <w:tc>
          <w:tcPr>
            <w:tcW w:w="2430" w:type="dxa"/>
            <w:tcBorders>
              <w:top w:val="double" w:sz="4" w:space="0" w:color="auto"/>
              <w:left w:val="double" w:sz="4" w:space="0" w:color="auto"/>
              <w:bottom w:val="double" w:sz="4" w:space="0" w:color="auto"/>
              <w:right w:val="double" w:sz="4" w:space="0" w:color="auto"/>
            </w:tcBorders>
          </w:tcPr>
          <w:p w:rsidR="00A4440A" w:rsidRPr="00A4440A" w:rsidRDefault="00A4440A" w:rsidP="00501B24">
            <w:pPr>
              <w:spacing w:before="40" w:after="40"/>
              <w:rPr>
                <w:sz w:val="18"/>
                <w:szCs w:val="18"/>
                <w:lang w:val="bg-BG"/>
              </w:rPr>
            </w:pPr>
            <w:r>
              <w:rPr>
                <w:sz w:val="18"/>
                <w:szCs w:val="18"/>
                <w:lang w:val="bg-BG"/>
              </w:rPr>
              <w:t>ЕК, диви и домашни водоплаващи птици, комари</w:t>
            </w:r>
          </w:p>
        </w:tc>
        <w:tc>
          <w:tcPr>
            <w:tcW w:w="1890" w:type="dxa"/>
            <w:tcBorders>
              <w:top w:val="double" w:sz="4" w:space="0" w:color="auto"/>
              <w:left w:val="double" w:sz="4" w:space="0" w:color="auto"/>
              <w:bottom w:val="double" w:sz="4" w:space="0" w:color="auto"/>
              <w:right w:val="double" w:sz="4" w:space="0" w:color="auto"/>
            </w:tcBorders>
          </w:tcPr>
          <w:p w:rsidR="00A4440A" w:rsidRPr="003B141F" w:rsidRDefault="00A4440A" w:rsidP="00501B24">
            <w:pPr>
              <w:spacing w:before="40" w:after="40"/>
              <w:rPr>
                <w:sz w:val="18"/>
                <w:szCs w:val="18"/>
                <w:lang w:val="bg-BG"/>
              </w:rPr>
            </w:pPr>
            <w:r>
              <w:rPr>
                <w:sz w:val="18"/>
                <w:szCs w:val="18"/>
                <w:lang w:val="bg-BG"/>
              </w:rPr>
              <w:t>Кръвни проби, органни суспензии и сборни проби комари</w:t>
            </w:r>
          </w:p>
        </w:tc>
        <w:tc>
          <w:tcPr>
            <w:tcW w:w="2491" w:type="dxa"/>
            <w:tcBorders>
              <w:top w:val="double" w:sz="4" w:space="0" w:color="auto"/>
              <w:left w:val="double" w:sz="4" w:space="0" w:color="auto"/>
              <w:bottom w:val="double" w:sz="4" w:space="0" w:color="auto"/>
              <w:right w:val="nil"/>
            </w:tcBorders>
          </w:tcPr>
          <w:p w:rsidR="00A4440A" w:rsidRPr="003B141F" w:rsidRDefault="00A4440A" w:rsidP="00501B24">
            <w:pPr>
              <w:spacing w:before="40" w:after="40"/>
              <w:rPr>
                <w:sz w:val="18"/>
                <w:szCs w:val="18"/>
                <w:lang w:val="bg-BG"/>
              </w:rPr>
            </w:pPr>
            <w:r>
              <w:rPr>
                <w:sz w:val="18"/>
                <w:szCs w:val="18"/>
                <w:lang w:val="bg-BG"/>
              </w:rPr>
              <w:t>съмнение</w:t>
            </w:r>
          </w:p>
        </w:tc>
        <w:tc>
          <w:tcPr>
            <w:tcW w:w="1750" w:type="dxa"/>
            <w:tcBorders>
              <w:top w:val="double" w:sz="4" w:space="0" w:color="auto"/>
              <w:left w:val="double" w:sz="4" w:space="0" w:color="auto"/>
              <w:bottom w:val="double" w:sz="4" w:space="0" w:color="auto"/>
              <w:right w:val="double" w:sz="4" w:space="0" w:color="auto"/>
            </w:tcBorders>
          </w:tcPr>
          <w:p w:rsidR="00A4440A" w:rsidRPr="00A4440A" w:rsidRDefault="00A4440A" w:rsidP="00501B24">
            <w:pPr>
              <w:spacing w:before="40" w:after="40"/>
              <w:rPr>
                <w:sz w:val="18"/>
                <w:szCs w:val="18"/>
                <w:lang w:val="bg-BG"/>
              </w:rPr>
            </w:pPr>
            <w:r>
              <w:rPr>
                <w:sz w:val="18"/>
                <w:szCs w:val="18"/>
                <w:lang w:val="bg-BG"/>
              </w:rPr>
              <w:t>150</w:t>
            </w:r>
          </w:p>
        </w:tc>
      </w:tr>
      <w:tr w:rsidR="00A4440A" w:rsidRPr="003B141F" w:rsidTr="00DF50A7">
        <w:trPr>
          <w:cantSplit/>
        </w:trPr>
        <w:tc>
          <w:tcPr>
            <w:tcW w:w="2099" w:type="dxa"/>
          </w:tcPr>
          <w:p w:rsidR="00A4440A" w:rsidRPr="00A4440A" w:rsidRDefault="00A4440A" w:rsidP="00A4440A">
            <w:pPr>
              <w:tabs>
                <w:tab w:val="left" w:pos="900"/>
              </w:tabs>
              <w:jc w:val="both"/>
              <w:rPr>
                <w:sz w:val="18"/>
                <w:szCs w:val="18"/>
                <w:lang w:val="bg-BG"/>
              </w:rPr>
            </w:pPr>
            <w:r>
              <w:rPr>
                <w:sz w:val="18"/>
                <w:szCs w:val="18"/>
                <w:lang w:val="bg-BG"/>
              </w:rPr>
              <w:t>Цялата страна</w:t>
            </w:r>
          </w:p>
        </w:tc>
        <w:tc>
          <w:tcPr>
            <w:tcW w:w="1588" w:type="dxa"/>
            <w:gridSpan w:val="2"/>
            <w:tcBorders>
              <w:top w:val="double" w:sz="4" w:space="0" w:color="auto"/>
              <w:bottom w:val="double" w:sz="4" w:space="0" w:color="auto"/>
              <w:right w:val="double" w:sz="4" w:space="0" w:color="auto"/>
            </w:tcBorders>
          </w:tcPr>
          <w:p w:rsidR="00A4440A" w:rsidRPr="00A4440A" w:rsidRDefault="00A4440A" w:rsidP="00A4440A">
            <w:pPr>
              <w:spacing w:before="40" w:after="40"/>
              <w:jc w:val="center"/>
              <w:rPr>
                <w:bCs/>
                <w:iCs/>
                <w:sz w:val="18"/>
                <w:szCs w:val="18"/>
                <w:lang w:val="bg-BG"/>
              </w:rPr>
            </w:pPr>
            <w:r>
              <w:rPr>
                <w:bCs/>
                <w:iCs/>
                <w:sz w:val="18"/>
                <w:szCs w:val="18"/>
                <w:lang w:val="en-US"/>
              </w:rPr>
              <w:t xml:space="preserve">Вирус </w:t>
            </w:r>
            <w:r>
              <w:rPr>
                <w:bCs/>
                <w:iCs/>
                <w:sz w:val="18"/>
                <w:szCs w:val="18"/>
                <w:lang w:val="bg-BG"/>
              </w:rPr>
              <w:t>изолация</w:t>
            </w:r>
          </w:p>
        </w:tc>
        <w:tc>
          <w:tcPr>
            <w:tcW w:w="2430" w:type="dxa"/>
            <w:tcBorders>
              <w:top w:val="double" w:sz="4" w:space="0" w:color="auto"/>
              <w:left w:val="double" w:sz="4" w:space="0" w:color="auto"/>
              <w:bottom w:val="double" w:sz="4" w:space="0" w:color="auto"/>
              <w:right w:val="double" w:sz="4" w:space="0" w:color="auto"/>
            </w:tcBorders>
          </w:tcPr>
          <w:p w:rsidR="00A4440A" w:rsidRPr="00A4440A" w:rsidRDefault="00A4440A" w:rsidP="00A4440A">
            <w:pPr>
              <w:spacing w:before="40" w:after="40"/>
              <w:rPr>
                <w:sz w:val="18"/>
                <w:szCs w:val="18"/>
                <w:lang w:val="bg-BG"/>
              </w:rPr>
            </w:pPr>
            <w:r>
              <w:rPr>
                <w:sz w:val="18"/>
                <w:szCs w:val="18"/>
                <w:lang w:val="bg-BG"/>
              </w:rPr>
              <w:t>ЕК, диви и домашни водоплаващи птици</w:t>
            </w:r>
          </w:p>
        </w:tc>
        <w:tc>
          <w:tcPr>
            <w:tcW w:w="1890" w:type="dxa"/>
            <w:tcBorders>
              <w:top w:val="double" w:sz="4" w:space="0" w:color="auto"/>
              <w:left w:val="double" w:sz="4" w:space="0" w:color="auto"/>
              <w:bottom w:val="double" w:sz="4" w:space="0" w:color="auto"/>
              <w:right w:val="double" w:sz="4" w:space="0" w:color="auto"/>
            </w:tcBorders>
          </w:tcPr>
          <w:p w:rsidR="00A4440A" w:rsidRPr="003B141F" w:rsidRDefault="00A4440A" w:rsidP="00A4440A">
            <w:pPr>
              <w:spacing w:before="40" w:after="40"/>
              <w:rPr>
                <w:sz w:val="18"/>
                <w:szCs w:val="18"/>
                <w:lang w:val="bg-BG"/>
              </w:rPr>
            </w:pPr>
            <w:r>
              <w:rPr>
                <w:sz w:val="18"/>
                <w:szCs w:val="18"/>
                <w:lang w:val="bg-BG"/>
              </w:rPr>
              <w:t xml:space="preserve">Кръвни проби и органни суспензии </w:t>
            </w:r>
          </w:p>
        </w:tc>
        <w:tc>
          <w:tcPr>
            <w:tcW w:w="2491" w:type="dxa"/>
            <w:tcBorders>
              <w:top w:val="double" w:sz="4" w:space="0" w:color="auto"/>
              <w:left w:val="double" w:sz="4" w:space="0" w:color="auto"/>
              <w:bottom w:val="double" w:sz="4" w:space="0" w:color="auto"/>
              <w:right w:val="nil"/>
            </w:tcBorders>
          </w:tcPr>
          <w:p w:rsidR="00A4440A" w:rsidRPr="003B141F" w:rsidRDefault="00A4440A" w:rsidP="00A4440A">
            <w:pPr>
              <w:spacing w:before="40" w:after="40"/>
              <w:rPr>
                <w:sz w:val="18"/>
                <w:szCs w:val="18"/>
                <w:lang w:val="bg-BG"/>
              </w:rPr>
            </w:pPr>
            <w:r>
              <w:rPr>
                <w:sz w:val="18"/>
                <w:szCs w:val="18"/>
                <w:lang w:val="bg-BG"/>
              </w:rPr>
              <w:t>съмнение</w:t>
            </w:r>
          </w:p>
        </w:tc>
        <w:tc>
          <w:tcPr>
            <w:tcW w:w="1750" w:type="dxa"/>
            <w:tcBorders>
              <w:top w:val="double" w:sz="4" w:space="0" w:color="auto"/>
              <w:left w:val="double" w:sz="4" w:space="0" w:color="auto"/>
              <w:bottom w:val="double" w:sz="4" w:space="0" w:color="auto"/>
              <w:right w:val="double" w:sz="4" w:space="0" w:color="auto"/>
            </w:tcBorders>
          </w:tcPr>
          <w:p w:rsidR="00A4440A" w:rsidRPr="00A4440A" w:rsidRDefault="003E5F71" w:rsidP="00A4440A">
            <w:pPr>
              <w:spacing w:before="40" w:after="40"/>
              <w:rPr>
                <w:sz w:val="18"/>
                <w:szCs w:val="18"/>
                <w:lang w:val="bg-BG"/>
              </w:rPr>
            </w:pPr>
            <w:r>
              <w:rPr>
                <w:sz w:val="18"/>
                <w:szCs w:val="18"/>
                <w:lang w:val="bg-BG"/>
              </w:rPr>
              <w:t>50</w:t>
            </w:r>
          </w:p>
        </w:tc>
      </w:tr>
      <w:tr w:rsidR="00A4440A" w:rsidRPr="003B141F" w:rsidTr="00DF50A7">
        <w:trPr>
          <w:cantSplit/>
        </w:trPr>
        <w:tc>
          <w:tcPr>
            <w:tcW w:w="2099" w:type="dxa"/>
          </w:tcPr>
          <w:p w:rsidR="00A4440A" w:rsidRPr="00A4440A" w:rsidRDefault="00A4440A" w:rsidP="00A4440A">
            <w:pPr>
              <w:tabs>
                <w:tab w:val="left" w:pos="900"/>
              </w:tabs>
              <w:jc w:val="both"/>
              <w:rPr>
                <w:sz w:val="18"/>
                <w:szCs w:val="18"/>
                <w:lang w:val="bg-BG"/>
              </w:rPr>
            </w:pPr>
            <w:r>
              <w:rPr>
                <w:sz w:val="18"/>
                <w:szCs w:val="18"/>
                <w:lang w:val="bg-BG"/>
              </w:rPr>
              <w:t>Цялата страна</w:t>
            </w:r>
          </w:p>
        </w:tc>
        <w:tc>
          <w:tcPr>
            <w:tcW w:w="1588" w:type="dxa"/>
            <w:gridSpan w:val="2"/>
            <w:tcBorders>
              <w:top w:val="double" w:sz="4" w:space="0" w:color="auto"/>
              <w:bottom w:val="double" w:sz="4" w:space="0" w:color="auto"/>
              <w:right w:val="double" w:sz="4" w:space="0" w:color="auto"/>
            </w:tcBorders>
          </w:tcPr>
          <w:p w:rsidR="00A4440A" w:rsidRPr="00A4440A" w:rsidRDefault="00A4440A" w:rsidP="00A4440A">
            <w:pPr>
              <w:spacing w:before="40" w:after="40"/>
              <w:jc w:val="center"/>
              <w:rPr>
                <w:bCs/>
                <w:iCs/>
                <w:sz w:val="18"/>
                <w:szCs w:val="18"/>
                <w:lang w:val="en-US"/>
              </w:rPr>
            </w:pPr>
            <w:r>
              <w:rPr>
                <w:bCs/>
                <w:iCs/>
                <w:sz w:val="18"/>
                <w:szCs w:val="18"/>
                <w:lang w:val="en-US"/>
              </w:rPr>
              <w:t>IgM ELISA</w:t>
            </w:r>
          </w:p>
        </w:tc>
        <w:tc>
          <w:tcPr>
            <w:tcW w:w="2430" w:type="dxa"/>
            <w:tcBorders>
              <w:top w:val="double" w:sz="4" w:space="0" w:color="auto"/>
              <w:left w:val="double" w:sz="4" w:space="0" w:color="auto"/>
              <w:bottom w:val="double" w:sz="4" w:space="0" w:color="auto"/>
              <w:right w:val="double" w:sz="4" w:space="0" w:color="auto"/>
            </w:tcBorders>
          </w:tcPr>
          <w:p w:rsidR="00A4440A" w:rsidRPr="00A4440A" w:rsidRDefault="00A4440A" w:rsidP="00A4440A">
            <w:pPr>
              <w:spacing w:before="40" w:after="40"/>
              <w:rPr>
                <w:sz w:val="18"/>
                <w:szCs w:val="18"/>
                <w:lang w:val="bg-BG"/>
              </w:rPr>
            </w:pPr>
            <w:r>
              <w:rPr>
                <w:sz w:val="18"/>
                <w:szCs w:val="18"/>
                <w:lang w:val="bg-BG"/>
              </w:rPr>
              <w:t>ЕК</w:t>
            </w:r>
          </w:p>
        </w:tc>
        <w:tc>
          <w:tcPr>
            <w:tcW w:w="1890" w:type="dxa"/>
            <w:tcBorders>
              <w:top w:val="double" w:sz="4" w:space="0" w:color="auto"/>
              <w:left w:val="double" w:sz="4" w:space="0" w:color="auto"/>
              <w:bottom w:val="double" w:sz="4" w:space="0" w:color="auto"/>
              <w:right w:val="double" w:sz="4" w:space="0" w:color="auto"/>
            </w:tcBorders>
          </w:tcPr>
          <w:p w:rsidR="00A4440A" w:rsidRPr="003B141F" w:rsidRDefault="00A4440A" w:rsidP="00A4440A">
            <w:pPr>
              <w:spacing w:before="40" w:after="40"/>
              <w:rPr>
                <w:sz w:val="18"/>
                <w:szCs w:val="18"/>
                <w:lang w:val="bg-BG"/>
              </w:rPr>
            </w:pPr>
            <w:r w:rsidRPr="003B141F">
              <w:rPr>
                <w:sz w:val="18"/>
                <w:szCs w:val="18"/>
                <w:lang w:val="bg-BG"/>
              </w:rPr>
              <w:t>Серумни проби</w:t>
            </w:r>
          </w:p>
        </w:tc>
        <w:tc>
          <w:tcPr>
            <w:tcW w:w="2491" w:type="dxa"/>
            <w:tcBorders>
              <w:top w:val="double" w:sz="4" w:space="0" w:color="auto"/>
              <w:left w:val="double" w:sz="4" w:space="0" w:color="auto"/>
              <w:bottom w:val="double" w:sz="4" w:space="0" w:color="auto"/>
              <w:right w:val="nil"/>
            </w:tcBorders>
          </w:tcPr>
          <w:p w:rsidR="00A4440A" w:rsidRPr="003B141F" w:rsidRDefault="003E11E0" w:rsidP="00A4440A">
            <w:pPr>
              <w:spacing w:before="40" w:after="40"/>
              <w:rPr>
                <w:sz w:val="18"/>
                <w:szCs w:val="18"/>
                <w:lang w:val="bg-BG"/>
              </w:rPr>
            </w:pPr>
            <w:r>
              <w:rPr>
                <w:sz w:val="18"/>
                <w:szCs w:val="18"/>
                <w:lang w:val="bg-BG"/>
              </w:rPr>
              <w:t>С</w:t>
            </w:r>
            <w:r w:rsidR="00A4440A">
              <w:rPr>
                <w:sz w:val="18"/>
                <w:szCs w:val="18"/>
                <w:lang w:val="bg-BG"/>
              </w:rPr>
              <w:t>ъмнение</w:t>
            </w:r>
            <w:r>
              <w:rPr>
                <w:sz w:val="18"/>
                <w:szCs w:val="18"/>
                <w:lang w:val="bg-BG"/>
              </w:rPr>
              <w:t>/надзор</w:t>
            </w:r>
          </w:p>
        </w:tc>
        <w:tc>
          <w:tcPr>
            <w:tcW w:w="1750" w:type="dxa"/>
            <w:tcBorders>
              <w:top w:val="double" w:sz="4" w:space="0" w:color="auto"/>
              <w:left w:val="double" w:sz="4" w:space="0" w:color="auto"/>
              <w:bottom w:val="double" w:sz="4" w:space="0" w:color="auto"/>
              <w:right w:val="double" w:sz="4" w:space="0" w:color="auto"/>
            </w:tcBorders>
          </w:tcPr>
          <w:p w:rsidR="00A4440A" w:rsidRPr="00A4440A" w:rsidRDefault="00963B47" w:rsidP="00A4440A">
            <w:pPr>
              <w:spacing w:before="40" w:after="40"/>
              <w:rPr>
                <w:sz w:val="18"/>
                <w:szCs w:val="18"/>
                <w:lang w:val="bg-BG"/>
              </w:rPr>
            </w:pPr>
            <w:r>
              <w:rPr>
                <w:sz w:val="18"/>
                <w:szCs w:val="18"/>
                <w:lang w:val="bg-BG"/>
              </w:rPr>
              <w:t>96</w:t>
            </w:r>
          </w:p>
        </w:tc>
      </w:tr>
      <w:tr w:rsidR="000A5B1C" w:rsidRPr="003B141F" w:rsidTr="00DF50A7">
        <w:trPr>
          <w:cantSplit/>
        </w:trPr>
        <w:tc>
          <w:tcPr>
            <w:tcW w:w="10498" w:type="dxa"/>
            <w:gridSpan w:val="6"/>
          </w:tcPr>
          <w:p w:rsidR="000A5B1C" w:rsidRDefault="000A5B1C" w:rsidP="000A5B1C">
            <w:pPr>
              <w:spacing w:before="40" w:after="40"/>
              <w:jc w:val="center"/>
              <w:rPr>
                <w:sz w:val="18"/>
                <w:szCs w:val="18"/>
                <w:lang w:val="bg-BG"/>
              </w:rPr>
            </w:pPr>
            <w:r w:rsidRPr="003B141F">
              <w:rPr>
                <w:bCs/>
                <w:iCs/>
                <w:sz w:val="18"/>
                <w:szCs w:val="18"/>
                <w:lang w:val="bg-BG"/>
              </w:rPr>
              <w:t>Общо</w:t>
            </w:r>
            <w:r>
              <w:rPr>
                <w:bCs/>
                <w:iCs/>
                <w:sz w:val="18"/>
                <w:szCs w:val="18"/>
                <w:lang w:val="bg-BG"/>
              </w:rPr>
              <w:t xml:space="preserve"> съмнение</w:t>
            </w:r>
          </w:p>
        </w:tc>
        <w:tc>
          <w:tcPr>
            <w:tcW w:w="1750" w:type="dxa"/>
            <w:tcBorders>
              <w:top w:val="double" w:sz="4" w:space="0" w:color="auto"/>
              <w:left w:val="double" w:sz="4" w:space="0" w:color="auto"/>
              <w:bottom w:val="double" w:sz="4" w:space="0" w:color="auto"/>
              <w:right w:val="double" w:sz="4" w:space="0" w:color="auto"/>
            </w:tcBorders>
          </w:tcPr>
          <w:p w:rsidR="000A5B1C" w:rsidRDefault="003E5F71" w:rsidP="00A4440A">
            <w:pPr>
              <w:spacing w:before="40" w:after="40"/>
              <w:rPr>
                <w:sz w:val="18"/>
                <w:szCs w:val="18"/>
                <w:lang w:val="bg-BG"/>
              </w:rPr>
            </w:pPr>
            <w:r>
              <w:rPr>
                <w:sz w:val="18"/>
                <w:szCs w:val="18"/>
                <w:lang w:val="bg-BG"/>
              </w:rPr>
              <w:t>296</w:t>
            </w:r>
          </w:p>
        </w:tc>
      </w:tr>
    </w:tbl>
    <w:p w:rsidR="00D5299C" w:rsidRPr="000A5B1C" w:rsidRDefault="00D5299C" w:rsidP="00D5299C">
      <w:pPr>
        <w:widowControl w:val="0"/>
        <w:autoSpaceDE w:val="0"/>
        <w:autoSpaceDN w:val="0"/>
        <w:adjustRightInd w:val="0"/>
        <w:ind w:firstLine="360"/>
        <w:jc w:val="both"/>
        <w:rPr>
          <w:sz w:val="24"/>
          <w:lang w:val="bg-BG"/>
        </w:rPr>
      </w:pPr>
      <w:r w:rsidRPr="000A5B1C">
        <w:rPr>
          <w:sz w:val="20"/>
          <w:lang w:val="bg-BG"/>
        </w:rPr>
        <w:t>*</w:t>
      </w:r>
      <w:r w:rsidRPr="000A5B1C">
        <w:rPr>
          <w:bCs/>
          <w:iCs/>
          <w:lang w:val="bg-BG"/>
        </w:rPr>
        <w:t xml:space="preserve"> </w:t>
      </w:r>
      <w:r w:rsidRPr="000A5B1C">
        <w:rPr>
          <w:bCs/>
          <w:iCs/>
          <w:sz w:val="24"/>
          <w:lang w:val="bg-BG"/>
        </w:rPr>
        <w:t>Лабораторната диагностика на заболяван</w:t>
      </w:r>
      <w:r w:rsidR="000A5B1C" w:rsidRPr="000A5B1C">
        <w:rPr>
          <w:bCs/>
          <w:iCs/>
          <w:sz w:val="24"/>
          <w:lang w:val="bg-BG"/>
        </w:rPr>
        <w:t>ето Треска от Западен Нил</w:t>
      </w:r>
      <w:r w:rsidRPr="000A5B1C">
        <w:rPr>
          <w:sz w:val="24"/>
          <w:lang w:val="bg-BG"/>
        </w:rPr>
        <w:t xml:space="preserve"> </w:t>
      </w:r>
      <w:r w:rsidRPr="000A5B1C">
        <w:rPr>
          <w:bCs/>
          <w:iCs/>
          <w:sz w:val="24"/>
          <w:lang w:val="bg-BG"/>
        </w:rPr>
        <w:t xml:space="preserve">се извършват съгласно методите, описани в последната актуализиране версия на </w:t>
      </w:r>
      <w:r w:rsidRPr="000A5B1C">
        <w:rPr>
          <w:bCs/>
          <w:iCs/>
          <w:sz w:val="24"/>
        </w:rPr>
        <w:t>Manual</w:t>
      </w:r>
      <w:r w:rsidRPr="000A5B1C">
        <w:rPr>
          <w:bCs/>
          <w:iCs/>
          <w:sz w:val="24"/>
          <w:lang w:val="bg-BG"/>
        </w:rPr>
        <w:t xml:space="preserve"> </w:t>
      </w:r>
      <w:r w:rsidRPr="000A5B1C">
        <w:rPr>
          <w:bCs/>
          <w:iCs/>
          <w:sz w:val="24"/>
        </w:rPr>
        <w:t>of</w:t>
      </w:r>
      <w:r w:rsidRPr="000A5B1C">
        <w:rPr>
          <w:bCs/>
          <w:iCs/>
          <w:sz w:val="24"/>
          <w:lang w:val="bg-BG"/>
        </w:rPr>
        <w:t xml:space="preserve"> </w:t>
      </w:r>
      <w:r w:rsidRPr="000A5B1C">
        <w:rPr>
          <w:bCs/>
          <w:iCs/>
          <w:sz w:val="24"/>
        </w:rPr>
        <w:t>Diagnostic</w:t>
      </w:r>
      <w:r w:rsidRPr="000A5B1C">
        <w:rPr>
          <w:bCs/>
          <w:iCs/>
          <w:sz w:val="24"/>
          <w:lang w:val="bg-BG"/>
        </w:rPr>
        <w:t xml:space="preserve"> </w:t>
      </w:r>
      <w:r w:rsidRPr="000A5B1C">
        <w:rPr>
          <w:bCs/>
          <w:iCs/>
          <w:sz w:val="24"/>
        </w:rPr>
        <w:t>Tests</w:t>
      </w:r>
      <w:r w:rsidRPr="000A5B1C">
        <w:rPr>
          <w:bCs/>
          <w:iCs/>
          <w:sz w:val="24"/>
          <w:lang w:val="bg-BG"/>
        </w:rPr>
        <w:t xml:space="preserve"> </w:t>
      </w:r>
      <w:r w:rsidRPr="000A5B1C">
        <w:rPr>
          <w:bCs/>
          <w:iCs/>
          <w:sz w:val="24"/>
        </w:rPr>
        <w:t>and</w:t>
      </w:r>
      <w:r w:rsidRPr="000A5B1C">
        <w:rPr>
          <w:bCs/>
          <w:iCs/>
          <w:sz w:val="24"/>
          <w:lang w:val="bg-BG"/>
        </w:rPr>
        <w:t xml:space="preserve"> </w:t>
      </w:r>
      <w:r w:rsidRPr="000A5B1C">
        <w:rPr>
          <w:bCs/>
          <w:iCs/>
          <w:sz w:val="24"/>
        </w:rPr>
        <w:t>Vaccines</w:t>
      </w:r>
      <w:r w:rsidRPr="000A5B1C">
        <w:rPr>
          <w:bCs/>
          <w:iCs/>
          <w:sz w:val="24"/>
          <w:lang w:val="bg-BG"/>
        </w:rPr>
        <w:t xml:space="preserve"> </w:t>
      </w:r>
      <w:r w:rsidRPr="000A5B1C">
        <w:rPr>
          <w:bCs/>
          <w:iCs/>
          <w:sz w:val="24"/>
        </w:rPr>
        <w:t>for</w:t>
      </w:r>
      <w:r w:rsidRPr="000A5B1C">
        <w:rPr>
          <w:bCs/>
          <w:iCs/>
          <w:sz w:val="24"/>
          <w:lang w:val="bg-BG"/>
        </w:rPr>
        <w:t xml:space="preserve"> </w:t>
      </w:r>
      <w:r w:rsidRPr="000A5B1C">
        <w:rPr>
          <w:bCs/>
          <w:iCs/>
          <w:sz w:val="24"/>
        </w:rPr>
        <w:t>Terrestrial</w:t>
      </w:r>
      <w:r w:rsidRPr="000A5B1C">
        <w:rPr>
          <w:bCs/>
          <w:iCs/>
          <w:sz w:val="24"/>
          <w:lang w:val="bg-BG"/>
        </w:rPr>
        <w:t xml:space="preserve"> </w:t>
      </w:r>
      <w:r w:rsidRPr="000A5B1C">
        <w:rPr>
          <w:bCs/>
          <w:iCs/>
          <w:sz w:val="24"/>
        </w:rPr>
        <w:t>Animals</w:t>
      </w:r>
      <w:r w:rsidRPr="000A5B1C">
        <w:rPr>
          <w:sz w:val="24"/>
          <w:lang w:val="bg-BG"/>
        </w:rPr>
        <w:t>, 7-мо издание, 2012, раздел 2.</w:t>
      </w:r>
      <w:r w:rsidR="000A5B1C" w:rsidRPr="000A5B1C">
        <w:rPr>
          <w:sz w:val="24"/>
          <w:lang w:val="en-US"/>
        </w:rPr>
        <w:t>1.20</w:t>
      </w:r>
      <w:r w:rsidRPr="000A5B1C">
        <w:rPr>
          <w:sz w:val="24"/>
          <w:lang w:val="bg-BG"/>
        </w:rPr>
        <w:t xml:space="preserve">. </w:t>
      </w:r>
    </w:p>
    <w:p w:rsidR="00D5299C" w:rsidRPr="00E84E64" w:rsidRDefault="00D5299C" w:rsidP="00D5299C">
      <w:pPr>
        <w:pStyle w:val="Point0"/>
        <w:spacing w:before="0" w:after="0"/>
        <w:ind w:left="0" w:firstLine="0"/>
        <w:rPr>
          <w:sz w:val="20"/>
          <w:lang w:val="bg-BG"/>
        </w:rPr>
      </w:pPr>
    </w:p>
    <w:p w:rsidR="009844A4" w:rsidRDefault="009844A4" w:rsidP="00884332">
      <w:pPr>
        <w:rPr>
          <w:bCs/>
          <w:iCs/>
          <w:snapToGrid w:val="0"/>
          <w:sz w:val="18"/>
          <w:szCs w:val="18"/>
          <w:u w:val="single"/>
          <w:lang w:val="en-US"/>
        </w:rPr>
      </w:pPr>
    </w:p>
    <w:p w:rsidR="005D4E56" w:rsidRDefault="005D4E56" w:rsidP="001513BD">
      <w:pPr>
        <w:spacing w:line="360" w:lineRule="auto"/>
        <w:jc w:val="both"/>
        <w:rPr>
          <w:b/>
          <w:sz w:val="20"/>
          <w:szCs w:val="20"/>
        </w:rPr>
      </w:pPr>
    </w:p>
    <w:p w:rsidR="009844A4" w:rsidRDefault="009844A4" w:rsidP="005D4E56">
      <w:pPr>
        <w:jc w:val="both"/>
        <w:rPr>
          <w:b/>
          <w:sz w:val="20"/>
          <w:szCs w:val="20"/>
        </w:rPr>
      </w:pPr>
    </w:p>
    <w:p w:rsidR="009844A4" w:rsidRDefault="009844A4" w:rsidP="005D4E56">
      <w:pPr>
        <w:jc w:val="both"/>
        <w:rPr>
          <w:b/>
          <w:sz w:val="20"/>
          <w:szCs w:val="20"/>
        </w:rPr>
      </w:pPr>
    </w:p>
    <w:p w:rsidR="009844A4" w:rsidRDefault="009844A4" w:rsidP="005D4E56">
      <w:pPr>
        <w:jc w:val="both"/>
        <w:rPr>
          <w:b/>
          <w:sz w:val="20"/>
          <w:szCs w:val="20"/>
        </w:rPr>
      </w:pPr>
    </w:p>
    <w:p w:rsidR="009844A4" w:rsidRDefault="009844A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8974C4" w:rsidRDefault="008974C4" w:rsidP="00AA694E">
      <w:pPr>
        <w:pStyle w:val="Point0"/>
        <w:spacing w:before="0" w:after="0"/>
        <w:rPr>
          <w:b/>
          <w:lang w:val="en-US"/>
        </w:rPr>
      </w:pPr>
    </w:p>
    <w:p w:rsidR="00BB71BD" w:rsidRDefault="00BB71BD" w:rsidP="00AA694E">
      <w:pPr>
        <w:pStyle w:val="Point0"/>
        <w:spacing w:before="0" w:after="0"/>
        <w:rPr>
          <w:b/>
          <w:lang w:val="bg-BG"/>
        </w:rPr>
      </w:pPr>
    </w:p>
    <w:p w:rsidR="00476AAA" w:rsidRDefault="00476AAA" w:rsidP="00AA694E">
      <w:pPr>
        <w:pStyle w:val="Point0"/>
        <w:spacing w:before="0" w:after="0"/>
        <w:rPr>
          <w:b/>
          <w:lang w:val="bg-BG"/>
        </w:rPr>
      </w:pPr>
    </w:p>
    <w:p w:rsidR="00476AAA" w:rsidRDefault="00476AAA" w:rsidP="00AA694E">
      <w:pPr>
        <w:pStyle w:val="Point0"/>
        <w:spacing w:before="0" w:after="0"/>
        <w:rPr>
          <w:b/>
          <w:lang w:val="bg-BG"/>
        </w:rPr>
      </w:pPr>
    </w:p>
    <w:p w:rsidR="00476AAA" w:rsidRDefault="00476AAA" w:rsidP="00AA694E">
      <w:pPr>
        <w:pStyle w:val="Point0"/>
        <w:spacing w:before="0" w:after="0"/>
        <w:rPr>
          <w:b/>
          <w:lang w:val="bg-BG"/>
        </w:rPr>
      </w:pPr>
    </w:p>
    <w:p w:rsidR="00476AAA" w:rsidRDefault="00476AAA" w:rsidP="00AA694E">
      <w:pPr>
        <w:pStyle w:val="Point0"/>
        <w:spacing w:before="0" w:after="0"/>
        <w:rPr>
          <w:b/>
          <w:lang w:val="bg-BG"/>
        </w:rPr>
      </w:pPr>
    </w:p>
    <w:p w:rsidR="00476AAA" w:rsidRDefault="00476AAA" w:rsidP="00AA694E">
      <w:pPr>
        <w:pStyle w:val="Point0"/>
        <w:spacing w:before="0" w:after="0"/>
        <w:rPr>
          <w:b/>
          <w:lang w:val="bg-BG"/>
        </w:rPr>
      </w:pPr>
    </w:p>
    <w:p w:rsidR="00476AAA" w:rsidRDefault="00476AAA" w:rsidP="00AA694E">
      <w:pPr>
        <w:pStyle w:val="Point0"/>
        <w:spacing w:before="0" w:after="0"/>
        <w:rPr>
          <w:b/>
          <w:lang w:val="bg-BG"/>
        </w:rPr>
      </w:pPr>
    </w:p>
    <w:p w:rsidR="00476AAA" w:rsidRDefault="00476AAA" w:rsidP="00AA694E">
      <w:pPr>
        <w:pStyle w:val="Point0"/>
        <w:spacing w:before="0" w:after="0"/>
        <w:rPr>
          <w:b/>
          <w:lang w:val="bg-BG"/>
        </w:rPr>
      </w:pPr>
    </w:p>
    <w:p w:rsidR="00476AAA" w:rsidRDefault="00476AAA" w:rsidP="00AA694E">
      <w:pPr>
        <w:pStyle w:val="Point0"/>
        <w:spacing w:before="0" w:after="0"/>
        <w:rPr>
          <w:b/>
          <w:lang w:val="bg-BG"/>
        </w:rPr>
      </w:pPr>
    </w:p>
    <w:p w:rsidR="00476AAA" w:rsidRPr="00476AAA" w:rsidRDefault="00476AAA" w:rsidP="00AA694E">
      <w:pPr>
        <w:pStyle w:val="Point0"/>
        <w:spacing w:before="0" w:after="0"/>
        <w:rPr>
          <w:b/>
          <w:lang w:val="bg-BG"/>
        </w:rPr>
      </w:pPr>
    </w:p>
    <w:p w:rsidR="00BB71BD" w:rsidRDefault="00BB71BD" w:rsidP="00AA694E">
      <w:pPr>
        <w:pStyle w:val="Point0"/>
        <w:spacing w:before="0" w:after="0"/>
        <w:rPr>
          <w:b/>
          <w:lang w:val="en-US"/>
        </w:rPr>
      </w:pPr>
    </w:p>
    <w:p w:rsidR="00BB71BD" w:rsidRDefault="00BB71BD" w:rsidP="00BB71BD">
      <w:pPr>
        <w:pStyle w:val="Point0"/>
        <w:spacing w:before="0" w:after="0"/>
        <w:rPr>
          <w:b/>
          <w:lang w:val="bg-BG"/>
        </w:rPr>
      </w:pPr>
      <w:r>
        <w:rPr>
          <w:b/>
          <w:lang w:val="bg-BG"/>
        </w:rPr>
        <w:lastRenderedPageBreak/>
        <w:t xml:space="preserve">10. </w:t>
      </w:r>
      <w:r w:rsidRPr="00AE20A6">
        <w:rPr>
          <w:b/>
          <w:lang w:val="bg-BG"/>
        </w:rPr>
        <w:t>Приложения</w:t>
      </w:r>
    </w:p>
    <w:p w:rsidR="00BB71BD" w:rsidRDefault="00BB71BD" w:rsidP="00BB71BD">
      <w:pPr>
        <w:pStyle w:val="Point0"/>
        <w:spacing w:before="0" w:after="0"/>
        <w:rPr>
          <w:b/>
          <w:lang w:val="bg-BG"/>
        </w:rPr>
      </w:pPr>
    </w:p>
    <w:p w:rsidR="00BB71BD" w:rsidRDefault="00BB71BD" w:rsidP="00BB71BD">
      <w:pPr>
        <w:pStyle w:val="Point0"/>
        <w:spacing w:before="0" w:after="0"/>
        <w:ind w:right="828"/>
        <w:jc w:val="right"/>
        <w:rPr>
          <w:b/>
          <w:lang w:val="bg-BG"/>
        </w:rPr>
      </w:pPr>
      <w:r>
        <w:rPr>
          <w:b/>
          <w:lang w:val="bg-BG"/>
        </w:rPr>
        <w:t>Приложение 1</w:t>
      </w:r>
    </w:p>
    <w:p w:rsidR="00BB71BD" w:rsidRDefault="00BB71BD" w:rsidP="00BB71BD">
      <w:pPr>
        <w:pStyle w:val="Point0"/>
        <w:spacing w:before="0" w:after="0"/>
        <w:jc w:val="right"/>
        <w:rPr>
          <w:b/>
          <w:lang w:val="bg-BG"/>
        </w:rPr>
      </w:pPr>
    </w:p>
    <w:p w:rsidR="00BB71BD" w:rsidRDefault="00BB71BD" w:rsidP="00BB71BD">
      <w:pPr>
        <w:pStyle w:val="Point0"/>
        <w:spacing w:before="0" w:after="0"/>
        <w:jc w:val="center"/>
        <w:rPr>
          <w:b/>
          <w:lang w:val="bg-BG"/>
        </w:rPr>
      </w:pPr>
      <w:r>
        <w:rPr>
          <w:b/>
          <w:lang w:val="bg-BG"/>
        </w:rPr>
        <w:t>Опис на нерегистрираните/немаркирани еднокопитни животни и кучета, от които са получени кръвни проби</w:t>
      </w:r>
    </w:p>
    <w:p w:rsidR="00BB71BD" w:rsidRDefault="00BB71BD" w:rsidP="00BB71BD">
      <w:pPr>
        <w:pStyle w:val="Point0"/>
        <w:spacing w:before="0" w:after="0"/>
        <w:ind w:left="0" w:firstLine="0"/>
        <w:rPr>
          <w:lang w:val="bg-BG"/>
        </w:rPr>
      </w:pPr>
    </w:p>
    <w:p w:rsidR="00BB71BD" w:rsidRDefault="00BB71BD" w:rsidP="00BB71BD">
      <w:pPr>
        <w:pStyle w:val="Point0"/>
        <w:spacing w:before="0" w:after="0"/>
        <w:ind w:left="0" w:firstLine="0"/>
        <w:rPr>
          <w:lang w:val="bg-B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75"/>
        <w:gridCol w:w="1890"/>
        <w:gridCol w:w="1440"/>
        <w:gridCol w:w="1260"/>
        <w:gridCol w:w="1080"/>
        <w:gridCol w:w="4355"/>
        <w:gridCol w:w="1850"/>
      </w:tblGrid>
      <w:tr w:rsidR="00BB71BD" w:rsidTr="00AD794E">
        <w:tc>
          <w:tcPr>
            <w:tcW w:w="1075" w:type="dxa"/>
            <w:shd w:val="clear" w:color="auto" w:fill="auto"/>
          </w:tcPr>
          <w:p w:rsidR="00BB71BD" w:rsidRPr="00AD794E" w:rsidRDefault="00BB71BD" w:rsidP="00AD794E">
            <w:pPr>
              <w:pStyle w:val="Point0"/>
              <w:spacing w:before="0" w:after="0"/>
              <w:ind w:left="0" w:firstLine="0"/>
              <w:jc w:val="center"/>
              <w:rPr>
                <w:b/>
                <w:sz w:val="20"/>
                <w:szCs w:val="20"/>
                <w:lang w:val="bg-BG"/>
              </w:rPr>
            </w:pPr>
            <w:r w:rsidRPr="00AD794E">
              <w:rPr>
                <w:b/>
                <w:sz w:val="20"/>
                <w:szCs w:val="20"/>
                <w:lang w:val="bg-BG"/>
              </w:rPr>
              <w:t>Кръвна проба №</w:t>
            </w:r>
          </w:p>
        </w:tc>
        <w:tc>
          <w:tcPr>
            <w:tcW w:w="1890" w:type="dxa"/>
            <w:shd w:val="clear" w:color="auto" w:fill="auto"/>
          </w:tcPr>
          <w:p w:rsidR="00BB71BD" w:rsidRPr="00AD794E" w:rsidRDefault="00BB71BD" w:rsidP="00AD794E">
            <w:pPr>
              <w:pStyle w:val="Point0"/>
              <w:spacing w:before="0" w:after="0"/>
              <w:ind w:left="0" w:firstLine="0"/>
              <w:jc w:val="center"/>
              <w:rPr>
                <w:b/>
                <w:sz w:val="20"/>
                <w:szCs w:val="20"/>
                <w:lang w:val="bg-BG"/>
              </w:rPr>
            </w:pPr>
            <w:r w:rsidRPr="00AD794E">
              <w:rPr>
                <w:b/>
                <w:sz w:val="20"/>
                <w:szCs w:val="20"/>
                <w:lang w:val="bg-BG"/>
              </w:rPr>
              <w:t>Вид (кон, магаре, муле, катър</w:t>
            </w:r>
            <w:r w:rsidR="003E5F71" w:rsidRPr="00AD794E">
              <w:rPr>
                <w:b/>
                <w:sz w:val="20"/>
                <w:szCs w:val="20"/>
                <w:lang w:val="bg-BG"/>
              </w:rPr>
              <w:t>, куче</w:t>
            </w:r>
            <w:r w:rsidRPr="00AD794E">
              <w:rPr>
                <w:b/>
                <w:sz w:val="20"/>
                <w:szCs w:val="20"/>
                <w:lang w:val="bg-BG"/>
              </w:rPr>
              <w:t>)</w:t>
            </w:r>
          </w:p>
        </w:tc>
        <w:tc>
          <w:tcPr>
            <w:tcW w:w="1440" w:type="dxa"/>
            <w:shd w:val="clear" w:color="auto" w:fill="auto"/>
          </w:tcPr>
          <w:p w:rsidR="00BB71BD" w:rsidRPr="00AD794E" w:rsidRDefault="00BB71BD" w:rsidP="00AD794E">
            <w:pPr>
              <w:pStyle w:val="Point0"/>
              <w:spacing w:before="0" w:after="0"/>
              <w:ind w:left="0" w:firstLine="0"/>
              <w:jc w:val="center"/>
              <w:rPr>
                <w:b/>
                <w:sz w:val="20"/>
                <w:szCs w:val="20"/>
                <w:lang w:val="bg-BG"/>
              </w:rPr>
            </w:pPr>
            <w:r w:rsidRPr="00AD794E">
              <w:rPr>
                <w:b/>
                <w:sz w:val="20"/>
                <w:szCs w:val="20"/>
                <w:lang w:val="bg-BG"/>
              </w:rPr>
              <w:t>Порода</w:t>
            </w:r>
          </w:p>
        </w:tc>
        <w:tc>
          <w:tcPr>
            <w:tcW w:w="1260" w:type="dxa"/>
            <w:shd w:val="clear" w:color="auto" w:fill="auto"/>
          </w:tcPr>
          <w:p w:rsidR="00BB71BD" w:rsidRPr="00AD794E" w:rsidRDefault="00BB71BD" w:rsidP="00AD794E">
            <w:pPr>
              <w:pStyle w:val="Point0"/>
              <w:spacing w:before="0" w:after="0"/>
              <w:ind w:left="0" w:firstLine="0"/>
              <w:jc w:val="center"/>
              <w:rPr>
                <w:b/>
                <w:sz w:val="20"/>
                <w:szCs w:val="20"/>
                <w:lang w:val="bg-BG"/>
              </w:rPr>
            </w:pPr>
            <w:r w:rsidRPr="00AD794E">
              <w:rPr>
                <w:b/>
                <w:sz w:val="20"/>
                <w:szCs w:val="20"/>
                <w:lang w:val="bg-BG"/>
              </w:rPr>
              <w:t>Пол</w:t>
            </w:r>
          </w:p>
        </w:tc>
        <w:tc>
          <w:tcPr>
            <w:tcW w:w="1080" w:type="dxa"/>
            <w:shd w:val="clear" w:color="auto" w:fill="auto"/>
          </w:tcPr>
          <w:p w:rsidR="00BB71BD" w:rsidRPr="00AD794E" w:rsidRDefault="00BB71BD" w:rsidP="00AD794E">
            <w:pPr>
              <w:pStyle w:val="Point0"/>
              <w:spacing w:before="0" w:after="0"/>
              <w:ind w:left="0" w:firstLine="0"/>
              <w:jc w:val="center"/>
              <w:rPr>
                <w:b/>
                <w:sz w:val="20"/>
                <w:szCs w:val="20"/>
                <w:lang w:val="bg-BG"/>
              </w:rPr>
            </w:pPr>
            <w:r w:rsidRPr="00AD794E">
              <w:rPr>
                <w:b/>
                <w:sz w:val="20"/>
                <w:szCs w:val="20"/>
                <w:lang w:val="bg-BG"/>
              </w:rPr>
              <w:t>Възраст (г.)</w:t>
            </w:r>
          </w:p>
        </w:tc>
        <w:tc>
          <w:tcPr>
            <w:tcW w:w="4355" w:type="dxa"/>
            <w:shd w:val="clear" w:color="auto" w:fill="auto"/>
          </w:tcPr>
          <w:p w:rsidR="00BB71BD" w:rsidRPr="00AD794E" w:rsidRDefault="00BB71BD" w:rsidP="00AD794E">
            <w:pPr>
              <w:pStyle w:val="Point0"/>
              <w:spacing w:before="0" w:after="0"/>
              <w:ind w:left="0" w:firstLine="0"/>
              <w:jc w:val="center"/>
              <w:rPr>
                <w:b/>
                <w:sz w:val="20"/>
                <w:szCs w:val="20"/>
                <w:lang w:val="bg-BG"/>
              </w:rPr>
            </w:pPr>
            <w:r w:rsidRPr="00AD794E">
              <w:rPr>
                <w:b/>
                <w:sz w:val="20"/>
                <w:szCs w:val="20"/>
                <w:lang w:val="bg-BG"/>
              </w:rPr>
              <w:t>Собственик (име, фамилия)</w:t>
            </w:r>
          </w:p>
        </w:tc>
        <w:tc>
          <w:tcPr>
            <w:tcW w:w="1850" w:type="dxa"/>
            <w:shd w:val="clear" w:color="auto" w:fill="auto"/>
          </w:tcPr>
          <w:p w:rsidR="00BB71BD" w:rsidRPr="00AD794E" w:rsidRDefault="00BB71BD" w:rsidP="00AD794E">
            <w:pPr>
              <w:pStyle w:val="Point0"/>
              <w:spacing w:before="0" w:after="0"/>
              <w:ind w:left="0" w:firstLine="0"/>
              <w:jc w:val="center"/>
              <w:rPr>
                <w:b/>
                <w:sz w:val="20"/>
                <w:szCs w:val="20"/>
                <w:lang w:val="bg-BG"/>
              </w:rPr>
            </w:pPr>
            <w:r w:rsidRPr="00AD794E">
              <w:rPr>
                <w:b/>
                <w:sz w:val="20"/>
                <w:szCs w:val="20"/>
                <w:lang w:val="bg-BG"/>
              </w:rPr>
              <w:t>№ на обекта</w:t>
            </w:r>
          </w:p>
        </w:tc>
      </w:tr>
      <w:tr w:rsidR="00BB71BD" w:rsidTr="00AD794E">
        <w:tc>
          <w:tcPr>
            <w:tcW w:w="1075" w:type="dxa"/>
            <w:shd w:val="clear" w:color="auto" w:fill="auto"/>
          </w:tcPr>
          <w:p w:rsidR="00BB71BD" w:rsidRPr="00AD794E" w:rsidRDefault="00BB71BD" w:rsidP="00AD794E">
            <w:pPr>
              <w:pStyle w:val="Point0"/>
              <w:spacing w:before="0" w:after="0"/>
              <w:ind w:left="0" w:firstLine="0"/>
              <w:rPr>
                <w:lang w:val="bg-BG"/>
              </w:rPr>
            </w:pPr>
          </w:p>
        </w:tc>
        <w:tc>
          <w:tcPr>
            <w:tcW w:w="1890" w:type="dxa"/>
            <w:shd w:val="clear" w:color="auto" w:fill="auto"/>
          </w:tcPr>
          <w:p w:rsidR="00BB71BD" w:rsidRPr="00AD794E" w:rsidRDefault="00BB71BD" w:rsidP="00AD794E">
            <w:pPr>
              <w:pStyle w:val="Point0"/>
              <w:spacing w:before="0" w:after="0"/>
              <w:ind w:left="0" w:firstLine="0"/>
              <w:rPr>
                <w:lang w:val="bg-BG"/>
              </w:rPr>
            </w:pPr>
          </w:p>
        </w:tc>
        <w:tc>
          <w:tcPr>
            <w:tcW w:w="1440" w:type="dxa"/>
            <w:shd w:val="clear" w:color="auto" w:fill="auto"/>
          </w:tcPr>
          <w:p w:rsidR="00BB71BD" w:rsidRPr="00AD794E" w:rsidRDefault="00BB71BD" w:rsidP="00AD794E">
            <w:pPr>
              <w:pStyle w:val="Point0"/>
              <w:spacing w:before="0" w:after="0"/>
              <w:ind w:left="0" w:firstLine="0"/>
              <w:rPr>
                <w:lang w:val="bg-BG"/>
              </w:rPr>
            </w:pPr>
          </w:p>
        </w:tc>
        <w:tc>
          <w:tcPr>
            <w:tcW w:w="1260" w:type="dxa"/>
            <w:shd w:val="clear" w:color="auto" w:fill="auto"/>
          </w:tcPr>
          <w:p w:rsidR="00BB71BD" w:rsidRPr="00AD794E" w:rsidRDefault="00BB71BD" w:rsidP="00AD794E">
            <w:pPr>
              <w:pStyle w:val="Point0"/>
              <w:spacing w:before="0" w:after="0"/>
              <w:ind w:left="0" w:firstLine="0"/>
              <w:rPr>
                <w:lang w:val="bg-BG"/>
              </w:rPr>
            </w:pPr>
          </w:p>
        </w:tc>
        <w:tc>
          <w:tcPr>
            <w:tcW w:w="1080" w:type="dxa"/>
            <w:shd w:val="clear" w:color="auto" w:fill="auto"/>
          </w:tcPr>
          <w:p w:rsidR="00BB71BD" w:rsidRPr="00AD794E" w:rsidRDefault="00BB71BD" w:rsidP="00AD794E">
            <w:pPr>
              <w:pStyle w:val="Point0"/>
              <w:spacing w:before="0" w:after="0"/>
              <w:ind w:left="0" w:firstLine="0"/>
              <w:rPr>
                <w:lang w:val="bg-BG"/>
              </w:rPr>
            </w:pPr>
          </w:p>
        </w:tc>
        <w:tc>
          <w:tcPr>
            <w:tcW w:w="4355" w:type="dxa"/>
            <w:shd w:val="clear" w:color="auto" w:fill="auto"/>
          </w:tcPr>
          <w:p w:rsidR="00BB71BD" w:rsidRPr="00AD794E" w:rsidRDefault="00BB71BD" w:rsidP="00AD794E">
            <w:pPr>
              <w:pStyle w:val="Point0"/>
              <w:spacing w:before="0" w:after="0"/>
              <w:ind w:left="0" w:firstLine="0"/>
              <w:rPr>
                <w:lang w:val="bg-BG"/>
              </w:rPr>
            </w:pPr>
          </w:p>
        </w:tc>
        <w:tc>
          <w:tcPr>
            <w:tcW w:w="1850" w:type="dxa"/>
            <w:shd w:val="clear" w:color="auto" w:fill="auto"/>
          </w:tcPr>
          <w:p w:rsidR="00BB71BD" w:rsidRPr="00AD794E" w:rsidRDefault="00BB71BD" w:rsidP="00AD794E">
            <w:pPr>
              <w:pStyle w:val="Point0"/>
              <w:spacing w:before="0" w:after="0"/>
              <w:ind w:left="0" w:firstLine="0"/>
              <w:rPr>
                <w:lang w:val="bg-BG"/>
              </w:rPr>
            </w:pPr>
          </w:p>
        </w:tc>
      </w:tr>
      <w:tr w:rsidR="00BB71BD" w:rsidTr="00AD794E">
        <w:tc>
          <w:tcPr>
            <w:tcW w:w="1075" w:type="dxa"/>
            <w:shd w:val="clear" w:color="auto" w:fill="auto"/>
          </w:tcPr>
          <w:p w:rsidR="00BB71BD" w:rsidRPr="00AD794E" w:rsidRDefault="00BB71BD" w:rsidP="00AD794E">
            <w:pPr>
              <w:pStyle w:val="Point0"/>
              <w:spacing w:before="0" w:after="0"/>
              <w:ind w:left="0" w:firstLine="0"/>
              <w:rPr>
                <w:lang w:val="bg-BG"/>
              </w:rPr>
            </w:pPr>
          </w:p>
        </w:tc>
        <w:tc>
          <w:tcPr>
            <w:tcW w:w="1890" w:type="dxa"/>
            <w:shd w:val="clear" w:color="auto" w:fill="auto"/>
          </w:tcPr>
          <w:p w:rsidR="00BB71BD" w:rsidRPr="00AD794E" w:rsidRDefault="00BB71BD" w:rsidP="00AD794E">
            <w:pPr>
              <w:pStyle w:val="Point0"/>
              <w:spacing w:before="0" w:after="0"/>
              <w:ind w:left="0" w:firstLine="0"/>
              <w:rPr>
                <w:lang w:val="bg-BG"/>
              </w:rPr>
            </w:pPr>
          </w:p>
        </w:tc>
        <w:tc>
          <w:tcPr>
            <w:tcW w:w="1440" w:type="dxa"/>
            <w:shd w:val="clear" w:color="auto" w:fill="auto"/>
          </w:tcPr>
          <w:p w:rsidR="00BB71BD" w:rsidRPr="00AD794E" w:rsidRDefault="00BB71BD" w:rsidP="00AD794E">
            <w:pPr>
              <w:pStyle w:val="Point0"/>
              <w:spacing w:before="0" w:after="0"/>
              <w:ind w:left="0" w:firstLine="0"/>
              <w:rPr>
                <w:lang w:val="bg-BG"/>
              </w:rPr>
            </w:pPr>
          </w:p>
        </w:tc>
        <w:tc>
          <w:tcPr>
            <w:tcW w:w="1260" w:type="dxa"/>
            <w:shd w:val="clear" w:color="auto" w:fill="auto"/>
          </w:tcPr>
          <w:p w:rsidR="00BB71BD" w:rsidRPr="00AD794E" w:rsidRDefault="00BB71BD" w:rsidP="00AD794E">
            <w:pPr>
              <w:pStyle w:val="Point0"/>
              <w:spacing w:before="0" w:after="0"/>
              <w:ind w:left="0" w:firstLine="0"/>
              <w:rPr>
                <w:lang w:val="bg-BG"/>
              </w:rPr>
            </w:pPr>
          </w:p>
        </w:tc>
        <w:tc>
          <w:tcPr>
            <w:tcW w:w="1080" w:type="dxa"/>
            <w:shd w:val="clear" w:color="auto" w:fill="auto"/>
          </w:tcPr>
          <w:p w:rsidR="00BB71BD" w:rsidRPr="00AD794E" w:rsidRDefault="00BB71BD" w:rsidP="00AD794E">
            <w:pPr>
              <w:pStyle w:val="Point0"/>
              <w:spacing w:before="0" w:after="0"/>
              <w:ind w:left="0" w:firstLine="0"/>
              <w:rPr>
                <w:lang w:val="bg-BG"/>
              </w:rPr>
            </w:pPr>
          </w:p>
        </w:tc>
        <w:tc>
          <w:tcPr>
            <w:tcW w:w="4355" w:type="dxa"/>
            <w:shd w:val="clear" w:color="auto" w:fill="auto"/>
          </w:tcPr>
          <w:p w:rsidR="00BB71BD" w:rsidRPr="00AD794E" w:rsidRDefault="00BB71BD" w:rsidP="00AD794E">
            <w:pPr>
              <w:pStyle w:val="Point0"/>
              <w:spacing w:before="0" w:after="0"/>
              <w:ind w:left="0" w:firstLine="0"/>
              <w:rPr>
                <w:lang w:val="bg-BG"/>
              </w:rPr>
            </w:pPr>
          </w:p>
        </w:tc>
        <w:tc>
          <w:tcPr>
            <w:tcW w:w="1850" w:type="dxa"/>
            <w:shd w:val="clear" w:color="auto" w:fill="auto"/>
          </w:tcPr>
          <w:p w:rsidR="00BB71BD" w:rsidRPr="00AD794E" w:rsidRDefault="00BB71BD" w:rsidP="00AD794E">
            <w:pPr>
              <w:pStyle w:val="Point0"/>
              <w:spacing w:before="0" w:after="0"/>
              <w:ind w:left="0" w:firstLine="0"/>
              <w:rPr>
                <w:lang w:val="bg-BG"/>
              </w:rPr>
            </w:pPr>
          </w:p>
        </w:tc>
      </w:tr>
      <w:tr w:rsidR="00BB71BD" w:rsidTr="00AD794E">
        <w:tc>
          <w:tcPr>
            <w:tcW w:w="1075" w:type="dxa"/>
            <w:shd w:val="clear" w:color="auto" w:fill="auto"/>
          </w:tcPr>
          <w:p w:rsidR="00BB71BD" w:rsidRPr="00AD794E" w:rsidRDefault="00BB71BD" w:rsidP="00AD794E">
            <w:pPr>
              <w:pStyle w:val="Point0"/>
              <w:spacing w:before="0" w:after="0"/>
              <w:ind w:left="0" w:firstLine="0"/>
              <w:rPr>
                <w:lang w:val="bg-BG"/>
              </w:rPr>
            </w:pPr>
          </w:p>
        </w:tc>
        <w:tc>
          <w:tcPr>
            <w:tcW w:w="1890" w:type="dxa"/>
            <w:shd w:val="clear" w:color="auto" w:fill="auto"/>
          </w:tcPr>
          <w:p w:rsidR="00BB71BD" w:rsidRPr="00AD794E" w:rsidRDefault="00BB71BD" w:rsidP="00AD794E">
            <w:pPr>
              <w:pStyle w:val="Point0"/>
              <w:spacing w:before="0" w:after="0"/>
              <w:ind w:left="0" w:firstLine="0"/>
              <w:rPr>
                <w:lang w:val="bg-BG"/>
              </w:rPr>
            </w:pPr>
          </w:p>
        </w:tc>
        <w:tc>
          <w:tcPr>
            <w:tcW w:w="1440" w:type="dxa"/>
            <w:shd w:val="clear" w:color="auto" w:fill="auto"/>
          </w:tcPr>
          <w:p w:rsidR="00BB71BD" w:rsidRPr="00AD794E" w:rsidRDefault="00BB71BD" w:rsidP="00AD794E">
            <w:pPr>
              <w:pStyle w:val="Point0"/>
              <w:spacing w:before="0" w:after="0"/>
              <w:ind w:left="0" w:firstLine="0"/>
              <w:rPr>
                <w:lang w:val="bg-BG"/>
              </w:rPr>
            </w:pPr>
          </w:p>
        </w:tc>
        <w:tc>
          <w:tcPr>
            <w:tcW w:w="1260" w:type="dxa"/>
            <w:shd w:val="clear" w:color="auto" w:fill="auto"/>
          </w:tcPr>
          <w:p w:rsidR="00BB71BD" w:rsidRPr="00AD794E" w:rsidRDefault="00BB71BD" w:rsidP="00AD794E">
            <w:pPr>
              <w:pStyle w:val="Point0"/>
              <w:spacing w:before="0" w:after="0"/>
              <w:ind w:left="0" w:firstLine="0"/>
              <w:rPr>
                <w:lang w:val="bg-BG"/>
              </w:rPr>
            </w:pPr>
          </w:p>
        </w:tc>
        <w:tc>
          <w:tcPr>
            <w:tcW w:w="1080" w:type="dxa"/>
            <w:shd w:val="clear" w:color="auto" w:fill="auto"/>
          </w:tcPr>
          <w:p w:rsidR="00BB71BD" w:rsidRPr="00AD794E" w:rsidRDefault="00BB71BD" w:rsidP="00AD794E">
            <w:pPr>
              <w:pStyle w:val="Point0"/>
              <w:spacing w:before="0" w:after="0"/>
              <w:ind w:left="0" w:firstLine="0"/>
              <w:rPr>
                <w:lang w:val="bg-BG"/>
              </w:rPr>
            </w:pPr>
          </w:p>
        </w:tc>
        <w:tc>
          <w:tcPr>
            <w:tcW w:w="4355" w:type="dxa"/>
            <w:shd w:val="clear" w:color="auto" w:fill="auto"/>
          </w:tcPr>
          <w:p w:rsidR="00BB71BD" w:rsidRPr="00AD794E" w:rsidRDefault="00BB71BD" w:rsidP="00AD794E">
            <w:pPr>
              <w:pStyle w:val="Point0"/>
              <w:spacing w:before="0" w:after="0"/>
              <w:ind w:left="0" w:firstLine="0"/>
              <w:rPr>
                <w:lang w:val="bg-BG"/>
              </w:rPr>
            </w:pPr>
          </w:p>
        </w:tc>
        <w:tc>
          <w:tcPr>
            <w:tcW w:w="1850" w:type="dxa"/>
            <w:shd w:val="clear" w:color="auto" w:fill="auto"/>
          </w:tcPr>
          <w:p w:rsidR="00BB71BD" w:rsidRPr="00AD794E" w:rsidRDefault="00BB71BD" w:rsidP="00AD794E">
            <w:pPr>
              <w:pStyle w:val="Point0"/>
              <w:spacing w:before="0" w:after="0"/>
              <w:ind w:left="0" w:firstLine="0"/>
              <w:rPr>
                <w:lang w:val="bg-BG"/>
              </w:rPr>
            </w:pPr>
          </w:p>
        </w:tc>
      </w:tr>
      <w:tr w:rsidR="00BB71BD" w:rsidTr="00AD794E">
        <w:tc>
          <w:tcPr>
            <w:tcW w:w="1075" w:type="dxa"/>
            <w:shd w:val="clear" w:color="auto" w:fill="auto"/>
          </w:tcPr>
          <w:p w:rsidR="00BB71BD" w:rsidRPr="00AD794E" w:rsidRDefault="00BB71BD" w:rsidP="00AD794E">
            <w:pPr>
              <w:pStyle w:val="Point0"/>
              <w:spacing w:before="0" w:after="0"/>
              <w:ind w:left="0" w:firstLine="0"/>
              <w:rPr>
                <w:lang w:val="bg-BG"/>
              </w:rPr>
            </w:pPr>
          </w:p>
        </w:tc>
        <w:tc>
          <w:tcPr>
            <w:tcW w:w="1890" w:type="dxa"/>
            <w:shd w:val="clear" w:color="auto" w:fill="auto"/>
          </w:tcPr>
          <w:p w:rsidR="00BB71BD" w:rsidRPr="00AD794E" w:rsidRDefault="00BB71BD" w:rsidP="00AD794E">
            <w:pPr>
              <w:pStyle w:val="Point0"/>
              <w:spacing w:before="0" w:after="0"/>
              <w:ind w:left="0" w:firstLine="0"/>
              <w:rPr>
                <w:lang w:val="bg-BG"/>
              </w:rPr>
            </w:pPr>
          </w:p>
        </w:tc>
        <w:tc>
          <w:tcPr>
            <w:tcW w:w="1440" w:type="dxa"/>
            <w:shd w:val="clear" w:color="auto" w:fill="auto"/>
          </w:tcPr>
          <w:p w:rsidR="00BB71BD" w:rsidRPr="00AD794E" w:rsidRDefault="00BB71BD" w:rsidP="00AD794E">
            <w:pPr>
              <w:pStyle w:val="Point0"/>
              <w:spacing w:before="0" w:after="0"/>
              <w:ind w:left="0" w:firstLine="0"/>
              <w:rPr>
                <w:lang w:val="bg-BG"/>
              </w:rPr>
            </w:pPr>
          </w:p>
        </w:tc>
        <w:tc>
          <w:tcPr>
            <w:tcW w:w="1260" w:type="dxa"/>
            <w:shd w:val="clear" w:color="auto" w:fill="auto"/>
          </w:tcPr>
          <w:p w:rsidR="00BB71BD" w:rsidRPr="00AD794E" w:rsidRDefault="00BB71BD" w:rsidP="00AD794E">
            <w:pPr>
              <w:pStyle w:val="Point0"/>
              <w:spacing w:before="0" w:after="0"/>
              <w:ind w:left="0" w:firstLine="0"/>
              <w:rPr>
                <w:lang w:val="bg-BG"/>
              </w:rPr>
            </w:pPr>
          </w:p>
        </w:tc>
        <w:tc>
          <w:tcPr>
            <w:tcW w:w="1080" w:type="dxa"/>
            <w:shd w:val="clear" w:color="auto" w:fill="auto"/>
          </w:tcPr>
          <w:p w:rsidR="00BB71BD" w:rsidRPr="00AD794E" w:rsidRDefault="00BB71BD" w:rsidP="00AD794E">
            <w:pPr>
              <w:pStyle w:val="Point0"/>
              <w:spacing w:before="0" w:after="0"/>
              <w:ind w:left="0" w:firstLine="0"/>
              <w:rPr>
                <w:lang w:val="bg-BG"/>
              </w:rPr>
            </w:pPr>
          </w:p>
        </w:tc>
        <w:tc>
          <w:tcPr>
            <w:tcW w:w="4355" w:type="dxa"/>
            <w:shd w:val="clear" w:color="auto" w:fill="auto"/>
          </w:tcPr>
          <w:p w:rsidR="00BB71BD" w:rsidRPr="00AD794E" w:rsidRDefault="00BB71BD" w:rsidP="00AD794E">
            <w:pPr>
              <w:pStyle w:val="Point0"/>
              <w:spacing w:before="0" w:after="0"/>
              <w:ind w:left="0" w:firstLine="0"/>
              <w:rPr>
                <w:lang w:val="bg-BG"/>
              </w:rPr>
            </w:pPr>
          </w:p>
        </w:tc>
        <w:tc>
          <w:tcPr>
            <w:tcW w:w="1850" w:type="dxa"/>
            <w:shd w:val="clear" w:color="auto" w:fill="auto"/>
          </w:tcPr>
          <w:p w:rsidR="00BB71BD" w:rsidRPr="00AD794E" w:rsidRDefault="00BB71BD" w:rsidP="00AD794E">
            <w:pPr>
              <w:pStyle w:val="Point0"/>
              <w:spacing w:before="0" w:after="0"/>
              <w:ind w:left="0" w:firstLine="0"/>
              <w:rPr>
                <w:lang w:val="bg-BG"/>
              </w:rPr>
            </w:pPr>
          </w:p>
        </w:tc>
      </w:tr>
      <w:tr w:rsidR="00BB71BD" w:rsidTr="00AD794E">
        <w:tc>
          <w:tcPr>
            <w:tcW w:w="1075" w:type="dxa"/>
            <w:shd w:val="clear" w:color="auto" w:fill="auto"/>
          </w:tcPr>
          <w:p w:rsidR="00BB71BD" w:rsidRPr="00AD794E" w:rsidRDefault="00BB71BD" w:rsidP="00AD794E">
            <w:pPr>
              <w:pStyle w:val="Point0"/>
              <w:spacing w:before="0" w:after="0"/>
              <w:ind w:left="0" w:firstLine="0"/>
              <w:rPr>
                <w:lang w:val="bg-BG"/>
              </w:rPr>
            </w:pPr>
          </w:p>
        </w:tc>
        <w:tc>
          <w:tcPr>
            <w:tcW w:w="1890" w:type="dxa"/>
            <w:shd w:val="clear" w:color="auto" w:fill="auto"/>
          </w:tcPr>
          <w:p w:rsidR="00BB71BD" w:rsidRPr="00AD794E" w:rsidRDefault="00BB71BD" w:rsidP="00AD794E">
            <w:pPr>
              <w:pStyle w:val="Point0"/>
              <w:spacing w:before="0" w:after="0"/>
              <w:ind w:left="0" w:firstLine="0"/>
              <w:rPr>
                <w:lang w:val="bg-BG"/>
              </w:rPr>
            </w:pPr>
          </w:p>
        </w:tc>
        <w:tc>
          <w:tcPr>
            <w:tcW w:w="1440" w:type="dxa"/>
            <w:shd w:val="clear" w:color="auto" w:fill="auto"/>
          </w:tcPr>
          <w:p w:rsidR="00BB71BD" w:rsidRPr="00AD794E" w:rsidRDefault="00BB71BD" w:rsidP="00AD794E">
            <w:pPr>
              <w:pStyle w:val="Point0"/>
              <w:spacing w:before="0" w:after="0"/>
              <w:ind w:left="0" w:firstLine="0"/>
              <w:rPr>
                <w:lang w:val="bg-BG"/>
              </w:rPr>
            </w:pPr>
          </w:p>
        </w:tc>
        <w:tc>
          <w:tcPr>
            <w:tcW w:w="1260" w:type="dxa"/>
            <w:shd w:val="clear" w:color="auto" w:fill="auto"/>
          </w:tcPr>
          <w:p w:rsidR="00BB71BD" w:rsidRPr="00AD794E" w:rsidRDefault="00BB71BD" w:rsidP="00AD794E">
            <w:pPr>
              <w:pStyle w:val="Point0"/>
              <w:spacing w:before="0" w:after="0"/>
              <w:ind w:left="0" w:firstLine="0"/>
              <w:rPr>
                <w:lang w:val="bg-BG"/>
              </w:rPr>
            </w:pPr>
          </w:p>
        </w:tc>
        <w:tc>
          <w:tcPr>
            <w:tcW w:w="1080" w:type="dxa"/>
            <w:shd w:val="clear" w:color="auto" w:fill="auto"/>
          </w:tcPr>
          <w:p w:rsidR="00BB71BD" w:rsidRPr="00AD794E" w:rsidRDefault="00BB71BD" w:rsidP="00AD794E">
            <w:pPr>
              <w:pStyle w:val="Point0"/>
              <w:spacing w:before="0" w:after="0"/>
              <w:ind w:left="0" w:firstLine="0"/>
              <w:rPr>
                <w:lang w:val="bg-BG"/>
              </w:rPr>
            </w:pPr>
          </w:p>
        </w:tc>
        <w:tc>
          <w:tcPr>
            <w:tcW w:w="4355" w:type="dxa"/>
            <w:shd w:val="clear" w:color="auto" w:fill="auto"/>
          </w:tcPr>
          <w:p w:rsidR="00BB71BD" w:rsidRPr="00AD794E" w:rsidRDefault="00BB71BD" w:rsidP="00AD794E">
            <w:pPr>
              <w:pStyle w:val="Point0"/>
              <w:spacing w:before="0" w:after="0"/>
              <w:ind w:left="0" w:firstLine="0"/>
              <w:rPr>
                <w:lang w:val="bg-BG"/>
              </w:rPr>
            </w:pPr>
          </w:p>
        </w:tc>
        <w:tc>
          <w:tcPr>
            <w:tcW w:w="1850" w:type="dxa"/>
            <w:shd w:val="clear" w:color="auto" w:fill="auto"/>
          </w:tcPr>
          <w:p w:rsidR="00BB71BD" w:rsidRPr="00AD794E" w:rsidRDefault="00BB71BD" w:rsidP="00AD794E">
            <w:pPr>
              <w:pStyle w:val="Point0"/>
              <w:spacing w:before="0" w:after="0"/>
              <w:ind w:left="0" w:firstLine="0"/>
              <w:rPr>
                <w:lang w:val="bg-BG"/>
              </w:rPr>
            </w:pPr>
          </w:p>
        </w:tc>
      </w:tr>
      <w:tr w:rsidR="00BB71BD" w:rsidTr="00AD794E">
        <w:tc>
          <w:tcPr>
            <w:tcW w:w="1075" w:type="dxa"/>
            <w:shd w:val="clear" w:color="auto" w:fill="auto"/>
          </w:tcPr>
          <w:p w:rsidR="00BB71BD" w:rsidRPr="00AD794E" w:rsidRDefault="00BB71BD" w:rsidP="00AD794E">
            <w:pPr>
              <w:pStyle w:val="Point0"/>
              <w:spacing w:before="0" w:after="0"/>
              <w:ind w:left="0" w:firstLine="0"/>
              <w:rPr>
                <w:lang w:val="bg-BG"/>
              </w:rPr>
            </w:pPr>
          </w:p>
        </w:tc>
        <w:tc>
          <w:tcPr>
            <w:tcW w:w="1890" w:type="dxa"/>
            <w:shd w:val="clear" w:color="auto" w:fill="auto"/>
          </w:tcPr>
          <w:p w:rsidR="00BB71BD" w:rsidRPr="00AD794E" w:rsidRDefault="00BB71BD" w:rsidP="00AD794E">
            <w:pPr>
              <w:pStyle w:val="Point0"/>
              <w:spacing w:before="0" w:after="0"/>
              <w:ind w:left="0" w:firstLine="0"/>
              <w:rPr>
                <w:lang w:val="bg-BG"/>
              </w:rPr>
            </w:pPr>
          </w:p>
        </w:tc>
        <w:tc>
          <w:tcPr>
            <w:tcW w:w="1440" w:type="dxa"/>
            <w:shd w:val="clear" w:color="auto" w:fill="auto"/>
          </w:tcPr>
          <w:p w:rsidR="00BB71BD" w:rsidRPr="00AD794E" w:rsidRDefault="00BB71BD" w:rsidP="00AD794E">
            <w:pPr>
              <w:pStyle w:val="Point0"/>
              <w:spacing w:before="0" w:after="0"/>
              <w:ind w:left="0" w:firstLine="0"/>
              <w:rPr>
                <w:lang w:val="bg-BG"/>
              </w:rPr>
            </w:pPr>
          </w:p>
        </w:tc>
        <w:tc>
          <w:tcPr>
            <w:tcW w:w="1260" w:type="dxa"/>
            <w:shd w:val="clear" w:color="auto" w:fill="auto"/>
          </w:tcPr>
          <w:p w:rsidR="00BB71BD" w:rsidRPr="00AD794E" w:rsidRDefault="00BB71BD" w:rsidP="00AD794E">
            <w:pPr>
              <w:pStyle w:val="Point0"/>
              <w:spacing w:before="0" w:after="0"/>
              <w:ind w:left="0" w:firstLine="0"/>
              <w:rPr>
                <w:lang w:val="bg-BG"/>
              </w:rPr>
            </w:pPr>
          </w:p>
        </w:tc>
        <w:tc>
          <w:tcPr>
            <w:tcW w:w="1080" w:type="dxa"/>
            <w:shd w:val="clear" w:color="auto" w:fill="auto"/>
          </w:tcPr>
          <w:p w:rsidR="00BB71BD" w:rsidRPr="00AD794E" w:rsidRDefault="00BB71BD" w:rsidP="00AD794E">
            <w:pPr>
              <w:pStyle w:val="Point0"/>
              <w:spacing w:before="0" w:after="0"/>
              <w:ind w:left="0" w:firstLine="0"/>
              <w:rPr>
                <w:lang w:val="bg-BG"/>
              </w:rPr>
            </w:pPr>
          </w:p>
        </w:tc>
        <w:tc>
          <w:tcPr>
            <w:tcW w:w="4355" w:type="dxa"/>
            <w:shd w:val="clear" w:color="auto" w:fill="auto"/>
          </w:tcPr>
          <w:p w:rsidR="00BB71BD" w:rsidRPr="00AD794E" w:rsidRDefault="00BB71BD" w:rsidP="00AD794E">
            <w:pPr>
              <w:pStyle w:val="Point0"/>
              <w:spacing w:before="0" w:after="0"/>
              <w:ind w:left="0" w:firstLine="0"/>
              <w:rPr>
                <w:lang w:val="bg-BG"/>
              </w:rPr>
            </w:pPr>
          </w:p>
        </w:tc>
        <w:tc>
          <w:tcPr>
            <w:tcW w:w="1850" w:type="dxa"/>
            <w:shd w:val="clear" w:color="auto" w:fill="auto"/>
          </w:tcPr>
          <w:p w:rsidR="00BB71BD" w:rsidRPr="00AD794E" w:rsidRDefault="00BB71BD" w:rsidP="00AD794E">
            <w:pPr>
              <w:pStyle w:val="Point0"/>
              <w:spacing w:before="0" w:after="0"/>
              <w:ind w:left="0" w:firstLine="0"/>
              <w:rPr>
                <w:lang w:val="bg-BG"/>
              </w:rPr>
            </w:pPr>
          </w:p>
        </w:tc>
      </w:tr>
      <w:tr w:rsidR="00BB71BD" w:rsidTr="00AD794E">
        <w:tc>
          <w:tcPr>
            <w:tcW w:w="1075" w:type="dxa"/>
            <w:shd w:val="clear" w:color="auto" w:fill="auto"/>
          </w:tcPr>
          <w:p w:rsidR="00BB71BD" w:rsidRPr="00AD794E" w:rsidRDefault="00BB71BD" w:rsidP="00AD794E">
            <w:pPr>
              <w:pStyle w:val="Point0"/>
              <w:spacing w:before="0" w:after="0"/>
              <w:ind w:left="0" w:firstLine="0"/>
              <w:rPr>
                <w:lang w:val="bg-BG"/>
              </w:rPr>
            </w:pPr>
          </w:p>
        </w:tc>
        <w:tc>
          <w:tcPr>
            <w:tcW w:w="1890" w:type="dxa"/>
            <w:shd w:val="clear" w:color="auto" w:fill="auto"/>
          </w:tcPr>
          <w:p w:rsidR="00BB71BD" w:rsidRPr="00AD794E" w:rsidRDefault="00BB71BD" w:rsidP="00AD794E">
            <w:pPr>
              <w:pStyle w:val="Point0"/>
              <w:spacing w:before="0" w:after="0"/>
              <w:ind w:left="0" w:firstLine="0"/>
              <w:rPr>
                <w:lang w:val="bg-BG"/>
              </w:rPr>
            </w:pPr>
          </w:p>
        </w:tc>
        <w:tc>
          <w:tcPr>
            <w:tcW w:w="1440" w:type="dxa"/>
            <w:shd w:val="clear" w:color="auto" w:fill="auto"/>
          </w:tcPr>
          <w:p w:rsidR="00BB71BD" w:rsidRPr="00AD794E" w:rsidRDefault="00BB71BD" w:rsidP="00AD794E">
            <w:pPr>
              <w:pStyle w:val="Point0"/>
              <w:spacing w:before="0" w:after="0"/>
              <w:ind w:left="0" w:firstLine="0"/>
              <w:rPr>
                <w:lang w:val="bg-BG"/>
              </w:rPr>
            </w:pPr>
          </w:p>
        </w:tc>
        <w:tc>
          <w:tcPr>
            <w:tcW w:w="1260" w:type="dxa"/>
            <w:shd w:val="clear" w:color="auto" w:fill="auto"/>
          </w:tcPr>
          <w:p w:rsidR="00BB71BD" w:rsidRPr="00AD794E" w:rsidRDefault="00BB71BD" w:rsidP="00AD794E">
            <w:pPr>
              <w:pStyle w:val="Point0"/>
              <w:spacing w:before="0" w:after="0"/>
              <w:ind w:left="0" w:firstLine="0"/>
              <w:rPr>
                <w:lang w:val="bg-BG"/>
              </w:rPr>
            </w:pPr>
          </w:p>
        </w:tc>
        <w:tc>
          <w:tcPr>
            <w:tcW w:w="1080" w:type="dxa"/>
            <w:shd w:val="clear" w:color="auto" w:fill="auto"/>
          </w:tcPr>
          <w:p w:rsidR="00BB71BD" w:rsidRPr="00AD794E" w:rsidRDefault="00BB71BD" w:rsidP="00AD794E">
            <w:pPr>
              <w:pStyle w:val="Point0"/>
              <w:spacing w:before="0" w:after="0"/>
              <w:ind w:left="0" w:firstLine="0"/>
              <w:rPr>
                <w:lang w:val="bg-BG"/>
              </w:rPr>
            </w:pPr>
          </w:p>
        </w:tc>
        <w:tc>
          <w:tcPr>
            <w:tcW w:w="4355" w:type="dxa"/>
            <w:shd w:val="clear" w:color="auto" w:fill="auto"/>
          </w:tcPr>
          <w:p w:rsidR="00BB71BD" w:rsidRPr="00AD794E" w:rsidRDefault="00BB71BD" w:rsidP="00AD794E">
            <w:pPr>
              <w:pStyle w:val="Point0"/>
              <w:spacing w:before="0" w:after="0"/>
              <w:ind w:left="0" w:firstLine="0"/>
              <w:rPr>
                <w:lang w:val="bg-BG"/>
              </w:rPr>
            </w:pPr>
          </w:p>
        </w:tc>
        <w:tc>
          <w:tcPr>
            <w:tcW w:w="1850" w:type="dxa"/>
            <w:shd w:val="clear" w:color="auto" w:fill="auto"/>
          </w:tcPr>
          <w:p w:rsidR="00BB71BD" w:rsidRPr="00AD794E" w:rsidRDefault="00BB71BD" w:rsidP="00AD794E">
            <w:pPr>
              <w:pStyle w:val="Point0"/>
              <w:spacing w:before="0" w:after="0"/>
              <w:ind w:left="0" w:firstLine="0"/>
              <w:rPr>
                <w:lang w:val="bg-BG"/>
              </w:rPr>
            </w:pPr>
          </w:p>
        </w:tc>
      </w:tr>
    </w:tbl>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BB71BD">
      <w:pPr>
        <w:pStyle w:val="Point0"/>
        <w:spacing w:before="0" w:after="0"/>
        <w:ind w:left="0" w:firstLine="0"/>
        <w:rPr>
          <w:b/>
          <w:lang w:val="en-US"/>
        </w:rPr>
      </w:pPr>
    </w:p>
    <w:p w:rsidR="00BB71BD" w:rsidRDefault="00BB71BD" w:rsidP="00BB71BD">
      <w:pPr>
        <w:pStyle w:val="Point0"/>
        <w:spacing w:before="0" w:after="0"/>
        <w:ind w:left="0" w:firstLine="0"/>
        <w:rPr>
          <w:b/>
          <w:lang w:val="en-US"/>
        </w:rPr>
      </w:pPr>
    </w:p>
    <w:p w:rsidR="00BB71BD" w:rsidRDefault="00BB71BD" w:rsidP="00AA694E">
      <w:pPr>
        <w:pStyle w:val="Point0"/>
        <w:spacing w:before="0" w:after="0"/>
        <w:rPr>
          <w:b/>
          <w:lang w:val="en-US"/>
        </w:rPr>
      </w:pPr>
    </w:p>
    <w:p w:rsidR="00BB71BD" w:rsidRPr="00BB71BD" w:rsidRDefault="00BB71BD" w:rsidP="00BB71BD">
      <w:pPr>
        <w:ind w:left="850" w:hanging="850"/>
        <w:jc w:val="right"/>
        <w:rPr>
          <w:rFonts w:eastAsia="Calibri"/>
          <w:b/>
          <w:sz w:val="24"/>
          <w:szCs w:val="22"/>
          <w:lang w:val="bg-BG" w:eastAsia="en-GB"/>
        </w:rPr>
      </w:pPr>
      <w:r w:rsidRPr="00BB71BD">
        <w:rPr>
          <w:rFonts w:eastAsia="Calibri"/>
          <w:b/>
          <w:sz w:val="24"/>
          <w:szCs w:val="22"/>
          <w:lang w:val="bg-BG" w:eastAsia="en-GB"/>
        </w:rPr>
        <w:t>Приложение 2</w:t>
      </w:r>
    </w:p>
    <w:p w:rsidR="00BB71BD" w:rsidRPr="00BB71BD" w:rsidRDefault="00BB71BD" w:rsidP="00BB71BD">
      <w:pPr>
        <w:ind w:left="850" w:hanging="850"/>
        <w:jc w:val="right"/>
        <w:rPr>
          <w:rFonts w:eastAsia="Calibri"/>
          <w:b/>
          <w:sz w:val="24"/>
          <w:szCs w:val="22"/>
          <w:lang w:val="bg-BG" w:eastAsia="en-GB"/>
        </w:rPr>
      </w:pPr>
    </w:p>
    <w:p w:rsidR="00BB71BD" w:rsidRPr="00BB71BD" w:rsidRDefault="00BB71BD" w:rsidP="00BB71BD">
      <w:pPr>
        <w:ind w:left="850" w:hanging="850"/>
        <w:jc w:val="center"/>
        <w:rPr>
          <w:rFonts w:eastAsia="Calibri"/>
          <w:b/>
          <w:sz w:val="24"/>
          <w:szCs w:val="22"/>
          <w:lang w:val="bg-BG" w:eastAsia="en-GB"/>
        </w:rPr>
      </w:pPr>
      <w:r w:rsidRPr="00BB71BD">
        <w:rPr>
          <w:rFonts w:eastAsia="Calibri"/>
          <w:b/>
          <w:sz w:val="24"/>
          <w:szCs w:val="22"/>
          <w:lang w:val="bg-BG" w:eastAsia="en-GB"/>
        </w:rPr>
        <w:t>Опис на домашни птици, от които са получени кръвни проби</w:t>
      </w:r>
    </w:p>
    <w:p w:rsidR="00BB71BD" w:rsidRPr="00BB71BD" w:rsidRDefault="00BB71BD" w:rsidP="00BB71BD">
      <w:pPr>
        <w:spacing w:after="160" w:line="259" w:lineRule="auto"/>
        <w:rPr>
          <w:rFonts w:ascii="Calibri" w:eastAsia="Calibri" w:hAnsi="Calibri"/>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75"/>
        <w:gridCol w:w="2070"/>
        <w:gridCol w:w="3600"/>
        <w:gridCol w:w="4410"/>
        <w:gridCol w:w="1795"/>
      </w:tblGrid>
      <w:tr w:rsidR="00BB71BD" w:rsidRPr="00BB71BD" w:rsidTr="009F35E7">
        <w:tc>
          <w:tcPr>
            <w:tcW w:w="1075" w:type="dxa"/>
            <w:shd w:val="clear" w:color="auto" w:fill="auto"/>
          </w:tcPr>
          <w:p w:rsidR="00BB71BD" w:rsidRPr="00BB71BD" w:rsidRDefault="00BB71BD" w:rsidP="00BB71BD">
            <w:pPr>
              <w:jc w:val="center"/>
              <w:rPr>
                <w:rFonts w:eastAsia="Calibri"/>
                <w:b/>
                <w:sz w:val="20"/>
                <w:szCs w:val="20"/>
                <w:lang w:val="bg-BG" w:eastAsia="en-GB"/>
              </w:rPr>
            </w:pPr>
            <w:r w:rsidRPr="00BB71BD">
              <w:rPr>
                <w:rFonts w:eastAsia="Calibri"/>
                <w:b/>
                <w:sz w:val="20"/>
                <w:szCs w:val="20"/>
                <w:lang w:val="bg-BG" w:eastAsia="en-GB"/>
              </w:rPr>
              <w:t>Кръвна проба №</w:t>
            </w:r>
          </w:p>
        </w:tc>
        <w:tc>
          <w:tcPr>
            <w:tcW w:w="2070" w:type="dxa"/>
            <w:shd w:val="clear" w:color="auto" w:fill="auto"/>
          </w:tcPr>
          <w:p w:rsidR="00BB71BD" w:rsidRPr="00BB71BD" w:rsidRDefault="00BB71BD" w:rsidP="00BB71BD">
            <w:pPr>
              <w:jc w:val="center"/>
              <w:rPr>
                <w:rFonts w:eastAsia="Calibri"/>
                <w:b/>
                <w:sz w:val="20"/>
                <w:szCs w:val="20"/>
                <w:lang w:val="bg-BG" w:eastAsia="en-GB"/>
              </w:rPr>
            </w:pPr>
            <w:r w:rsidRPr="00BB71BD">
              <w:rPr>
                <w:rFonts w:eastAsia="Calibri"/>
                <w:b/>
                <w:sz w:val="20"/>
                <w:szCs w:val="20"/>
                <w:lang w:val="bg-BG" w:eastAsia="en-GB"/>
              </w:rPr>
              <w:t>Вид (кокошка, патица, гъска и др.)</w:t>
            </w:r>
          </w:p>
        </w:tc>
        <w:tc>
          <w:tcPr>
            <w:tcW w:w="3600" w:type="dxa"/>
            <w:shd w:val="clear" w:color="auto" w:fill="auto"/>
          </w:tcPr>
          <w:p w:rsidR="00BB71BD" w:rsidRPr="00BB71BD" w:rsidRDefault="00BB71BD" w:rsidP="00BB71BD">
            <w:pPr>
              <w:jc w:val="center"/>
              <w:rPr>
                <w:rFonts w:eastAsia="Calibri"/>
                <w:b/>
                <w:sz w:val="20"/>
                <w:szCs w:val="20"/>
                <w:lang w:val="bg-BG" w:eastAsia="en-GB"/>
              </w:rPr>
            </w:pPr>
            <w:r w:rsidRPr="00BB71BD">
              <w:rPr>
                <w:rFonts w:eastAsia="Calibri"/>
                <w:b/>
                <w:sz w:val="20"/>
                <w:szCs w:val="20"/>
                <w:lang w:val="bg-BG" w:eastAsia="en-GB"/>
              </w:rPr>
              <w:t>Отличителни белези</w:t>
            </w:r>
          </w:p>
        </w:tc>
        <w:tc>
          <w:tcPr>
            <w:tcW w:w="4410" w:type="dxa"/>
            <w:shd w:val="clear" w:color="auto" w:fill="auto"/>
          </w:tcPr>
          <w:p w:rsidR="00BB71BD" w:rsidRPr="00BB71BD" w:rsidRDefault="00BB71BD" w:rsidP="00BB71BD">
            <w:pPr>
              <w:jc w:val="center"/>
              <w:rPr>
                <w:rFonts w:eastAsia="Calibri"/>
                <w:b/>
                <w:sz w:val="20"/>
                <w:szCs w:val="20"/>
                <w:lang w:val="bg-BG" w:eastAsia="en-GB"/>
              </w:rPr>
            </w:pPr>
            <w:r w:rsidRPr="00BB71BD">
              <w:rPr>
                <w:rFonts w:eastAsia="Calibri"/>
                <w:b/>
                <w:sz w:val="20"/>
                <w:szCs w:val="20"/>
                <w:lang w:val="bg-BG" w:eastAsia="en-GB"/>
              </w:rPr>
              <w:t>Собственик (име, фамилия)</w:t>
            </w:r>
          </w:p>
        </w:tc>
        <w:tc>
          <w:tcPr>
            <w:tcW w:w="1795" w:type="dxa"/>
            <w:shd w:val="clear" w:color="auto" w:fill="auto"/>
          </w:tcPr>
          <w:p w:rsidR="00BB71BD" w:rsidRPr="00BB71BD" w:rsidRDefault="00BB71BD" w:rsidP="00BB71BD">
            <w:pPr>
              <w:jc w:val="center"/>
              <w:rPr>
                <w:rFonts w:eastAsia="Calibri"/>
                <w:b/>
                <w:sz w:val="20"/>
                <w:szCs w:val="20"/>
                <w:lang w:val="bg-BG" w:eastAsia="en-GB"/>
              </w:rPr>
            </w:pPr>
            <w:r w:rsidRPr="00BB71BD">
              <w:rPr>
                <w:rFonts w:eastAsia="Calibri"/>
                <w:b/>
                <w:sz w:val="20"/>
                <w:szCs w:val="20"/>
                <w:lang w:val="bg-BG" w:eastAsia="en-GB"/>
              </w:rPr>
              <w:t>№ на обекта</w:t>
            </w:r>
          </w:p>
        </w:tc>
      </w:tr>
      <w:tr w:rsidR="00BB71BD" w:rsidRPr="00BB71BD" w:rsidTr="009F35E7">
        <w:tc>
          <w:tcPr>
            <w:tcW w:w="1075" w:type="dxa"/>
            <w:shd w:val="clear" w:color="auto" w:fill="auto"/>
          </w:tcPr>
          <w:p w:rsidR="00BB71BD" w:rsidRPr="00BB71BD" w:rsidRDefault="00BB71BD" w:rsidP="00BB71BD">
            <w:pPr>
              <w:rPr>
                <w:rFonts w:ascii="Calibri" w:eastAsia="Calibri" w:hAnsi="Calibri"/>
                <w:sz w:val="22"/>
                <w:szCs w:val="22"/>
                <w:lang w:val="en-US"/>
              </w:rPr>
            </w:pPr>
          </w:p>
        </w:tc>
        <w:tc>
          <w:tcPr>
            <w:tcW w:w="2070" w:type="dxa"/>
            <w:shd w:val="clear" w:color="auto" w:fill="auto"/>
          </w:tcPr>
          <w:p w:rsidR="00BB71BD" w:rsidRPr="00BB71BD" w:rsidRDefault="00BB71BD" w:rsidP="00BB71BD">
            <w:pPr>
              <w:rPr>
                <w:rFonts w:ascii="Calibri" w:eastAsia="Calibri" w:hAnsi="Calibri"/>
                <w:sz w:val="22"/>
                <w:szCs w:val="22"/>
                <w:lang w:val="en-US"/>
              </w:rPr>
            </w:pPr>
          </w:p>
        </w:tc>
        <w:tc>
          <w:tcPr>
            <w:tcW w:w="3600" w:type="dxa"/>
            <w:shd w:val="clear" w:color="auto" w:fill="auto"/>
          </w:tcPr>
          <w:p w:rsidR="00BB71BD" w:rsidRPr="00BB71BD" w:rsidRDefault="00BB71BD" w:rsidP="00BB71BD">
            <w:pPr>
              <w:rPr>
                <w:rFonts w:ascii="Calibri" w:eastAsia="Calibri" w:hAnsi="Calibri"/>
                <w:sz w:val="22"/>
                <w:szCs w:val="22"/>
                <w:lang w:val="en-US"/>
              </w:rPr>
            </w:pPr>
          </w:p>
        </w:tc>
        <w:tc>
          <w:tcPr>
            <w:tcW w:w="4410" w:type="dxa"/>
            <w:shd w:val="clear" w:color="auto" w:fill="auto"/>
          </w:tcPr>
          <w:p w:rsidR="00BB71BD" w:rsidRPr="00BB71BD" w:rsidRDefault="00BB71BD" w:rsidP="00BB71BD">
            <w:pPr>
              <w:rPr>
                <w:rFonts w:ascii="Calibri" w:eastAsia="Calibri" w:hAnsi="Calibri"/>
                <w:sz w:val="22"/>
                <w:szCs w:val="22"/>
                <w:lang w:val="en-US"/>
              </w:rPr>
            </w:pPr>
          </w:p>
        </w:tc>
        <w:tc>
          <w:tcPr>
            <w:tcW w:w="1795" w:type="dxa"/>
            <w:shd w:val="clear" w:color="auto" w:fill="auto"/>
          </w:tcPr>
          <w:p w:rsidR="00BB71BD" w:rsidRPr="00BB71BD" w:rsidRDefault="00BB71BD" w:rsidP="00BB71BD">
            <w:pPr>
              <w:rPr>
                <w:rFonts w:ascii="Calibri" w:eastAsia="Calibri" w:hAnsi="Calibri"/>
                <w:sz w:val="22"/>
                <w:szCs w:val="22"/>
                <w:lang w:val="en-US"/>
              </w:rPr>
            </w:pPr>
          </w:p>
        </w:tc>
      </w:tr>
      <w:tr w:rsidR="00BB71BD" w:rsidRPr="00BB71BD" w:rsidTr="009F35E7">
        <w:tc>
          <w:tcPr>
            <w:tcW w:w="1075" w:type="dxa"/>
            <w:shd w:val="clear" w:color="auto" w:fill="auto"/>
          </w:tcPr>
          <w:p w:rsidR="00BB71BD" w:rsidRPr="00BB71BD" w:rsidRDefault="00BB71BD" w:rsidP="00BB71BD">
            <w:pPr>
              <w:rPr>
                <w:rFonts w:ascii="Calibri" w:eastAsia="Calibri" w:hAnsi="Calibri"/>
                <w:sz w:val="22"/>
                <w:szCs w:val="22"/>
                <w:lang w:val="en-US"/>
              </w:rPr>
            </w:pPr>
          </w:p>
        </w:tc>
        <w:tc>
          <w:tcPr>
            <w:tcW w:w="2070" w:type="dxa"/>
            <w:shd w:val="clear" w:color="auto" w:fill="auto"/>
          </w:tcPr>
          <w:p w:rsidR="00BB71BD" w:rsidRPr="00BB71BD" w:rsidRDefault="00BB71BD" w:rsidP="00BB71BD">
            <w:pPr>
              <w:rPr>
                <w:rFonts w:ascii="Calibri" w:eastAsia="Calibri" w:hAnsi="Calibri"/>
                <w:sz w:val="22"/>
                <w:szCs w:val="22"/>
                <w:lang w:val="en-US"/>
              </w:rPr>
            </w:pPr>
          </w:p>
        </w:tc>
        <w:tc>
          <w:tcPr>
            <w:tcW w:w="3600" w:type="dxa"/>
            <w:shd w:val="clear" w:color="auto" w:fill="auto"/>
          </w:tcPr>
          <w:p w:rsidR="00BB71BD" w:rsidRPr="00BB71BD" w:rsidRDefault="00BB71BD" w:rsidP="00BB71BD">
            <w:pPr>
              <w:rPr>
                <w:rFonts w:ascii="Calibri" w:eastAsia="Calibri" w:hAnsi="Calibri"/>
                <w:sz w:val="22"/>
                <w:szCs w:val="22"/>
                <w:lang w:val="en-US"/>
              </w:rPr>
            </w:pPr>
          </w:p>
        </w:tc>
        <w:tc>
          <w:tcPr>
            <w:tcW w:w="4410" w:type="dxa"/>
            <w:shd w:val="clear" w:color="auto" w:fill="auto"/>
          </w:tcPr>
          <w:p w:rsidR="00BB71BD" w:rsidRPr="00BB71BD" w:rsidRDefault="00BB71BD" w:rsidP="00BB71BD">
            <w:pPr>
              <w:rPr>
                <w:rFonts w:ascii="Calibri" w:eastAsia="Calibri" w:hAnsi="Calibri"/>
                <w:sz w:val="22"/>
                <w:szCs w:val="22"/>
                <w:lang w:val="en-US"/>
              </w:rPr>
            </w:pPr>
          </w:p>
        </w:tc>
        <w:tc>
          <w:tcPr>
            <w:tcW w:w="1795" w:type="dxa"/>
            <w:shd w:val="clear" w:color="auto" w:fill="auto"/>
          </w:tcPr>
          <w:p w:rsidR="00BB71BD" w:rsidRPr="00BB71BD" w:rsidRDefault="00BB71BD" w:rsidP="00BB71BD">
            <w:pPr>
              <w:rPr>
                <w:rFonts w:ascii="Calibri" w:eastAsia="Calibri" w:hAnsi="Calibri"/>
                <w:sz w:val="22"/>
                <w:szCs w:val="22"/>
                <w:lang w:val="en-US"/>
              </w:rPr>
            </w:pPr>
          </w:p>
        </w:tc>
      </w:tr>
      <w:tr w:rsidR="00BB71BD" w:rsidRPr="00BB71BD" w:rsidTr="009F35E7">
        <w:tc>
          <w:tcPr>
            <w:tcW w:w="1075" w:type="dxa"/>
            <w:shd w:val="clear" w:color="auto" w:fill="auto"/>
          </w:tcPr>
          <w:p w:rsidR="00BB71BD" w:rsidRPr="00BB71BD" w:rsidRDefault="00BB71BD" w:rsidP="00BB71BD">
            <w:pPr>
              <w:rPr>
                <w:rFonts w:ascii="Calibri" w:eastAsia="Calibri" w:hAnsi="Calibri"/>
                <w:sz w:val="22"/>
                <w:szCs w:val="22"/>
                <w:lang w:val="en-US"/>
              </w:rPr>
            </w:pPr>
          </w:p>
        </w:tc>
        <w:tc>
          <w:tcPr>
            <w:tcW w:w="2070" w:type="dxa"/>
            <w:shd w:val="clear" w:color="auto" w:fill="auto"/>
          </w:tcPr>
          <w:p w:rsidR="00BB71BD" w:rsidRPr="00BB71BD" w:rsidRDefault="00BB71BD" w:rsidP="00BB71BD">
            <w:pPr>
              <w:rPr>
                <w:rFonts w:ascii="Calibri" w:eastAsia="Calibri" w:hAnsi="Calibri"/>
                <w:sz w:val="22"/>
                <w:szCs w:val="22"/>
                <w:lang w:val="en-US"/>
              </w:rPr>
            </w:pPr>
          </w:p>
        </w:tc>
        <w:tc>
          <w:tcPr>
            <w:tcW w:w="3600" w:type="dxa"/>
            <w:shd w:val="clear" w:color="auto" w:fill="auto"/>
          </w:tcPr>
          <w:p w:rsidR="00BB71BD" w:rsidRPr="00BB71BD" w:rsidRDefault="00BB71BD" w:rsidP="00BB71BD">
            <w:pPr>
              <w:rPr>
                <w:rFonts w:ascii="Calibri" w:eastAsia="Calibri" w:hAnsi="Calibri"/>
                <w:sz w:val="22"/>
                <w:szCs w:val="22"/>
                <w:lang w:val="en-US"/>
              </w:rPr>
            </w:pPr>
          </w:p>
        </w:tc>
        <w:tc>
          <w:tcPr>
            <w:tcW w:w="4410" w:type="dxa"/>
            <w:shd w:val="clear" w:color="auto" w:fill="auto"/>
          </w:tcPr>
          <w:p w:rsidR="00BB71BD" w:rsidRPr="00BB71BD" w:rsidRDefault="00BB71BD" w:rsidP="00BB71BD">
            <w:pPr>
              <w:rPr>
                <w:rFonts w:ascii="Calibri" w:eastAsia="Calibri" w:hAnsi="Calibri"/>
                <w:sz w:val="22"/>
                <w:szCs w:val="22"/>
                <w:lang w:val="en-US"/>
              </w:rPr>
            </w:pPr>
          </w:p>
        </w:tc>
        <w:tc>
          <w:tcPr>
            <w:tcW w:w="1795" w:type="dxa"/>
            <w:shd w:val="clear" w:color="auto" w:fill="auto"/>
          </w:tcPr>
          <w:p w:rsidR="00BB71BD" w:rsidRPr="00BB71BD" w:rsidRDefault="00BB71BD" w:rsidP="00BB71BD">
            <w:pPr>
              <w:rPr>
                <w:rFonts w:ascii="Calibri" w:eastAsia="Calibri" w:hAnsi="Calibri"/>
                <w:sz w:val="22"/>
                <w:szCs w:val="22"/>
                <w:lang w:val="en-US"/>
              </w:rPr>
            </w:pPr>
          </w:p>
        </w:tc>
      </w:tr>
      <w:tr w:rsidR="00BB71BD" w:rsidRPr="00BB71BD" w:rsidTr="009F35E7">
        <w:tc>
          <w:tcPr>
            <w:tcW w:w="1075" w:type="dxa"/>
            <w:shd w:val="clear" w:color="auto" w:fill="auto"/>
          </w:tcPr>
          <w:p w:rsidR="00BB71BD" w:rsidRPr="00BB71BD" w:rsidRDefault="00BB71BD" w:rsidP="00BB71BD">
            <w:pPr>
              <w:rPr>
                <w:rFonts w:ascii="Calibri" w:eastAsia="Calibri" w:hAnsi="Calibri"/>
                <w:sz w:val="22"/>
                <w:szCs w:val="22"/>
                <w:lang w:val="en-US"/>
              </w:rPr>
            </w:pPr>
          </w:p>
        </w:tc>
        <w:tc>
          <w:tcPr>
            <w:tcW w:w="2070" w:type="dxa"/>
            <w:shd w:val="clear" w:color="auto" w:fill="auto"/>
          </w:tcPr>
          <w:p w:rsidR="00BB71BD" w:rsidRPr="00BB71BD" w:rsidRDefault="00BB71BD" w:rsidP="00BB71BD">
            <w:pPr>
              <w:rPr>
                <w:rFonts w:ascii="Calibri" w:eastAsia="Calibri" w:hAnsi="Calibri"/>
                <w:sz w:val="22"/>
                <w:szCs w:val="22"/>
                <w:lang w:val="en-US"/>
              </w:rPr>
            </w:pPr>
          </w:p>
        </w:tc>
        <w:tc>
          <w:tcPr>
            <w:tcW w:w="3600" w:type="dxa"/>
            <w:shd w:val="clear" w:color="auto" w:fill="auto"/>
          </w:tcPr>
          <w:p w:rsidR="00BB71BD" w:rsidRPr="00BB71BD" w:rsidRDefault="00BB71BD" w:rsidP="00BB71BD">
            <w:pPr>
              <w:rPr>
                <w:rFonts w:ascii="Calibri" w:eastAsia="Calibri" w:hAnsi="Calibri"/>
                <w:sz w:val="22"/>
                <w:szCs w:val="22"/>
                <w:lang w:val="en-US"/>
              </w:rPr>
            </w:pPr>
          </w:p>
        </w:tc>
        <w:tc>
          <w:tcPr>
            <w:tcW w:w="4410" w:type="dxa"/>
            <w:shd w:val="clear" w:color="auto" w:fill="auto"/>
          </w:tcPr>
          <w:p w:rsidR="00BB71BD" w:rsidRPr="00BB71BD" w:rsidRDefault="00BB71BD" w:rsidP="00BB71BD">
            <w:pPr>
              <w:rPr>
                <w:rFonts w:ascii="Calibri" w:eastAsia="Calibri" w:hAnsi="Calibri"/>
                <w:sz w:val="22"/>
                <w:szCs w:val="22"/>
                <w:lang w:val="en-US"/>
              </w:rPr>
            </w:pPr>
          </w:p>
        </w:tc>
        <w:tc>
          <w:tcPr>
            <w:tcW w:w="1795" w:type="dxa"/>
            <w:shd w:val="clear" w:color="auto" w:fill="auto"/>
          </w:tcPr>
          <w:p w:rsidR="00BB71BD" w:rsidRPr="00BB71BD" w:rsidRDefault="00BB71BD" w:rsidP="00BB71BD">
            <w:pPr>
              <w:rPr>
                <w:rFonts w:ascii="Calibri" w:eastAsia="Calibri" w:hAnsi="Calibri"/>
                <w:sz w:val="22"/>
                <w:szCs w:val="22"/>
                <w:lang w:val="en-US"/>
              </w:rPr>
            </w:pPr>
          </w:p>
        </w:tc>
      </w:tr>
      <w:tr w:rsidR="00BB71BD" w:rsidRPr="00BB71BD" w:rsidTr="009F35E7">
        <w:tc>
          <w:tcPr>
            <w:tcW w:w="1075" w:type="dxa"/>
            <w:shd w:val="clear" w:color="auto" w:fill="auto"/>
          </w:tcPr>
          <w:p w:rsidR="00BB71BD" w:rsidRPr="00BB71BD" w:rsidRDefault="00BB71BD" w:rsidP="00BB71BD">
            <w:pPr>
              <w:rPr>
                <w:rFonts w:ascii="Calibri" w:eastAsia="Calibri" w:hAnsi="Calibri"/>
                <w:sz w:val="22"/>
                <w:szCs w:val="22"/>
                <w:lang w:val="en-US"/>
              </w:rPr>
            </w:pPr>
          </w:p>
        </w:tc>
        <w:tc>
          <w:tcPr>
            <w:tcW w:w="2070" w:type="dxa"/>
            <w:shd w:val="clear" w:color="auto" w:fill="auto"/>
          </w:tcPr>
          <w:p w:rsidR="00BB71BD" w:rsidRPr="00BB71BD" w:rsidRDefault="00BB71BD" w:rsidP="00BB71BD">
            <w:pPr>
              <w:rPr>
                <w:rFonts w:ascii="Calibri" w:eastAsia="Calibri" w:hAnsi="Calibri"/>
                <w:sz w:val="22"/>
                <w:szCs w:val="22"/>
                <w:lang w:val="en-US"/>
              </w:rPr>
            </w:pPr>
          </w:p>
        </w:tc>
        <w:tc>
          <w:tcPr>
            <w:tcW w:w="3600" w:type="dxa"/>
            <w:shd w:val="clear" w:color="auto" w:fill="auto"/>
          </w:tcPr>
          <w:p w:rsidR="00BB71BD" w:rsidRPr="00BB71BD" w:rsidRDefault="00BB71BD" w:rsidP="00BB71BD">
            <w:pPr>
              <w:rPr>
                <w:rFonts w:ascii="Calibri" w:eastAsia="Calibri" w:hAnsi="Calibri"/>
                <w:sz w:val="22"/>
                <w:szCs w:val="22"/>
                <w:lang w:val="en-US"/>
              </w:rPr>
            </w:pPr>
          </w:p>
        </w:tc>
        <w:tc>
          <w:tcPr>
            <w:tcW w:w="4410" w:type="dxa"/>
            <w:shd w:val="clear" w:color="auto" w:fill="auto"/>
          </w:tcPr>
          <w:p w:rsidR="00BB71BD" w:rsidRPr="00BB71BD" w:rsidRDefault="00BB71BD" w:rsidP="00BB71BD">
            <w:pPr>
              <w:rPr>
                <w:rFonts w:ascii="Calibri" w:eastAsia="Calibri" w:hAnsi="Calibri"/>
                <w:sz w:val="22"/>
                <w:szCs w:val="22"/>
                <w:lang w:val="en-US"/>
              </w:rPr>
            </w:pPr>
          </w:p>
        </w:tc>
        <w:tc>
          <w:tcPr>
            <w:tcW w:w="1795" w:type="dxa"/>
            <w:shd w:val="clear" w:color="auto" w:fill="auto"/>
          </w:tcPr>
          <w:p w:rsidR="00BB71BD" w:rsidRPr="00BB71BD" w:rsidRDefault="00BB71BD" w:rsidP="00BB71BD">
            <w:pPr>
              <w:rPr>
                <w:rFonts w:ascii="Calibri" w:eastAsia="Calibri" w:hAnsi="Calibri"/>
                <w:sz w:val="22"/>
                <w:szCs w:val="22"/>
                <w:lang w:val="en-US"/>
              </w:rPr>
            </w:pPr>
          </w:p>
        </w:tc>
      </w:tr>
      <w:tr w:rsidR="00BB71BD" w:rsidRPr="00BB71BD" w:rsidTr="009F35E7">
        <w:tc>
          <w:tcPr>
            <w:tcW w:w="1075" w:type="dxa"/>
            <w:shd w:val="clear" w:color="auto" w:fill="auto"/>
          </w:tcPr>
          <w:p w:rsidR="00BB71BD" w:rsidRPr="00BB71BD" w:rsidRDefault="00BB71BD" w:rsidP="00BB71BD">
            <w:pPr>
              <w:rPr>
                <w:rFonts w:ascii="Calibri" w:eastAsia="Calibri" w:hAnsi="Calibri"/>
                <w:sz w:val="22"/>
                <w:szCs w:val="22"/>
                <w:lang w:val="en-US"/>
              </w:rPr>
            </w:pPr>
          </w:p>
        </w:tc>
        <w:tc>
          <w:tcPr>
            <w:tcW w:w="2070" w:type="dxa"/>
            <w:shd w:val="clear" w:color="auto" w:fill="auto"/>
          </w:tcPr>
          <w:p w:rsidR="00BB71BD" w:rsidRPr="00BB71BD" w:rsidRDefault="00BB71BD" w:rsidP="00BB71BD">
            <w:pPr>
              <w:rPr>
                <w:rFonts w:ascii="Calibri" w:eastAsia="Calibri" w:hAnsi="Calibri"/>
                <w:sz w:val="22"/>
                <w:szCs w:val="22"/>
                <w:lang w:val="en-US"/>
              </w:rPr>
            </w:pPr>
          </w:p>
        </w:tc>
        <w:tc>
          <w:tcPr>
            <w:tcW w:w="3600" w:type="dxa"/>
            <w:shd w:val="clear" w:color="auto" w:fill="auto"/>
          </w:tcPr>
          <w:p w:rsidR="00BB71BD" w:rsidRPr="00BB71BD" w:rsidRDefault="00BB71BD" w:rsidP="00BB71BD">
            <w:pPr>
              <w:rPr>
                <w:rFonts w:ascii="Calibri" w:eastAsia="Calibri" w:hAnsi="Calibri"/>
                <w:sz w:val="22"/>
                <w:szCs w:val="22"/>
                <w:lang w:val="en-US"/>
              </w:rPr>
            </w:pPr>
          </w:p>
        </w:tc>
        <w:tc>
          <w:tcPr>
            <w:tcW w:w="4410" w:type="dxa"/>
            <w:shd w:val="clear" w:color="auto" w:fill="auto"/>
          </w:tcPr>
          <w:p w:rsidR="00BB71BD" w:rsidRPr="00BB71BD" w:rsidRDefault="00BB71BD" w:rsidP="00BB71BD">
            <w:pPr>
              <w:rPr>
                <w:rFonts w:ascii="Calibri" w:eastAsia="Calibri" w:hAnsi="Calibri"/>
                <w:sz w:val="22"/>
                <w:szCs w:val="22"/>
                <w:lang w:val="en-US"/>
              </w:rPr>
            </w:pPr>
          </w:p>
        </w:tc>
        <w:tc>
          <w:tcPr>
            <w:tcW w:w="1795" w:type="dxa"/>
            <w:shd w:val="clear" w:color="auto" w:fill="auto"/>
          </w:tcPr>
          <w:p w:rsidR="00BB71BD" w:rsidRPr="00BB71BD" w:rsidRDefault="00BB71BD" w:rsidP="00BB71BD">
            <w:pPr>
              <w:rPr>
                <w:rFonts w:ascii="Calibri" w:eastAsia="Calibri" w:hAnsi="Calibri"/>
                <w:sz w:val="22"/>
                <w:szCs w:val="22"/>
                <w:lang w:val="en-US"/>
              </w:rPr>
            </w:pPr>
          </w:p>
        </w:tc>
      </w:tr>
      <w:tr w:rsidR="00BB71BD" w:rsidRPr="00BB71BD" w:rsidTr="009F35E7">
        <w:tc>
          <w:tcPr>
            <w:tcW w:w="1075" w:type="dxa"/>
            <w:shd w:val="clear" w:color="auto" w:fill="auto"/>
          </w:tcPr>
          <w:p w:rsidR="00BB71BD" w:rsidRPr="00BB71BD" w:rsidRDefault="00BB71BD" w:rsidP="00BB71BD">
            <w:pPr>
              <w:rPr>
                <w:rFonts w:ascii="Calibri" w:eastAsia="Calibri" w:hAnsi="Calibri"/>
                <w:sz w:val="22"/>
                <w:szCs w:val="22"/>
                <w:lang w:val="en-US"/>
              </w:rPr>
            </w:pPr>
          </w:p>
        </w:tc>
        <w:tc>
          <w:tcPr>
            <w:tcW w:w="2070" w:type="dxa"/>
            <w:shd w:val="clear" w:color="auto" w:fill="auto"/>
          </w:tcPr>
          <w:p w:rsidR="00BB71BD" w:rsidRPr="00BB71BD" w:rsidRDefault="00BB71BD" w:rsidP="00BB71BD">
            <w:pPr>
              <w:rPr>
                <w:rFonts w:ascii="Calibri" w:eastAsia="Calibri" w:hAnsi="Calibri"/>
                <w:sz w:val="22"/>
                <w:szCs w:val="22"/>
                <w:lang w:val="en-US"/>
              </w:rPr>
            </w:pPr>
          </w:p>
        </w:tc>
        <w:tc>
          <w:tcPr>
            <w:tcW w:w="3600" w:type="dxa"/>
            <w:shd w:val="clear" w:color="auto" w:fill="auto"/>
          </w:tcPr>
          <w:p w:rsidR="00BB71BD" w:rsidRPr="00BB71BD" w:rsidRDefault="00BB71BD" w:rsidP="00BB71BD">
            <w:pPr>
              <w:rPr>
                <w:rFonts w:ascii="Calibri" w:eastAsia="Calibri" w:hAnsi="Calibri"/>
                <w:sz w:val="22"/>
                <w:szCs w:val="22"/>
                <w:lang w:val="en-US"/>
              </w:rPr>
            </w:pPr>
          </w:p>
        </w:tc>
        <w:tc>
          <w:tcPr>
            <w:tcW w:w="4410" w:type="dxa"/>
            <w:shd w:val="clear" w:color="auto" w:fill="auto"/>
          </w:tcPr>
          <w:p w:rsidR="00BB71BD" w:rsidRPr="00BB71BD" w:rsidRDefault="00BB71BD" w:rsidP="00BB71BD">
            <w:pPr>
              <w:rPr>
                <w:rFonts w:ascii="Calibri" w:eastAsia="Calibri" w:hAnsi="Calibri"/>
                <w:sz w:val="22"/>
                <w:szCs w:val="22"/>
                <w:lang w:val="en-US"/>
              </w:rPr>
            </w:pPr>
          </w:p>
        </w:tc>
        <w:tc>
          <w:tcPr>
            <w:tcW w:w="1795" w:type="dxa"/>
            <w:shd w:val="clear" w:color="auto" w:fill="auto"/>
          </w:tcPr>
          <w:p w:rsidR="00BB71BD" w:rsidRPr="00BB71BD" w:rsidRDefault="00BB71BD" w:rsidP="00BB71BD">
            <w:pPr>
              <w:rPr>
                <w:rFonts w:ascii="Calibri" w:eastAsia="Calibri" w:hAnsi="Calibri"/>
                <w:sz w:val="22"/>
                <w:szCs w:val="22"/>
                <w:lang w:val="en-US"/>
              </w:rPr>
            </w:pPr>
          </w:p>
        </w:tc>
      </w:tr>
    </w:tbl>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BB71BD" w:rsidRDefault="00BB71BD" w:rsidP="00AA694E">
      <w:pPr>
        <w:pStyle w:val="Point0"/>
        <w:spacing w:before="0" w:after="0"/>
        <w:rPr>
          <w:b/>
          <w:lang w:val="en-US"/>
        </w:rPr>
      </w:pPr>
    </w:p>
    <w:p w:rsidR="00AA694E" w:rsidRDefault="00AA694E" w:rsidP="00900670">
      <w:pPr>
        <w:pStyle w:val="Point0"/>
        <w:spacing w:before="0" w:after="0"/>
        <w:ind w:left="0" w:firstLine="0"/>
        <w:rPr>
          <w:lang w:val="bg-BG"/>
        </w:rPr>
        <w:sectPr w:rsidR="00AA694E" w:rsidSect="009844A4">
          <w:pgSz w:w="15840" w:h="12240" w:orient="landscape"/>
          <w:pgMar w:top="709" w:right="672" w:bottom="1440" w:left="1440" w:header="720" w:footer="720" w:gutter="0"/>
          <w:cols w:space="720"/>
          <w:docGrid w:linePitch="381"/>
        </w:sectPr>
      </w:pPr>
    </w:p>
    <w:p w:rsidR="00244C95" w:rsidRDefault="00244C95" w:rsidP="00244C95">
      <w:pPr>
        <w:pStyle w:val="Point0"/>
        <w:spacing w:before="0" w:after="0"/>
        <w:jc w:val="right"/>
        <w:rPr>
          <w:b/>
          <w:lang w:val="bg-BG"/>
        </w:rPr>
      </w:pPr>
      <w:r>
        <w:rPr>
          <w:b/>
          <w:lang w:val="bg-BG"/>
        </w:rPr>
        <w:lastRenderedPageBreak/>
        <w:t xml:space="preserve">Приложение </w:t>
      </w:r>
      <w:r w:rsidR="00BB71BD">
        <w:rPr>
          <w:b/>
          <w:lang w:val="bg-BG"/>
        </w:rPr>
        <w:t>3</w:t>
      </w:r>
    </w:p>
    <w:p w:rsidR="00244C95" w:rsidRPr="00DF5F6F" w:rsidRDefault="00244C95" w:rsidP="00244C95">
      <w:pPr>
        <w:jc w:val="center"/>
        <w:rPr>
          <w:b/>
          <w:lang w:val="bg-BG"/>
        </w:rPr>
      </w:pPr>
      <w:r w:rsidRPr="00DF5F6F">
        <w:rPr>
          <w:b/>
          <w:lang w:val="bg-BG"/>
        </w:rPr>
        <w:t>Въпросник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50"/>
      </w:tblGrid>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Вид:</w:t>
            </w:r>
          </w:p>
          <w:p w:rsidR="00244C95" w:rsidRPr="00AD794E" w:rsidRDefault="00244C95" w:rsidP="00AD794E">
            <w:pPr>
              <w:ind w:left="360"/>
              <w:rPr>
                <w:noProof/>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w:t>
            </w:r>
            <w:r w:rsidRPr="00AD794E">
              <w:rPr>
                <w:noProof/>
                <w:sz w:val="20"/>
                <w:szCs w:val="20"/>
                <w:lang w:val="bg-BG"/>
              </w:rPr>
              <w:t xml:space="preserve">кон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магаре</w:t>
            </w:r>
            <w:r w:rsidRPr="00AD794E">
              <w:rPr>
                <w:noProof/>
                <w:sz w:val="20"/>
                <w:szCs w:val="20"/>
                <w:lang w:val="bg-BG"/>
              </w:rPr>
              <w:t xml:space="preserve"> </w:t>
            </w:r>
          </w:p>
          <w:p w:rsidR="00244C95" w:rsidRPr="00AD794E" w:rsidRDefault="00244C95" w:rsidP="00AD794E">
            <w:pPr>
              <w:ind w:left="360"/>
              <w:rPr>
                <w:sz w:val="20"/>
                <w:szCs w:val="20"/>
                <w:lang w:val="bg-BG"/>
              </w:rPr>
            </w:pPr>
            <w:r w:rsidRPr="00AD794E">
              <w:rPr>
                <w:noProof/>
                <w:sz w:val="20"/>
                <w:szCs w:val="20"/>
                <w:lang w:val="bg-BG"/>
              </w:rPr>
              <w:fldChar w:fldCharType="begin">
                <w:ffData>
                  <w:name w:val="Check1"/>
                  <w:enabled/>
                  <w:calcOnExit w:val="0"/>
                  <w:checkBox>
                    <w:sizeAuto/>
                    <w:default w:val="0"/>
                  </w:checkBox>
                </w:ffData>
              </w:fldChar>
            </w:r>
            <w:r w:rsidRPr="00AD794E">
              <w:rPr>
                <w:noProof/>
                <w:sz w:val="20"/>
                <w:szCs w:val="20"/>
                <w:lang w:val="bg-BG"/>
              </w:rPr>
              <w:instrText xml:space="preserve"> FORMCHECKBOX </w:instrText>
            </w:r>
            <w:r w:rsidR="009F35E7" w:rsidRPr="00AD794E">
              <w:rPr>
                <w:noProof/>
                <w:sz w:val="20"/>
                <w:szCs w:val="20"/>
                <w:lang w:val="bg-BG"/>
              </w:rPr>
            </w:r>
            <w:r w:rsidR="009F35E7" w:rsidRPr="00AD794E">
              <w:rPr>
                <w:noProof/>
                <w:sz w:val="20"/>
                <w:szCs w:val="20"/>
                <w:lang w:val="bg-BG"/>
              </w:rPr>
              <w:fldChar w:fldCharType="separate"/>
            </w:r>
            <w:r w:rsidRPr="00AD794E">
              <w:rPr>
                <w:noProof/>
                <w:sz w:val="20"/>
                <w:szCs w:val="20"/>
                <w:lang w:val="bg-BG"/>
              </w:rPr>
              <w:fldChar w:fldCharType="end"/>
            </w:r>
            <w:r w:rsidRPr="00AD794E">
              <w:rPr>
                <w:noProof/>
                <w:sz w:val="20"/>
                <w:szCs w:val="20"/>
                <w:lang w:val="bg-BG"/>
              </w:rPr>
              <w:t xml:space="preserve"> </w:t>
            </w:r>
            <w:r w:rsidRPr="00AD794E">
              <w:rPr>
                <w:sz w:val="20"/>
                <w:szCs w:val="20"/>
                <w:lang w:val="bg-BG"/>
              </w:rPr>
              <w:t xml:space="preserve">катър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кокошки</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bookmarkStart w:id="0" w:name="Check1"/>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bookmarkEnd w:id="0"/>
            <w:r w:rsidRPr="00AD794E">
              <w:rPr>
                <w:sz w:val="20"/>
                <w:szCs w:val="20"/>
                <w:lang w:val="bg-BG"/>
              </w:rPr>
              <w:t xml:space="preserve"> муле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други:..................................................................................................................................</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Възраст:</w:t>
            </w:r>
          </w:p>
          <w:p w:rsidR="00244C95" w:rsidRPr="00AD794E" w:rsidRDefault="00244C95" w:rsidP="0099296D">
            <w:pPr>
              <w:rPr>
                <w:sz w:val="20"/>
                <w:szCs w:val="20"/>
                <w:lang w:val="bg-BG"/>
              </w:rPr>
            </w:pPr>
            <w:r w:rsidRPr="00AD794E">
              <w:rPr>
                <w:sz w:val="20"/>
                <w:szCs w:val="20"/>
                <w:lang w:val="bg-BG"/>
              </w:rPr>
              <w:t>....................................................................................................................................................................................</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Пол:</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М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Ж</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Собственик:</w:t>
            </w:r>
          </w:p>
          <w:p w:rsidR="00244C95" w:rsidRPr="00AD794E" w:rsidRDefault="00244C95" w:rsidP="0099296D">
            <w:pPr>
              <w:rPr>
                <w:sz w:val="20"/>
                <w:szCs w:val="20"/>
                <w:lang w:val="bg-BG"/>
              </w:rPr>
            </w:pPr>
            <w:r w:rsidRPr="00AD794E">
              <w:rPr>
                <w:sz w:val="20"/>
                <w:szCs w:val="20"/>
                <w:lang w:val="bg-BG"/>
              </w:rPr>
              <w:t>....................................................................................................................................................................................</w:t>
            </w:r>
          </w:p>
          <w:p w:rsidR="00244C95" w:rsidRPr="00AD794E" w:rsidRDefault="00244C95" w:rsidP="0099296D">
            <w:pPr>
              <w:rPr>
                <w:sz w:val="20"/>
                <w:szCs w:val="20"/>
                <w:lang w:val="bg-BG"/>
              </w:rPr>
            </w:pPr>
            <w:r w:rsidRPr="00AD794E">
              <w:rPr>
                <w:sz w:val="20"/>
                <w:szCs w:val="20"/>
                <w:lang w:val="bg-BG"/>
              </w:rPr>
              <w:t>....................................................................................................................................................................................</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Адрес:</w:t>
            </w:r>
          </w:p>
          <w:p w:rsidR="00244C95" w:rsidRPr="00AD794E" w:rsidRDefault="00244C95" w:rsidP="0099296D">
            <w:pPr>
              <w:rPr>
                <w:sz w:val="20"/>
                <w:szCs w:val="20"/>
                <w:lang w:val="bg-BG"/>
              </w:rPr>
            </w:pPr>
            <w:r w:rsidRPr="00AD794E">
              <w:rPr>
                <w:sz w:val="20"/>
                <w:szCs w:val="20"/>
                <w:lang w:val="bg-BG"/>
              </w:rPr>
              <w:t>....................................................................................................................................................................................</w:t>
            </w:r>
          </w:p>
          <w:p w:rsidR="00244C95" w:rsidRPr="00AD794E" w:rsidRDefault="00244C95" w:rsidP="0099296D">
            <w:pPr>
              <w:rPr>
                <w:sz w:val="20"/>
                <w:szCs w:val="20"/>
                <w:lang w:val="bg-BG"/>
              </w:rPr>
            </w:pPr>
            <w:r w:rsidRPr="00AD794E">
              <w:rPr>
                <w:sz w:val="20"/>
                <w:szCs w:val="20"/>
                <w:lang w:val="bg-BG"/>
              </w:rPr>
              <w:t>....................................................................................................................................................................................</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Тип на отглеждане:</w:t>
            </w:r>
          </w:p>
          <w:p w:rsidR="00244C95" w:rsidRPr="00AD794E" w:rsidRDefault="00244C95" w:rsidP="00AD794E">
            <w:pPr>
              <w:ind w:left="360"/>
              <w:rPr>
                <w:noProof/>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основно затворено (в обор)</w:t>
            </w:r>
          </w:p>
          <w:p w:rsidR="00244C95" w:rsidRPr="00AD794E" w:rsidRDefault="00244C95" w:rsidP="00AD794E">
            <w:pPr>
              <w:ind w:left="360"/>
              <w:rPr>
                <w:sz w:val="20"/>
                <w:szCs w:val="20"/>
                <w:lang w:val="bg-BG"/>
              </w:rPr>
            </w:pPr>
            <w:r w:rsidRPr="00AD794E">
              <w:rPr>
                <w:noProof/>
                <w:sz w:val="20"/>
                <w:szCs w:val="20"/>
                <w:lang w:val="bg-BG"/>
              </w:rPr>
              <w:fldChar w:fldCharType="begin">
                <w:ffData>
                  <w:name w:val="Check1"/>
                  <w:enabled/>
                  <w:calcOnExit w:val="0"/>
                  <w:checkBox>
                    <w:sizeAuto/>
                    <w:default w:val="0"/>
                  </w:checkBox>
                </w:ffData>
              </w:fldChar>
            </w:r>
            <w:r w:rsidRPr="00AD794E">
              <w:rPr>
                <w:noProof/>
                <w:sz w:val="20"/>
                <w:szCs w:val="20"/>
                <w:lang w:val="bg-BG"/>
              </w:rPr>
              <w:instrText xml:space="preserve"> FORMCHECKBOX </w:instrText>
            </w:r>
            <w:r w:rsidR="009F35E7" w:rsidRPr="00AD794E">
              <w:rPr>
                <w:noProof/>
                <w:sz w:val="20"/>
                <w:szCs w:val="20"/>
                <w:lang w:val="bg-BG"/>
              </w:rPr>
            </w:r>
            <w:r w:rsidR="009F35E7" w:rsidRPr="00AD794E">
              <w:rPr>
                <w:noProof/>
                <w:sz w:val="20"/>
                <w:szCs w:val="20"/>
                <w:lang w:val="bg-BG"/>
              </w:rPr>
              <w:fldChar w:fldCharType="separate"/>
            </w:r>
            <w:r w:rsidRPr="00AD794E">
              <w:rPr>
                <w:noProof/>
                <w:sz w:val="20"/>
                <w:szCs w:val="20"/>
                <w:lang w:val="bg-BG"/>
              </w:rPr>
              <w:fldChar w:fldCharType="end"/>
            </w:r>
            <w:r w:rsidRPr="00AD794E">
              <w:rPr>
                <w:noProof/>
                <w:sz w:val="20"/>
                <w:szCs w:val="20"/>
                <w:lang w:val="bg-BG"/>
              </w:rPr>
              <w:t xml:space="preserve"> </w:t>
            </w:r>
            <w:r w:rsidRPr="00AD794E">
              <w:rPr>
                <w:sz w:val="20"/>
                <w:szCs w:val="20"/>
                <w:lang w:val="bg-BG"/>
              </w:rPr>
              <w:t>само на открито</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смесен тип ( с двор)</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на открито само за определен период от време (за работа, разходки, др.)</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Наличие на други домашни животни:</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да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не           </w:t>
            </w:r>
          </w:p>
          <w:p w:rsidR="00244C95" w:rsidRPr="00AD794E" w:rsidRDefault="00244C95" w:rsidP="00AD794E">
            <w:pPr>
              <w:ind w:left="360"/>
              <w:rPr>
                <w:sz w:val="20"/>
                <w:szCs w:val="20"/>
                <w:lang w:val="bg-BG"/>
              </w:rPr>
            </w:pPr>
          </w:p>
          <w:p w:rsidR="00244C95" w:rsidRPr="00AD794E" w:rsidRDefault="00244C95" w:rsidP="0099296D">
            <w:pPr>
              <w:rPr>
                <w:sz w:val="20"/>
                <w:szCs w:val="20"/>
                <w:lang w:val="bg-BG"/>
              </w:rPr>
            </w:pPr>
            <w:r w:rsidRPr="00AD794E">
              <w:rPr>
                <w:sz w:val="20"/>
                <w:szCs w:val="20"/>
                <w:lang w:val="bg-BG"/>
              </w:rPr>
              <w:t>Вид:.............................................................................................................................................................................</w:t>
            </w:r>
          </w:p>
          <w:p w:rsidR="00244C95" w:rsidRPr="00AD794E" w:rsidRDefault="00244C95" w:rsidP="0099296D">
            <w:pPr>
              <w:rPr>
                <w:sz w:val="20"/>
                <w:szCs w:val="20"/>
                <w:lang w:val="bg-BG"/>
              </w:rPr>
            </w:pPr>
            <w:r w:rsidRPr="00AD794E">
              <w:rPr>
                <w:sz w:val="20"/>
                <w:szCs w:val="20"/>
                <w:lang w:val="bg-BG"/>
              </w:rPr>
              <w:t>Брой:...........................................................................................................................................................................</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Здравословно състояние:</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клинично здраво           </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болно</w:t>
            </w:r>
          </w:p>
          <w:p w:rsidR="00244C95" w:rsidRPr="00AD794E" w:rsidRDefault="00244C95" w:rsidP="00AD794E">
            <w:pPr>
              <w:ind w:left="360"/>
              <w:rPr>
                <w:sz w:val="20"/>
                <w:szCs w:val="20"/>
                <w:lang w:val="bg-BG"/>
              </w:rPr>
            </w:pPr>
          </w:p>
          <w:p w:rsidR="00244C95" w:rsidRPr="00AD794E" w:rsidRDefault="00244C95" w:rsidP="0099296D">
            <w:pPr>
              <w:rPr>
                <w:sz w:val="20"/>
                <w:szCs w:val="20"/>
                <w:lang w:val="bg-BG"/>
              </w:rPr>
            </w:pPr>
            <w:r w:rsidRPr="00AD794E">
              <w:rPr>
                <w:sz w:val="20"/>
                <w:szCs w:val="20"/>
                <w:lang w:val="bg-BG"/>
              </w:rPr>
              <w:t>Кратко описание на клиничните симптоми:...........................................................................................................</w:t>
            </w:r>
          </w:p>
          <w:p w:rsidR="00244C95" w:rsidRPr="00AD794E" w:rsidRDefault="00244C95" w:rsidP="0099296D">
            <w:pPr>
              <w:rPr>
                <w:sz w:val="20"/>
                <w:szCs w:val="20"/>
                <w:lang w:val="bg-BG"/>
              </w:rPr>
            </w:pPr>
            <w:r w:rsidRPr="00AD794E">
              <w:rPr>
                <w:sz w:val="20"/>
                <w:szCs w:val="20"/>
                <w:lang w:val="bg-BG"/>
              </w:rPr>
              <w:t>....................................................................................................................................................................................</w:t>
            </w:r>
          </w:p>
          <w:p w:rsidR="00244C95" w:rsidRPr="00AD794E" w:rsidRDefault="00244C95" w:rsidP="0099296D">
            <w:pPr>
              <w:rPr>
                <w:sz w:val="20"/>
                <w:szCs w:val="20"/>
                <w:lang w:val="bg-BG"/>
              </w:rPr>
            </w:pPr>
            <w:r w:rsidRPr="00AD794E">
              <w:rPr>
                <w:sz w:val="20"/>
                <w:szCs w:val="20"/>
                <w:lang w:val="bg-BG"/>
              </w:rPr>
              <w:t>....................................................................................................................................................................................</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Третиране срещу ектопаразити:</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да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не</w:t>
            </w:r>
          </w:p>
          <w:p w:rsidR="00244C95" w:rsidRPr="00AD794E" w:rsidRDefault="00244C95" w:rsidP="00AD794E">
            <w:pPr>
              <w:ind w:left="360"/>
              <w:rPr>
                <w:sz w:val="20"/>
                <w:szCs w:val="20"/>
                <w:lang w:val="bg-BG"/>
              </w:rPr>
            </w:pPr>
          </w:p>
          <w:p w:rsidR="00244C95" w:rsidRPr="00AD794E" w:rsidRDefault="00244C95" w:rsidP="00AD794E">
            <w:pPr>
              <w:ind w:left="360"/>
              <w:rPr>
                <w:sz w:val="20"/>
                <w:szCs w:val="20"/>
                <w:lang w:val="bg-BG"/>
              </w:rPr>
            </w:pPr>
            <w:r w:rsidRPr="00AD794E">
              <w:rPr>
                <w:sz w:val="20"/>
                <w:szCs w:val="20"/>
                <w:lang w:val="bg-BG"/>
              </w:rPr>
              <w:t xml:space="preserve">Препарат:..............................................                                         Дата:...................................    </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Пръскане на двора или околността с инсектициди:</w:t>
            </w: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да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не</w:t>
            </w:r>
          </w:p>
          <w:p w:rsidR="00244C95" w:rsidRPr="00AD794E" w:rsidRDefault="00244C95" w:rsidP="00AD794E">
            <w:pPr>
              <w:ind w:left="360"/>
              <w:rPr>
                <w:sz w:val="20"/>
                <w:szCs w:val="20"/>
                <w:lang w:val="bg-BG"/>
              </w:rPr>
            </w:pPr>
          </w:p>
          <w:p w:rsidR="00244C95" w:rsidRPr="00AD794E" w:rsidRDefault="00244C95" w:rsidP="00AD794E">
            <w:pPr>
              <w:ind w:left="360"/>
              <w:rPr>
                <w:sz w:val="20"/>
                <w:szCs w:val="20"/>
                <w:lang w:val="bg-BG"/>
              </w:rPr>
            </w:pPr>
            <w:r w:rsidRPr="00AD794E">
              <w:rPr>
                <w:sz w:val="20"/>
                <w:szCs w:val="20"/>
                <w:lang w:val="bg-BG"/>
              </w:rPr>
              <w:t xml:space="preserve">Препарат:..............................................                                         Дата:...................................        </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Използване на инсектицидни лампи в двора:</w:t>
            </w:r>
          </w:p>
          <w:p w:rsidR="00244C95" w:rsidRPr="00AD794E" w:rsidRDefault="00244C95" w:rsidP="0099296D">
            <w:pPr>
              <w:pStyle w:val="a6"/>
              <w:rPr>
                <w:sz w:val="20"/>
                <w:szCs w:val="20"/>
                <w:lang w:val="bg-BG"/>
              </w:rPr>
            </w:pP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да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не                 </w:t>
            </w:r>
          </w:p>
        </w:tc>
      </w:tr>
      <w:tr w:rsidR="00244C95" w:rsidRPr="008D2F10" w:rsidTr="00AD794E">
        <w:tc>
          <w:tcPr>
            <w:tcW w:w="9350" w:type="dxa"/>
            <w:shd w:val="clear" w:color="auto" w:fill="auto"/>
          </w:tcPr>
          <w:p w:rsidR="00244C95" w:rsidRPr="00AD794E" w:rsidRDefault="00244C95" w:rsidP="00AD794E">
            <w:pPr>
              <w:pStyle w:val="a6"/>
              <w:numPr>
                <w:ilvl w:val="0"/>
                <w:numId w:val="18"/>
              </w:numPr>
              <w:rPr>
                <w:b/>
                <w:sz w:val="20"/>
                <w:szCs w:val="20"/>
                <w:lang w:val="bg-BG"/>
              </w:rPr>
            </w:pPr>
            <w:r w:rsidRPr="00AD794E">
              <w:rPr>
                <w:b/>
                <w:sz w:val="20"/>
                <w:szCs w:val="20"/>
                <w:lang w:val="bg-BG"/>
              </w:rPr>
              <w:t>Наличие на контейнери задържащи вода, открити басейни и локви в двора:</w:t>
            </w:r>
          </w:p>
          <w:p w:rsidR="00244C95" w:rsidRPr="00AD794E" w:rsidRDefault="00244C95" w:rsidP="0099296D">
            <w:pPr>
              <w:pStyle w:val="a6"/>
              <w:rPr>
                <w:sz w:val="20"/>
                <w:szCs w:val="20"/>
                <w:lang w:val="bg-BG"/>
              </w:rPr>
            </w:pPr>
          </w:p>
          <w:p w:rsidR="00244C95" w:rsidRPr="00AD794E" w:rsidRDefault="00244C95" w:rsidP="00AD794E">
            <w:pPr>
              <w:ind w:left="360"/>
              <w:rPr>
                <w:sz w:val="20"/>
                <w:szCs w:val="20"/>
                <w:lang w:val="bg-BG"/>
              </w:rPr>
            </w:pP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да                    </w:t>
            </w:r>
            <w:r w:rsidRPr="00AD794E">
              <w:rPr>
                <w:sz w:val="20"/>
                <w:szCs w:val="20"/>
                <w:lang w:val="bg-BG"/>
              </w:rPr>
              <w:fldChar w:fldCharType="begin">
                <w:ffData>
                  <w:name w:val="Check1"/>
                  <w:enabled/>
                  <w:calcOnExit w:val="0"/>
                  <w:checkBox>
                    <w:sizeAuto/>
                    <w:default w:val="0"/>
                  </w:checkBox>
                </w:ffData>
              </w:fldChar>
            </w:r>
            <w:r w:rsidRPr="00AD794E">
              <w:rPr>
                <w:sz w:val="20"/>
                <w:szCs w:val="20"/>
                <w:lang w:val="bg-BG"/>
              </w:rPr>
              <w:instrText xml:space="preserve"> FORMCHECKBOX </w:instrText>
            </w:r>
            <w:r w:rsidR="009F35E7" w:rsidRPr="00AD794E">
              <w:rPr>
                <w:sz w:val="20"/>
                <w:szCs w:val="20"/>
                <w:lang w:val="bg-BG"/>
              </w:rPr>
            </w:r>
            <w:r w:rsidR="009F35E7" w:rsidRPr="00AD794E">
              <w:rPr>
                <w:sz w:val="20"/>
                <w:szCs w:val="20"/>
                <w:lang w:val="bg-BG"/>
              </w:rPr>
              <w:fldChar w:fldCharType="separate"/>
            </w:r>
            <w:r w:rsidRPr="00AD794E">
              <w:rPr>
                <w:sz w:val="20"/>
                <w:szCs w:val="20"/>
                <w:lang w:val="bg-BG"/>
              </w:rPr>
              <w:fldChar w:fldCharType="end"/>
            </w:r>
            <w:r w:rsidRPr="00AD794E">
              <w:rPr>
                <w:sz w:val="20"/>
                <w:szCs w:val="20"/>
                <w:lang w:val="bg-BG"/>
              </w:rPr>
              <w:t xml:space="preserve"> не</w:t>
            </w:r>
          </w:p>
        </w:tc>
      </w:tr>
    </w:tbl>
    <w:p w:rsidR="00244C95" w:rsidRDefault="00244C95" w:rsidP="00244C95">
      <w:pPr>
        <w:rPr>
          <w:lang w:val="bg-BG"/>
        </w:rPr>
      </w:pPr>
    </w:p>
    <w:p w:rsidR="00244C95" w:rsidRPr="00F47569" w:rsidRDefault="00244C95" w:rsidP="00244C95">
      <w:pPr>
        <w:ind w:left="5040"/>
        <w:rPr>
          <w:sz w:val="20"/>
          <w:szCs w:val="20"/>
          <w:lang w:val="bg-BG"/>
        </w:rPr>
      </w:pPr>
      <w:r w:rsidRPr="00F47569">
        <w:rPr>
          <w:sz w:val="20"/>
          <w:szCs w:val="20"/>
          <w:lang w:val="bg-BG"/>
        </w:rPr>
        <w:t>Подпис:</w:t>
      </w:r>
      <w:r>
        <w:rPr>
          <w:sz w:val="20"/>
          <w:szCs w:val="20"/>
          <w:lang w:val="bg-BG"/>
        </w:rPr>
        <w:t>..............................................................</w:t>
      </w:r>
    </w:p>
    <w:p w:rsidR="00244C95" w:rsidRDefault="00244C95" w:rsidP="00244C95">
      <w:pPr>
        <w:pStyle w:val="Point0"/>
        <w:spacing w:before="0" w:after="0"/>
        <w:rPr>
          <w:b/>
          <w:lang w:val="bg-BG"/>
        </w:rPr>
      </w:pPr>
    </w:p>
    <w:p w:rsidR="00863E98" w:rsidRDefault="00863E98" w:rsidP="00AA694E">
      <w:pPr>
        <w:pStyle w:val="Point0"/>
        <w:spacing w:before="0" w:after="0"/>
        <w:rPr>
          <w:b/>
          <w:lang w:val="bg-BG"/>
        </w:rPr>
      </w:pPr>
    </w:p>
    <w:p w:rsidR="00244C95" w:rsidRDefault="00244C95" w:rsidP="00AA694E">
      <w:pPr>
        <w:pStyle w:val="Point0"/>
        <w:spacing w:before="0" w:after="0"/>
        <w:rPr>
          <w:b/>
          <w:lang w:val="bg-BG"/>
        </w:rPr>
      </w:pPr>
    </w:p>
    <w:p w:rsidR="00244C95" w:rsidRDefault="00244C95" w:rsidP="00244C95">
      <w:pPr>
        <w:pStyle w:val="Point0"/>
        <w:spacing w:before="0" w:after="0"/>
        <w:ind w:left="0" w:firstLine="0"/>
        <w:rPr>
          <w:b/>
          <w:lang w:val="bg-BG"/>
        </w:rPr>
      </w:pPr>
    </w:p>
    <w:p w:rsidR="00244C95" w:rsidRDefault="00244C95" w:rsidP="00244C95">
      <w:pPr>
        <w:pStyle w:val="Point0"/>
        <w:spacing w:before="0" w:after="0"/>
        <w:ind w:left="6480" w:firstLine="720"/>
        <w:rPr>
          <w:b/>
          <w:lang w:val="bg-BG"/>
        </w:rPr>
      </w:pPr>
      <w:r>
        <w:rPr>
          <w:b/>
          <w:lang w:val="bg-BG"/>
        </w:rPr>
        <w:lastRenderedPageBreak/>
        <w:t xml:space="preserve">Приложение </w:t>
      </w:r>
      <w:r w:rsidR="00BB71BD">
        <w:rPr>
          <w:b/>
          <w:lang w:val="bg-BG"/>
        </w:rPr>
        <w:t>4</w:t>
      </w:r>
    </w:p>
    <w:p w:rsidR="004B531F" w:rsidRDefault="004B531F" w:rsidP="00244C95">
      <w:pPr>
        <w:spacing w:after="200" w:line="276" w:lineRule="auto"/>
        <w:jc w:val="center"/>
        <w:rPr>
          <w:rFonts w:eastAsia="Calibri"/>
          <w:sz w:val="24"/>
          <w:lang w:val="bg-BG"/>
        </w:rPr>
      </w:pPr>
    </w:p>
    <w:p w:rsidR="00244C95" w:rsidRPr="001E4DB6" w:rsidRDefault="00244C95" w:rsidP="00244C95">
      <w:pPr>
        <w:spacing w:after="200" w:line="276" w:lineRule="auto"/>
        <w:jc w:val="center"/>
        <w:rPr>
          <w:rFonts w:eastAsia="Calibri"/>
          <w:sz w:val="24"/>
          <w:lang w:val="bg-BG"/>
        </w:rPr>
      </w:pPr>
      <w:r w:rsidRPr="001E4DB6">
        <w:rPr>
          <w:rFonts w:eastAsia="Calibri"/>
          <w:sz w:val="24"/>
          <w:lang w:val="bg-BG"/>
        </w:rPr>
        <w:t>ПРОТОКОЛ ЗА ВЗЕМАНЕ/СЪБИРАНЕ НА ПРОБИ ОТ КOМАРИ</w:t>
      </w:r>
    </w:p>
    <w:p w:rsidR="00244C95" w:rsidRPr="001E4DB6" w:rsidRDefault="00244C95" w:rsidP="00244C95">
      <w:pPr>
        <w:spacing w:after="200" w:line="276" w:lineRule="auto"/>
        <w:jc w:val="center"/>
        <w:rPr>
          <w:rFonts w:eastAsia="Calibri"/>
          <w:sz w:val="24"/>
          <w:lang w:val="bg-BG"/>
        </w:rPr>
      </w:pPr>
      <w:r w:rsidRPr="001E4DB6">
        <w:rPr>
          <w:rFonts w:eastAsia="Calibri"/>
          <w:sz w:val="24"/>
          <w:lang w:val="bg-BG"/>
        </w:rPr>
        <w:t>№......................../дата................................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48"/>
        <w:gridCol w:w="6228"/>
      </w:tblGrid>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Код на мястото</w:t>
            </w:r>
          </w:p>
          <w:p w:rsidR="00244C95" w:rsidRPr="001E4DB6" w:rsidRDefault="00244C95" w:rsidP="0099296D">
            <w:pPr>
              <w:rPr>
                <w:rFonts w:eastAsia="Calibri"/>
                <w:sz w:val="20"/>
                <w:szCs w:val="20"/>
                <w:lang w:val="bg-BG"/>
              </w:rPr>
            </w:pPr>
          </w:p>
        </w:tc>
        <w:tc>
          <w:tcPr>
            <w:tcW w:w="6228" w:type="dxa"/>
          </w:tcPr>
          <w:p w:rsidR="00244C95" w:rsidRPr="001E4DB6" w:rsidRDefault="00244C95" w:rsidP="0099296D">
            <w:pPr>
              <w:rPr>
                <w:rFonts w:eastAsia="Calibri"/>
                <w:sz w:val="20"/>
                <w:szCs w:val="20"/>
                <w:lang w:val="bg-BG"/>
              </w:rPr>
            </w:pPr>
          </w:p>
        </w:tc>
      </w:tr>
      <w:tr w:rsidR="001E4DB6" w:rsidRPr="001E4DB6" w:rsidTr="001E4DB6">
        <w:trPr>
          <w:trHeight w:val="1052"/>
        </w:trPr>
        <w:tc>
          <w:tcPr>
            <w:tcW w:w="3348" w:type="dxa"/>
          </w:tcPr>
          <w:p w:rsidR="00244C95" w:rsidRPr="001E4DB6" w:rsidRDefault="00244C95" w:rsidP="0099296D">
            <w:pPr>
              <w:rPr>
                <w:rFonts w:eastAsia="Calibri"/>
                <w:i/>
                <w:sz w:val="20"/>
                <w:szCs w:val="20"/>
                <w:lang w:val="bg-BG"/>
              </w:rPr>
            </w:pPr>
            <w:r w:rsidRPr="001E4DB6">
              <w:rPr>
                <w:rFonts w:eastAsia="Calibri"/>
                <w:sz w:val="20"/>
                <w:szCs w:val="20"/>
                <w:lang w:val="bg-BG"/>
              </w:rPr>
              <w:t xml:space="preserve">Местонахождение </w:t>
            </w:r>
            <w:r w:rsidRPr="001E4DB6">
              <w:rPr>
                <w:rFonts w:eastAsia="Calibri"/>
                <w:i/>
                <w:sz w:val="20"/>
                <w:szCs w:val="20"/>
                <w:lang w:val="bg-BG"/>
              </w:rPr>
              <w:t>(област,  община, населено място/</w:t>
            </w:r>
            <w:r w:rsidR="001E4DB6" w:rsidRPr="001E4DB6">
              <w:rPr>
                <w:rFonts w:eastAsia="Calibri"/>
                <w:i/>
                <w:sz w:val="20"/>
                <w:szCs w:val="20"/>
                <w:lang w:val="bg-BG"/>
              </w:rPr>
              <w:t xml:space="preserve">  </w:t>
            </w:r>
            <w:r w:rsidRPr="001E4DB6">
              <w:rPr>
                <w:rFonts w:eastAsia="Calibri"/>
                <w:i/>
                <w:sz w:val="20"/>
                <w:szCs w:val="20"/>
                <w:lang w:val="bg-BG"/>
              </w:rPr>
              <w:t>местност</w:t>
            </w:r>
            <w:r w:rsidRPr="001E4DB6">
              <w:rPr>
                <w:rFonts w:eastAsia="Calibri"/>
                <w:i/>
                <w:sz w:val="20"/>
                <w:szCs w:val="20"/>
                <w:lang w:val="en-US"/>
              </w:rPr>
              <w:t xml:space="preserve"> )</w:t>
            </w:r>
            <w:r w:rsidRPr="001E4DB6">
              <w:rPr>
                <w:rFonts w:eastAsia="Calibri"/>
                <w:i/>
                <w:sz w:val="20"/>
                <w:szCs w:val="20"/>
                <w:lang w:val="bg-BG"/>
              </w:rPr>
              <w:t xml:space="preserve">, </w:t>
            </w:r>
            <w:r w:rsidRPr="001E4DB6">
              <w:rPr>
                <w:rFonts w:eastAsia="Calibri"/>
                <w:sz w:val="20"/>
                <w:szCs w:val="20"/>
                <w:lang w:val="bg-BG"/>
              </w:rPr>
              <w:t>адрес</w:t>
            </w:r>
          </w:p>
        </w:tc>
        <w:tc>
          <w:tcPr>
            <w:tcW w:w="6228" w:type="dxa"/>
          </w:tcPr>
          <w:p w:rsidR="00244C95" w:rsidRPr="001E4DB6" w:rsidRDefault="00244C95" w:rsidP="0099296D">
            <w:pPr>
              <w:rPr>
                <w:rFonts w:eastAsia="Calibri"/>
                <w:sz w:val="20"/>
                <w:szCs w:val="20"/>
                <w:lang w:val="bg-BG"/>
              </w:rPr>
            </w:pPr>
          </w:p>
          <w:p w:rsidR="00244C95" w:rsidRPr="001E4DB6" w:rsidRDefault="00244C95" w:rsidP="0099296D">
            <w:pPr>
              <w:rPr>
                <w:rFonts w:eastAsia="Calibri"/>
                <w:sz w:val="20"/>
                <w:szCs w:val="20"/>
                <w:lang w:val="bg-BG"/>
              </w:rPr>
            </w:pPr>
          </w:p>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en-US"/>
              </w:rPr>
            </w:pPr>
            <w:r w:rsidRPr="001E4DB6">
              <w:rPr>
                <w:rFonts w:eastAsia="Calibri"/>
                <w:sz w:val="20"/>
                <w:szCs w:val="20"/>
                <w:lang w:val="bg-BG"/>
              </w:rPr>
              <w:t>Име на собственика, животновъден обект №</w:t>
            </w:r>
          </w:p>
        </w:tc>
        <w:tc>
          <w:tcPr>
            <w:tcW w:w="6228" w:type="dxa"/>
          </w:tcPr>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i/>
                <w:sz w:val="20"/>
                <w:szCs w:val="20"/>
                <w:lang w:val="en-US"/>
              </w:rPr>
            </w:pPr>
            <w:r w:rsidRPr="001E4DB6">
              <w:rPr>
                <w:rFonts w:eastAsia="Calibri"/>
                <w:sz w:val="20"/>
                <w:szCs w:val="20"/>
                <w:lang w:val="bg-BG"/>
              </w:rPr>
              <w:t xml:space="preserve">Географски координати </w:t>
            </w:r>
            <w:r w:rsidRPr="001E4DB6">
              <w:rPr>
                <w:rFonts w:eastAsia="Calibri"/>
                <w:i/>
                <w:sz w:val="20"/>
                <w:szCs w:val="20"/>
                <w:lang w:val="bg-BG"/>
              </w:rPr>
              <w:t>(</w:t>
            </w:r>
            <w:r w:rsidRPr="001E4DB6">
              <w:rPr>
                <w:rFonts w:eastAsia="Calibri"/>
                <w:i/>
                <w:sz w:val="20"/>
                <w:szCs w:val="20"/>
                <w:lang w:val="en-US"/>
              </w:rPr>
              <w:t>XY, NE)</w:t>
            </w:r>
          </w:p>
          <w:p w:rsidR="00244C95" w:rsidRPr="001E4DB6" w:rsidRDefault="00244C95" w:rsidP="0099296D">
            <w:pPr>
              <w:rPr>
                <w:rFonts w:eastAsia="Calibri"/>
                <w:i/>
                <w:sz w:val="20"/>
                <w:szCs w:val="20"/>
                <w:lang w:val="en-US"/>
              </w:rPr>
            </w:pPr>
          </w:p>
          <w:p w:rsidR="00244C95" w:rsidRPr="001E4DB6" w:rsidRDefault="00244C95" w:rsidP="0099296D">
            <w:pPr>
              <w:rPr>
                <w:rFonts w:eastAsia="Calibri"/>
                <w:i/>
                <w:sz w:val="20"/>
                <w:szCs w:val="20"/>
                <w:lang w:val="en-US"/>
              </w:rPr>
            </w:pPr>
          </w:p>
        </w:tc>
        <w:tc>
          <w:tcPr>
            <w:tcW w:w="6228" w:type="dxa"/>
          </w:tcPr>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Надморска височина</w:t>
            </w:r>
          </w:p>
          <w:p w:rsidR="00244C95" w:rsidRPr="001E4DB6" w:rsidRDefault="00244C95" w:rsidP="0099296D">
            <w:pPr>
              <w:rPr>
                <w:rFonts w:eastAsia="Calibri"/>
                <w:sz w:val="20"/>
                <w:szCs w:val="20"/>
                <w:lang w:val="bg-BG"/>
              </w:rPr>
            </w:pPr>
          </w:p>
        </w:tc>
        <w:tc>
          <w:tcPr>
            <w:tcW w:w="6228" w:type="dxa"/>
          </w:tcPr>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Вид и брой на животните във фермата</w:t>
            </w:r>
          </w:p>
        </w:tc>
        <w:tc>
          <w:tcPr>
            <w:tcW w:w="6228" w:type="dxa"/>
          </w:tcPr>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Разположение на ловилката (на открито, на закрито)</w:t>
            </w:r>
          </w:p>
        </w:tc>
        <w:tc>
          <w:tcPr>
            <w:tcW w:w="6228" w:type="dxa"/>
          </w:tcPr>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Дата и час на поставяне на ловилката</w:t>
            </w:r>
          </w:p>
        </w:tc>
        <w:tc>
          <w:tcPr>
            <w:tcW w:w="6228" w:type="dxa"/>
          </w:tcPr>
          <w:p w:rsidR="00244C95" w:rsidRPr="001E4DB6" w:rsidRDefault="00244C95" w:rsidP="0099296D">
            <w:pPr>
              <w:rPr>
                <w:rFonts w:eastAsia="Calibri"/>
                <w:sz w:val="20"/>
                <w:szCs w:val="20"/>
                <w:lang w:val="en-US"/>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Дата и час на събиране на улова</w:t>
            </w:r>
          </w:p>
        </w:tc>
        <w:tc>
          <w:tcPr>
            <w:tcW w:w="6228" w:type="dxa"/>
          </w:tcPr>
          <w:p w:rsidR="00244C95" w:rsidRPr="001E4DB6" w:rsidRDefault="00244C95" w:rsidP="0099296D">
            <w:pPr>
              <w:rPr>
                <w:rFonts w:eastAsia="Calibri"/>
                <w:sz w:val="20"/>
                <w:szCs w:val="20"/>
                <w:lang w:val="bg-BG"/>
              </w:rPr>
            </w:pPr>
          </w:p>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bCs/>
                <w:i/>
                <w:sz w:val="20"/>
                <w:szCs w:val="20"/>
                <w:lang w:val="en-US"/>
              </w:rPr>
            </w:pPr>
            <w:r w:rsidRPr="001E4DB6">
              <w:rPr>
                <w:rFonts w:eastAsia="Calibri"/>
                <w:sz w:val="20"/>
                <w:szCs w:val="20"/>
                <w:lang w:val="bg-BG"/>
              </w:rPr>
              <w:t xml:space="preserve">Вид на ловилката </w:t>
            </w:r>
            <w:r w:rsidRPr="001E4DB6">
              <w:rPr>
                <w:rFonts w:eastAsia="Calibri"/>
                <w:bCs/>
                <w:i/>
                <w:sz w:val="20"/>
                <w:szCs w:val="20"/>
                <w:lang w:val="en-US"/>
              </w:rPr>
              <w:t xml:space="preserve"> </w:t>
            </w:r>
            <w:r w:rsidRPr="001E4DB6">
              <w:rPr>
                <w:rFonts w:eastAsia="Calibri"/>
                <w:bCs/>
                <w:i/>
                <w:sz w:val="20"/>
                <w:szCs w:val="20"/>
                <w:lang w:val="bg-BG"/>
              </w:rPr>
              <w:t>(</w:t>
            </w:r>
            <w:r w:rsidR="001E4DB6" w:rsidRPr="001E4DB6">
              <w:rPr>
                <w:rFonts w:eastAsia="Calibri"/>
                <w:bCs/>
                <w:i/>
                <w:sz w:val="20"/>
                <w:szCs w:val="20"/>
                <w:lang w:val="en-US"/>
              </w:rPr>
              <w:t xml:space="preserve">CDC, </w:t>
            </w:r>
            <w:r w:rsidRPr="001E4DB6">
              <w:rPr>
                <w:rFonts w:eastAsia="Calibri"/>
                <w:bCs/>
                <w:i/>
                <w:sz w:val="20"/>
                <w:szCs w:val="20"/>
                <w:lang w:val="en-US"/>
              </w:rPr>
              <w:t>Onderstepoort,светлинно-тражателна</w:t>
            </w:r>
            <w:r w:rsidR="001E4DB6" w:rsidRPr="001E4DB6">
              <w:rPr>
                <w:rFonts w:eastAsia="Calibri"/>
                <w:bCs/>
                <w:i/>
                <w:sz w:val="20"/>
                <w:szCs w:val="20"/>
                <w:lang w:val="bg-BG"/>
              </w:rPr>
              <w:t>, др.</w:t>
            </w:r>
            <w:r w:rsidRPr="001E4DB6">
              <w:rPr>
                <w:rFonts w:eastAsia="Calibri"/>
                <w:bCs/>
                <w:i/>
                <w:sz w:val="20"/>
                <w:szCs w:val="20"/>
                <w:lang w:val="en-US"/>
              </w:rPr>
              <w:t>)</w:t>
            </w:r>
          </w:p>
        </w:tc>
        <w:tc>
          <w:tcPr>
            <w:tcW w:w="6228" w:type="dxa"/>
          </w:tcPr>
          <w:p w:rsidR="00244C95" w:rsidRPr="001E4DB6" w:rsidRDefault="00244C95" w:rsidP="0099296D">
            <w:pPr>
              <w:rPr>
                <w:rFonts w:eastAsia="Calibri"/>
                <w:sz w:val="20"/>
                <w:szCs w:val="20"/>
                <w:lang w:val="bg-BG"/>
              </w:rPr>
            </w:pPr>
          </w:p>
          <w:p w:rsidR="00244C95" w:rsidRPr="001E4DB6" w:rsidRDefault="00244C95" w:rsidP="0099296D">
            <w:pPr>
              <w:rPr>
                <w:rFonts w:eastAsia="Calibri"/>
                <w:sz w:val="20"/>
                <w:szCs w:val="20"/>
                <w:lang w:val="bg-BG"/>
              </w:rPr>
            </w:pPr>
          </w:p>
        </w:tc>
      </w:tr>
      <w:tr w:rsidR="001E4DB6" w:rsidRPr="001E4DB6" w:rsidTr="001E4DB6">
        <w:trPr>
          <w:trHeight w:val="323"/>
        </w:trPr>
        <w:tc>
          <w:tcPr>
            <w:tcW w:w="3348" w:type="dxa"/>
          </w:tcPr>
          <w:p w:rsidR="00244C95" w:rsidRPr="001E4DB6" w:rsidRDefault="00244C95" w:rsidP="0099296D">
            <w:pPr>
              <w:spacing w:after="200" w:line="276" w:lineRule="auto"/>
              <w:rPr>
                <w:rFonts w:eastAsia="Calibri"/>
                <w:sz w:val="20"/>
                <w:szCs w:val="20"/>
                <w:lang w:val="bg-BG"/>
              </w:rPr>
            </w:pPr>
            <w:r w:rsidRPr="001E4DB6">
              <w:rPr>
                <w:rFonts w:eastAsia="Calibri"/>
                <w:sz w:val="20"/>
                <w:szCs w:val="20"/>
                <w:lang w:val="bg-BG"/>
              </w:rPr>
              <w:t xml:space="preserve">Използван атрактант </w:t>
            </w:r>
            <w:r w:rsidRPr="001E4DB6">
              <w:rPr>
                <w:rFonts w:eastAsia="Calibri"/>
                <w:i/>
                <w:sz w:val="20"/>
                <w:szCs w:val="20"/>
                <w:lang w:val="bg-BG"/>
              </w:rPr>
              <w:t>(обиконовенна лампа, химически</w:t>
            </w:r>
            <w:r w:rsidR="001E4DB6" w:rsidRPr="001E4DB6">
              <w:rPr>
                <w:rFonts w:eastAsia="Calibri"/>
                <w:i/>
                <w:sz w:val="20"/>
                <w:szCs w:val="20"/>
                <w:lang w:val="bg-BG"/>
              </w:rPr>
              <w:t>,</w:t>
            </w:r>
            <w:r w:rsidR="001E4DB6" w:rsidRPr="001E4DB6">
              <w:rPr>
                <w:rFonts w:ascii="Calibri" w:eastAsia="Calibri" w:hAnsi="Calibri"/>
                <w:i/>
                <w:sz w:val="20"/>
                <w:szCs w:val="20"/>
                <w:lang w:val="en-US"/>
              </w:rPr>
              <w:t xml:space="preserve"> </w:t>
            </w:r>
            <w:r w:rsidR="001E4DB6" w:rsidRPr="001E4DB6">
              <w:rPr>
                <w:rFonts w:eastAsia="Calibri"/>
                <w:i/>
                <w:sz w:val="20"/>
                <w:szCs w:val="20"/>
                <w:lang w:val="en-US"/>
              </w:rPr>
              <w:t>CO</w:t>
            </w:r>
            <w:r w:rsidR="001E4DB6" w:rsidRPr="001E4DB6">
              <w:rPr>
                <w:rFonts w:eastAsia="Calibri"/>
                <w:i/>
                <w:sz w:val="20"/>
                <w:szCs w:val="20"/>
                <w:vertAlign w:val="subscript"/>
                <w:lang w:val="en-US"/>
              </w:rPr>
              <w:t>2</w:t>
            </w:r>
            <w:r w:rsidR="001E4DB6" w:rsidRPr="001E4DB6">
              <w:rPr>
                <w:rFonts w:eastAsia="Calibri"/>
                <w:i/>
                <w:sz w:val="20"/>
                <w:szCs w:val="20"/>
                <w:lang w:val="en-US"/>
              </w:rPr>
              <w:t>,</w:t>
            </w:r>
            <w:r w:rsidR="001E4DB6" w:rsidRPr="001E4DB6">
              <w:rPr>
                <w:rFonts w:eastAsia="Calibri"/>
                <w:i/>
                <w:sz w:val="20"/>
                <w:szCs w:val="20"/>
                <w:lang w:val="bg-BG"/>
              </w:rPr>
              <w:t xml:space="preserve"> др.</w:t>
            </w:r>
            <w:r w:rsidRPr="001E4DB6">
              <w:rPr>
                <w:rFonts w:eastAsia="Calibri"/>
                <w:i/>
                <w:sz w:val="20"/>
                <w:szCs w:val="20"/>
                <w:lang w:val="bg-BG"/>
              </w:rPr>
              <w:t>)</w:t>
            </w:r>
          </w:p>
        </w:tc>
        <w:tc>
          <w:tcPr>
            <w:tcW w:w="6228" w:type="dxa"/>
          </w:tcPr>
          <w:p w:rsidR="00244C95" w:rsidRPr="001E4DB6" w:rsidRDefault="00244C95" w:rsidP="0099296D">
            <w:pPr>
              <w:rPr>
                <w:rFonts w:eastAsia="Calibri"/>
                <w:sz w:val="20"/>
                <w:szCs w:val="20"/>
                <w:lang w:val="bg-BG"/>
              </w:rPr>
            </w:pPr>
          </w:p>
        </w:tc>
      </w:tr>
      <w:tr w:rsidR="001E4DB6" w:rsidRPr="001E4DB6" w:rsidTr="0099296D">
        <w:trPr>
          <w:trHeight w:val="619"/>
        </w:trPr>
        <w:tc>
          <w:tcPr>
            <w:tcW w:w="3348" w:type="dxa"/>
          </w:tcPr>
          <w:p w:rsidR="00244C95" w:rsidRPr="001E4DB6" w:rsidRDefault="00244C95" w:rsidP="0099296D">
            <w:pPr>
              <w:spacing w:after="200" w:line="276" w:lineRule="auto"/>
              <w:rPr>
                <w:rFonts w:eastAsia="Calibri"/>
                <w:sz w:val="20"/>
                <w:szCs w:val="20"/>
                <w:lang w:val="bg-BG"/>
              </w:rPr>
            </w:pPr>
            <w:r w:rsidRPr="001E4DB6">
              <w:rPr>
                <w:rFonts w:eastAsia="Calibri"/>
                <w:sz w:val="20"/>
                <w:szCs w:val="20"/>
                <w:lang w:val="bg-BG"/>
              </w:rPr>
              <w:t>Вид захранване на ловилката (ток, батерия)</w:t>
            </w:r>
          </w:p>
        </w:tc>
        <w:tc>
          <w:tcPr>
            <w:tcW w:w="6228" w:type="dxa"/>
          </w:tcPr>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Височина на поставяне на ловилката</w:t>
            </w:r>
          </w:p>
        </w:tc>
        <w:tc>
          <w:tcPr>
            <w:tcW w:w="6228" w:type="dxa"/>
          </w:tcPr>
          <w:p w:rsidR="00244C95" w:rsidRPr="001E4DB6" w:rsidRDefault="00244C95" w:rsidP="0099296D">
            <w:pPr>
              <w:rPr>
                <w:rFonts w:eastAsia="Calibri"/>
                <w:sz w:val="20"/>
                <w:szCs w:val="20"/>
                <w:lang w:val="en-US"/>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Максимална температура</w:t>
            </w:r>
          </w:p>
        </w:tc>
        <w:tc>
          <w:tcPr>
            <w:tcW w:w="6228" w:type="dxa"/>
          </w:tcPr>
          <w:p w:rsidR="00244C95" w:rsidRPr="001E4DB6" w:rsidRDefault="00244C95" w:rsidP="0099296D">
            <w:pPr>
              <w:rPr>
                <w:rFonts w:eastAsia="Calibri"/>
                <w:sz w:val="20"/>
                <w:szCs w:val="20"/>
                <w:lang w:val="bg-BG"/>
              </w:rPr>
            </w:pPr>
          </w:p>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Минимална температура</w:t>
            </w:r>
          </w:p>
        </w:tc>
        <w:tc>
          <w:tcPr>
            <w:tcW w:w="6228" w:type="dxa"/>
          </w:tcPr>
          <w:p w:rsidR="00244C95" w:rsidRPr="001E4DB6" w:rsidRDefault="00244C95" w:rsidP="0099296D">
            <w:pPr>
              <w:rPr>
                <w:rFonts w:eastAsia="Calibri"/>
                <w:sz w:val="20"/>
                <w:szCs w:val="20"/>
                <w:lang w:val="bg-BG"/>
              </w:rPr>
            </w:pPr>
          </w:p>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Влажност на въздуха</w:t>
            </w:r>
          </w:p>
          <w:p w:rsidR="00244C95" w:rsidRPr="001E4DB6" w:rsidRDefault="00244C95" w:rsidP="0099296D">
            <w:pPr>
              <w:rPr>
                <w:rFonts w:eastAsia="Calibri"/>
                <w:sz w:val="20"/>
                <w:szCs w:val="20"/>
                <w:lang w:val="bg-BG"/>
              </w:rPr>
            </w:pPr>
          </w:p>
        </w:tc>
        <w:tc>
          <w:tcPr>
            <w:tcW w:w="6228" w:type="dxa"/>
          </w:tcPr>
          <w:p w:rsidR="00244C95" w:rsidRPr="001E4DB6" w:rsidRDefault="00244C95" w:rsidP="0099296D">
            <w:pPr>
              <w:rPr>
                <w:rFonts w:eastAsia="Calibri"/>
                <w:sz w:val="20"/>
                <w:szCs w:val="20"/>
                <w:lang w:val="bg-BG"/>
              </w:rPr>
            </w:pPr>
          </w:p>
        </w:tc>
      </w:tr>
      <w:tr w:rsidR="001E4DB6" w:rsidRPr="001E4DB6" w:rsidTr="0099296D">
        <w:tc>
          <w:tcPr>
            <w:tcW w:w="3348" w:type="dxa"/>
          </w:tcPr>
          <w:p w:rsidR="00244C95" w:rsidRPr="001E4DB6" w:rsidRDefault="00244C95" w:rsidP="0099296D">
            <w:pPr>
              <w:rPr>
                <w:rFonts w:eastAsia="Calibri"/>
                <w:sz w:val="20"/>
                <w:szCs w:val="20"/>
                <w:lang w:val="bg-BG"/>
              </w:rPr>
            </w:pPr>
            <w:r w:rsidRPr="001E4DB6">
              <w:rPr>
                <w:rFonts w:eastAsia="Calibri"/>
                <w:sz w:val="20"/>
                <w:szCs w:val="20"/>
                <w:lang w:val="bg-BG"/>
              </w:rPr>
              <w:t>Скорост на вятъра</w:t>
            </w:r>
          </w:p>
          <w:p w:rsidR="00244C95" w:rsidRPr="001E4DB6" w:rsidRDefault="00244C95" w:rsidP="0099296D">
            <w:pPr>
              <w:rPr>
                <w:rFonts w:eastAsia="Calibri"/>
                <w:sz w:val="20"/>
                <w:szCs w:val="20"/>
                <w:lang w:val="bg-BG"/>
              </w:rPr>
            </w:pPr>
          </w:p>
        </w:tc>
        <w:tc>
          <w:tcPr>
            <w:tcW w:w="6228" w:type="dxa"/>
          </w:tcPr>
          <w:p w:rsidR="00244C95" w:rsidRPr="001E4DB6" w:rsidRDefault="00244C95" w:rsidP="0099296D">
            <w:pPr>
              <w:rPr>
                <w:rFonts w:eastAsia="Calibri"/>
                <w:sz w:val="20"/>
                <w:szCs w:val="20"/>
                <w:lang w:val="bg-BG"/>
              </w:rPr>
            </w:pPr>
          </w:p>
        </w:tc>
      </w:tr>
      <w:tr w:rsidR="001E4DB6" w:rsidRPr="001E4DB6" w:rsidTr="001E4DB6">
        <w:trPr>
          <w:trHeight w:val="620"/>
        </w:trPr>
        <w:tc>
          <w:tcPr>
            <w:tcW w:w="3348" w:type="dxa"/>
          </w:tcPr>
          <w:p w:rsidR="00244C95" w:rsidRPr="001E4DB6" w:rsidRDefault="001E4DB6" w:rsidP="0099296D">
            <w:pPr>
              <w:rPr>
                <w:rFonts w:eastAsia="Calibri"/>
                <w:sz w:val="20"/>
                <w:szCs w:val="20"/>
                <w:lang w:val="bg-BG"/>
              </w:rPr>
            </w:pPr>
            <w:r w:rsidRPr="001E4DB6">
              <w:rPr>
                <w:rFonts w:eastAsia="Calibri"/>
                <w:sz w:val="20"/>
                <w:szCs w:val="20"/>
                <w:lang w:val="bg-BG"/>
              </w:rPr>
              <w:t>Забележка</w:t>
            </w:r>
          </w:p>
        </w:tc>
        <w:tc>
          <w:tcPr>
            <w:tcW w:w="6228" w:type="dxa"/>
          </w:tcPr>
          <w:p w:rsidR="00244C95" w:rsidRPr="001E4DB6" w:rsidRDefault="00244C95" w:rsidP="0099296D">
            <w:pPr>
              <w:rPr>
                <w:rFonts w:eastAsia="Calibri"/>
                <w:sz w:val="20"/>
                <w:szCs w:val="20"/>
                <w:lang w:val="bg-BG"/>
              </w:rPr>
            </w:pPr>
          </w:p>
          <w:p w:rsidR="00244C95" w:rsidRPr="001E4DB6" w:rsidRDefault="00244C95" w:rsidP="0099296D">
            <w:pPr>
              <w:rPr>
                <w:rFonts w:eastAsia="Calibri"/>
                <w:sz w:val="20"/>
                <w:szCs w:val="20"/>
                <w:lang w:val="bg-BG"/>
              </w:rPr>
            </w:pPr>
          </w:p>
          <w:p w:rsidR="00244C95" w:rsidRPr="001E4DB6" w:rsidRDefault="00244C95" w:rsidP="0099296D">
            <w:pPr>
              <w:rPr>
                <w:rFonts w:eastAsia="Calibri"/>
                <w:sz w:val="20"/>
                <w:szCs w:val="20"/>
                <w:lang w:val="bg-BG"/>
              </w:rPr>
            </w:pPr>
          </w:p>
        </w:tc>
      </w:tr>
    </w:tbl>
    <w:p w:rsidR="004B531F" w:rsidRDefault="004B531F" w:rsidP="001E4DB6">
      <w:pPr>
        <w:pStyle w:val="Point0"/>
        <w:spacing w:before="0" w:after="0"/>
        <w:ind w:left="3600" w:firstLine="720"/>
        <w:rPr>
          <w:sz w:val="22"/>
          <w:lang w:val="bg-BG"/>
        </w:rPr>
      </w:pPr>
    </w:p>
    <w:p w:rsidR="004B531F" w:rsidRDefault="004B531F" w:rsidP="001E4DB6">
      <w:pPr>
        <w:pStyle w:val="Point0"/>
        <w:spacing w:before="0" w:after="0"/>
        <w:ind w:left="3600" w:firstLine="720"/>
        <w:rPr>
          <w:sz w:val="22"/>
          <w:lang w:val="bg-BG"/>
        </w:rPr>
      </w:pPr>
    </w:p>
    <w:p w:rsidR="00244C95" w:rsidRPr="001E4DB6" w:rsidRDefault="00244C95" w:rsidP="001E4DB6">
      <w:pPr>
        <w:pStyle w:val="Point0"/>
        <w:spacing w:before="0" w:after="0"/>
        <w:ind w:left="3600" w:firstLine="720"/>
        <w:rPr>
          <w:b/>
          <w:lang w:val="bg-BG"/>
        </w:rPr>
      </w:pPr>
      <w:r w:rsidRPr="001E4DB6">
        <w:rPr>
          <w:sz w:val="22"/>
          <w:lang w:val="bg-BG"/>
        </w:rPr>
        <w:t>Изпратил:................................................................</w:t>
      </w:r>
    </w:p>
    <w:sectPr w:rsidR="00244C95" w:rsidRPr="001E4DB6" w:rsidSect="00AE20A6">
      <w:pgSz w:w="12240" w:h="15840"/>
      <w:pgMar w:top="1440" w:right="1440" w:bottom="1440" w:left="1440" w:header="720" w:footer="720"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3FF5" w:rsidRDefault="00FF3FF5" w:rsidP="003B141F">
      <w:r>
        <w:separator/>
      </w:r>
    </w:p>
  </w:endnote>
  <w:endnote w:type="continuationSeparator" w:id="0">
    <w:p w:rsidR="00FF3FF5" w:rsidRDefault="00FF3FF5" w:rsidP="003B14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B5A" w:rsidRDefault="00E37B5A">
    <w:pPr>
      <w:pStyle w:val="aa"/>
      <w:jc w:val="center"/>
    </w:pPr>
    <w:fldSimple w:instr=" PAGE   \* MERGEFORMAT ">
      <w:r w:rsidR="009E0DBD">
        <w:rPr>
          <w:noProof/>
        </w:rPr>
        <w:t>2</w:t>
      </w:r>
    </w:fldSimple>
  </w:p>
  <w:p w:rsidR="00E37B5A" w:rsidRDefault="00E37B5A">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3FF5" w:rsidRDefault="00FF3FF5" w:rsidP="003B141F">
      <w:r>
        <w:separator/>
      </w:r>
    </w:p>
  </w:footnote>
  <w:footnote w:type="continuationSeparator" w:id="0">
    <w:p w:rsidR="00FF3FF5" w:rsidRDefault="00FF3FF5" w:rsidP="003B14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06A2D"/>
    <w:multiLevelType w:val="multilevel"/>
    <w:tmpl w:val="06A06A2D"/>
    <w:lvl w:ilvl="0">
      <w:start w:val="6"/>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nsid w:val="07810D49"/>
    <w:multiLevelType w:val="hybridMultilevel"/>
    <w:tmpl w:val="D766F9C4"/>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nsid w:val="0B934B05"/>
    <w:multiLevelType w:val="multilevel"/>
    <w:tmpl w:val="0B934B05"/>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DD30F7B"/>
    <w:multiLevelType w:val="multilevel"/>
    <w:tmpl w:val="0DD30F7B"/>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4">
    <w:nsid w:val="250A28CA"/>
    <w:multiLevelType w:val="multilevel"/>
    <w:tmpl w:val="250A28CA"/>
    <w:lvl w:ilvl="0">
      <w:start w:val="1"/>
      <w:numFmt w:val="decimal"/>
      <w:lvlText w:val="%1."/>
      <w:lvlJc w:val="left"/>
      <w:pPr>
        <w:tabs>
          <w:tab w:val="num" w:pos="720"/>
        </w:tabs>
        <w:ind w:left="720" w:hanging="360"/>
      </w:pPr>
      <w:rPr>
        <w:b/>
        <w:color w:val="000000"/>
      </w:rPr>
    </w:lvl>
    <w:lvl w:ilvl="1">
      <w:start w:val="1"/>
      <w:numFmt w:val="decimal"/>
      <w:isLgl/>
      <w:lvlText w:val="%1.%2."/>
      <w:lvlJc w:val="left"/>
      <w:pPr>
        <w:tabs>
          <w:tab w:val="num" w:pos="1080"/>
        </w:tabs>
        <w:ind w:left="1080" w:hanging="360"/>
      </w:pPr>
      <w:rPr>
        <w:rFonts w:hint="default"/>
        <w:b/>
        <w:i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nsid w:val="2AA94B09"/>
    <w:multiLevelType w:val="multilevel"/>
    <w:tmpl w:val="2AA94B09"/>
    <w:lvl w:ilvl="0">
      <w:start w:val="5"/>
      <w:numFmt w:val="decimal"/>
      <w:lvlText w:val="%1."/>
      <w:lvlJc w:val="left"/>
      <w:pPr>
        <w:tabs>
          <w:tab w:val="num" w:pos="1800"/>
        </w:tabs>
        <w:ind w:left="1800" w:hanging="360"/>
      </w:pPr>
      <w:rPr>
        <w:rFonts w:hint="default"/>
        <w:color w:val="auto"/>
      </w:rPr>
    </w:lvl>
    <w:lvl w:ilvl="1">
      <w:start w:val="1"/>
      <w:numFmt w:val="decimal"/>
      <w:lvlText w:val="%2."/>
      <w:lvlJc w:val="left"/>
      <w:pPr>
        <w:tabs>
          <w:tab w:val="num" w:pos="1440"/>
        </w:tabs>
        <w:ind w:left="1440" w:hanging="360"/>
      </w:pPr>
      <w:rPr>
        <w:rFonts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2EA83230"/>
    <w:multiLevelType w:val="multilevel"/>
    <w:tmpl w:val="2EA83230"/>
    <w:lvl w:ilvl="0">
      <w:start w:val="1"/>
      <w:numFmt w:val="bullet"/>
      <w:lvlText w:val=""/>
      <w:lvlJc w:val="left"/>
      <w:pPr>
        <w:tabs>
          <w:tab w:val="num" w:pos="720"/>
        </w:tabs>
        <w:ind w:left="720" w:hanging="360"/>
      </w:pPr>
      <w:rPr>
        <w:rFonts w:ascii="Symbol" w:hAnsi="Symbol" w:hint="default"/>
      </w:rPr>
    </w:lvl>
    <w:lvl w:ilvl="1">
      <w:start w:val="6"/>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302665BC"/>
    <w:multiLevelType w:val="multilevel"/>
    <w:tmpl w:val="302665BC"/>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8">
    <w:nsid w:val="34F14205"/>
    <w:multiLevelType w:val="multilevel"/>
    <w:tmpl w:val="34F14205"/>
    <w:lvl w:ilvl="0">
      <w:start w:val="1"/>
      <w:numFmt w:val="bullet"/>
      <w:lvlText w:val=""/>
      <w:lvlJc w:val="left"/>
      <w:pPr>
        <w:tabs>
          <w:tab w:val="num" w:pos="720"/>
        </w:tabs>
        <w:ind w:left="720" w:hanging="360"/>
      </w:pPr>
      <w:rPr>
        <w:rFonts w:ascii="Symbol" w:hAnsi="Symbol" w:hint="default"/>
      </w:rPr>
    </w:lvl>
    <w:lvl w:ilvl="1">
      <w:start w:val="6"/>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6CF5BDB"/>
    <w:multiLevelType w:val="multilevel"/>
    <w:tmpl w:val="3C6080DE"/>
    <w:lvl w:ilvl="0">
      <w:start w:val="6"/>
      <w:numFmt w:val="bullet"/>
      <w:lvlText w:val="-"/>
      <w:lvlJc w:val="left"/>
      <w:pPr>
        <w:ind w:left="1068" w:hanging="360"/>
      </w:pPr>
      <w:rPr>
        <w:rFonts w:ascii="Times New Roman" w:eastAsia="Times New Roman" w:hAnsi="Times New Roman" w:cs="Times New Roman" w:hint="default"/>
      </w:rPr>
    </w:lvl>
    <w:lvl w:ilvl="1">
      <w:start w:val="1"/>
      <w:numFmt w:val="bullet"/>
      <w:lvlText w:val="o"/>
      <w:lvlJc w:val="left"/>
      <w:pPr>
        <w:ind w:left="1788" w:hanging="360"/>
      </w:pPr>
      <w:rPr>
        <w:rFonts w:ascii="Courier New" w:hAnsi="Courier New" w:cs="Courier New" w:hint="default"/>
      </w:rPr>
    </w:lvl>
    <w:lvl w:ilvl="2">
      <w:start w:val="6"/>
      <w:numFmt w:val="bullet"/>
      <w:lvlText w:val="-"/>
      <w:lvlJc w:val="left"/>
      <w:pPr>
        <w:ind w:left="2508" w:hanging="360"/>
      </w:pPr>
      <w:rPr>
        <w:rFonts w:ascii="Times New Roman" w:eastAsia="Times New Roman" w:hAnsi="Times New Roman" w:cs="Times New Roman" w:hint="default"/>
      </w:rPr>
    </w:lvl>
    <w:lvl w:ilvl="3">
      <w:start w:val="1"/>
      <w:numFmt w:val="bullet"/>
      <w:lvlText w:val=""/>
      <w:lvlJc w:val="left"/>
      <w:pPr>
        <w:ind w:left="3228" w:hanging="360"/>
      </w:pPr>
      <w:rPr>
        <w:rFonts w:ascii="Symbol" w:hAnsi="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hint="default"/>
      </w:rPr>
    </w:lvl>
    <w:lvl w:ilvl="6">
      <w:start w:val="1"/>
      <w:numFmt w:val="bullet"/>
      <w:lvlText w:val=""/>
      <w:lvlJc w:val="left"/>
      <w:pPr>
        <w:ind w:left="5388" w:hanging="360"/>
      </w:pPr>
      <w:rPr>
        <w:rFonts w:ascii="Symbol" w:hAnsi="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hint="default"/>
      </w:rPr>
    </w:lvl>
  </w:abstractNum>
  <w:abstractNum w:abstractNumId="10">
    <w:nsid w:val="3991381C"/>
    <w:multiLevelType w:val="multilevel"/>
    <w:tmpl w:val="920C6D64"/>
    <w:lvl w:ilvl="0">
      <w:start w:val="1"/>
      <w:numFmt w:val="decimal"/>
      <w:lvlText w:val="%1."/>
      <w:lvlJc w:val="left"/>
      <w:pPr>
        <w:ind w:left="360" w:hanging="360"/>
      </w:pPr>
      <w:rPr>
        <w:rFonts w:hint="default"/>
        <w:u w:val="non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080" w:hanging="108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440" w:hanging="1440"/>
      </w:pPr>
      <w:rPr>
        <w:rFonts w:hint="default"/>
        <w:u w:val="none"/>
      </w:rPr>
    </w:lvl>
  </w:abstractNum>
  <w:abstractNum w:abstractNumId="11">
    <w:nsid w:val="3C6103FB"/>
    <w:multiLevelType w:val="multilevel"/>
    <w:tmpl w:val="3C6103FB"/>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3E2304B5"/>
    <w:multiLevelType w:val="multilevel"/>
    <w:tmpl w:val="2AA94B09"/>
    <w:lvl w:ilvl="0">
      <w:start w:val="5"/>
      <w:numFmt w:val="decimal"/>
      <w:lvlText w:val="%1."/>
      <w:lvlJc w:val="left"/>
      <w:pPr>
        <w:tabs>
          <w:tab w:val="num" w:pos="1800"/>
        </w:tabs>
        <w:ind w:left="1800" w:hanging="360"/>
      </w:pPr>
      <w:rPr>
        <w:rFonts w:hint="default"/>
        <w:color w:val="auto"/>
      </w:rPr>
    </w:lvl>
    <w:lvl w:ilvl="1">
      <w:start w:val="1"/>
      <w:numFmt w:val="decimal"/>
      <w:lvlText w:val="%2."/>
      <w:lvlJc w:val="left"/>
      <w:pPr>
        <w:tabs>
          <w:tab w:val="num" w:pos="1440"/>
        </w:tabs>
        <w:ind w:left="1440" w:hanging="360"/>
      </w:pPr>
      <w:rPr>
        <w:rFonts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40C0508D"/>
    <w:multiLevelType w:val="hybridMultilevel"/>
    <w:tmpl w:val="754687B4"/>
    <w:lvl w:ilvl="0" w:tplc="9D762C58">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3F444F"/>
    <w:multiLevelType w:val="multilevel"/>
    <w:tmpl w:val="4C3F444F"/>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5">
    <w:nsid w:val="506C0DDD"/>
    <w:multiLevelType w:val="multilevel"/>
    <w:tmpl w:val="506C0DDD"/>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567A5E6D"/>
    <w:multiLevelType w:val="hybridMultilevel"/>
    <w:tmpl w:val="EE084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9195DB3"/>
    <w:multiLevelType w:val="multilevel"/>
    <w:tmpl w:val="59195DB3"/>
    <w:lvl w:ilvl="0">
      <w:start w:val="6"/>
      <w:numFmt w:val="bullet"/>
      <w:lvlText w:val="-"/>
      <w:lvlJc w:val="left"/>
      <w:pPr>
        <w:ind w:left="1068" w:hanging="360"/>
      </w:pPr>
      <w:rPr>
        <w:rFonts w:ascii="Times New Roman" w:eastAsia="Times New Roman" w:hAnsi="Times New Roman" w:cs="Times New Roman" w:hint="default"/>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hint="default"/>
      </w:rPr>
    </w:lvl>
    <w:lvl w:ilvl="3">
      <w:start w:val="1"/>
      <w:numFmt w:val="bullet"/>
      <w:lvlText w:val=""/>
      <w:lvlJc w:val="left"/>
      <w:pPr>
        <w:ind w:left="3228" w:hanging="360"/>
      </w:pPr>
      <w:rPr>
        <w:rFonts w:ascii="Symbol" w:hAnsi="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hint="default"/>
      </w:rPr>
    </w:lvl>
    <w:lvl w:ilvl="6">
      <w:start w:val="1"/>
      <w:numFmt w:val="bullet"/>
      <w:lvlText w:val=""/>
      <w:lvlJc w:val="left"/>
      <w:pPr>
        <w:ind w:left="5388" w:hanging="360"/>
      </w:pPr>
      <w:rPr>
        <w:rFonts w:ascii="Symbol" w:hAnsi="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hint="default"/>
      </w:rPr>
    </w:lvl>
  </w:abstractNum>
  <w:abstractNum w:abstractNumId="18">
    <w:nsid w:val="730F4D36"/>
    <w:multiLevelType w:val="multilevel"/>
    <w:tmpl w:val="730F4D3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11"/>
  </w:num>
  <w:num w:numId="4">
    <w:abstractNumId w:val="8"/>
  </w:num>
  <w:num w:numId="5">
    <w:abstractNumId w:val="18"/>
  </w:num>
  <w:num w:numId="6">
    <w:abstractNumId w:val="0"/>
  </w:num>
  <w:num w:numId="7">
    <w:abstractNumId w:val="17"/>
  </w:num>
  <w:num w:numId="8">
    <w:abstractNumId w:val="6"/>
  </w:num>
  <w:num w:numId="9">
    <w:abstractNumId w:val="3"/>
  </w:num>
  <w:num w:numId="10">
    <w:abstractNumId w:val="15"/>
  </w:num>
  <w:num w:numId="11">
    <w:abstractNumId w:val="14"/>
  </w:num>
  <w:num w:numId="12">
    <w:abstractNumId w:val="7"/>
  </w:num>
  <w:num w:numId="13">
    <w:abstractNumId w:val="5"/>
  </w:num>
  <w:num w:numId="14">
    <w:abstractNumId w:val="13"/>
  </w:num>
  <w:num w:numId="15">
    <w:abstractNumId w:val="10"/>
  </w:num>
  <w:num w:numId="16">
    <w:abstractNumId w:val="9"/>
  </w:num>
  <w:num w:numId="17">
    <w:abstractNumId w:val="12"/>
  </w:num>
  <w:num w:numId="18">
    <w:abstractNumId w:val="16"/>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hdrShapeDefaults>
    <o:shapedefaults v:ext="edit" spidmax="3074"/>
  </w:hdrShapeDefaults>
  <w:footnotePr>
    <w:footnote w:id="-1"/>
    <w:footnote w:id="0"/>
  </w:footnotePr>
  <w:endnotePr>
    <w:endnote w:id="-1"/>
    <w:endnote w:id="0"/>
  </w:endnotePr>
  <w:compat/>
  <w:rsids>
    <w:rsidRoot w:val="00E472D9"/>
    <w:rsid w:val="00020234"/>
    <w:rsid w:val="000251D5"/>
    <w:rsid w:val="00027E80"/>
    <w:rsid w:val="000570B3"/>
    <w:rsid w:val="000607D5"/>
    <w:rsid w:val="00064AB7"/>
    <w:rsid w:val="000A5B1C"/>
    <w:rsid w:val="000C4770"/>
    <w:rsid w:val="000C6CC1"/>
    <w:rsid w:val="000D26B7"/>
    <w:rsid w:val="000D29AF"/>
    <w:rsid w:val="000E7121"/>
    <w:rsid w:val="000E7751"/>
    <w:rsid w:val="000F3CA2"/>
    <w:rsid w:val="000F65E8"/>
    <w:rsid w:val="00112C82"/>
    <w:rsid w:val="00134331"/>
    <w:rsid w:val="00141DD8"/>
    <w:rsid w:val="001469C9"/>
    <w:rsid w:val="001513BD"/>
    <w:rsid w:val="00155462"/>
    <w:rsid w:val="00155770"/>
    <w:rsid w:val="00163FCB"/>
    <w:rsid w:val="0018282D"/>
    <w:rsid w:val="00190EF6"/>
    <w:rsid w:val="001961B4"/>
    <w:rsid w:val="001A31C4"/>
    <w:rsid w:val="001C162A"/>
    <w:rsid w:val="001D0CDB"/>
    <w:rsid w:val="001D5D09"/>
    <w:rsid w:val="001E4DB6"/>
    <w:rsid w:val="002105B6"/>
    <w:rsid w:val="00212199"/>
    <w:rsid w:val="00227173"/>
    <w:rsid w:val="00244C95"/>
    <w:rsid w:val="002566C8"/>
    <w:rsid w:val="002629E1"/>
    <w:rsid w:val="00265612"/>
    <w:rsid w:val="00265BB1"/>
    <w:rsid w:val="00294270"/>
    <w:rsid w:val="002B0223"/>
    <w:rsid w:val="002D13C9"/>
    <w:rsid w:val="00322E73"/>
    <w:rsid w:val="00336465"/>
    <w:rsid w:val="00344596"/>
    <w:rsid w:val="00350D3C"/>
    <w:rsid w:val="00352EC2"/>
    <w:rsid w:val="00361407"/>
    <w:rsid w:val="00367505"/>
    <w:rsid w:val="003A7E10"/>
    <w:rsid w:val="003B141F"/>
    <w:rsid w:val="003B42F8"/>
    <w:rsid w:val="003B537B"/>
    <w:rsid w:val="003D2DE7"/>
    <w:rsid w:val="003E11E0"/>
    <w:rsid w:val="003E2A40"/>
    <w:rsid w:val="003E5F71"/>
    <w:rsid w:val="00416342"/>
    <w:rsid w:val="00421D67"/>
    <w:rsid w:val="00434F52"/>
    <w:rsid w:val="004447C9"/>
    <w:rsid w:val="004627C9"/>
    <w:rsid w:val="004629BC"/>
    <w:rsid w:val="0047402A"/>
    <w:rsid w:val="00476AAA"/>
    <w:rsid w:val="00482447"/>
    <w:rsid w:val="00496630"/>
    <w:rsid w:val="004A440C"/>
    <w:rsid w:val="004B186A"/>
    <w:rsid w:val="004B1B71"/>
    <w:rsid w:val="004B531F"/>
    <w:rsid w:val="004E723F"/>
    <w:rsid w:val="004F25DE"/>
    <w:rsid w:val="00501B24"/>
    <w:rsid w:val="005228BB"/>
    <w:rsid w:val="0054108D"/>
    <w:rsid w:val="005454BD"/>
    <w:rsid w:val="005615A1"/>
    <w:rsid w:val="005616B6"/>
    <w:rsid w:val="00573693"/>
    <w:rsid w:val="00576E58"/>
    <w:rsid w:val="005A2874"/>
    <w:rsid w:val="005A637E"/>
    <w:rsid w:val="005D45BB"/>
    <w:rsid w:val="005D4E56"/>
    <w:rsid w:val="005F00B5"/>
    <w:rsid w:val="005F3687"/>
    <w:rsid w:val="00624975"/>
    <w:rsid w:val="0063186A"/>
    <w:rsid w:val="00650463"/>
    <w:rsid w:val="006538BD"/>
    <w:rsid w:val="00655782"/>
    <w:rsid w:val="00660F3C"/>
    <w:rsid w:val="006612A8"/>
    <w:rsid w:val="006613A9"/>
    <w:rsid w:val="00667278"/>
    <w:rsid w:val="00676536"/>
    <w:rsid w:val="006A3994"/>
    <w:rsid w:val="006A6E11"/>
    <w:rsid w:val="006A7568"/>
    <w:rsid w:val="006B1F3F"/>
    <w:rsid w:val="006B713D"/>
    <w:rsid w:val="006C0743"/>
    <w:rsid w:val="006C6615"/>
    <w:rsid w:val="006D7883"/>
    <w:rsid w:val="007066A1"/>
    <w:rsid w:val="00711816"/>
    <w:rsid w:val="0071194F"/>
    <w:rsid w:val="007366DE"/>
    <w:rsid w:val="00747409"/>
    <w:rsid w:val="007501C1"/>
    <w:rsid w:val="007554D5"/>
    <w:rsid w:val="00771994"/>
    <w:rsid w:val="007A76B4"/>
    <w:rsid w:val="007B2363"/>
    <w:rsid w:val="007E22ED"/>
    <w:rsid w:val="007E45D1"/>
    <w:rsid w:val="008344E3"/>
    <w:rsid w:val="00853D99"/>
    <w:rsid w:val="00863E98"/>
    <w:rsid w:val="008725B4"/>
    <w:rsid w:val="00872F48"/>
    <w:rsid w:val="00880C37"/>
    <w:rsid w:val="008822CB"/>
    <w:rsid w:val="00884332"/>
    <w:rsid w:val="00885D8A"/>
    <w:rsid w:val="00886743"/>
    <w:rsid w:val="00890BA2"/>
    <w:rsid w:val="00894418"/>
    <w:rsid w:val="00895AB6"/>
    <w:rsid w:val="00896152"/>
    <w:rsid w:val="008974C4"/>
    <w:rsid w:val="008B06B9"/>
    <w:rsid w:val="008B59EF"/>
    <w:rsid w:val="008F1D98"/>
    <w:rsid w:val="008F53F4"/>
    <w:rsid w:val="008F6B95"/>
    <w:rsid w:val="00900670"/>
    <w:rsid w:val="00904E03"/>
    <w:rsid w:val="009322AC"/>
    <w:rsid w:val="00942E42"/>
    <w:rsid w:val="009454BA"/>
    <w:rsid w:val="00950816"/>
    <w:rsid w:val="009622BC"/>
    <w:rsid w:val="00963B47"/>
    <w:rsid w:val="00982C21"/>
    <w:rsid w:val="009844A4"/>
    <w:rsid w:val="009867AA"/>
    <w:rsid w:val="0099296D"/>
    <w:rsid w:val="009B7DFB"/>
    <w:rsid w:val="009C3887"/>
    <w:rsid w:val="009C7B25"/>
    <w:rsid w:val="009E0DBD"/>
    <w:rsid w:val="009F2192"/>
    <w:rsid w:val="009F35E7"/>
    <w:rsid w:val="00A1748F"/>
    <w:rsid w:val="00A17D38"/>
    <w:rsid w:val="00A23124"/>
    <w:rsid w:val="00A4440A"/>
    <w:rsid w:val="00A52433"/>
    <w:rsid w:val="00A67BF3"/>
    <w:rsid w:val="00A85ECF"/>
    <w:rsid w:val="00AA0ECE"/>
    <w:rsid w:val="00AA2879"/>
    <w:rsid w:val="00AA2B67"/>
    <w:rsid w:val="00AA694E"/>
    <w:rsid w:val="00AB4217"/>
    <w:rsid w:val="00AC29FF"/>
    <w:rsid w:val="00AD794E"/>
    <w:rsid w:val="00AE20A6"/>
    <w:rsid w:val="00AE3E9C"/>
    <w:rsid w:val="00B04116"/>
    <w:rsid w:val="00B12EC1"/>
    <w:rsid w:val="00B17770"/>
    <w:rsid w:val="00B50FF1"/>
    <w:rsid w:val="00B5201F"/>
    <w:rsid w:val="00B9057F"/>
    <w:rsid w:val="00BA143C"/>
    <w:rsid w:val="00BB71BD"/>
    <w:rsid w:val="00BD03E9"/>
    <w:rsid w:val="00BD2A3D"/>
    <w:rsid w:val="00BD5892"/>
    <w:rsid w:val="00BD66FF"/>
    <w:rsid w:val="00BF2396"/>
    <w:rsid w:val="00C05037"/>
    <w:rsid w:val="00C165F1"/>
    <w:rsid w:val="00C25610"/>
    <w:rsid w:val="00C32DF9"/>
    <w:rsid w:val="00C335DC"/>
    <w:rsid w:val="00C35088"/>
    <w:rsid w:val="00C429DD"/>
    <w:rsid w:val="00C566C0"/>
    <w:rsid w:val="00C57B6F"/>
    <w:rsid w:val="00C6525B"/>
    <w:rsid w:val="00C8431D"/>
    <w:rsid w:val="00C95415"/>
    <w:rsid w:val="00CD63F7"/>
    <w:rsid w:val="00CE7CED"/>
    <w:rsid w:val="00D046CA"/>
    <w:rsid w:val="00D5299C"/>
    <w:rsid w:val="00D55B63"/>
    <w:rsid w:val="00D6753E"/>
    <w:rsid w:val="00D7209E"/>
    <w:rsid w:val="00D73DC2"/>
    <w:rsid w:val="00D85949"/>
    <w:rsid w:val="00D85BC8"/>
    <w:rsid w:val="00DA51C8"/>
    <w:rsid w:val="00DC6CCE"/>
    <w:rsid w:val="00DF3DAD"/>
    <w:rsid w:val="00DF50A7"/>
    <w:rsid w:val="00E12CB5"/>
    <w:rsid w:val="00E13E32"/>
    <w:rsid w:val="00E16568"/>
    <w:rsid w:val="00E2174B"/>
    <w:rsid w:val="00E3193B"/>
    <w:rsid w:val="00E37B5A"/>
    <w:rsid w:val="00E472D9"/>
    <w:rsid w:val="00E5636E"/>
    <w:rsid w:val="00E56E17"/>
    <w:rsid w:val="00E71562"/>
    <w:rsid w:val="00E76E76"/>
    <w:rsid w:val="00E80DF5"/>
    <w:rsid w:val="00E84E64"/>
    <w:rsid w:val="00E87E20"/>
    <w:rsid w:val="00E90FB3"/>
    <w:rsid w:val="00EA5002"/>
    <w:rsid w:val="00EA7351"/>
    <w:rsid w:val="00EB47E3"/>
    <w:rsid w:val="00EC1425"/>
    <w:rsid w:val="00EF5A35"/>
    <w:rsid w:val="00EF7E9B"/>
    <w:rsid w:val="00F101F4"/>
    <w:rsid w:val="00F432C9"/>
    <w:rsid w:val="00F82B32"/>
    <w:rsid w:val="00F9759F"/>
    <w:rsid w:val="00FA75E7"/>
    <w:rsid w:val="00FB14D3"/>
    <w:rsid w:val="00FF0D2A"/>
    <w:rsid w:val="00FF3FF5"/>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9BC"/>
    <w:rPr>
      <w:rFonts w:ascii="Times New Roman" w:eastAsia="Times New Roman" w:hAnsi="Times New Roman"/>
      <w:sz w:val="28"/>
      <w:szCs w:val="24"/>
      <w:lang w:val="en-GB" w:eastAsia="en-US"/>
    </w:rPr>
  </w:style>
  <w:style w:type="paragraph" w:styleId="1">
    <w:name w:val="heading 1"/>
    <w:basedOn w:val="a"/>
    <w:next w:val="a"/>
    <w:link w:val="10"/>
    <w:qFormat/>
    <w:rsid w:val="004629BC"/>
    <w:pPr>
      <w:keepNext/>
      <w:spacing w:after="240"/>
      <w:ind w:left="57" w:right="-57"/>
      <w:jc w:val="center"/>
      <w:outlineLvl w:val="0"/>
    </w:pPr>
    <w:rPr>
      <w:i/>
      <w:sz w:val="24"/>
      <w:szCs w:val="20"/>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rsid w:val="004629BC"/>
    <w:rPr>
      <w:rFonts w:ascii="Times New Roman" w:eastAsia="Times New Roman" w:hAnsi="Times New Roman" w:cs="Times New Roman"/>
      <w:i/>
      <w:sz w:val="24"/>
      <w:szCs w:val="20"/>
      <w:lang w:val="bg-BG"/>
    </w:rPr>
  </w:style>
  <w:style w:type="character" w:styleId="a3">
    <w:name w:val="Hyperlink"/>
    <w:rsid w:val="004629BC"/>
    <w:rPr>
      <w:color w:val="0000FF"/>
      <w:u w:val="single"/>
    </w:rPr>
  </w:style>
  <w:style w:type="character" w:customStyle="1" w:styleId="EFSABodytextCharChar">
    <w:name w:val="EFSA_Body text Char Char"/>
    <w:link w:val="EFSABodytext"/>
    <w:rsid w:val="004629BC"/>
  </w:style>
  <w:style w:type="character" w:customStyle="1" w:styleId="Char1Char">
    <w:name w:val="Char1 Знак Знак Char"/>
    <w:link w:val="Char1"/>
    <w:rsid w:val="004629BC"/>
    <w:rPr>
      <w:rFonts w:ascii="Tahoma" w:hAnsi="Tahoma"/>
      <w:sz w:val="24"/>
      <w:szCs w:val="24"/>
      <w:lang w:val="pl-PL" w:eastAsia="pl-PL"/>
    </w:rPr>
  </w:style>
  <w:style w:type="paragraph" w:customStyle="1" w:styleId="CharChar1CharCharChar">
    <w:name w:val="Char Char1 Char Char Char"/>
    <w:basedOn w:val="a"/>
    <w:rsid w:val="004629BC"/>
    <w:pPr>
      <w:tabs>
        <w:tab w:val="left" w:pos="709"/>
      </w:tabs>
    </w:pPr>
    <w:rPr>
      <w:rFonts w:ascii="Tahoma" w:hAnsi="Tahoma"/>
      <w:sz w:val="24"/>
      <w:lang w:val="pl-PL" w:eastAsia="pl-PL"/>
    </w:rPr>
  </w:style>
  <w:style w:type="paragraph" w:customStyle="1" w:styleId="EFSABodytext">
    <w:name w:val="EFSA_Body text"/>
    <w:basedOn w:val="a"/>
    <w:link w:val="EFSABodytextCharChar"/>
    <w:rsid w:val="004629BC"/>
    <w:pPr>
      <w:spacing w:after="240"/>
      <w:jc w:val="both"/>
    </w:pPr>
    <w:rPr>
      <w:rFonts w:ascii="Calibri" w:eastAsia="Calibri" w:hAnsi="Calibri"/>
      <w:sz w:val="22"/>
      <w:szCs w:val="22"/>
      <w:lang w:val="en-US"/>
    </w:rPr>
  </w:style>
  <w:style w:type="paragraph" w:customStyle="1" w:styleId="Char1">
    <w:name w:val="Char1 Знак Знак"/>
    <w:basedOn w:val="a"/>
    <w:link w:val="Char1Char"/>
    <w:rsid w:val="004629BC"/>
    <w:pPr>
      <w:tabs>
        <w:tab w:val="left" w:pos="709"/>
      </w:tabs>
    </w:pPr>
    <w:rPr>
      <w:rFonts w:ascii="Tahoma" w:eastAsia="Calibri" w:hAnsi="Tahoma"/>
      <w:sz w:val="24"/>
      <w:lang w:val="pl-PL" w:eastAsia="pl-PL"/>
    </w:rPr>
  </w:style>
  <w:style w:type="paragraph" w:styleId="a4">
    <w:name w:val="Balloon Text"/>
    <w:basedOn w:val="a"/>
    <w:link w:val="a5"/>
    <w:uiPriority w:val="99"/>
    <w:semiHidden/>
    <w:unhideWhenUsed/>
    <w:rsid w:val="004629BC"/>
    <w:rPr>
      <w:rFonts w:ascii="Tahoma" w:hAnsi="Tahoma" w:cs="Tahoma"/>
      <w:sz w:val="16"/>
      <w:szCs w:val="16"/>
    </w:rPr>
  </w:style>
  <w:style w:type="character" w:customStyle="1" w:styleId="a5">
    <w:name w:val="Изнесен текст Знак"/>
    <w:link w:val="a4"/>
    <w:uiPriority w:val="99"/>
    <w:semiHidden/>
    <w:rsid w:val="004629BC"/>
    <w:rPr>
      <w:rFonts w:ascii="Tahoma" w:eastAsia="Times New Roman" w:hAnsi="Tahoma" w:cs="Tahoma"/>
      <w:sz w:val="16"/>
      <w:szCs w:val="16"/>
      <w:lang w:val="en-GB"/>
    </w:rPr>
  </w:style>
  <w:style w:type="paragraph" w:styleId="a6">
    <w:name w:val="List Paragraph"/>
    <w:basedOn w:val="a"/>
    <w:uiPriority w:val="34"/>
    <w:qFormat/>
    <w:rsid w:val="004629BC"/>
    <w:pPr>
      <w:ind w:left="720"/>
      <w:contextualSpacing/>
    </w:pPr>
  </w:style>
  <w:style w:type="paragraph" w:customStyle="1" w:styleId="Point0">
    <w:name w:val="Point 0"/>
    <w:basedOn w:val="a"/>
    <w:rsid w:val="004627C9"/>
    <w:pPr>
      <w:spacing w:before="120" w:after="120"/>
      <w:ind w:left="850" w:hanging="850"/>
      <w:jc w:val="both"/>
    </w:pPr>
    <w:rPr>
      <w:rFonts w:eastAsia="Calibri"/>
      <w:sz w:val="24"/>
      <w:szCs w:val="22"/>
      <w:lang w:eastAsia="en-GB"/>
    </w:rPr>
  </w:style>
  <w:style w:type="paragraph" w:customStyle="1" w:styleId="PointDouble2">
    <w:name w:val="PointDouble 2"/>
    <w:basedOn w:val="a"/>
    <w:rsid w:val="004627C9"/>
    <w:pPr>
      <w:tabs>
        <w:tab w:val="left" w:pos="1984"/>
      </w:tabs>
      <w:spacing w:before="120" w:after="120"/>
      <w:ind w:left="2551" w:hanging="1134"/>
      <w:jc w:val="both"/>
    </w:pPr>
    <w:rPr>
      <w:rFonts w:eastAsia="Calibri"/>
      <w:sz w:val="24"/>
      <w:szCs w:val="22"/>
      <w:lang w:eastAsia="en-GB"/>
    </w:rPr>
  </w:style>
  <w:style w:type="paragraph" w:customStyle="1" w:styleId="11">
    <w:name w:val="1"/>
    <w:basedOn w:val="a"/>
    <w:rsid w:val="004627C9"/>
    <w:pPr>
      <w:tabs>
        <w:tab w:val="left" w:pos="709"/>
      </w:tabs>
    </w:pPr>
    <w:rPr>
      <w:rFonts w:ascii="Tahoma" w:eastAsia="MS Mincho" w:hAnsi="Tahoma" w:cs="Tahoma"/>
      <w:sz w:val="24"/>
      <w:lang w:val="pl-PL" w:eastAsia="pl-PL"/>
    </w:rPr>
  </w:style>
  <w:style w:type="paragraph" w:customStyle="1" w:styleId="Point1">
    <w:name w:val="Point 1"/>
    <w:basedOn w:val="a"/>
    <w:rsid w:val="000251D5"/>
    <w:pPr>
      <w:spacing w:before="120" w:after="120"/>
      <w:ind w:left="1417" w:hanging="567"/>
      <w:jc w:val="both"/>
    </w:pPr>
    <w:rPr>
      <w:rFonts w:eastAsia="Calibri"/>
      <w:sz w:val="24"/>
      <w:szCs w:val="22"/>
      <w:lang w:eastAsia="en-GB"/>
    </w:rPr>
  </w:style>
  <w:style w:type="paragraph" w:customStyle="1" w:styleId="PointDouble3">
    <w:name w:val="PointDouble 3"/>
    <w:basedOn w:val="a"/>
    <w:rsid w:val="00155462"/>
    <w:pPr>
      <w:tabs>
        <w:tab w:val="left" w:pos="2551"/>
      </w:tabs>
      <w:spacing w:before="120" w:after="120"/>
      <w:ind w:left="3118" w:hanging="1134"/>
      <w:jc w:val="both"/>
    </w:pPr>
    <w:rPr>
      <w:rFonts w:eastAsia="Calibri"/>
      <w:sz w:val="24"/>
      <w:szCs w:val="22"/>
      <w:lang w:eastAsia="en-GB"/>
    </w:rPr>
  </w:style>
  <w:style w:type="paragraph" w:customStyle="1" w:styleId="CharChar1CharCharChar0">
    <w:name w:val="Char Char1 Char Char Char"/>
    <w:basedOn w:val="a"/>
    <w:rsid w:val="001961B4"/>
    <w:pPr>
      <w:tabs>
        <w:tab w:val="left" w:pos="709"/>
      </w:tabs>
    </w:pPr>
    <w:rPr>
      <w:rFonts w:ascii="Tahoma" w:hAnsi="Tahoma"/>
      <w:sz w:val="24"/>
      <w:lang w:val="pl-PL" w:eastAsia="pl-PL"/>
    </w:rPr>
  </w:style>
  <w:style w:type="table" w:styleId="a7">
    <w:name w:val="Table Grid"/>
    <w:basedOn w:val="a1"/>
    <w:uiPriority w:val="39"/>
    <w:rsid w:val="00A67B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F82B32"/>
    <w:pPr>
      <w:ind w:left="1440" w:hanging="720"/>
    </w:pPr>
    <w:rPr>
      <w:b/>
      <w:sz w:val="24"/>
      <w:lang w:val="bg-BG"/>
    </w:rPr>
  </w:style>
  <w:style w:type="character" w:customStyle="1" w:styleId="20">
    <w:name w:val="Основен текст с отстъп 2 Знак"/>
    <w:link w:val="2"/>
    <w:rsid w:val="00F82B32"/>
    <w:rPr>
      <w:rFonts w:ascii="Times New Roman" w:eastAsia="Times New Roman" w:hAnsi="Times New Roman" w:cs="Times New Roman"/>
      <w:b/>
      <w:sz w:val="24"/>
      <w:szCs w:val="24"/>
      <w:lang w:val="bg-BG"/>
    </w:rPr>
  </w:style>
  <w:style w:type="paragraph" w:customStyle="1" w:styleId="CharChar1CharCharChar1">
    <w:name w:val="Char Char1 Char Char Char"/>
    <w:basedOn w:val="a"/>
    <w:rsid w:val="00F82B32"/>
    <w:pPr>
      <w:tabs>
        <w:tab w:val="left" w:pos="709"/>
      </w:tabs>
    </w:pPr>
    <w:rPr>
      <w:rFonts w:ascii="Tahoma" w:hAnsi="Tahoma"/>
      <w:sz w:val="24"/>
      <w:lang w:val="pl-PL" w:eastAsia="pl-PL"/>
    </w:rPr>
  </w:style>
  <w:style w:type="paragraph" w:styleId="a8">
    <w:name w:val="header"/>
    <w:basedOn w:val="a"/>
    <w:link w:val="a9"/>
    <w:uiPriority w:val="99"/>
    <w:unhideWhenUsed/>
    <w:rsid w:val="003B141F"/>
    <w:pPr>
      <w:tabs>
        <w:tab w:val="center" w:pos="4680"/>
        <w:tab w:val="right" w:pos="9360"/>
      </w:tabs>
    </w:pPr>
  </w:style>
  <w:style w:type="character" w:customStyle="1" w:styleId="a9">
    <w:name w:val="Горен колонтитул Знак"/>
    <w:link w:val="a8"/>
    <w:uiPriority w:val="99"/>
    <w:rsid w:val="003B141F"/>
    <w:rPr>
      <w:rFonts w:ascii="Times New Roman" w:eastAsia="Times New Roman" w:hAnsi="Times New Roman" w:cs="Times New Roman"/>
      <w:sz w:val="28"/>
      <w:szCs w:val="24"/>
      <w:lang w:val="en-GB"/>
    </w:rPr>
  </w:style>
  <w:style w:type="paragraph" w:styleId="aa">
    <w:name w:val="footer"/>
    <w:basedOn w:val="a"/>
    <w:link w:val="ab"/>
    <w:uiPriority w:val="99"/>
    <w:unhideWhenUsed/>
    <w:rsid w:val="003B141F"/>
    <w:pPr>
      <w:tabs>
        <w:tab w:val="center" w:pos="4680"/>
        <w:tab w:val="right" w:pos="9360"/>
      </w:tabs>
    </w:pPr>
  </w:style>
  <w:style w:type="character" w:customStyle="1" w:styleId="ab">
    <w:name w:val="Долен колонтитул Знак"/>
    <w:link w:val="aa"/>
    <w:uiPriority w:val="99"/>
    <w:rsid w:val="003B141F"/>
    <w:rPr>
      <w:rFonts w:ascii="Times New Roman" w:eastAsia="Times New Roman" w:hAnsi="Times New Roman" w:cs="Times New Roman"/>
      <w:sz w:val="28"/>
      <w:szCs w:val="24"/>
      <w:lang w:val="en-GB"/>
    </w:rPr>
  </w:style>
  <w:style w:type="paragraph" w:customStyle="1" w:styleId="CharChar1CharCharChar2">
    <w:name w:val="Char Char1 Char Char Char"/>
    <w:basedOn w:val="a"/>
    <w:rsid w:val="00A17D38"/>
    <w:pPr>
      <w:tabs>
        <w:tab w:val="left" w:pos="709"/>
      </w:tabs>
    </w:pPr>
    <w:rPr>
      <w:rFonts w:ascii="Tahoma" w:hAnsi="Tahoma"/>
      <w:sz w:val="24"/>
      <w:lang w:val="pl-PL" w:eastAsia="pl-PL"/>
    </w:rPr>
  </w:style>
  <w:style w:type="paragraph" w:customStyle="1" w:styleId="CharChar1CharCharChar3">
    <w:name w:val="Char Char1 Char Char Char"/>
    <w:basedOn w:val="a"/>
    <w:rsid w:val="00244C95"/>
    <w:pPr>
      <w:tabs>
        <w:tab w:val="left" w:pos="709"/>
      </w:tabs>
    </w:pPr>
    <w:rPr>
      <w:rFonts w:ascii="Tahoma" w:hAnsi="Tahoma"/>
      <w:sz w:val="24"/>
      <w:lang w:val="pl-PL" w:eastAsia="pl-PL"/>
    </w:rPr>
  </w:style>
  <w:style w:type="table" w:customStyle="1" w:styleId="TableGrid1">
    <w:name w:val="Table Grid1"/>
    <w:basedOn w:val="a1"/>
    <w:next w:val="a7"/>
    <w:uiPriority w:val="39"/>
    <w:rsid w:val="00BA14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1CharCharChar4">
    <w:name w:val="Char Char1 Char Char Char"/>
    <w:basedOn w:val="a"/>
    <w:rsid w:val="00E13E32"/>
    <w:pPr>
      <w:tabs>
        <w:tab w:val="left" w:pos="709"/>
      </w:tabs>
    </w:pPr>
    <w:rPr>
      <w:rFonts w:ascii="Tahoma" w:hAnsi="Tahoma"/>
      <w:sz w:val="24"/>
      <w:lang w:val="pl-PL" w:eastAsia="pl-PL"/>
    </w:rPr>
  </w:style>
</w:styles>
</file>

<file path=word/webSettings.xml><?xml version="1.0" encoding="utf-8"?>
<w:webSettings xmlns:r="http://schemas.openxmlformats.org/officeDocument/2006/relationships" xmlns:w="http://schemas.openxmlformats.org/wordprocessingml/2006/main">
  <w:divs>
    <w:div w:id="73822934">
      <w:bodyDiv w:val="1"/>
      <w:marLeft w:val="0"/>
      <w:marRight w:val="0"/>
      <w:marTop w:val="0"/>
      <w:marBottom w:val="0"/>
      <w:divBdr>
        <w:top w:val="none" w:sz="0" w:space="0" w:color="auto"/>
        <w:left w:val="none" w:sz="0" w:space="0" w:color="auto"/>
        <w:bottom w:val="none" w:sz="0" w:space="0" w:color="auto"/>
        <w:right w:val="none" w:sz="0" w:space="0" w:color="auto"/>
      </w:divBdr>
    </w:div>
    <w:div w:id="1686714563">
      <w:bodyDiv w:val="1"/>
      <w:marLeft w:val="0"/>
      <w:marRight w:val="0"/>
      <w:marTop w:val="0"/>
      <w:marBottom w:val="0"/>
      <w:divBdr>
        <w:top w:val="none" w:sz="0" w:space="0" w:color="auto"/>
        <w:left w:val="none" w:sz="0" w:space="0" w:color="auto"/>
        <w:bottom w:val="none" w:sz="0" w:space="0" w:color="auto"/>
        <w:right w:val="none" w:sz="0" w:space="0" w:color="auto"/>
      </w:divBdr>
    </w:div>
    <w:div w:id="2016951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mailto:simona.tchakarova@hotmail.co.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F8C439-0103-4BEB-A6A0-BF5991958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3647</Words>
  <Characters>20791</Characters>
  <Application>Microsoft Office Word</Application>
  <DocSecurity>0</DocSecurity>
  <Lines>173</Lines>
  <Paragraphs>48</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24390</CharactersWithSpaces>
  <SharedDoc>false</SharedDoc>
  <HLinks>
    <vt:vector size="6" baseType="variant">
      <vt:variant>
        <vt:i4>6684737</vt:i4>
      </vt:variant>
      <vt:variant>
        <vt:i4>0</vt:i4>
      </vt:variant>
      <vt:variant>
        <vt:i4>0</vt:i4>
      </vt:variant>
      <vt:variant>
        <vt:i4>5</vt:i4>
      </vt:variant>
      <vt:variant>
        <vt:lpwstr>mailto:simona.tchakarova@hotmail.co.uk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Tsviatkov</dc:creator>
  <cp:lastModifiedBy>dell</cp:lastModifiedBy>
  <cp:revision>2</cp:revision>
  <cp:lastPrinted>2016-03-27T11:40:00Z</cp:lastPrinted>
  <dcterms:created xsi:type="dcterms:W3CDTF">2019-02-24T07:14:00Z</dcterms:created>
  <dcterms:modified xsi:type="dcterms:W3CDTF">2019-02-24T07:14:00Z</dcterms:modified>
</cp:coreProperties>
</file>