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F4F" w:rsidRPr="0042286B" w:rsidRDefault="00433F4F" w:rsidP="00433F4F">
      <w:pPr>
        <w:spacing w:after="200" w:line="276" w:lineRule="auto"/>
        <w:rPr>
          <w:rFonts w:eastAsia="Calibri"/>
          <w:lang w:val="en-US"/>
        </w:rPr>
      </w:pPr>
    </w:p>
    <w:p w:rsidR="00433F4F" w:rsidRPr="00846F8F" w:rsidRDefault="00433F4F" w:rsidP="00433F4F">
      <w:pPr>
        <w:rPr>
          <w:sz w:val="28"/>
        </w:rPr>
      </w:pPr>
    </w:p>
    <w:p w:rsidR="00433F4F" w:rsidRPr="00E44DC3" w:rsidRDefault="00433F4F" w:rsidP="004E1D08">
      <w:pPr>
        <w:spacing w:line="360" w:lineRule="auto"/>
        <w:jc w:val="right"/>
        <w:rPr>
          <w:lang w:val="ru-RU"/>
        </w:rPr>
      </w:pPr>
    </w:p>
    <w:p w:rsidR="00B767D3" w:rsidRPr="00B87D96" w:rsidRDefault="00B87D96" w:rsidP="004E1D08">
      <w:pPr>
        <w:spacing w:line="360" w:lineRule="auto"/>
        <w:jc w:val="right"/>
        <w:rPr>
          <w:b/>
          <w:i/>
        </w:rPr>
      </w:pPr>
      <w:r>
        <w:rPr>
          <w:b/>
          <w:i/>
        </w:rPr>
        <w:t>Приложение №</w:t>
      </w:r>
      <w:r w:rsidR="00B767D3" w:rsidRPr="007D31CA">
        <w:rPr>
          <w:b/>
          <w:i/>
        </w:rPr>
        <w:t xml:space="preserve"> </w:t>
      </w:r>
      <w:r w:rsidR="00F30F90" w:rsidRPr="00F07F46">
        <w:rPr>
          <w:b/>
          <w:i/>
          <w:lang w:val="ru-RU"/>
        </w:rPr>
        <w:t>13</w:t>
      </w:r>
    </w:p>
    <w:p w:rsidR="00012A25" w:rsidRPr="00F07F46" w:rsidRDefault="00012A25">
      <w:pPr>
        <w:rPr>
          <w:lang w:val="ru-RU"/>
        </w:rPr>
      </w:pPr>
    </w:p>
    <w:p w:rsidR="00CA23C3" w:rsidRPr="007D31CA" w:rsidRDefault="00CA23C3" w:rsidP="00B87D96">
      <w:pPr>
        <w:rPr>
          <w:b/>
          <w:color w:val="000000"/>
          <w:spacing w:val="-5"/>
        </w:rPr>
      </w:pPr>
    </w:p>
    <w:p w:rsidR="00CA23C3" w:rsidRPr="007D31CA" w:rsidRDefault="00CA23C3" w:rsidP="00B87D96">
      <w:pPr>
        <w:rPr>
          <w:b/>
          <w:color w:val="000000"/>
          <w:spacing w:val="-5"/>
        </w:rPr>
      </w:pPr>
    </w:p>
    <w:p w:rsidR="00B87D96" w:rsidRPr="004E1D08" w:rsidRDefault="00B87D96" w:rsidP="00C26136">
      <w:pPr>
        <w:jc w:val="center"/>
        <w:rPr>
          <w:b/>
          <w:color w:val="000000"/>
          <w:spacing w:val="-5"/>
          <w:sz w:val="28"/>
          <w:szCs w:val="28"/>
        </w:rPr>
      </w:pPr>
      <w:r w:rsidRPr="004E1D08">
        <w:rPr>
          <w:b/>
          <w:color w:val="000000"/>
          <w:spacing w:val="-5"/>
          <w:sz w:val="28"/>
          <w:szCs w:val="28"/>
        </w:rPr>
        <w:t>ПРОГРАМА</w:t>
      </w:r>
    </w:p>
    <w:p w:rsidR="00B767D3" w:rsidRDefault="004E1D08" w:rsidP="00C26136">
      <w:pPr>
        <w:jc w:val="center"/>
        <w:rPr>
          <w:b/>
          <w:color w:val="000000"/>
          <w:spacing w:val="-5"/>
        </w:rPr>
      </w:pPr>
      <w:r>
        <w:rPr>
          <w:b/>
          <w:color w:val="000000"/>
          <w:spacing w:val="-5"/>
        </w:rPr>
        <w:t>ЗА КОНТРОЛ НА САЛМОНЕЛА ПРИ РАЗПЛОДНИСТАДА ОТ ДОМАШНИ ПТИЦИ В БЪЛГАРИЯ ПРЕЗ 2019-2021 г.</w:t>
      </w:r>
    </w:p>
    <w:p w:rsidR="00433F4F" w:rsidRDefault="00433F4F" w:rsidP="00C26136">
      <w:pPr>
        <w:jc w:val="center"/>
        <w:rPr>
          <w:b/>
          <w:color w:val="000000"/>
          <w:spacing w:val="-5"/>
        </w:rPr>
      </w:pPr>
    </w:p>
    <w:p w:rsidR="00433F4F" w:rsidRPr="00F07F46" w:rsidRDefault="00433F4F" w:rsidP="00C26136">
      <w:pPr>
        <w:jc w:val="center"/>
        <w:rPr>
          <w:b/>
          <w:bCs/>
          <w:lang w:val="ru-RU"/>
        </w:rPr>
      </w:pPr>
    </w:p>
    <w:p w:rsidR="003C6385" w:rsidRPr="007D31CA" w:rsidRDefault="003C6385" w:rsidP="00C26136">
      <w:pPr>
        <w:jc w:val="center"/>
        <w:rPr>
          <w:b/>
          <w:color w:val="000000"/>
          <w:spacing w:val="-5"/>
        </w:rPr>
      </w:pPr>
    </w:p>
    <w:p w:rsidR="00B767D3" w:rsidRPr="00F07F46" w:rsidRDefault="00B767D3" w:rsidP="00C26136">
      <w:pPr>
        <w:jc w:val="both"/>
        <w:rPr>
          <w:lang w:val="ru-RU"/>
        </w:rPr>
      </w:pPr>
    </w:p>
    <w:p w:rsidR="00B767D3" w:rsidRPr="00F07F46" w:rsidRDefault="00B767D3" w:rsidP="00C26136">
      <w:pPr>
        <w:jc w:val="both"/>
        <w:rPr>
          <w:lang w:val="ru-RU"/>
        </w:rPr>
      </w:pPr>
    </w:p>
    <w:p w:rsidR="00B767D3" w:rsidRPr="00F07F46" w:rsidRDefault="00B767D3" w:rsidP="00C26136">
      <w:pPr>
        <w:jc w:val="both"/>
        <w:rPr>
          <w:lang w:val="ru-RU"/>
        </w:rPr>
      </w:pPr>
    </w:p>
    <w:p w:rsidR="00B767D3" w:rsidRPr="00F07F46" w:rsidRDefault="00B767D3" w:rsidP="00C26136">
      <w:pPr>
        <w:jc w:val="both"/>
        <w:rPr>
          <w:lang w:val="ru-RU"/>
        </w:rPr>
      </w:pPr>
    </w:p>
    <w:p w:rsidR="00B767D3" w:rsidRPr="00F07F46" w:rsidRDefault="00B767D3" w:rsidP="00C26136">
      <w:pPr>
        <w:jc w:val="both"/>
        <w:rPr>
          <w:lang w:val="ru-RU"/>
        </w:rPr>
      </w:pPr>
    </w:p>
    <w:p w:rsidR="00782B9C" w:rsidRPr="00F07F46" w:rsidRDefault="00782B9C" w:rsidP="00C26136">
      <w:pPr>
        <w:jc w:val="both"/>
        <w:rPr>
          <w:lang w:val="ru-RU"/>
        </w:rPr>
      </w:pPr>
    </w:p>
    <w:p w:rsidR="00782B9C" w:rsidRPr="00F07F46" w:rsidRDefault="00782B9C" w:rsidP="00C26136">
      <w:pPr>
        <w:jc w:val="both"/>
        <w:rPr>
          <w:lang w:val="ru-RU"/>
        </w:rPr>
      </w:pPr>
    </w:p>
    <w:p w:rsidR="00782B9C" w:rsidRPr="00F07F46" w:rsidRDefault="00782B9C" w:rsidP="00C26136">
      <w:pPr>
        <w:jc w:val="both"/>
        <w:rPr>
          <w:lang w:val="ru-RU"/>
        </w:rPr>
      </w:pPr>
    </w:p>
    <w:p w:rsidR="00782B9C" w:rsidRDefault="00782B9C" w:rsidP="00C26136">
      <w:pPr>
        <w:jc w:val="both"/>
      </w:pPr>
    </w:p>
    <w:p w:rsidR="004E1D08" w:rsidRDefault="004E1D08" w:rsidP="00C26136">
      <w:pPr>
        <w:jc w:val="both"/>
      </w:pPr>
    </w:p>
    <w:p w:rsidR="004E1D08" w:rsidRPr="004E1D08" w:rsidRDefault="004E1D08" w:rsidP="00C26136">
      <w:pPr>
        <w:jc w:val="both"/>
      </w:pPr>
    </w:p>
    <w:p w:rsidR="00782B9C" w:rsidRPr="00F07F46" w:rsidRDefault="00782B9C" w:rsidP="00C26136">
      <w:pPr>
        <w:jc w:val="both"/>
        <w:rPr>
          <w:lang w:val="ru-RU"/>
        </w:rPr>
      </w:pPr>
    </w:p>
    <w:p w:rsidR="00307CDB" w:rsidRPr="004E1D08" w:rsidRDefault="00CA23C3" w:rsidP="00CA23C3">
      <w:pPr>
        <w:spacing w:before="120"/>
        <w:jc w:val="both"/>
        <w:rPr>
          <w:b/>
        </w:rPr>
      </w:pPr>
      <w:r w:rsidRPr="004E1D08">
        <w:rPr>
          <w:b/>
        </w:rPr>
        <w:t xml:space="preserve">1. </w:t>
      </w:r>
      <w:r w:rsidR="00307CDB" w:rsidRPr="004E1D08">
        <w:rPr>
          <w:b/>
        </w:rPr>
        <w:t>Идентификация на програмата:</w:t>
      </w:r>
    </w:p>
    <w:p w:rsidR="00307CDB" w:rsidRPr="004E1D08" w:rsidRDefault="00307CDB" w:rsidP="00B87D96">
      <w:pPr>
        <w:spacing w:before="240" w:line="360" w:lineRule="auto"/>
        <w:jc w:val="both"/>
      </w:pPr>
      <w:r w:rsidRPr="004E1D08">
        <w:t xml:space="preserve">Държава членка: </w:t>
      </w:r>
      <w:r w:rsidR="004E1D08">
        <w:tab/>
      </w:r>
      <w:r w:rsidR="004E1D08">
        <w:tab/>
      </w:r>
      <w:r w:rsidRPr="004E1D08">
        <w:t xml:space="preserve"> </w:t>
      </w:r>
      <w:r w:rsidRPr="004E1D08">
        <w:rPr>
          <w:b/>
        </w:rPr>
        <w:t>Република България</w:t>
      </w:r>
    </w:p>
    <w:p w:rsidR="00307CDB" w:rsidRPr="004E1D08" w:rsidRDefault="00307CDB" w:rsidP="00B87D96">
      <w:pPr>
        <w:spacing w:line="360" w:lineRule="auto"/>
        <w:jc w:val="both"/>
      </w:pPr>
      <w:r w:rsidRPr="004E1D08">
        <w:t xml:space="preserve">Заболяване:  </w:t>
      </w:r>
      <w:r w:rsidR="004E1D08">
        <w:tab/>
      </w:r>
      <w:r w:rsidR="004E1D08">
        <w:tab/>
      </w:r>
      <w:r w:rsidR="004E1D08">
        <w:tab/>
      </w:r>
      <w:r w:rsidRPr="004E1D08">
        <w:rPr>
          <w:b/>
          <w:i/>
        </w:rPr>
        <w:t>Salmonella spp</w:t>
      </w:r>
      <w:r w:rsidRPr="004E1D08">
        <w:rPr>
          <w:b/>
        </w:rPr>
        <w:t>.</w:t>
      </w:r>
    </w:p>
    <w:p w:rsidR="004E1D08" w:rsidRDefault="00307CDB" w:rsidP="00B87D96">
      <w:pPr>
        <w:spacing w:line="360" w:lineRule="auto"/>
        <w:jc w:val="both"/>
      </w:pPr>
      <w:r w:rsidRPr="004E1D08">
        <w:t xml:space="preserve">Популация животни, </w:t>
      </w:r>
    </w:p>
    <w:p w:rsidR="00307CDB" w:rsidRPr="004E1D08" w:rsidRDefault="00307CDB" w:rsidP="00B87D96">
      <w:pPr>
        <w:spacing w:line="360" w:lineRule="auto"/>
        <w:jc w:val="both"/>
        <w:rPr>
          <w:b/>
        </w:rPr>
      </w:pPr>
      <w:r w:rsidRPr="004E1D08">
        <w:t xml:space="preserve">обхванати от програмата:  </w:t>
      </w:r>
      <w:r w:rsidR="004E1D08">
        <w:t xml:space="preserve"> </w:t>
      </w:r>
      <w:r w:rsidRPr="004E1D08">
        <w:rPr>
          <w:b/>
        </w:rPr>
        <w:t>Развъдни стада</w:t>
      </w:r>
    </w:p>
    <w:p w:rsidR="00307CDB" w:rsidRPr="004E1D08" w:rsidRDefault="00507771" w:rsidP="00B87D96">
      <w:pPr>
        <w:spacing w:line="360" w:lineRule="auto"/>
        <w:jc w:val="both"/>
      </w:pPr>
      <w:r w:rsidRPr="004E1D08">
        <w:t>Период на изпълнение</w:t>
      </w:r>
      <w:r w:rsidR="00307CDB" w:rsidRPr="004E1D08">
        <w:t xml:space="preserve">: </w:t>
      </w:r>
      <w:r w:rsidR="004E1D08">
        <w:t xml:space="preserve">     </w:t>
      </w:r>
      <w:r w:rsidR="00307CDB" w:rsidRPr="004E1D08">
        <w:t xml:space="preserve"> </w:t>
      </w:r>
      <w:r w:rsidR="006B28F2" w:rsidRPr="004E1D08">
        <w:rPr>
          <w:b/>
        </w:rPr>
        <w:t>2019</w:t>
      </w:r>
      <w:r w:rsidR="00307CDB" w:rsidRPr="004E1D08">
        <w:rPr>
          <w:b/>
        </w:rPr>
        <w:t xml:space="preserve"> </w:t>
      </w:r>
      <w:r w:rsidR="006B28F2" w:rsidRPr="004E1D08">
        <w:rPr>
          <w:b/>
        </w:rPr>
        <w:t>– 2021</w:t>
      </w:r>
      <w:r w:rsidRPr="004E1D08">
        <w:rPr>
          <w:b/>
        </w:rPr>
        <w:t xml:space="preserve"> г.</w:t>
      </w:r>
    </w:p>
    <w:p w:rsidR="004E1D08" w:rsidRDefault="004E1D08" w:rsidP="00B87D96">
      <w:pPr>
        <w:spacing w:line="360" w:lineRule="auto"/>
        <w:jc w:val="both"/>
        <w:rPr>
          <w:b/>
        </w:rPr>
      </w:pPr>
    </w:p>
    <w:p w:rsidR="00307CDB" w:rsidRPr="007D31CA" w:rsidRDefault="004E1D08" w:rsidP="00B87D96">
      <w:pPr>
        <w:spacing w:line="360" w:lineRule="auto"/>
        <w:jc w:val="both"/>
        <w:rPr>
          <w:b/>
        </w:rPr>
      </w:pPr>
      <w:r>
        <w:rPr>
          <w:b/>
        </w:rPr>
        <w:t>За к</w:t>
      </w:r>
      <w:r w:rsidR="00307CDB" w:rsidRPr="007D31CA">
        <w:rPr>
          <w:b/>
        </w:rPr>
        <w:t>онтакт:</w:t>
      </w:r>
    </w:p>
    <w:p w:rsidR="006161AF" w:rsidRPr="00314CAD" w:rsidRDefault="006161AF" w:rsidP="006161AF">
      <w:pPr>
        <w:autoSpaceDE w:val="0"/>
        <w:autoSpaceDN w:val="0"/>
        <w:adjustRightInd w:val="0"/>
        <w:jc w:val="both"/>
      </w:pPr>
      <w:r>
        <w:t>О</w:t>
      </w:r>
      <w:r w:rsidRPr="00314CAD">
        <w:t>тдел „Здравеопазване на животните“ (ЗЖ),</w:t>
      </w:r>
      <w:r>
        <w:t xml:space="preserve"> Д</w:t>
      </w:r>
      <w:r w:rsidRPr="00314CAD">
        <w:t xml:space="preserve">ирекция “Здравеопазване и хуманно отношение към животните, и контрол на фуражите” </w:t>
      </w:r>
    </w:p>
    <w:p w:rsidR="006161AF" w:rsidRPr="00314CAD" w:rsidRDefault="006161AF" w:rsidP="006161AF">
      <w:pPr>
        <w:autoSpaceDE w:val="0"/>
        <w:autoSpaceDN w:val="0"/>
        <w:adjustRightInd w:val="0"/>
        <w:jc w:val="both"/>
      </w:pPr>
      <w:r w:rsidRPr="00314CAD">
        <w:t>Българска агенция по безопасност на храните</w:t>
      </w:r>
    </w:p>
    <w:p w:rsidR="006161AF" w:rsidRPr="00314CAD" w:rsidRDefault="006161AF" w:rsidP="006161AF">
      <w:pPr>
        <w:autoSpaceDE w:val="0"/>
        <w:autoSpaceDN w:val="0"/>
        <w:adjustRightInd w:val="0"/>
        <w:jc w:val="both"/>
      </w:pPr>
      <w:r w:rsidRPr="00314CAD">
        <w:t xml:space="preserve">бул. „Пенчо Славейков“ 15A </w:t>
      </w:r>
    </w:p>
    <w:p w:rsidR="006161AF" w:rsidRPr="00314CAD" w:rsidRDefault="006161AF" w:rsidP="006161AF">
      <w:pPr>
        <w:autoSpaceDE w:val="0"/>
        <w:autoSpaceDN w:val="0"/>
        <w:adjustRightInd w:val="0"/>
        <w:jc w:val="both"/>
      </w:pPr>
      <w:r w:rsidRPr="00314CAD">
        <w:t>1606 София, България</w:t>
      </w:r>
    </w:p>
    <w:p w:rsidR="006161AF" w:rsidRPr="00314CAD" w:rsidRDefault="006161AF" w:rsidP="006161AF">
      <w:pPr>
        <w:autoSpaceDE w:val="0"/>
        <w:autoSpaceDN w:val="0"/>
        <w:adjustRightInd w:val="0"/>
        <w:jc w:val="both"/>
      </w:pPr>
      <w:r w:rsidRPr="00314CAD">
        <w:t>тел. +359 2 915 98 42</w:t>
      </w:r>
    </w:p>
    <w:p w:rsidR="006161AF" w:rsidRPr="00314CAD" w:rsidRDefault="006161AF" w:rsidP="006161AF">
      <w:pPr>
        <w:autoSpaceDE w:val="0"/>
        <w:autoSpaceDN w:val="0"/>
        <w:adjustRightInd w:val="0"/>
        <w:jc w:val="both"/>
      </w:pPr>
      <w:r w:rsidRPr="00314CAD">
        <w:t xml:space="preserve">E-mail: </w:t>
      </w:r>
      <w:hyperlink r:id="rId8" w:history="1">
        <w:r w:rsidRPr="002D54DE">
          <w:rPr>
            <w:rStyle w:val="a5"/>
          </w:rPr>
          <w:t>ahwfc@bfsa.bg</w:t>
        </w:r>
      </w:hyperlink>
      <w:r w:rsidRPr="00314CAD">
        <w:t xml:space="preserve"> </w:t>
      </w:r>
    </w:p>
    <w:p w:rsidR="00307CDB" w:rsidRPr="004E1D08" w:rsidRDefault="00CA23C3" w:rsidP="00CA23C3">
      <w:pPr>
        <w:spacing w:before="120"/>
        <w:jc w:val="both"/>
        <w:rPr>
          <w:b/>
        </w:rPr>
      </w:pPr>
      <w:r w:rsidRPr="004E1D08">
        <w:rPr>
          <w:b/>
        </w:rPr>
        <w:t xml:space="preserve">2. </w:t>
      </w:r>
      <w:r w:rsidR="00307CDB" w:rsidRPr="004E1D08">
        <w:rPr>
          <w:b/>
        </w:rPr>
        <w:t>Исторически данни за епидемиологично развитие на болестта</w:t>
      </w:r>
    </w:p>
    <w:p w:rsidR="00307CDB" w:rsidRPr="007D31CA" w:rsidRDefault="00307CDB" w:rsidP="00CA23C3">
      <w:pPr>
        <w:autoSpaceDE w:val="0"/>
        <w:autoSpaceDN w:val="0"/>
        <w:adjustRightInd w:val="0"/>
        <w:jc w:val="both"/>
      </w:pPr>
    </w:p>
    <w:p w:rsidR="00307CDB" w:rsidRPr="007D31CA" w:rsidRDefault="00307CDB" w:rsidP="00CA23C3">
      <w:pPr>
        <w:pStyle w:val="Artikel"/>
        <w:jc w:val="both"/>
      </w:pPr>
      <w:r w:rsidRPr="007D31CA">
        <w:lastRenderedPageBreak/>
        <w:t xml:space="preserve">В Република България националната програма за контрол на салмонела при развъдни стада е в действие от 2008 г. </w:t>
      </w:r>
    </w:p>
    <w:p w:rsidR="00307CDB" w:rsidRPr="007D31CA" w:rsidRDefault="00307CDB" w:rsidP="00CA23C3">
      <w:pPr>
        <w:jc w:val="both"/>
      </w:pPr>
      <w:r w:rsidRPr="007D31CA">
        <w:t xml:space="preserve">Посочената таблица и графика показват данните за общия брой на изследваните развъдни стада, броя позитивни стада и % на разпространение на  </w:t>
      </w:r>
      <w:r w:rsidRPr="007D31CA">
        <w:rPr>
          <w:i/>
        </w:rPr>
        <w:t xml:space="preserve">Salmonella </w:t>
      </w:r>
      <w:r w:rsidR="000732F1" w:rsidRPr="007D31CA">
        <w:rPr>
          <w:i/>
        </w:rPr>
        <w:t>Е</w:t>
      </w:r>
      <w:r w:rsidRPr="007D31CA">
        <w:rPr>
          <w:i/>
          <w:lang w:val="en-US"/>
        </w:rPr>
        <w:t>nteritidis</w:t>
      </w:r>
      <w:r w:rsidRPr="007D31CA">
        <w:rPr>
          <w:lang w:val="ru-RU"/>
        </w:rPr>
        <w:t xml:space="preserve"> и на</w:t>
      </w:r>
      <w:r w:rsidRPr="007D31CA">
        <w:t xml:space="preserve"> </w:t>
      </w:r>
      <w:r w:rsidRPr="007D31CA">
        <w:rPr>
          <w:i/>
          <w:lang w:val="en-US"/>
        </w:rPr>
        <w:t>Salmonella</w:t>
      </w:r>
      <w:r w:rsidRPr="007D31CA">
        <w:rPr>
          <w:i/>
        </w:rPr>
        <w:t xml:space="preserve"> </w:t>
      </w:r>
      <w:r w:rsidR="000732F1" w:rsidRPr="007D31CA">
        <w:rPr>
          <w:i/>
        </w:rPr>
        <w:t>Т</w:t>
      </w:r>
      <w:r w:rsidRPr="007D31CA">
        <w:rPr>
          <w:i/>
          <w:lang w:val="en-US"/>
        </w:rPr>
        <w:t>yphimurium</w:t>
      </w:r>
      <w:r w:rsidR="00826C0E" w:rsidRPr="007D31CA">
        <w:t xml:space="preserve"> в пери</w:t>
      </w:r>
      <w:r w:rsidR="00C57310">
        <w:t>ода 2012</w:t>
      </w:r>
      <w:r w:rsidR="00826C0E" w:rsidRPr="007D31CA">
        <w:t>-201</w:t>
      </w:r>
      <w:r w:rsidR="00C57310" w:rsidRPr="00F07F46">
        <w:rPr>
          <w:lang w:val="ru-RU"/>
        </w:rPr>
        <w:t>6</w:t>
      </w:r>
      <w:r w:rsidRPr="007D31CA">
        <w:t>.</w:t>
      </w:r>
    </w:p>
    <w:p w:rsidR="00307CDB" w:rsidRPr="007D31CA" w:rsidRDefault="00307CDB" w:rsidP="00CA23C3">
      <w:pPr>
        <w:jc w:val="both"/>
      </w:pP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2835"/>
        <w:gridCol w:w="2977"/>
        <w:gridCol w:w="2136"/>
      </w:tblGrid>
      <w:tr w:rsidR="00307CDB" w:rsidRPr="00E44DC3" w:rsidTr="00B87D96">
        <w:trPr>
          <w:jc w:val="center"/>
        </w:trPr>
        <w:tc>
          <w:tcPr>
            <w:tcW w:w="1081" w:type="dxa"/>
            <w:shd w:val="clear" w:color="auto" w:fill="auto"/>
            <w:vAlign w:val="center"/>
          </w:tcPr>
          <w:p w:rsidR="00307CDB" w:rsidRPr="007D31CA" w:rsidRDefault="00307CDB" w:rsidP="00B87D96">
            <w:pPr>
              <w:autoSpaceDE w:val="0"/>
              <w:autoSpaceDN w:val="0"/>
              <w:adjustRightInd w:val="0"/>
              <w:jc w:val="center"/>
            </w:pPr>
            <w:r w:rsidRPr="007D31CA">
              <w:rPr>
                <w:lang w:eastAsia="bg-BG"/>
              </w:rPr>
              <w:t>Година</w:t>
            </w:r>
          </w:p>
        </w:tc>
        <w:tc>
          <w:tcPr>
            <w:tcW w:w="2835" w:type="dxa"/>
            <w:shd w:val="clear" w:color="auto" w:fill="auto"/>
            <w:vAlign w:val="center"/>
          </w:tcPr>
          <w:p w:rsidR="00307CDB" w:rsidRPr="007D31CA" w:rsidRDefault="00307CDB" w:rsidP="00B87D96">
            <w:pPr>
              <w:autoSpaceDE w:val="0"/>
              <w:autoSpaceDN w:val="0"/>
              <w:adjustRightInd w:val="0"/>
              <w:jc w:val="center"/>
              <w:rPr>
                <w:lang w:eastAsia="bg-BG"/>
              </w:rPr>
            </w:pPr>
            <w:r w:rsidRPr="007D31CA">
              <w:rPr>
                <w:lang w:eastAsia="bg-BG"/>
              </w:rPr>
              <w:t>Общ брой изследвани стада</w:t>
            </w:r>
          </w:p>
        </w:tc>
        <w:tc>
          <w:tcPr>
            <w:tcW w:w="2977" w:type="dxa"/>
            <w:shd w:val="clear" w:color="auto" w:fill="auto"/>
            <w:vAlign w:val="center"/>
          </w:tcPr>
          <w:p w:rsidR="00307CDB" w:rsidRPr="007D31CA" w:rsidRDefault="00307CDB" w:rsidP="00B87D96">
            <w:pPr>
              <w:autoSpaceDE w:val="0"/>
              <w:autoSpaceDN w:val="0"/>
              <w:adjustRightInd w:val="0"/>
              <w:jc w:val="center"/>
            </w:pPr>
            <w:r w:rsidRPr="007D31CA">
              <w:rPr>
                <w:lang w:eastAsia="bg-BG"/>
              </w:rPr>
              <w:t>Положителни за Салмонела</w:t>
            </w:r>
          </w:p>
        </w:tc>
        <w:tc>
          <w:tcPr>
            <w:tcW w:w="2136" w:type="dxa"/>
            <w:shd w:val="clear" w:color="auto" w:fill="auto"/>
            <w:vAlign w:val="center"/>
          </w:tcPr>
          <w:p w:rsidR="00307CDB" w:rsidRPr="007D31CA" w:rsidRDefault="00307CDB" w:rsidP="00B87D96">
            <w:pPr>
              <w:autoSpaceDE w:val="0"/>
              <w:autoSpaceDN w:val="0"/>
              <w:adjustRightInd w:val="0"/>
              <w:jc w:val="center"/>
            </w:pPr>
            <w:r w:rsidRPr="007D31CA">
              <w:rPr>
                <w:lang w:eastAsia="bg-BG"/>
              </w:rPr>
              <w:t>% Превалентност</w:t>
            </w:r>
          </w:p>
        </w:tc>
      </w:tr>
      <w:tr w:rsidR="008F6C11" w:rsidRPr="00E44DC3" w:rsidTr="00987E45">
        <w:trPr>
          <w:jc w:val="center"/>
        </w:trPr>
        <w:tc>
          <w:tcPr>
            <w:tcW w:w="1081" w:type="dxa"/>
            <w:shd w:val="clear" w:color="auto" w:fill="auto"/>
          </w:tcPr>
          <w:p w:rsidR="008F6C11" w:rsidRPr="007D31CA" w:rsidRDefault="008F6C11" w:rsidP="008F6C11">
            <w:pPr>
              <w:jc w:val="center"/>
              <w:rPr>
                <w:b/>
              </w:rPr>
            </w:pPr>
            <w:r w:rsidRPr="007D31CA">
              <w:rPr>
                <w:b/>
              </w:rPr>
              <w:t>2012</w:t>
            </w:r>
          </w:p>
        </w:tc>
        <w:tc>
          <w:tcPr>
            <w:tcW w:w="2835" w:type="dxa"/>
            <w:shd w:val="clear" w:color="auto" w:fill="auto"/>
          </w:tcPr>
          <w:p w:rsidR="008F6C11" w:rsidRPr="007D31CA" w:rsidRDefault="008F6C11" w:rsidP="008F6C11">
            <w:pPr>
              <w:jc w:val="center"/>
              <w:rPr>
                <w:b/>
              </w:rPr>
            </w:pPr>
            <w:r w:rsidRPr="007D31CA">
              <w:rPr>
                <w:b/>
              </w:rPr>
              <w:t>208</w:t>
            </w:r>
          </w:p>
        </w:tc>
        <w:tc>
          <w:tcPr>
            <w:tcW w:w="2977" w:type="dxa"/>
            <w:shd w:val="clear" w:color="auto" w:fill="auto"/>
          </w:tcPr>
          <w:p w:rsidR="008F6C11" w:rsidRPr="007D31CA" w:rsidRDefault="008F6C11" w:rsidP="008F6C11">
            <w:pPr>
              <w:jc w:val="center"/>
              <w:rPr>
                <w:b/>
              </w:rPr>
            </w:pPr>
            <w:r w:rsidRPr="007D31CA">
              <w:rPr>
                <w:b/>
              </w:rPr>
              <w:t>1</w:t>
            </w:r>
          </w:p>
        </w:tc>
        <w:tc>
          <w:tcPr>
            <w:tcW w:w="2136" w:type="dxa"/>
            <w:shd w:val="clear" w:color="auto" w:fill="auto"/>
          </w:tcPr>
          <w:p w:rsidR="008F6C11" w:rsidRPr="007D31CA" w:rsidRDefault="008F6C11" w:rsidP="008F6C11">
            <w:pPr>
              <w:jc w:val="center"/>
              <w:rPr>
                <w:b/>
              </w:rPr>
            </w:pPr>
            <w:r w:rsidRPr="007D31CA">
              <w:rPr>
                <w:b/>
              </w:rPr>
              <w:t>0</w:t>
            </w:r>
            <w:r w:rsidRPr="007D31CA">
              <w:rPr>
                <w:b/>
                <w:lang w:val="en-US"/>
              </w:rPr>
              <w:t>,</w:t>
            </w:r>
            <w:r w:rsidRPr="007D31CA">
              <w:rPr>
                <w:b/>
              </w:rPr>
              <w:t>48</w:t>
            </w:r>
          </w:p>
        </w:tc>
      </w:tr>
      <w:tr w:rsidR="008F6C11" w:rsidRPr="00E44DC3" w:rsidTr="00B87D96">
        <w:trPr>
          <w:jc w:val="center"/>
        </w:trPr>
        <w:tc>
          <w:tcPr>
            <w:tcW w:w="1081" w:type="dxa"/>
            <w:shd w:val="clear" w:color="auto" w:fill="auto"/>
          </w:tcPr>
          <w:p w:rsidR="008F6C11" w:rsidRPr="007D31CA" w:rsidRDefault="008F6C11" w:rsidP="008F6C11">
            <w:pPr>
              <w:jc w:val="center"/>
              <w:rPr>
                <w:b/>
              </w:rPr>
            </w:pPr>
            <w:r w:rsidRPr="007D31CA">
              <w:rPr>
                <w:b/>
              </w:rPr>
              <w:t>2013</w:t>
            </w:r>
          </w:p>
        </w:tc>
        <w:tc>
          <w:tcPr>
            <w:tcW w:w="2835" w:type="dxa"/>
            <w:shd w:val="clear" w:color="auto" w:fill="auto"/>
          </w:tcPr>
          <w:p w:rsidR="008F6C11" w:rsidRPr="007D31CA" w:rsidRDefault="008F6C11" w:rsidP="008F6C11">
            <w:pPr>
              <w:jc w:val="center"/>
              <w:rPr>
                <w:b/>
              </w:rPr>
            </w:pPr>
            <w:r w:rsidRPr="007D31CA">
              <w:rPr>
                <w:b/>
              </w:rPr>
              <w:t>216</w:t>
            </w:r>
          </w:p>
        </w:tc>
        <w:tc>
          <w:tcPr>
            <w:tcW w:w="2977" w:type="dxa"/>
            <w:shd w:val="clear" w:color="auto" w:fill="auto"/>
          </w:tcPr>
          <w:p w:rsidR="008F6C11" w:rsidRPr="007D31CA" w:rsidRDefault="008F6C11" w:rsidP="008F6C11">
            <w:pPr>
              <w:jc w:val="center"/>
              <w:rPr>
                <w:b/>
              </w:rPr>
            </w:pPr>
            <w:r w:rsidRPr="007D31CA">
              <w:rPr>
                <w:b/>
              </w:rPr>
              <w:t>2</w:t>
            </w:r>
          </w:p>
        </w:tc>
        <w:tc>
          <w:tcPr>
            <w:tcW w:w="2136" w:type="dxa"/>
            <w:shd w:val="clear" w:color="auto" w:fill="auto"/>
          </w:tcPr>
          <w:p w:rsidR="008F6C11" w:rsidRPr="007D31CA" w:rsidRDefault="008F6C11" w:rsidP="008F6C11">
            <w:pPr>
              <w:jc w:val="center"/>
              <w:rPr>
                <w:b/>
              </w:rPr>
            </w:pPr>
            <w:r w:rsidRPr="007D31CA">
              <w:rPr>
                <w:b/>
              </w:rPr>
              <w:t>1</w:t>
            </w:r>
            <w:r w:rsidRPr="007D31CA">
              <w:rPr>
                <w:b/>
                <w:lang w:val="en-US"/>
              </w:rPr>
              <w:t>,</w:t>
            </w:r>
            <w:r w:rsidRPr="007D31CA">
              <w:rPr>
                <w:b/>
              </w:rPr>
              <w:t>03</w:t>
            </w:r>
          </w:p>
        </w:tc>
      </w:tr>
      <w:tr w:rsidR="008F6C11" w:rsidRPr="00E44DC3" w:rsidTr="00E269CD">
        <w:trPr>
          <w:jc w:val="center"/>
        </w:trPr>
        <w:tc>
          <w:tcPr>
            <w:tcW w:w="1081" w:type="dxa"/>
            <w:tcBorders>
              <w:top w:val="single" w:sz="4" w:space="0" w:color="auto"/>
              <w:left w:val="single" w:sz="4" w:space="0" w:color="auto"/>
              <w:bottom w:val="single" w:sz="4" w:space="0" w:color="auto"/>
              <w:right w:val="single" w:sz="4" w:space="0" w:color="auto"/>
            </w:tcBorders>
            <w:shd w:val="clear" w:color="auto" w:fill="auto"/>
          </w:tcPr>
          <w:p w:rsidR="008F6C11" w:rsidRPr="007D31CA" w:rsidRDefault="008F6C11" w:rsidP="008F6C11">
            <w:pPr>
              <w:jc w:val="center"/>
              <w:rPr>
                <w:b/>
              </w:rPr>
            </w:pPr>
            <w:r w:rsidRPr="007D31CA">
              <w:rPr>
                <w:b/>
              </w:rPr>
              <w:t>2014</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8F6C11" w:rsidRPr="007D31CA" w:rsidRDefault="008F6C11" w:rsidP="008F6C11">
            <w:pPr>
              <w:jc w:val="center"/>
              <w:rPr>
                <w:b/>
              </w:rPr>
            </w:pPr>
            <w:r w:rsidRPr="007D31CA">
              <w:rPr>
                <w:b/>
              </w:rPr>
              <w:t>238</w:t>
            </w:r>
          </w:p>
        </w:tc>
        <w:tc>
          <w:tcPr>
            <w:tcW w:w="2977" w:type="dxa"/>
            <w:tcBorders>
              <w:top w:val="single" w:sz="4" w:space="0" w:color="auto"/>
              <w:left w:val="single" w:sz="4" w:space="0" w:color="auto"/>
              <w:bottom w:val="single" w:sz="4" w:space="0" w:color="auto"/>
              <w:right w:val="single" w:sz="4" w:space="0" w:color="auto"/>
            </w:tcBorders>
            <w:shd w:val="clear" w:color="auto" w:fill="auto"/>
          </w:tcPr>
          <w:p w:rsidR="008F6C11" w:rsidRPr="007D31CA" w:rsidRDefault="008F6C11" w:rsidP="008F6C11">
            <w:pPr>
              <w:jc w:val="center"/>
              <w:rPr>
                <w:b/>
              </w:rPr>
            </w:pPr>
            <w:r w:rsidRPr="00322311">
              <w:rPr>
                <w:b/>
              </w:rPr>
              <w:t>2</w:t>
            </w:r>
          </w:p>
        </w:tc>
        <w:tc>
          <w:tcPr>
            <w:tcW w:w="2136" w:type="dxa"/>
            <w:tcBorders>
              <w:top w:val="single" w:sz="4" w:space="0" w:color="auto"/>
              <w:left w:val="single" w:sz="4" w:space="0" w:color="auto"/>
              <w:bottom w:val="single" w:sz="4" w:space="0" w:color="auto"/>
              <w:right w:val="single" w:sz="4" w:space="0" w:color="auto"/>
            </w:tcBorders>
            <w:shd w:val="clear" w:color="auto" w:fill="auto"/>
          </w:tcPr>
          <w:p w:rsidR="008F6C11" w:rsidRPr="007D31CA" w:rsidRDefault="008F6C11" w:rsidP="008F6C11">
            <w:pPr>
              <w:jc w:val="center"/>
              <w:rPr>
                <w:b/>
              </w:rPr>
            </w:pPr>
            <w:r w:rsidRPr="007D31CA">
              <w:rPr>
                <w:b/>
              </w:rPr>
              <w:t>0,84</w:t>
            </w:r>
          </w:p>
        </w:tc>
      </w:tr>
      <w:tr w:rsidR="008F6C11" w:rsidRPr="00E44DC3" w:rsidTr="00B87D96">
        <w:trPr>
          <w:jc w:val="center"/>
        </w:trPr>
        <w:tc>
          <w:tcPr>
            <w:tcW w:w="1081" w:type="dxa"/>
            <w:shd w:val="clear" w:color="auto" w:fill="auto"/>
          </w:tcPr>
          <w:p w:rsidR="008F6C11" w:rsidRPr="00E95DA3" w:rsidRDefault="008F6C11" w:rsidP="008F6C11">
            <w:pPr>
              <w:jc w:val="center"/>
              <w:rPr>
                <w:b/>
                <w:lang w:val="en-US"/>
              </w:rPr>
            </w:pPr>
            <w:r>
              <w:rPr>
                <w:b/>
                <w:lang w:val="en-US"/>
              </w:rPr>
              <w:t>2015</w:t>
            </w:r>
          </w:p>
        </w:tc>
        <w:tc>
          <w:tcPr>
            <w:tcW w:w="2835" w:type="dxa"/>
            <w:shd w:val="clear" w:color="auto" w:fill="auto"/>
          </w:tcPr>
          <w:p w:rsidR="008F6C11" w:rsidRPr="00276C97" w:rsidRDefault="008F6C11" w:rsidP="008F6C11">
            <w:pPr>
              <w:jc w:val="center"/>
              <w:rPr>
                <w:b/>
                <w:lang w:val="en-US"/>
              </w:rPr>
            </w:pPr>
            <w:r>
              <w:rPr>
                <w:b/>
                <w:lang w:val="en-US"/>
              </w:rPr>
              <w:t>237</w:t>
            </w:r>
          </w:p>
        </w:tc>
        <w:tc>
          <w:tcPr>
            <w:tcW w:w="2977" w:type="dxa"/>
            <w:shd w:val="clear" w:color="auto" w:fill="auto"/>
          </w:tcPr>
          <w:p w:rsidR="008F6C11" w:rsidRPr="00276C97" w:rsidRDefault="008F6C11" w:rsidP="008F6C11">
            <w:pPr>
              <w:jc w:val="center"/>
              <w:rPr>
                <w:b/>
                <w:lang w:val="en-US"/>
              </w:rPr>
            </w:pPr>
            <w:r>
              <w:rPr>
                <w:b/>
                <w:lang w:val="en-US"/>
              </w:rPr>
              <w:t>1</w:t>
            </w:r>
          </w:p>
        </w:tc>
        <w:tc>
          <w:tcPr>
            <w:tcW w:w="2136" w:type="dxa"/>
            <w:shd w:val="clear" w:color="auto" w:fill="auto"/>
          </w:tcPr>
          <w:p w:rsidR="008F6C11" w:rsidRPr="008F6C11" w:rsidRDefault="008F6C11" w:rsidP="008F6C11">
            <w:pPr>
              <w:jc w:val="center"/>
              <w:rPr>
                <w:b/>
              </w:rPr>
            </w:pPr>
            <w:r>
              <w:rPr>
                <w:b/>
              </w:rPr>
              <w:t>0,42</w:t>
            </w:r>
          </w:p>
        </w:tc>
      </w:tr>
      <w:tr w:rsidR="008F6C11" w:rsidRPr="00E44DC3" w:rsidTr="00B87D96">
        <w:trPr>
          <w:jc w:val="center"/>
        </w:trPr>
        <w:tc>
          <w:tcPr>
            <w:tcW w:w="1081" w:type="dxa"/>
            <w:shd w:val="clear" w:color="auto" w:fill="auto"/>
          </w:tcPr>
          <w:p w:rsidR="008F6C11" w:rsidRPr="00E95DA3" w:rsidRDefault="008F6C11" w:rsidP="008F6C11">
            <w:pPr>
              <w:jc w:val="center"/>
              <w:rPr>
                <w:b/>
                <w:lang w:val="en-US"/>
              </w:rPr>
            </w:pPr>
            <w:r>
              <w:rPr>
                <w:b/>
                <w:lang w:val="en-US"/>
              </w:rPr>
              <w:t>2016</w:t>
            </w:r>
          </w:p>
        </w:tc>
        <w:tc>
          <w:tcPr>
            <w:tcW w:w="2835" w:type="dxa"/>
            <w:shd w:val="clear" w:color="auto" w:fill="auto"/>
          </w:tcPr>
          <w:p w:rsidR="008F6C11" w:rsidRPr="00276C97" w:rsidRDefault="008F6C11" w:rsidP="008F6C11">
            <w:pPr>
              <w:jc w:val="center"/>
              <w:rPr>
                <w:b/>
                <w:lang w:val="en-US"/>
              </w:rPr>
            </w:pPr>
            <w:r>
              <w:rPr>
                <w:b/>
                <w:lang w:val="en-US"/>
              </w:rPr>
              <w:t>220</w:t>
            </w:r>
          </w:p>
        </w:tc>
        <w:tc>
          <w:tcPr>
            <w:tcW w:w="2977" w:type="dxa"/>
            <w:shd w:val="clear" w:color="auto" w:fill="auto"/>
          </w:tcPr>
          <w:p w:rsidR="008F6C11" w:rsidRPr="00276C97" w:rsidRDefault="008F6C11" w:rsidP="008F6C11">
            <w:pPr>
              <w:jc w:val="center"/>
              <w:rPr>
                <w:b/>
                <w:lang w:val="en-US"/>
              </w:rPr>
            </w:pPr>
            <w:r>
              <w:rPr>
                <w:b/>
                <w:lang w:val="en-US"/>
              </w:rPr>
              <w:t>0</w:t>
            </w:r>
          </w:p>
        </w:tc>
        <w:tc>
          <w:tcPr>
            <w:tcW w:w="2136" w:type="dxa"/>
            <w:shd w:val="clear" w:color="auto" w:fill="auto"/>
          </w:tcPr>
          <w:p w:rsidR="008F6C11" w:rsidRPr="008F6C11" w:rsidRDefault="008F6C11" w:rsidP="008F6C11">
            <w:pPr>
              <w:jc w:val="center"/>
              <w:rPr>
                <w:b/>
              </w:rPr>
            </w:pPr>
            <w:r>
              <w:rPr>
                <w:b/>
              </w:rPr>
              <w:t>0</w:t>
            </w:r>
          </w:p>
        </w:tc>
      </w:tr>
    </w:tbl>
    <w:p w:rsidR="00307CDB" w:rsidRPr="000D4D38" w:rsidRDefault="00307CDB" w:rsidP="00CA23C3">
      <w:pPr>
        <w:jc w:val="both"/>
      </w:pPr>
    </w:p>
    <w:p w:rsidR="00693CE2" w:rsidRPr="00536387" w:rsidRDefault="00693CE2" w:rsidP="00CA23C3">
      <w:pPr>
        <w:jc w:val="both"/>
      </w:pPr>
    </w:p>
    <w:p w:rsidR="00307CDB" w:rsidRPr="007D31CA" w:rsidRDefault="00307CDB" w:rsidP="00CA23C3">
      <w:pPr>
        <w:spacing w:before="120"/>
        <w:jc w:val="both"/>
        <w:rPr>
          <w:lang w:val="en-US"/>
        </w:rPr>
      </w:pPr>
    </w:p>
    <w:p w:rsidR="00B87D96" w:rsidRDefault="00307CDB" w:rsidP="00B87D96">
      <w:pPr>
        <w:spacing w:before="120"/>
        <w:jc w:val="both"/>
      </w:pPr>
      <w:r w:rsidRPr="007D31CA">
        <w:t xml:space="preserve">Броят на положителните разплодни стада </w:t>
      </w:r>
      <w:r w:rsidR="008F6C11">
        <w:t>за Салмонела за периода 2012 – 2016</w:t>
      </w:r>
      <w:r w:rsidR="00826C0E" w:rsidRPr="007D31CA">
        <w:t xml:space="preserve"> </w:t>
      </w:r>
      <w:r w:rsidR="00322311">
        <w:t xml:space="preserve">г. </w:t>
      </w:r>
      <w:r w:rsidR="00826C0E" w:rsidRPr="007D31CA">
        <w:t>е</w:t>
      </w:r>
      <w:r w:rsidRPr="007D31CA">
        <w:t>:</w:t>
      </w:r>
    </w:p>
    <w:p w:rsidR="008F6C11" w:rsidRPr="00F07F46" w:rsidRDefault="008F6C11" w:rsidP="00B87D96">
      <w:pPr>
        <w:spacing w:before="120"/>
        <w:jc w:val="both"/>
        <w:rPr>
          <w:lang w:val="ru-RU"/>
        </w:rPr>
      </w:pPr>
    </w:p>
    <w:p w:rsidR="008F6C11" w:rsidRPr="00B87D96" w:rsidRDefault="008F6C11" w:rsidP="00355E2F">
      <w:pPr>
        <w:pStyle w:val="af3"/>
        <w:numPr>
          <w:ilvl w:val="0"/>
          <w:numId w:val="10"/>
        </w:numPr>
        <w:spacing w:before="120"/>
        <w:ind w:left="644"/>
        <w:jc w:val="both"/>
      </w:pPr>
      <w:r w:rsidRPr="007D31CA">
        <w:t>През 2012 – 1 стадо позитивно за</w:t>
      </w:r>
      <w:r w:rsidRPr="00B87D96">
        <w:rPr>
          <w:lang w:val="ru-RU"/>
        </w:rPr>
        <w:t xml:space="preserve"> </w:t>
      </w:r>
      <w:r w:rsidRPr="00B87D96">
        <w:rPr>
          <w:i/>
          <w:lang w:val="en-US"/>
        </w:rPr>
        <w:t>S</w:t>
      </w:r>
      <w:r w:rsidRPr="00B87D96">
        <w:rPr>
          <w:i/>
          <w:lang w:val="ru-RU"/>
        </w:rPr>
        <w:t xml:space="preserve">. </w:t>
      </w:r>
      <w:r w:rsidRPr="00B87D96">
        <w:rPr>
          <w:i/>
          <w:lang w:val="en-US"/>
        </w:rPr>
        <w:t>Infantis</w:t>
      </w:r>
      <w:r w:rsidRPr="00B87D96">
        <w:rPr>
          <w:lang w:val="ru-RU"/>
        </w:rPr>
        <w:t>,</w:t>
      </w:r>
      <w:r w:rsidRPr="007D31CA">
        <w:t xml:space="preserve"> 2 стада</w:t>
      </w:r>
      <w:r>
        <w:t xml:space="preserve"> </w:t>
      </w:r>
      <w:r w:rsidRPr="00B87D96">
        <w:rPr>
          <w:i/>
          <w:lang w:val="en-US"/>
        </w:rPr>
        <w:t>S</w:t>
      </w:r>
      <w:r w:rsidRPr="00B87D96">
        <w:rPr>
          <w:i/>
          <w:lang w:val="ru-RU"/>
        </w:rPr>
        <w:t xml:space="preserve">. </w:t>
      </w:r>
      <w:r w:rsidRPr="00B87D96">
        <w:rPr>
          <w:i/>
          <w:lang w:val="en-US"/>
        </w:rPr>
        <w:t>Corvallis</w:t>
      </w:r>
      <w:r w:rsidRPr="007D31CA">
        <w:t xml:space="preserve"> и 1 стадо </w:t>
      </w:r>
      <w:r w:rsidRPr="00B87D96">
        <w:rPr>
          <w:i/>
          <w:lang w:val="en-US"/>
        </w:rPr>
        <w:t>S</w:t>
      </w:r>
      <w:r w:rsidRPr="00B87D96">
        <w:rPr>
          <w:i/>
          <w:lang w:val="ru-RU"/>
        </w:rPr>
        <w:t xml:space="preserve">. </w:t>
      </w:r>
      <w:r w:rsidRPr="00B87D96">
        <w:rPr>
          <w:i/>
          <w:lang w:val="en-US"/>
        </w:rPr>
        <w:t>Lomnita</w:t>
      </w:r>
      <w:r>
        <w:rPr>
          <w:i/>
        </w:rPr>
        <w:t>;</w:t>
      </w:r>
    </w:p>
    <w:p w:rsidR="00B87D96" w:rsidRPr="00D13A3F" w:rsidRDefault="00307CDB" w:rsidP="00355E2F">
      <w:pPr>
        <w:pStyle w:val="af3"/>
        <w:numPr>
          <w:ilvl w:val="0"/>
          <w:numId w:val="10"/>
        </w:numPr>
        <w:spacing w:before="120"/>
        <w:jc w:val="both"/>
      </w:pPr>
      <w:r w:rsidRPr="00D13A3F">
        <w:t xml:space="preserve">През 2013 – 2 положителни стада за </w:t>
      </w:r>
      <w:r w:rsidRPr="00D13A3F">
        <w:rPr>
          <w:i/>
          <w:lang w:val="en-US"/>
        </w:rPr>
        <w:t>S</w:t>
      </w:r>
      <w:r w:rsidRPr="00F07F46">
        <w:rPr>
          <w:i/>
          <w:lang w:val="ru-RU"/>
        </w:rPr>
        <w:t>.</w:t>
      </w:r>
      <w:r w:rsidR="00D13A3F" w:rsidRPr="00D13A3F">
        <w:rPr>
          <w:i/>
        </w:rPr>
        <w:t xml:space="preserve"> </w:t>
      </w:r>
      <w:r w:rsidRPr="00D13A3F">
        <w:rPr>
          <w:i/>
          <w:lang w:val="en-US"/>
        </w:rPr>
        <w:t>Enteritidis</w:t>
      </w:r>
      <w:r w:rsidRPr="00F07F46">
        <w:rPr>
          <w:lang w:val="ru-RU"/>
        </w:rPr>
        <w:t xml:space="preserve"> </w:t>
      </w:r>
      <w:r w:rsidRPr="00D13A3F">
        <w:t xml:space="preserve">и 1 стадо – за </w:t>
      </w:r>
      <w:r w:rsidRPr="00D13A3F">
        <w:rPr>
          <w:i/>
          <w:lang w:val="en-US"/>
        </w:rPr>
        <w:t>S</w:t>
      </w:r>
      <w:r w:rsidRPr="00F07F46">
        <w:rPr>
          <w:i/>
          <w:lang w:val="ru-RU"/>
        </w:rPr>
        <w:t>.</w:t>
      </w:r>
      <w:r w:rsidR="00D13A3F" w:rsidRPr="00D13A3F">
        <w:rPr>
          <w:i/>
        </w:rPr>
        <w:t xml:space="preserve"> </w:t>
      </w:r>
      <w:r w:rsidRPr="00D13A3F">
        <w:rPr>
          <w:i/>
          <w:lang w:val="en-US"/>
        </w:rPr>
        <w:t>Hadar</w:t>
      </w:r>
      <w:r w:rsidR="00B87D96" w:rsidRPr="00D13A3F">
        <w:rPr>
          <w:i/>
        </w:rPr>
        <w:t>;</w:t>
      </w:r>
    </w:p>
    <w:p w:rsidR="00826C0E" w:rsidRPr="00D13A3F" w:rsidRDefault="00826C0E" w:rsidP="00355E2F">
      <w:pPr>
        <w:pStyle w:val="af3"/>
        <w:numPr>
          <w:ilvl w:val="0"/>
          <w:numId w:val="10"/>
        </w:numPr>
        <w:spacing w:before="120"/>
        <w:jc w:val="both"/>
      </w:pPr>
      <w:r w:rsidRPr="00D13A3F">
        <w:t xml:space="preserve">През 2014 – 2 положителни стада за </w:t>
      </w:r>
      <w:r w:rsidRPr="00D13A3F">
        <w:rPr>
          <w:i/>
          <w:lang w:val="en-US"/>
        </w:rPr>
        <w:t>S</w:t>
      </w:r>
      <w:r w:rsidRPr="00F07F46">
        <w:rPr>
          <w:i/>
          <w:lang w:val="ru-RU"/>
        </w:rPr>
        <w:t xml:space="preserve">. </w:t>
      </w:r>
      <w:r w:rsidRPr="00D13A3F">
        <w:rPr>
          <w:i/>
          <w:lang w:val="en-US"/>
        </w:rPr>
        <w:t>Infantis</w:t>
      </w:r>
      <w:r w:rsidRPr="00F07F46">
        <w:rPr>
          <w:lang w:val="ru-RU"/>
        </w:rPr>
        <w:t xml:space="preserve">, 1 </w:t>
      </w:r>
      <w:r w:rsidRPr="00D13A3F">
        <w:t xml:space="preserve">положително стадо за </w:t>
      </w:r>
      <w:r w:rsidRPr="00D13A3F">
        <w:rPr>
          <w:i/>
          <w:lang w:val="en-US"/>
        </w:rPr>
        <w:t>S</w:t>
      </w:r>
      <w:r w:rsidRPr="00F07F46">
        <w:rPr>
          <w:i/>
          <w:lang w:val="ru-RU"/>
        </w:rPr>
        <w:t>.</w:t>
      </w:r>
      <w:r w:rsidR="00D13A3F" w:rsidRPr="00D13A3F">
        <w:rPr>
          <w:i/>
        </w:rPr>
        <w:t xml:space="preserve"> </w:t>
      </w:r>
      <w:r w:rsidRPr="00D13A3F">
        <w:rPr>
          <w:i/>
          <w:lang w:val="en-US"/>
        </w:rPr>
        <w:t>Corvalis</w:t>
      </w:r>
      <w:r w:rsidRPr="00F07F46">
        <w:rPr>
          <w:lang w:val="ru-RU"/>
        </w:rPr>
        <w:t xml:space="preserve"> </w:t>
      </w:r>
      <w:r w:rsidRPr="00D13A3F">
        <w:t xml:space="preserve">и </w:t>
      </w:r>
      <w:r w:rsidRPr="00D13A3F">
        <w:rPr>
          <w:i/>
          <w:lang w:val="en-US"/>
        </w:rPr>
        <w:t>S</w:t>
      </w:r>
      <w:r w:rsidRPr="00F07F46">
        <w:rPr>
          <w:i/>
          <w:lang w:val="ru-RU"/>
        </w:rPr>
        <w:t>.</w:t>
      </w:r>
      <w:r w:rsidR="00D13A3F" w:rsidRPr="00D13A3F">
        <w:rPr>
          <w:i/>
        </w:rPr>
        <w:t xml:space="preserve"> </w:t>
      </w:r>
      <w:r w:rsidRPr="00D13A3F">
        <w:rPr>
          <w:i/>
          <w:lang w:val="en-US"/>
        </w:rPr>
        <w:t>Leopoldville</w:t>
      </w:r>
      <w:r w:rsidR="00507171">
        <w:rPr>
          <w:i/>
        </w:rPr>
        <w:t>;</w:t>
      </w:r>
    </w:p>
    <w:p w:rsidR="003B542B" w:rsidRPr="00D13A3F" w:rsidRDefault="00DC75E5" w:rsidP="00355E2F">
      <w:pPr>
        <w:pStyle w:val="af3"/>
        <w:numPr>
          <w:ilvl w:val="0"/>
          <w:numId w:val="10"/>
        </w:numPr>
        <w:spacing w:before="120"/>
        <w:jc w:val="both"/>
      </w:pPr>
      <w:r w:rsidRPr="00D13A3F">
        <w:t xml:space="preserve">През 2015 </w:t>
      </w:r>
      <w:r w:rsidR="000F5C91" w:rsidRPr="00D13A3F">
        <w:t>–</w:t>
      </w:r>
      <w:r w:rsidRPr="00D13A3F">
        <w:t xml:space="preserve"> </w:t>
      </w:r>
      <w:r w:rsidR="000F5C91" w:rsidRPr="00D13A3F">
        <w:t>2 положителни</w:t>
      </w:r>
      <w:r w:rsidR="0014616A" w:rsidRPr="00D13A3F">
        <w:t xml:space="preserve"> за </w:t>
      </w:r>
      <w:r w:rsidR="0014616A" w:rsidRPr="00D13A3F">
        <w:rPr>
          <w:i/>
          <w:lang w:val="en-US"/>
        </w:rPr>
        <w:t>S</w:t>
      </w:r>
      <w:r w:rsidR="0014616A" w:rsidRPr="00F07F46">
        <w:rPr>
          <w:i/>
          <w:lang w:val="ru-RU"/>
        </w:rPr>
        <w:t xml:space="preserve">. </w:t>
      </w:r>
      <w:r w:rsidR="0014616A" w:rsidRPr="00D13A3F">
        <w:rPr>
          <w:i/>
          <w:lang w:val="en-US"/>
        </w:rPr>
        <w:t>Infantis</w:t>
      </w:r>
      <w:r w:rsidR="0014616A" w:rsidRPr="00D13A3F">
        <w:t xml:space="preserve"> и </w:t>
      </w:r>
      <w:r w:rsidR="0014616A" w:rsidRPr="00F07F46">
        <w:rPr>
          <w:lang w:val="ru-RU"/>
        </w:rPr>
        <w:t xml:space="preserve">1 </w:t>
      </w:r>
      <w:r w:rsidR="0014616A" w:rsidRPr="00D13A3F">
        <w:t xml:space="preserve">положително стадо за </w:t>
      </w:r>
      <w:r w:rsidR="0014616A" w:rsidRPr="00D13A3F">
        <w:rPr>
          <w:i/>
          <w:lang w:val="en-US"/>
        </w:rPr>
        <w:t>S</w:t>
      </w:r>
      <w:r w:rsidR="0014616A" w:rsidRPr="00F07F46">
        <w:rPr>
          <w:i/>
          <w:lang w:val="ru-RU"/>
        </w:rPr>
        <w:t xml:space="preserve">. </w:t>
      </w:r>
      <w:r w:rsidR="0014616A" w:rsidRPr="00D13A3F">
        <w:rPr>
          <w:i/>
          <w:lang w:val="en-US"/>
        </w:rPr>
        <w:t>Typhimurium</w:t>
      </w:r>
      <w:r w:rsidR="00507171" w:rsidRPr="00F07F46">
        <w:rPr>
          <w:i/>
          <w:lang w:val="ru-RU"/>
        </w:rPr>
        <w:t>;</w:t>
      </w:r>
    </w:p>
    <w:p w:rsidR="0014616A" w:rsidRPr="00D13A3F" w:rsidRDefault="0014616A" w:rsidP="00355E2F">
      <w:pPr>
        <w:pStyle w:val="af3"/>
        <w:numPr>
          <w:ilvl w:val="0"/>
          <w:numId w:val="10"/>
        </w:numPr>
        <w:spacing w:before="120"/>
        <w:jc w:val="both"/>
      </w:pPr>
      <w:r w:rsidRPr="00D13A3F">
        <w:t xml:space="preserve">През 2016 – 1 положително стадо за </w:t>
      </w:r>
      <w:r w:rsidRPr="00D13A3F">
        <w:rPr>
          <w:i/>
        </w:rPr>
        <w:t>S. Infantis</w:t>
      </w:r>
      <w:r w:rsidRPr="00D13A3F">
        <w:t xml:space="preserve">, </w:t>
      </w:r>
      <w:r w:rsidRPr="00F07F46">
        <w:rPr>
          <w:lang w:val="ru-RU"/>
        </w:rPr>
        <w:t xml:space="preserve">1 </w:t>
      </w:r>
      <w:r w:rsidRPr="00D13A3F">
        <w:t xml:space="preserve">положително стадо за </w:t>
      </w:r>
      <w:r w:rsidRPr="00D13A3F">
        <w:rPr>
          <w:i/>
        </w:rPr>
        <w:t>S. Senftenberg</w:t>
      </w:r>
      <w:r w:rsidRPr="00D13A3F">
        <w:t xml:space="preserve">, </w:t>
      </w:r>
      <w:r w:rsidRPr="00F07F46">
        <w:rPr>
          <w:lang w:val="ru-RU"/>
        </w:rPr>
        <w:t xml:space="preserve">1 </w:t>
      </w:r>
      <w:r w:rsidRPr="00D13A3F">
        <w:t xml:space="preserve">положително стадо за </w:t>
      </w:r>
      <w:r w:rsidRPr="00D13A3F">
        <w:rPr>
          <w:i/>
        </w:rPr>
        <w:t>S.</w:t>
      </w:r>
      <w:r w:rsidR="00990DD4">
        <w:rPr>
          <w:i/>
        </w:rPr>
        <w:t xml:space="preserve"> </w:t>
      </w:r>
      <w:r w:rsidRPr="00D13A3F">
        <w:rPr>
          <w:i/>
        </w:rPr>
        <w:t>Kentucky</w:t>
      </w:r>
      <w:r w:rsidRPr="00D13A3F">
        <w:t xml:space="preserve"> (от самоконтрол) и </w:t>
      </w:r>
      <w:r w:rsidR="00D13A3F" w:rsidRPr="00F07F46">
        <w:rPr>
          <w:lang w:val="ru-RU"/>
        </w:rPr>
        <w:t xml:space="preserve">1 </w:t>
      </w:r>
      <w:r w:rsidR="00D13A3F" w:rsidRPr="00D13A3F">
        <w:t xml:space="preserve">положително стадо за </w:t>
      </w:r>
      <w:r w:rsidRPr="00D13A3F">
        <w:rPr>
          <w:i/>
        </w:rPr>
        <w:t>S. Agona</w:t>
      </w:r>
      <w:r w:rsidRPr="00D13A3F">
        <w:t>;</w:t>
      </w:r>
    </w:p>
    <w:p w:rsidR="00307CDB" w:rsidRPr="00D13A3F" w:rsidRDefault="00307CDB" w:rsidP="00CA23C3">
      <w:pPr>
        <w:spacing w:before="120"/>
        <w:jc w:val="both"/>
        <w:rPr>
          <w:lang w:val="ru-RU"/>
        </w:rPr>
      </w:pPr>
    </w:p>
    <w:p w:rsidR="00307CDB" w:rsidRDefault="00307CDB" w:rsidP="00CA23C3">
      <w:pPr>
        <w:spacing w:before="120"/>
        <w:jc w:val="both"/>
      </w:pPr>
      <w:r w:rsidRPr="007D31CA">
        <w:t>Броят на салмонелозните серовари открити в развъдни стада е представен в таблицата:</w:t>
      </w:r>
    </w:p>
    <w:p w:rsidR="00B87D96" w:rsidRPr="007D31CA" w:rsidRDefault="00B87D96" w:rsidP="00CA23C3">
      <w:pPr>
        <w:spacing w:before="120"/>
        <w:jc w:val="both"/>
      </w:pPr>
    </w:p>
    <w:tbl>
      <w:tblPr>
        <w:tblW w:w="8429"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0"/>
        <w:gridCol w:w="1781"/>
        <w:gridCol w:w="1606"/>
        <w:gridCol w:w="1200"/>
        <w:gridCol w:w="1285"/>
        <w:gridCol w:w="967"/>
      </w:tblGrid>
      <w:tr w:rsidR="00307CDB" w:rsidRPr="00E44DC3" w:rsidTr="00B87D96">
        <w:tc>
          <w:tcPr>
            <w:tcW w:w="7462" w:type="dxa"/>
            <w:gridSpan w:val="5"/>
            <w:shd w:val="clear" w:color="auto" w:fill="auto"/>
          </w:tcPr>
          <w:p w:rsidR="00307CDB" w:rsidRPr="007D31CA" w:rsidRDefault="00307CDB" w:rsidP="00B87D96">
            <w:pPr>
              <w:spacing w:before="120"/>
              <w:jc w:val="center"/>
            </w:pPr>
            <w:r w:rsidRPr="007D31CA">
              <w:t>Изследвани серовари</w:t>
            </w:r>
          </w:p>
        </w:tc>
        <w:tc>
          <w:tcPr>
            <w:tcW w:w="967" w:type="dxa"/>
            <w:vMerge w:val="restart"/>
            <w:shd w:val="clear" w:color="auto" w:fill="auto"/>
          </w:tcPr>
          <w:p w:rsidR="00307CDB" w:rsidRPr="007D31CA" w:rsidRDefault="00307CDB" w:rsidP="00CA23C3">
            <w:pPr>
              <w:spacing w:before="120"/>
              <w:jc w:val="both"/>
            </w:pPr>
            <w:r w:rsidRPr="007D31CA">
              <w:t>Други</w:t>
            </w:r>
          </w:p>
        </w:tc>
      </w:tr>
      <w:tr w:rsidR="00307CDB" w:rsidRPr="00E44DC3" w:rsidTr="00B87D96">
        <w:tc>
          <w:tcPr>
            <w:tcW w:w="1590" w:type="dxa"/>
            <w:shd w:val="clear" w:color="auto" w:fill="auto"/>
          </w:tcPr>
          <w:p w:rsidR="00307CDB" w:rsidRPr="007D31CA" w:rsidRDefault="00307CDB" w:rsidP="00CA23C3">
            <w:pPr>
              <w:spacing w:before="120"/>
              <w:jc w:val="both"/>
              <w:rPr>
                <w:i/>
              </w:rPr>
            </w:pPr>
            <w:r w:rsidRPr="007D31CA">
              <w:rPr>
                <w:i/>
              </w:rPr>
              <w:t xml:space="preserve">S. </w:t>
            </w:r>
            <w:r w:rsidRPr="007D31CA">
              <w:rPr>
                <w:i/>
                <w:lang w:val="en-US"/>
              </w:rPr>
              <w:t>Enteritidis</w:t>
            </w:r>
          </w:p>
        </w:tc>
        <w:tc>
          <w:tcPr>
            <w:tcW w:w="1781" w:type="dxa"/>
            <w:shd w:val="clear" w:color="auto" w:fill="auto"/>
          </w:tcPr>
          <w:p w:rsidR="00307CDB" w:rsidRPr="007D31CA" w:rsidRDefault="00307CDB" w:rsidP="00CA23C3">
            <w:pPr>
              <w:spacing w:before="120"/>
              <w:jc w:val="both"/>
              <w:rPr>
                <w:i/>
              </w:rPr>
            </w:pPr>
            <w:r w:rsidRPr="007D31CA">
              <w:rPr>
                <w:i/>
              </w:rPr>
              <w:t>S. Т</w:t>
            </w:r>
            <w:r w:rsidRPr="007D31CA">
              <w:rPr>
                <w:i/>
                <w:lang w:val="en-US"/>
              </w:rPr>
              <w:t>yphimurium</w:t>
            </w:r>
          </w:p>
        </w:tc>
        <w:tc>
          <w:tcPr>
            <w:tcW w:w="1606" w:type="dxa"/>
            <w:shd w:val="clear" w:color="auto" w:fill="auto"/>
          </w:tcPr>
          <w:p w:rsidR="00307CDB" w:rsidRPr="007D31CA" w:rsidRDefault="00307CDB" w:rsidP="00CA23C3">
            <w:pPr>
              <w:spacing w:before="120"/>
              <w:jc w:val="both"/>
              <w:rPr>
                <w:i/>
              </w:rPr>
            </w:pPr>
            <w:r w:rsidRPr="007D31CA">
              <w:rPr>
                <w:i/>
                <w:lang w:val="en-US"/>
              </w:rPr>
              <w:t>S. Infantis</w:t>
            </w:r>
          </w:p>
        </w:tc>
        <w:tc>
          <w:tcPr>
            <w:tcW w:w="1200" w:type="dxa"/>
            <w:shd w:val="clear" w:color="auto" w:fill="auto"/>
          </w:tcPr>
          <w:p w:rsidR="00307CDB" w:rsidRPr="007D31CA" w:rsidRDefault="00307CDB" w:rsidP="00CA23C3">
            <w:pPr>
              <w:spacing w:before="120"/>
              <w:jc w:val="both"/>
              <w:rPr>
                <w:i/>
              </w:rPr>
            </w:pPr>
            <w:r w:rsidRPr="007D31CA">
              <w:rPr>
                <w:i/>
                <w:lang w:val="en-US"/>
              </w:rPr>
              <w:t>S. Hadar</w:t>
            </w:r>
          </w:p>
        </w:tc>
        <w:tc>
          <w:tcPr>
            <w:tcW w:w="1285" w:type="dxa"/>
            <w:shd w:val="clear" w:color="auto" w:fill="auto"/>
          </w:tcPr>
          <w:p w:rsidR="00307CDB" w:rsidRPr="007D31CA" w:rsidRDefault="00307CDB" w:rsidP="00CA23C3">
            <w:pPr>
              <w:spacing w:before="120"/>
              <w:jc w:val="both"/>
              <w:rPr>
                <w:i/>
                <w:lang w:val="en-US"/>
              </w:rPr>
            </w:pPr>
            <w:r w:rsidRPr="007D31CA">
              <w:rPr>
                <w:i/>
                <w:lang w:val="en-US"/>
              </w:rPr>
              <w:t>S. Virchow</w:t>
            </w:r>
          </w:p>
        </w:tc>
        <w:tc>
          <w:tcPr>
            <w:tcW w:w="967" w:type="dxa"/>
            <w:vMerge/>
            <w:shd w:val="clear" w:color="auto" w:fill="auto"/>
          </w:tcPr>
          <w:p w:rsidR="00307CDB" w:rsidRPr="007D31CA" w:rsidRDefault="00307CDB" w:rsidP="00CA23C3">
            <w:pPr>
              <w:spacing w:before="120"/>
              <w:jc w:val="both"/>
              <w:rPr>
                <w:i/>
              </w:rPr>
            </w:pPr>
          </w:p>
        </w:tc>
      </w:tr>
      <w:tr w:rsidR="00307CDB" w:rsidRPr="00E44DC3" w:rsidTr="00B87D96">
        <w:tc>
          <w:tcPr>
            <w:tcW w:w="1590" w:type="dxa"/>
            <w:shd w:val="clear" w:color="auto" w:fill="auto"/>
          </w:tcPr>
          <w:p w:rsidR="00307CDB" w:rsidRPr="007D31CA" w:rsidRDefault="008F6C11" w:rsidP="00CA23C3">
            <w:pPr>
              <w:spacing w:before="120"/>
              <w:jc w:val="both"/>
              <w:rPr>
                <w:lang w:val="en-US"/>
              </w:rPr>
            </w:pPr>
            <w:r>
              <w:rPr>
                <w:lang w:val="en-US"/>
              </w:rPr>
              <w:t>2</w:t>
            </w:r>
          </w:p>
        </w:tc>
        <w:tc>
          <w:tcPr>
            <w:tcW w:w="1781" w:type="dxa"/>
            <w:shd w:val="clear" w:color="auto" w:fill="auto"/>
          </w:tcPr>
          <w:p w:rsidR="00307CDB" w:rsidRPr="007D31CA" w:rsidRDefault="00307CDB" w:rsidP="00CA23C3">
            <w:pPr>
              <w:spacing w:before="120"/>
              <w:jc w:val="both"/>
            </w:pPr>
            <w:r w:rsidRPr="007D31CA">
              <w:t>1</w:t>
            </w:r>
          </w:p>
        </w:tc>
        <w:tc>
          <w:tcPr>
            <w:tcW w:w="1606" w:type="dxa"/>
            <w:shd w:val="clear" w:color="auto" w:fill="auto"/>
          </w:tcPr>
          <w:p w:rsidR="00307CDB" w:rsidRPr="007D31CA" w:rsidRDefault="00990DD4" w:rsidP="00CA23C3">
            <w:pPr>
              <w:spacing w:before="120"/>
              <w:jc w:val="both"/>
              <w:rPr>
                <w:lang w:val="en-US"/>
              </w:rPr>
            </w:pPr>
            <w:r>
              <w:rPr>
                <w:lang w:val="en-US"/>
              </w:rPr>
              <w:t>6</w:t>
            </w:r>
          </w:p>
        </w:tc>
        <w:tc>
          <w:tcPr>
            <w:tcW w:w="1200" w:type="dxa"/>
            <w:shd w:val="clear" w:color="auto" w:fill="auto"/>
          </w:tcPr>
          <w:p w:rsidR="00307CDB" w:rsidRPr="007D31CA" w:rsidRDefault="00990DD4" w:rsidP="00CA23C3">
            <w:pPr>
              <w:spacing w:before="120"/>
              <w:jc w:val="both"/>
              <w:rPr>
                <w:lang w:val="en-US"/>
              </w:rPr>
            </w:pPr>
            <w:r>
              <w:rPr>
                <w:lang w:val="en-US"/>
              </w:rPr>
              <w:t>1</w:t>
            </w:r>
          </w:p>
        </w:tc>
        <w:tc>
          <w:tcPr>
            <w:tcW w:w="1285" w:type="dxa"/>
            <w:shd w:val="clear" w:color="auto" w:fill="auto"/>
          </w:tcPr>
          <w:p w:rsidR="00307CDB" w:rsidRPr="007D31CA" w:rsidRDefault="00307CDB" w:rsidP="00CA23C3">
            <w:pPr>
              <w:spacing w:before="120"/>
              <w:jc w:val="both"/>
              <w:rPr>
                <w:lang w:val="en-US"/>
              </w:rPr>
            </w:pPr>
            <w:r w:rsidRPr="007D31CA">
              <w:rPr>
                <w:lang w:val="en-US"/>
              </w:rPr>
              <w:t>0</w:t>
            </w:r>
          </w:p>
        </w:tc>
        <w:tc>
          <w:tcPr>
            <w:tcW w:w="967" w:type="dxa"/>
            <w:shd w:val="clear" w:color="auto" w:fill="auto"/>
          </w:tcPr>
          <w:p w:rsidR="00307CDB" w:rsidRPr="00990DD4" w:rsidRDefault="008F6C11" w:rsidP="00CA23C3">
            <w:pPr>
              <w:spacing w:before="120"/>
              <w:jc w:val="both"/>
            </w:pPr>
            <w:r>
              <w:t>8</w:t>
            </w:r>
          </w:p>
        </w:tc>
      </w:tr>
    </w:tbl>
    <w:p w:rsidR="00307CDB" w:rsidRPr="007D31CA" w:rsidRDefault="00307CDB" w:rsidP="00CA23C3">
      <w:pPr>
        <w:spacing w:before="120"/>
        <w:jc w:val="both"/>
      </w:pPr>
    </w:p>
    <w:p w:rsidR="002F4F6C" w:rsidRDefault="00307CDB" w:rsidP="00CA23C3">
      <w:pPr>
        <w:spacing w:before="120"/>
        <w:jc w:val="both"/>
      </w:pPr>
      <w:r w:rsidRPr="007D31CA">
        <w:t xml:space="preserve">Като цяло, в България </w:t>
      </w:r>
      <w:r w:rsidRPr="007D31CA">
        <w:rPr>
          <w:i/>
        </w:rPr>
        <w:t xml:space="preserve">S. </w:t>
      </w:r>
      <w:r w:rsidRPr="007D31CA">
        <w:rPr>
          <w:i/>
          <w:lang w:val="en-US"/>
        </w:rPr>
        <w:t>Infantis</w:t>
      </w:r>
      <w:r w:rsidRPr="007D31CA">
        <w:t xml:space="preserve"> е все още най-често изолираният серотип Салмонела, следвана от </w:t>
      </w:r>
      <w:r w:rsidR="00990DD4" w:rsidRPr="00D13A3F">
        <w:rPr>
          <w:i/>
          <w:lang w:val="en-US"/>
        </w:rPr>
        <w:t>S</w:t>
      </w:r>
      <w:r w:rsidR="00990DD4" w:rsidRPr="00F07F46">
        <w:rPr>
          <w:i/>
        </w:rPr>
        <w:t>.</w:t>
      </w:r>
      <w:r w:rsidR="00990DD4" w:rsidRPr="00D13A3F">
        <w:rPr>
          <w:i/>
        </w:rPr>
        <w:t xml:space="preserve"> </w:t>
      </w:r>
      <w:r w:rsidR="00990DD4" w:rsidRPr="00D13A3F">
        <w:rPr>
          <w:i/>
          <w:lang w:val="en-US"/>
        </w:rPr>
        <w:t>Enteritidis</w:t>
      </w:r>
      <w:r w:rsidR="00990DD4">
        <w:rPr>
          <w:i/>
        </w:rPr>
        <w:t>,</w:t>
      </w:r>
      <w:r w:rsidRPr="007D31CA">
        <w:t xml:space="preserve"> </w:t>
      </w:r>
      <w:r w:rsidRPr="007D31CA">
        <w:rPr>
          <w:i/>
          <w:lang w:val="en-US"/>
        </w:rPr>
        <w:t>S</w:t>
      </w:r>
      <w:r w:rsidRPr="007D31CA">
        <w:rPr>
          <w:i/>
        </w:rPr>
        <w:t xml:space="preserve">. </w:t>
      </w:r>
      <w:r w:rsidRPr="007D31CA">
        <w:rPr>
          <w:i/>
          <w:lang w:val="en-US"/>
        </w:rPr>
        <w:t>Hadar</w:t>
      </w:r>
      <w:r w:rsidRPr="007D31CA">
        <w:rPr>
          <w:i/>
        </w:rPr>
        <w:t xml:space="preserve">, </w:t>
      </w:r>
      <w:r w:rsidRPr="007D31CA">
        <w:rPr>
          <w:i/>
          <w:lang w:val="en-US"/>
        </w:rPr>
        <w:t>S</w:t>
      </w:r>
      <w:r w:rsidRPr="007D31CA">
        <w:rPr>
          <w:i/>
        </w:rPr>
        <w:t xml:space="preserve">. </w:t>
      </w:r>
      <w:r w:rsidRPr="007D31CA">
        <w:rPr>
          <w:i/>
          <w:lang w:val="en-US"/>
        </w:rPr>
        <w:t>Agona</w:t>
      </w:r>
      <w:r w:rsidRPr="007D31CA">
        <w:t xml:space="preserve"> и </w:t>
      </w:r>
      <w:r w:rsidRPr="007D31CA">
        <w:rPr>
          <w:i/>
          <w:lang w:val="en-US"/>
        </w:rPr>
        <w:t>S</w:t>
      </w:r>
      <w:r w:rsidRPr="007D31CA">
        <w:rPr>
          <w:i/>
        </w:rPr>
        <w:t xml:space="preserve">. </w:t>
      </w:r>
      <w:r w:rsidRPr="007D31CA">
        <w:rPr>
          <w:i/>
          <w:lang w:val="en-US"/>
        </w:rPr>
        <w:t>Senftenberg</w:t>
      </w:r>
      <w:r w:rsidRPr="00F07F46">
        <w:t xml:space="preserve">. </w:t>
      </w:r>
    </w:p>
    <w:p w:rsidR="004E1D08" w:rsidRDefault="004E1D08" w:rsidP="00CA23C3">
      <w:pPr>
        <w:spacing w:before="120"/>
        <w:jc w:val="both"/>
        <w:rPr>
          <w:b/>
        </w:rPr>
      </w:pPr>
    </w:p>
    <w:p w:rsidR="004E1D08" w:rsidRDefault="004E1D08" w:rsidP="00CA23C3">
      <w:pPr>
        <w:spacing w:before="120"/>
        <w:jc w:val="both"/>
        <w:rPr>
          <w:b/>
        </w:rPr>
      </w:pPr>
    </w:p>
    <w:p w:rsidR="004E1D08" w:rsidRDefault="004E1D08" w:rsidP="00CA23C3">
      <w:pPr>
        <w:spacing w:before="120"/>
        <w:jc w:val="both"/>
        <w:rPr>
          <w:b/>
        </w:rPr>
      </w:pPr>
    </w:p>
    <w:p w:rsidR="00307CDB" w:rsidRPr="004E1D08" w:rsidRDefault="00CA23C3" w:rsidP="00CA23C3">
      <w:pPr>
        <w:spacing w:before="120"/>
        <w:jc w:val="both"/>
        <w:rPr>
          <w:b/>
        </w:rPr>
      </w:pPr>
      <w:r w:rsidRPr="004E1D08">
        <w:rPr>
          <w:b/>
        </w:rPr>
        <w:t xml:space="preserve">3. </w:t>
      </w:r>
      <w:r w:rsidR="00307CDB" w:rsidRPr="004E1D08">
        <w:rPr>
          <w:b/>
        </w:rPr>
        <w:t>Описание на програмата:</w:t>
      </w:r>
    </w:p>
    <w:p w:rsidR="00307CDB" w:rsidRPr="00507171" w:rsidRDefault="00CA23C3" w:rsidP="00CA23C3">
      <w:pPr>
        <w:spacing w:before="120"/>
        <w:jc w:val="both"/>
        <w:rPr>
          <w:b/>
        </w:rPr>
      </w:pPr>
      <w:r w:rsidRPr="00507171">
        <w:rPr>
          <w:b/>
        </w:rPr>
        <w:lastRenderedPageBreak/>
        <w:t>Цел</w:t>
      </w:r>
      <w:r w:rsidR="00307CDB" w:rsidRPr="00507171">
        <w:rPr>
          <w:b/>
        </w:rPr>
        <w:t xml:space="preserve"> на Програмата:</w:t>
      </w:r>
    </w:p>
    <w:p w:rsidR="00B87D96" w:rsidRPr="00B87D96" w:rsidRDefault="00307CDB" w:rsidP="00355E2F">
      <w:pPr>
        <w:pStyle w:val="af3"/>
        <w:numPr>
          <w:ilvl w:val="0"/>
          <w:numId w:val="11"/>
        </w:numPr>
        <w:spacing w:before="120"/>
        <w:jc w:val="both"/>
      </w:pPr>
      <w:r w:rsidRPr="007D31CA">
        <w:t xml:space="preserve">да се определи здравният статус на домашните птици от кокоши вид в Република България по отношение на </w:t>
      </w:r>
      <w:r w:rsidRPr="00B87D96">
        <w:rPr>
          <w:i/>
        </w:rPr>
        <w:t xml:space="preserve">Salmonella </w:t>
      </w:r>
      <w:r w:rsidR="000732F1" w:rsidRPr="00B87D96">
        <w:rPr>
          <w:i/>
        </w:rPr>
        <w:t>Е</w:t>
      </w:r>
      <w:r w:rsidRPr="00B87D96">
        <w:rPr>
          <w:i/>
        </w:rPr>
        <w:t xml:space="preserve">nteritidis, </w:t>
      </w:r>
      <w:r w:rsidRPr="007D31CA">
        <w:t xml:space="preserve"> </w:t>
      </w:r>
      <w:r w:rsidRPr="00B87D96">
        <w:rPr>
          <w:i/>
        </w:rPr>
        <w:t xml:space="preserve">Salmonella Hadar, Salmonella </w:t>
      </w:r>
      <w:r w:rsidR="00DC4E89" w:rsidRPr="00B87D96">
        <w:rPr>
          <w:i/>
          <w:lang w:val="en-US"/>
        </w:rPr>
        <w:t>I</w:t>
      </w:r>
      <w:r w:rsidRPr="00B87D96">
        <w:rPr>
          <w:i/>
        </w:rPr>
        <w:t xml:space="preserve">nfantis, Salmonella </w:t>
      </w:r>
      <w:r w:rsidR="00DC4E89" w:rsidRPr="00B87D96">
        <w:rPr>
          <w:i/>
          <w:lang w:val="en-US"/>
        </w:rPr>
        <w:t>T</w:t>
      </w:r>
      <w:r w:rsidRPr="00B87D96">
        <w:rPr>
          <w:i/>
        </w:rPr>
        <w:t>yphimurium</w:t>
      </w:r>
      <w:r w:rsidRPr="007D31CA">
        <w:t xml:space="preserve">, (включително монофазните </w:t>
      </w:r>
      <w:r w:rsidRPr="00B87D96">
        <w:rPr>
          <w:lang w:val="en-US"/>
        </w:rPr>
        <w:t>S</w:t>
      </w:r>
      <w:r w:rsidRPr="007D31CA">
        <w:t>.</w:t>
      </w:r>
      <w:r w:rsidRPr="00B87D96">
        <w:rPr>
          <w:lang w:val="en-US"/>
        </w:rPr>
        <w:t>Typhimurium</w:t>
      </w:r>
      <w:r w:rsidRPr="007D31CA">
        <w:t xml:space="preserve"> серотипове с антиген формула 1,4,/5/,1 2 : </w:t>
      </w:r>
      <w:r w:rsidRPr="00B87D96">
        <w:rPr>
          <w:lang w:val="en-US"/>
        </w:rPr>
        <w:t>i</w:t>
      </w:r>
      <w:r w:rsidRPr="007D31CA">
        <w:t xml:space="preserve">),  </w:t>
      </w:r>
      <w:r w:rsidRPr="00B87D96">
        <w:rPr>
          <w:i/>
        </w:rPr>
        <w:t xml:space="preserve">Salmonella Virchow, </w:t>
      </w:r>
      <w:r w:rsidRPr="007D31CA">
        <w:t>както и на всички други видове</w:t>
      </w:r>
      <w:r w:rsidRPr="00B87D96">
        <w:rPr>
          <w:i/>
        </w:rPr>
        <w:t xml:space="preserve"> Salmonella</w:t>
      </w:r>
      <w:r w:rsidR="00507171" w:rsidRPr="00F07F46">
        <w:rPr>
          <w:i/>
        </w:rPr>
        <w:t>;</w:t>
      </w:r>
    </w:p>
    <w:p w:rsidR="00307CDB" w:rsidRPr="00B87D96" w:rsidRDefault="00307CDB" w:rsidP="00355E2F">
      <w:pPr>
        <w:pStyle w:val="af3"/>
        <w:numPr>
          <w:ilvl w:val="0"/>
          <w:numId w:val="11"/>
        </w:numPr>
        <w:spacing w:before="120"/>
        <w:jc w:val="both"/>
      </w:pPr>
      <w:r w:rsidRPr="00B87D96">
        <w:rPr>
          <w:color w:val="000000"/>
        </w:rPr>
        <w:t xml:space="preserve">намаляване до 1 % или по-малко на максималния процент от възрастни развъдни стада от вида </w:t>
      </w:r>
      <w:r w:rsidRPr="00B87D96">
        <w:rPr>
          <w:i/>
          <w:iCs/>
          <w:color w:val="000000"/>
        </w:rPr>
        <w:t xml:space="preserve">Gallus gallus </w:t>
      </w:r>
      <w:r w:rsidRPr="00B87D96">
        <w:rPr>
          <w:iCs/>
          <w:color w:val="000000"/>
        </w:rPr>
        <w:t xml:space="preserve">положителни за </w:t>
      </w:r>
      <w:r w:rsidRPr="00B87D96">
        <w:rPr>
          <w:i/>
          <w:iCs/>
          <w:color w:val="000000"/>
        </w:rPr>
        <w:t xml:space="preserve">Salmonella </w:t>
      </w:r>
      <w:r w:rsidR="000732F1" w:rsidRPr="00B87D96">
        <w:rPr>
          <w:i/>
          <w:iCs/>
          <w:color w:val="000000"/>
        </w:rPr>
        <w:t>Е</w:t>
      </w:r>
      <w:r w:rsidRPr="00B87D96">
        <w:rPr>
          <w:i/>
          <w:iCs/>
          <w:color w:val="000000"/>
        </w:rPr>
        <w:t xml:space="preserve">nteritidis, Salmonella </w:t>
      </w:r>
      <w:r w:rsidR="000732F1" w:rsidRPr="00B87D96">
        <w:rPr>
          <w:i/>
          <w:iCs/>
          <w:color w:val="000000"/>
          <w:lang w:val="en-US"/>
        </w:rPr>
        <w:t>I</w:t>
      </w:r>
      <w:r w:rsidRPr="00B87D96">
        <w:rPr>
          <w:i/>
          <w:iCs/>
          <w:color w:val="000000"/>
        </w:rPr>
        <w:t xml:space="preserve">nfantis, Salmonella </w:t>
      </w:r>
      <w:r w:rsidR="000732F1" w:rsidRPr="00B87D96">
        <w:rPr>
          <w:i/>
          <w:iCs/>
          <w:color w:val="000000"/>
          <w:lang w:val="en-US"/>
        </w:rPr>
        <w:t>H</w:t>
      </w:r>
      <w:r w:rsidRPr="00B87D96">
        <w:rPr>
          <w:i/>
          <w:iCs/>
          <w:color w:val="000000"/>
        </w:rPr>
        <w:t xml:space="preserve">adar, Salmonella </w:t>
      </w:r>
      <w:r w:rsidR="000732F1" w:rsidRPr="00B87D96">
        <w:rPr>
          <w:i/>
          <w:iCs/>
          <w:color w:val="000000"/>
          <w:lang w:val="en-US"/>
        </w:rPr>
        <w:t>T</w:t>
      </w:r>
      <w:r w:rsidRPr="00B87D96">
        <w:rPr>
          <w:i/>
          <w:iCs/>
          <w:color w:val="000000"/>
        </w:rPr>
        <w:t>yphimurium</w:t>
      </w:r>
      <w:r w:rsidRPr="007D31CA">
        <w:t>(включително монофазн</w:t>
      </w:r>
      <w:r w:rsidR="00664167">
        <w:t>ия</w:t>
      </w:r>
      <w:r w:rsidRPr="007D31CA">
        <w:t xml:space="preserve"> </w:t>
      </w:r>
      <w:r w:rsidRPr="00B87D96">
        <w:rPr>
          <w:i/>
          <w:lang w:val="en-US"/>
        </w:rPr>
        <w:t>S</w:t>
      </w:r>
      <w:r w:rsidRPr="00B87D96">
        <w:rPr>
          <w:i/>
        </w:rPr>
        <w:t>.</w:t>
      </w:r>
      <w:r w:rsidRPr="00B87D96">
        <w:rPr>
          <w:i/>
          <w:lang w:val="en-US"/>
        </w:rPr>
        <w:t>Typhimurium</w:t>
      </w:r>
      <w:r w:rsidR="00664167">
        <w:t xml:space="preserve"> серотип</w:t>
      </w:r>
      <w:r w:rsidRPr="007D31CA">
        <w:t xml:space="preserve"> с антиген формула 1,4,/5/,1 2 : </w:t>
      </w:r>
      <w:r w:rsidRPr="00B87D96">
        <w:rPr>
          <w:lang w:val="en-US"/>
        </w:rPr>
        <w:t>i</w:t>
      </w:r>
      <w:r w:rsidRPr="007D31CA">
        <w:t>)</w:t>
      </w:r>
      <w:r w:rsidRPr="00B87D96">
        <w:rPr>
          <w:i/>
          <w:iCs/>
          <w:color w:val="000000"/>
        </w:rPr>
        <w:t xml:space="preserve"> </w:t>
      </w:r>
      <w:r w:rsidRPr="00B87D96">
        <w:rPr>
          <w:color w:val="000000"/>
        </w:rPr>
        <w:t xml:space="preserve">и </w:t>
      </w:r>
      <w:r w:rsidRPr="00B87D96">
        <w:rPr>
          <w:i/>
          <w:iCs/>
          <w:color w:val="000000"/>
        </w:rPr>
        <w:t xml:space="preserve">Salmonella </w:t>
      </w:r>
      <w:r w:rsidR="000732F1" w:rsidRPr="00B87D96">
        <w:rPr>
          <w:i/>
          <w:iCs/>
          <w:color w:val="000000"/>
          <w:lang w:val="en-US"/>
        </w:rPr>
        <w:t>V</w:t>
      </w:r>
      <w:r w:rsidRPr="00B87D96">
        <w:rPr>
          <w:i/>
          <w:iCs/>
          <w:color w:val="000000"/>
        </w:rPr>
        <w:t>irchow</w:t>
      </w:r>
      <w:r w:rsidRPr="00B87D96">
        <w:rPr>
          <w:color w:val="000000"/>
        </w:rPr>
        <w:t>.</w:t>
      </w:r>
    </w:p>
    <w:p w:rsidR="002555C5" w:rsidRPr="007D31CA" w:rsidRDefault="002555C5" w:rsidP="00CA23C3">
      <w:pPr>
        <w:jc w:val="both"/>
        <w:rPr>
          <w:color w:val="000000"/>
        </w:rPr>
      </w:pPr>
    </w:p>
    <w:p w:rsidR="004E1D08" w:rsidRPr="004E1D08" w:rsidRDefault="002555C5" w:rsidP="00CA23C3">
      <w:pPr>
        <w:spacing w:before="120"/>
        <w:jc w:val="both"/>
        <w:rPr>
          <w:b/>
        </w:rPr>
      </w:pPr>
      <w:r w:rsidRPr="004E1D08">
        <w:rPr>
          <w:b/>
        </w:rPr>
        <w:t xml:space="preserve">4. </w:t>
      </w:r>
      <w:r w:rsidR="00BA16B9" w:rsidRPr="004E1D08">
        <w:rPr>
          <w:b/>
        </w:rPr>
        <w:t>З</w:t>
      </w:r>
      <w:r w:rsidRPr="004E1D08">
        <w:rPr>
          <w:b/>
        </w:rPr>
        <w:t>аконодателство, свързано с изпълнението на програм</w:t>
      </w:r>
      <w:r w:rsidR="00BC6907" w:rsidRPr="004E1D08">
        <w:rPr>
          <w:b/>
        </w:rPr>
        <w:t>ата</w:t>
      </w:r>
      <w:r w:rsidR="00827214" w:rsidRPr="004E1D08">
        <w:rPr>
          <w:b/>
        </w:rPr>
        <w:t>:</w:t>
      </w:r>
    </w:p>
    <w:p w:rsidR="002555C5" w:rsidRPr="00507171" w:rsidRDefault="002555C5" w:rsidP="00CA23C3">
      <w:pPr>
        <w:spacing w:before="120"/>
        <w:jc w:val="both"/>
      </w:pPr>
      <w:r w:rsidRPr="00507171">
        <w:t>Настоящата Програма е разработена в съответствие с изискванията, формулирани в:</w:t>
      </w:r>
    </w:p>
    <w:p w:rsidR="00B54F70" w:rsidRDefault="009C1934" w:rsidP="00355E2F">
      <w:pPr>
        <w:pStyle w:val="af3"/>
        <w:numPr>
          <w:ilvl w:val="0"/>
          <w:numId w:val="22"/>
        </w:numPr>
        <w:autoSpaceDE w:val="0"/>
        <w:autoSpaceDN w:val="0"/>
        <w:adjustRightInd w:val="0"/>
        <w:spacing w:before="120"/>
        <w:ind w:left="0" w:firstLine="0"/>
        <w:jc w:val="both"/>
      </w:pPr>
      <w:r w:rsidRPr="009C1934">
        <w:rPr>
          <w:b/>
        </w:rPr>
        <w:t xml:space="preserve">Регламент (ЕС) № 200/2010 </w:t>
      </w:r>
      <w:r w:rsidRPr="009C1934">
        <w:t>на Комисията от 10 март 2010 година за прилагане на Регламент (ЕО) № 2160/2003 на Европейския парламент и на Съвета по отношение на целта на Съюза за намаляване на разпространението на серотипове на салмонела в стада от възрастни птици за разплод от вида Gallus gallus</w:t>
      </w:r>
      <w:r w:rsidR="00507171" w:rsidRPr="009C1934">
        <w:t>;</w:t>
      </w:r>
    </w:p>
    <w:p w:rsidR="000C39E5" w:rsidRDefault="00B54F70" w:rsidP="00355E2F">
      <w:pPr>
        <w:pStyle w:val="af3"/>
        <w:numPr>
          <w:ilvl w:val="0"/>
          <w:numId w:val="22"/>
        </w:numPr>
        <w:autoSpaceDE w:val="0"/>
        <w:autoSpaceDN w:val="0"/>
        <w:adjustRightInd w:val="0"/>
        <w:spacing w:before="120"/>
        <w:ind w:left="0" w:firstLine="0"/>
        <w:jc w:val="both"/>
      </w:pPr>
      <w:r w:rsidRPr="00B54F70">
        <w:rPr>
          <w:b/>
        </w:rPr>
        <w:t xml:space="preserve">Регламент (ЕО) № 213/2009 </w:t>
      </w:r>
      <w:r w:rsidRPr="00B54F70">
        <w:t>на Комисията от 18 март 2009 година за изменение на Регламент (ЕО) № 2160/2003 на Европейския парламент и на Съвета и Регламент (ЕО) № 1003/2005 по отношение на контрола и изследването за Salmonella в стада от птици за разплод от вида Gallus gallus и пуйки</w:t>
      </w:r>
      <w:r w:rsidR="00507171" w:rsidRPr="00B54F70">
        <w:t>;</w:t>
      </w:r>
    </w:p>
    <w:p w:rsidR="009C1934" w:rsidRDefault="000C39E5" w:rsidP="00355E2F">
      <w:pPr>
        <w:pStyle w:val="af3"/>
        <w:numPr>
          <w:ilvl w:val="0"/>
          <w:numId w:val="22"/>
        </w:numPr>
        <w:autoSpaceDE w:val="0"/>
        <w:autoSpaceDN w:val="0"/>
        <w:adjustRightInd w:val="0"/>
        <w:spacing w:before="120"/>
        <w:ind w:left="0" w:firstLine="0"/>
        <w:jc w:val="both"/>
      </w:pPr>
      <w:r w:rsidRPr="000C39E5">
        <w:rPr>
          <w:b/>
        </w:rPr>
        <w:t xml:space="preserve">Регламент (ЕО) № 2160/2003 </w:t>
      </w:r>
      <w:r w:rsidRPr="000C39E5">
        <w:t>на Европейския парламент и на Съвета от 17 ноември 2003 година относно контрола на салмонела и други специфични агенти, причиняващи зоонози, които присъстват в хранителната верига</w:t>
      </w:r>
      <w:r w:rsidR="00507171">
        <w:t>;</w:t>
      </w:r>
    </w:p>
    <w:p w:rsidR="009C1934" w:rsidRDefault="009C1934" w:rsidP="00355E2F">
      <w:pPr>
        <w:pStyle w:val="af3"/>
        <w:numPr>
          <w:ilvl w:val="0"/>
          <w:numId w:val="22"/>
        </w:numPr>
        <w:autoSpaceDE w:val="0"/>
        <w:autoSpaceDN w:val="0"/>
        <w:adjustRightInd w:val="0"/>
        <w:spacing w:before="120"/>
        <w:ind w:left="0" w:firstLine="0"/>
        <w:jc w:val="both"/>
      </w:pPr>
      <w:r w:rsidRPr="009C1934">
        <w:rPr>
          <w:b/>
        </w:rPr>
        <w:t xml:space="preserve">Регламент (ЕО) № 1177/2006 </w:t>
      </w:r>
      <w:r w:rsidRPr="009C1934">
        <w:t>на Комисията от 1 август 2006 година за изпълнение на Регламент (ЕО) № 2160/2003 на Европейския парламент и на Съвета по отношение изискванията за използване на специфични методи за контрол в рамките на националните програми за контрол на салмонелата сред домашните птици</w:t>
      </w:r>
      <w:r w:rsidR="00507171" w:rsidRPr="009C1934">
        <w:t>;</w:t>
      </w:r>
    </w:p>
    <w:p w:rsidR="00307CDB" w:rsidRDefault="002555C5" w:rsidP="00355E2F">
      <w:pPr>
        <w:pStyle w:val="af3"/>
        <w:numPr>
          <w:ilvl w:val="0"/>
          <w:numId w:val="22"/>
        </w:numPr>
        <w:autoSpaceDE w:val="0"/>
        <w:autoSpaceDN w:val="0"/>
        <w:adjustRightInd w:val="0"/>
        <w:spacing w:before="120"/>
        <w:ind w:left="0" w:firstLine="0"/>
        <w:jc w:val="both"/>
      </w:pPr>
      <w:r w:rsidRPr="009C1934">
        <w:rPr>
          <w:b/>
        </w:rPr>
        <w:t>Наредба 9/28.01.2006</w:t>
      </w:r>
      <w:r w:rsidRPr="007D31CA">
        <w:t xml:space="preserve"> за мониторинга на зоонозите при тяхната профилактика, ограничаване и ликвидиране (Публикувана в Държавен вестник, бр. 15 от 17.02.2006), транспонираща </w:t>
      </w:r>
      <w:r w:rsidRPr="009C1934">
        <w:rPr>
          <w:b/>
        </w:rPr>
        <w:t xml:space="preserve">Директива 2003/99/EC от 19.11.2003 </w:t>
      </w:r>
      <w:r w:rsidRPr="007D31CA">
        <w:t>за мониторинг на зоонозите и зоонозните инфекциозни агенти, изменящ Решение на Съвета 90/424/EEC и отменящ</w:t>
      </w:r>
      <w:r w:rsidR="00507171">
        <w:t xml:space="preserve"> Директива на Съвета 92/117/EEC;</w:t>
      </w:r>
    </w:p>
    <w:p w:rsidR="008423C7" w:rsidRPr="007D31CA" w:rsidRDefault="008423C7" w:rsidP="00355E2F">
      <w:pPr>
        <w:pStyle w:val="af3"/>
        <w:numPr>
          <w:ilvl w:val="0"/>
          <w:numId w:val="22"/>
        </w:numPr>
        <w:ind w:left="0" w:firstLine="360"/>
      </w:pPr>
      <w:r w:rsidRPr="008423C7">
        <w:rPr>
          <w:b/>
        </w:rPr>
        <w:t>Наредба № 44</w:t>
      </w:r>
      <w:r w:rsidRPr="008423C7">
        <w:t xml:space="preserve"> от 20.04.2006 г. за ветеринарномедицинските изиск</w:t>
      </w:r>
      <w:r>
        <w:t>вания към животновъдните обекти.</w:t>
      </w:r>
    </w:p>
    <w:p w:rsidR="00CA23C3" w:rsidRPr="004E1D08" w:rsidRDefault="00CA23C3" w:rsidP="00CA23C3">
      <w:pPr>
        <w:tabs>
          <w:tab w:val="num" w:pos="0"/>
        </w:tabs>
        <w:autoSpaceDE w:val="0"/>
        <w:autoSpaceDN w:val="0"/>
        <w:adjustRightInd w:val="0"/>
        <w:spacing w:before="120"/>
        <w:jc w:val="both"/>
      </w:pPr>
    </w:p>
    <w:p w:rsidR="00307CDB" w:rsidRPr="004E1D08" w:rsidRDefault="002555C5" w:rsidP="00CA23C3">
      <w:pPr>
        <w:tabs>
          <w:tab w:val="num" w:pos="0"/>
        </w:tabs>
        <w:spacing w:before="120"/>
        <w:jc w:val="both"/>
        <w:rPr>
          <w:b/>
        </w:rPr>
      </w:pPr>
      <w:r w:rsidRPr="004E1D08">
        <w:rPr>
          <w:b/>
        </w:rPr>
        <w:t>5</w:t>
      </w:r>
      <w:r w:rsidR="00307CDB" w:rsidRPr="004E1D08">
        <w:rPr>
          <w:b/>
        </w:rPr>
        <w:t>.</w:t>
      </w:r>
      <w:r w:rsidR="00CA23C3" w:rsidRPr="004E1D08">
        <w:rPr>
          <w:b/>
        </w:rPr>
        <w:t xml:space="preserve"> </w:t>
      </w:r>
      <w:r w:rsidR="00307CDB" w:rsidRPr="004E1D08">
        <w:rPr>
          <w:b/>
        </w:rPr>
        <w:t>Мерки на внесената Програма:</w:t>
      </w:r>
    </w:p>
    <w:p w:rsidR="00307CDB" w:rsidRPr="00F07F46" w:rsidRDefault="00507171" w:rsidP="00CA23C3">
      <w:pPr>
        <w:tabs>
          <w:tab w:val="num" w:pos="0"/>
        </w:tabs>
        <w:spacing w:before="240"/>
        <w:jc w:val="both"/>
        <w:rPr>
          <w:b/>
          <w:lang w:val="ru-RU"/>
        </w:rPr>
      </w:pPr>
      <w:r>
        <w:rPr>
          <w:b/>
        </w:rPr>
        <w:tab/>
      </w:r>
      <w:r w:rsidR="002555C5" w:rsidRPr="004E1D08">
        <w:rPr>
          <w:b/>
        </w:rPr>
        <w:t>5</w:t>
      </w:r>
      <w:r w:rsidR="00CA23C3" w:rsidRPr="004E1D08">
        <w:rPr>
          <w:b/>
        </w:rPr>
        <w:t xml:space="preserve">.1. </w:t>
      </w:r>
      <w:r w:rsidR="00307CDB" w:rsidRPr="004E1D08">
        <w:rPr>
          <w:b/>
        </w:rPr>
        <w:t>Резюме на мерките, предвидени по силата на Програмата</w:t>
      </w:r>
      <w:r w:rsidRPr="00F07F46">
        <w:rPr>
          <w:b/>
          <w:lang w:val="ru-RU"/>
        </w:rPr>
        <w:t>:</w:t>
      </w:r>
    </w:p>
    <w:p w:rsidR="00307CDB" w:rsidRPr="007D31CA" w:rsidRDefault="00507171" w:rsidP="00CA23C3">
      <w:pPr>
        <w:tabs>
          <w:tab w:val="num" w:pos="0"/>
        </w:tabs>
        <w:spacing w:before="120"/>
        <w:jc w:val="both"/>
        <w:rPr>
          <w:b/>
        </w:rPr>
      </w:pPr>
      <w:r>
        <w:rPr>
          <w:b/>
        </w:rPr>
        <w:tab/>
      </w:r>
      <w:r w:rsidR="00307CDB" w:rsidRPr="007D31CA">
        <w:rPr>
          <w:b/>
        </w:rPr>
        <w:t xml:space="preserve">Времетраене на програмата:  </w:t>
      </w:r>
      <w:r w:rsidR="00307CDB" w:rsidRPr="007D31CA">
        <w:rPr>
          <w:i/>
        </w:rPr>
        <w:t>01.01.20</w:t>
      </w:r>
      <w:r w:rsidR="00693CE2" w:rsidRPr="007D31CA">
        <w:rPr>
          <w:i/>
          <w:lang w:val="ru-RU"/>
        </w:rPr>
        <w:t>1</w:t>
      </w:r>
      <w:r w:rsidR="00693CE2" w:rsidRPr="00F07F46">
        <w:rPr>
          <w:i/>
          <w:lang w:val="ru-RU"/>
        </w:rPr>
        <w:t>6</w:t>
      </w:r>
      <w:r w:rsidR="00307CDB" w:rsidRPr="007D31CA">
        <w:rPr>
          <w:i/>
        </w:rPr>
        <w:t xml:space="preserve"> – 31.12.201</w:t>
      </w:r>
      <w:r w:rsidR="00507771" w:rsidRPr="007D31CA">
        <w:rPr>
          <w:i/>
        </w:rPr>
        <w:t>8</w:t>
      </w:r>
      <w:r w:rsidR="00B87D96">
        <w:rPr>
          <w:i/>
        </w:rPr>
        <w:t xml:space="preserve"> г.</w:t>
      </w:r>
    </w:p>
    <w:p w:rsidR="00307CDB" w:rsidRPr="007D31CA" w:rsidRDefault="00507171" w:rsidP="00CA23C3">
      <w:pPr>
        <w:tabs>
          <w:tab w:val="num" w:pos="0"/>
        </w:tabs>
        <w:spacing w:before="120"/>
        <w:jc w:val="both"/>
      </w:pPr>
      <w:r>
        <w:tab/>
      </w:r>
      <w:r>
        <w:tab/>
      </w:r>
      <w:r w:rsidR="00307CDB" w:rsidRPr="007D31CA">
        <w:t>X Контрол</w:t>
      </w:r>
    </w:p>
    <w:p w:rsidR="00307CDB" w:rsidRPr="007D31CA" w:rsidRDefault="00507171" w:rsidP="00CA23C3">
      <w:pPr>
        <w:tabs>
          <w:tab w:val="num" w:pos="0"/>
        </w:tabs>
        <w:spacing w:before="120"/>
        <w:jc w:val="both"/>
      </w:pPr>
      <w:r>
        <w:tab/>
      </w:r>
      <w:r>
        <w:tab/>
      </w:r>
      <w:r w:rsidR="00307CDB" w:rsidRPr="007D31CA">
        <w:t>Х Изследване</w:t>
      </w:r>
    </w:p>
    <w:p w:rsidR="00307CDB" w:rsidRPr="007D31CA" w:rsidRDefault="00507171" w:rsidP="00CA23C3">
      <w:pPr>
        <w:tabs>
          <w:tab w:val="num" w:pos="0"/>
        </w:tabs>
        <w:spacing w:before="120"/>
        <w:jc w:val="both"/>
      </w:pPr>
      <w:r>
        <w:tab/>
      </w:r>
      <w:r>
        <w:tab/>
      </w:r>
      <w:r w:rsidR="00307CDB" w:rsidRPr="007D31CA">
        <w:t>Х Клане на положителните птици</w:t>
      </w:r>
    </w:p>
    <w:p w:rsidR="00307CDB" w:rsidRPr="007D31CA" w:rsidRDefault="00507171" w:rsidP="00CA23C3">
      <w:pPr>
        <w:tabs>
          <w:tab w:val="num" w:pos="0"/>
        </w:tabs>
        <w:spacing w:before="120"/>
        <w:jc w:val="both"/>
      </w:pPr>
      <w:r>
        <w:lastRenderedPageBreak/>
        <w:tab/>
      </w:r>
      <w:r>
        <w:tab/>
      </w:r>
      <w:r w:rsidR="00307CDB" w:rsidRPr="007D31CA">
        <w:t>Х Ваксиниране</w:t>
      </w:r>
    </w:p>
    <w:p w:rsidR="00307CDB" w:rsidRPr="007D31CA" w:rsidRDefault="00507171" w:rsidP="00CA23C3">
      <w:pPr>
        <w:tabs>
          <w:tab w:val="num" w:pos="0"/>
        </w:tabs>
        <w:spacing w:before="120"/>
        <w:jc w:val="both"/>
      </w:pPr>
      <w:r>
        <w:tab/>
      </w:r>
      <w:r>
        <w:tab/>
      </w:r>
      <w:r w:rsidR="00307CDB" w:rsidRPr="007D31CA">
        <w:t>Х Третиране на животински продукти</w:t>
      </w:r>
    </w:p>
    <w:p w:rsidR="00307CDB" w:rsidRPr="007D31CA" w:rsidRDefault="00507171" w:rsidP="00CA23C3">
      <w:pPr>
        <w:tabs>
          <w:tab w:val="num" w:pos="0"/>
        </w:tabs>
        <w:spacing w:before="120"/>
        <w:jc w:val="both"/>
      </w:pPr>
      <w:r>
        <w:tab/>
      </w:r>
      <w:r>
        <w:tab/>
      </w:r>
      <w:r w:rsidR="00307CDB" w:rsidRPr="007D31CA">
        <w:t>Х Унищожаване на продукти</w:t>
      </w:r>
    </w:p>
    <w:p w:rsidR="00307CDB" w:rsidRPr="007D31CA" w:rsidRDefault="00507171" w:rsidP="00CA23C3">
      <w:pPr>
        <w:tabs>
          <w:tab w:val="num" w:pos="0"/>
        </w:tabs>
        <w:spacing w:before="120"/>
        <w:jc w:val="both"/>
      </w:pPr>
      <w:r>
        <w:tab/>
      </w:r>
      <w:r>
        <w:tab/>
      </w:r>
      <w:r w:rsidR="00307CDB" w:rsidRPr="007D31CA">
        <w:t>Х Мониторинг или надзор</w:t>
      </w:r>
    </w:p>
    <w:p w:rsidR="00307CDB" w:rsidRPr="007D31CA" w:rsidRDefault="00307CDB" w:rsidP="00CA23C3">
      <w:pPr>
        <w:tabs>
          <w:tab w:val="num" w:pos="0"/>
        </w:tabs>
        <w:spacing w:before="120"/>
        <w:jc w:val="both"/>
      </w:pPr>
      <w:r w:rsidRPr="007D31CA">
        <w:t>⁭ Други м</w:t>
      </w:r>
      <w:r w:rsidR="00CA23C3" w:rsidRPr="007D31CA">
        <w:t>ерки /да се посочат конкретно/:</w:t>
      </w:r>
    </w:p>
    <w:p w:rsidR="00307CDB" w:rsidRPr="00F07F46" w:rsidRDefault="002555C5" w:rsidP="00CA23C3">
      <w:pPr>
        <w:tabs>
          <w:tab w:val="num" w:pos="0"/>
        </w:tabs>
        <w:spacing w:before="240"/>
        <w:jc w:val="both"/>
        <w:rPr>
          <w:b/>
          <w:lang w:val="ru-RU"/>
        </w:rPr>
      </w:pPr>
      <w:r w:rsidRPr="004E1D08">
        <w:rPr>
          <w:b/>
        </w:rPr>
        <w:t>5</w:t>
      </w:r>
      <w:r w:rsidR="00307CDB" w:rsidRPr="004E1D08">
        <w:rPr>
          <w:b/>
        </w:rPr>
        <w:t>.</w:t>
      </w:r>
      <w:r w:rsidRPr="004E1D08">
        <w:rPr>
          <w:b/>
        </w:rPr>
        <w:t>2</w:t>
      </w:r>
      <w:r w:rsidR="00CA23C3" w:rsidRPr="004E1D08">
        <w:rPr>
          <w:b/>
        </w:rPr>
        <w:t xml:space="preserve">. </w:t>
      </w:r>
      <w:r w:rsidR="00307CDB" w:rsidRPr="004E1D08">
        <w:rPr>
          <w:b/>
        </w:rPr>
        <w:t>Организация, надзор и роля на всички заинтересовани лица, обхванати от или имащи отношение към Програмата</w:t>
      </w:r>
      <w:r w:rsidR="00507171" w:rsidRPr="00F07F46">
        <w:rPr>
          <w:b/>
          <w:lang w:val="ru-RU"/>
        </w:rPr>
        <w:t>:</w:t>
      </w:r>
    </w:p>
    <w:p w:rsidR="00307CDB" w:rsidRPr="00507171" w:rsidRDefault="00507171" w:rsidP="00CA23C3">
      <w:pPr>
        <w:tabs>
          <w:tab w:val="num" w:pos="0"/>
          <w:tab w:val="left" w:pos="3396"/>
        </w:tabs>
        <w:spacing w:before="120"/>
        <w:jc w:val="both"/>
        <w:rPr>
          <w:b/>
          <w:i/>
        </w:rPr>
      </w:pPr>
      <w:r w:rsidRPr="00507171">
        <w:rPr>
          <w:b/>
          <w:i/>
        </w:rPr>
        <w:t>1.</w:t>
      </w:r>
      <w:r w:rsidRPr="00F07F46">
        <w:rPr>
          <w:b/>
          <w:i/>
          <w:lang w:val="ru-RU"/>
        </w:rPr>
        <w:t xml:space="preserve"> </w:t>
      </w:r>
      <w:r w:rsidR="00307CDB" w:rsidRPr="00507171">
        <w:rPr>
          <w:b/>
          <w:i/>
        </w:rPr>
        <w:t>Българската агенция по безопасност на храните е компетентният орган за контрола на и борбата със салмонелите и техните зоонозни агенти.</w:t>
      </w:r>
    </w:p>
    <w:p w:rsidR="00CA23C3" w:rsidRPr="00B87D96" w:rsidRDefault="00507171" w:rsidP="00CA23C3">
      <w:pPr>
        <w:tabs>
          <w:tab w:val="num" w:pos="0"/>
        </w:tabs>
        <w:spacing w:before="240"/>
        <w:jc w:val="both"/>
        <w:rPr>
          <w:b/>
          <w:i/>
          <w:color w:val="000000"/>
        </w:rPr>
      </w:pPr>
      <w:r w:rsidRPr="00F07F46">
        <w:rPr>
          <w:b/>
          <w:i/>
          <w:color w:val="000000"/>
          <w:lang w:val="ru-RU"/>
        </w:rPr>
        <w:t>2.</w:t>
      </w:r>
      <w:r w:rsidR="00B87D96">
        <w:rPr>
          <w:b/>
          <w:i/>
          <w:color w:val="000000"/>
        </w:rPr>
        <w:t xml:space="preserve"> </w:t>
      </w:r>
      <w:r w:rsidR="00307CDB" w:rsidRPr="00B87D96">
        <w:rPr>
          <w:b/>
          <w:i/>
          <w:color w:val="000000"/>
        </w:rPr>
        <w:t>Отдел “Здравеопазване на животните” в Дирекция “Здравеопазване</w:t>
      </w:r>
      <w:r w:rsidR="00307CDB" w:rsidRPr="00B87D96">
        <w:rPr>
          <w:b/>
          <w:i/>
        </w:rPr>
        <w:t xml:space="preserve"> и хуманно отношение на животните, и контрол на фуражи</w:t>
      </w:r>
      <w:r w:rsidR="00307CDB" w:rsidRPr="00B87D96">
        <w:rPr>
          <w:b/>
          <w:i/>
          <w:color w:val="000000"/>
        </w:rPr>
        <w:t>” в ЦУ на БАБХ има следните отговорности:</w:t>
      </w:r>
    </w:p>
    <w:p w:rsidR="00B87D96" w:rsidRPr="00B87D96" w:rsidRDefault="00307CDB" w:rsidP="00355E2F">
      <w:pPr>
        <w:pStyle w:val="af3"/>
        <w:numPr>
          <w:ilvl w:val="0"/>
          <w:numId w:val="12"/>
        </w:numPr>
        <w:tabs>
          <w:tab w:val="num" w:pos="360"/>
        </w:tabs>
        <w:jc w:val="both"/>
        <w:rPr>
          <w:color w:val="000000"/>
        </w:rPr>
      </w:pPr>
      <w:r w:rsidRPr="00B87D96">
        <w:rPr>
          <w:color w:val="000000"/>
        </w:rPr>
        <w:t>Да разработи проект на надзорна програма за Салмонела и да я внесе за одобрение в Европейската комисия;</w:t>
      </w:r>
    </w:p>
    <w:p w:rsidR="00B87D96" w:rsidRPr="00B87D96" w:rsidRDefault="00307CDB" w:rsidP="00355E2F">
      <w:pPr>
        <w:pStyle w:val="af3"/>
        <w:numPr>
          <w:ilvl w:val="0"/>
          <w:numId w:val="12"/>
        </w:numPr>
        <w:tabs>
          <w:tab w:val="num" w:pos="360"/>
        </w:tabs>
        <w:jc w:val="both"/>
        <w:rPr>
          <w:color w:val="000000"/>
        </w:rPr>
      </w:pPr>
      <w:r w:rsidRPr="00B87D96">
        <w:rPr>
          <w:color w:val="000000"/>
        </w:rPr>
        <w:t>Да контролира изпълнението на надзорната програма;</w:t>
      </w:r>
    </w:p>
    <w:p w:rsidR="00B87D96" w:rsidRPr="00B87D96" w:rsidRDefault="00307CDB" w:rsidP="00355E2F">
      <w:pPr>
        <w:pStyle w:val="af3"/>
        <w:numPr>
          <w:ilvl w:val="0"/>
          <w:numId w:val="12"/>
        </w:numPr>
        <w:tabs>
          <w:tab w:val="num" w:pos="360"/>
        </w:tabs>
        <w:jc w:val="both"/>
        <w:rPr>
          <w:color w:val="000000"/>
        </w:rPr>
      </w:pPr>
      <w:r w:rsidRPr="00B87D96">
        <w:rPr>
          <w:color w:val="000000"/>
        </w:rPr>
        <w:t xml:space="preserve">Да събере </w:t>
      </w:r>
      <w:r w:rsidR="00F522FE">
        <w:rPr>
          <w:color w:val="000000"/>
        </w:rPr>
        <w:t>и анализира данните за стадата</w:t>
      </w:r>
      <w:r w:rsidRPr="00B87D96">
        <w:rPr>
          <w:color w:val="000000"/>
        </w:rPr>
        <w:t>, изследвани за салмонелоза;</w:t>
      </w:r>
    </w:p>
    <w:p w:rsidR="00B87D96" w:rsidRPr="00B87D96" w:rsidRDefault="00307CDB" w:rsidP="00355E2F">
      <w:pPr>
        <w:pStyle w:val="af3"/>
        <w:numPr>
          <w:ilvl w:val="0"/>
          <w:numId w:val="12"/>
        </w:numPr>
        <w:tabs>
          <w:tab w:val="num" w:pos="360"/>
        </w:tabs>
        <w:jc w:val="both"/>
        <w:rPr>
          <w:color w:val="000000"/>
        </w:rPr>
      </w:pPr>
      <w:r w:rsidRPr="00B87D96">
        <w:rPr>
          <w:color w:val="000000"/>
        </w:rPr>
        <w:t>Да обобщи дан</w:t>
      </w:r>
      <w:r w:rsidR="00F522FE">
        <w:rPr>
          <w:color w:val="000000"/>
        </w:rPr>
        <w:t>ните за положителните животновъдни</w:t>
      </w:r>
      <w:r w:rsidRPr="00B87D96">
        <w:rPr>
          <w:color w:val="000000"/>
        </w:rPr>
        <w:t xml:space="preserve"> обекти</w:t>
      </w:r>
      <w:r w:rsidR="00F522FE">
        <w:rPr>
          <w:color w:val="000000"/>
        </w:rPr>
        <w:t xml:space="preserve"> и стада</w:t>
      </w:r>
      <w:r w:rsidRPr="00B87D96">
        <w:rPr>
          <w:color w:val="000000"/>
        </w:rPr>
        <w:t>;</w:t>
      </w:r>
    </w:p>
    <w:p w:rsidR="00B87D96" w:rsidRPr="00B87D96" w:rsidRDefault="00307CDB" w:rsidP="00355E2F">
      <w:pPr>
        <w:pStyle w:val="af3"/>
        <w:numPr>
          <w:ilvl w:val="0"/>
          <w:numId w:val="12"/>
        </w:numPr>
        <w:tabs>
          <w:tab w:val="num" w:pos="360"/>
        </w:tabs>
        <w:jc w:val="both"/>
        <w:rPr>
          <w:color w:val="000000"/>
        </w:rPr>
      </w:pPr>
      <w:r w:rsidRPr="00B87D96">
        <w:rPr>
          <w:color w:val="000000"/>
        </w:rPr>
        <w:t xml:space="preserve">Да води и поддържа </w:t>
      </w:r>
      <w:r w:rsidR="00507771" w:rsidRPr="00B87D96">
        <w:rPr>
          <w:color w:val="000000"/>
        </w:rPr>
        <w:t>р</w:t>
      </w:r>
      <w:r w:rsidRPr="00B87D96">
        <w:rPr>
          <w:color w:val="000000"/>
        </w:rPr>
        <w:t>егистър в базата-данни за</w:t>
      </w:r>
      <w:r w:rsidR="00AC4E60" w:rsidRPr="00B87D96">
        <w:rPr>
          <w:color w:val="000000"/>
        </w:rPr>
        <w:t xml:space="preserve"> всички обекти с развъдни стада кокошки</w:t>
      </w:r>
      <w:r w:rsidRPr="00B87D96">
        <w:rPr>
          <w:color w:val="000000"/>
        </w:rPr>
        <w:t>;</w:t>
      </w:r>
    </w:p>
    <w:p w:rsidR="00006F0A" w:rsidRPr="00006F0A" w:rsidRDefault="00307CDB" w:rsidP="00355E2F">
      <w:pPr>
        <w:pStyle w:val="af3"/>
        <w:numPr>
          <w:ilvl w:val="0"/>
          <w:numId w:val="14"/>
        </w:numPr>
        <w:tabs>
          <w:tab w:val="num" w:pos="0"/>
        </w:tabs>
        <w:spacing w:before="120"/>
        <w:jc w:val="both"/>
        <w:rPr>
          <w:color w:val="000000"/>
          <w:lang w:val="ru-RU"/>
        </w:rPr>
      </w:pPr>
      <w:r w:rsidRPr="00006F0A">
        <w:rPr>
          <w:color w:val="000000"/>
        </w:rPr>
        <w:t>Да изпраща годишен доклад в Европейската коми</w:t>
      </w:r>
      <w:r w:rsidR="00006F0A" w:rsidRPr="00006F0A">
        <w:rPr>
          <w:color w:val="000000"/>
        </w:rPr>
        <w:t xml:space="preserve">сия, </w:t>
      </w:r>
      <w:r w:rsidR="00006F0A" w:rsidRPr="00B87D96">
        <w:rPr>
          <w:color w:val="000000"/>
        </w:rPr>
        <w:t>съд</w:t>
      </w:r>
      <w:r w:rsidR="00006F0A">
        <w:rPr>
          <w:color w:val="000000"/>
        </w:rPr>
        <w:t>ържащи информация от изпълнението на по-горе описаните дейности.</w:t>
      </w:r>
    </w:p>
    <w:p w:rsidR="00006F0A" w:rsidRPr="00B87D96" w:rsidRDefault="00006F0A" w:rsidP="00006F0A">
      <w:pPr>
        <w:pStyle w:val="af3"/>
        <w:spacing w:before="120"/>
        <w:jc w:val="both"/>
        <w:rPr>
          <w:color w:val="000000"/>
          <w:lang w:val="ru-RU"/>
        </w:rPr>
      </w:pPr>
    </w:p>
    <w:p w:rsidR="00307CDB" w:rsidRPr="004E1D08" w:rsidRDefault="00507171" w:rsidP="004E1D08">
      <w:pPr>
        <w:spacing w:before="240"/>
        <w:jc w:val="both"/>
        <w:rPr>
          <w:b/>
          <w:i/>
          <w:color w:val="000000"/>
          <w:lang w:val="ru-RU"/>
        </w:rPr>
      </w:pPr>
      <w:r w:rsidRPr="00F07F46">
        <w:rPr>
          <w:b/>
          <w:i/>
          <w:color w:val="000000"/>
          <w:lang w:val="ru-RU"/>
        </w:rPr>
        <w:t>3.</w:t>
      </w:r>
      <w:r w:rsidR="00B87D96" w:rsidRPr="004E1D08">
        <w:rPr>
          <w:b/>
          <w:i/>
          <w:color w:val="000000"/>
        </w:rPr>
        <w:t xml:space="preserve"> </w:t>
      </w:r>
      <w:r w:rsidR="00307CDB" w:rsidRPr="004E1D08">
        <w:rPr>
          <w:b/>
          <w:i/>
          <w:color w:val="000000"/>
        </w:rPr>
        <w:t xml:space="preserve">На регионално ниво съответната ОДБХ и началници на отдел “Здравеопазване </w:t>
      </w:r>
      <w:r w:rsidR="00307CDB" w:rsidRPr="004E1D08">
        <w:rPr>
          <w:b/>
          <w:i/>
          <w:lang w:val="ru-RU"/>
        </w:rPr>
        <w:t>на животните</w:t>
      </w:r>
      <w:r w:rsidR="00307CDB" w:rsidRPr="004E1D08">
        <w:rPr>
          <w:b/>
          <w:i/>
          <w:color w:val="000000"/>
          <w:lang w:val="ru-RU"/>
        </w:rPr>
        <w:t xml:space="preserve"> ”</w:t>
      </w:r>
      <w:r w:rsidR="00307CDB" w:rsidRPr="004E1D08">
        <w:rPr>
          <w:b/>
          <w:i/>
          <w:color w:val="000000"/>
        </w:rPr>
        <w:t xml:space="preserve"> към тях имат следните задължения</w:t>
      </w:r>
      <w:r w:rsidR="00307CDB" w:rsidRPr="004E1D08">
        <w:rPr>
          <w:b/>
          <w:i/>
          <w:color w:val="000000"/>
          <w:lang w:val="ru-RU"/>
        </w:rPr>
        <w:t>:</w:t>
      </w:r>
    </w:p>
    <w:p w:rsidR="00B87D96" w:rsidRDefault="00307CDB" w:rsidP="00355E2F">
      <w:pPr>
        <w:pStyle w:val="af3"/>
        <w:numPr>
          <w:ilvl w:val="0"/>
          <w:numId w:val="13"/>
        </w:numPr>
        <w:tabs>
          <w:tab w:val="num" w:pos="360"/>
        </w:tabs>
        <w:spacing w:before="60"/>
        <w:jc w:val="both"/>
        <w:rPr>
          <w:color w:val="000000"/>
          <w:lang w:val="ru-RU"/>
        </w:rPr>
      </w:pPr>
      <w:r w:rsidRPr="00B87D96">
        <w:rPr>
          <w:color w:val="000000"/>
        </w:rPr>
        <w:t>Да контролират и да прилагат изпълнението на Програмата за надзор на регионално ниво</w:t>
      </w:r>
      <w:r w:rsidRPr="00B87D96">
        <w:rPr>
          <w:color w:val="000000"/>
          <w:lang w:val="ru-RU"/>
        </w:rPr>
        <w:t>;</w:t>
      </w:r>
    </w:p>
    <w:p w:rsidR="00B87D96" w:rsidRPr="00B87D96" w:rsidRDefault="00307CDB" w:rsidP="00355E2F">
      <w:pPr>
        <w:pStyle w:val="af3"/>
        <w:numPr>
          <w:ilvl w:val="0"/>
          <w:numId w:val="13"/>
        </w:numPr>
        <w:tabs>
          <w:tab w:val="num" w:pos="360"/>
        </w:tabs>
        <w:spacing w:before="60"/>
        <w:jc w:val="both"/>
        <w:rPr>
          <w:color w:val="000000"/>
          <w:lang w:val="ru-RU"/>
        </w:rPr>
      </w:pPr>
      <w:r w:rsidRPr="00B87D96">
        <w:rPr>
          <w:color w:val="000000"/>
        </w:rPr>
        <w:t>Да събират</w:t>
      </w:r>
      <w:r w:rsidR="00F522FE">
        <w:rPr>
          <w:color w:val="000000"/>
        </w:rPr>
        <w:t xml:space="preserve"> и анализират данните за стадата</w:t>
      </w:r>
      <w:r w:rsidRPr="00B87D96">
        <w:rPr>
          <w:color w:val="000000"/>
        </w:rPr>
        <w:t xml:space="preserve"> от региона, изследвани за салмонела;</w:t>
      </w:r>
    </w:p>
    <w:p w:rsidR="00B87D96" w:rsidRPr="00B87D96" w:rsidRDefault="00307CDB" w:rsidP="00355E2F">
      <w:pPr>
        <w:pStyle w:val="af3"/>
        <w:numPr>
          <w:ilvl w:val="0"/>
          <w:numId w:val="13"/>
        </w:numPr>
        <w:tabs>
          <w:tab w:val="num" w:pos="360"/>
        </w:tabs>
        <w:spacing w:before="60"/>
        <w:jc w:val="both"/>
        <w:rPr>
          <w:color w:val="000000"/>
          <w:lang w:val="ru-RU"/>
        </w:rPr>
      </w:pPr>
      <w:r w:rsidRPr="00B87D96">
        <w:rPr>
          <w:color w:val="000000"/>
        </w:rPr>
        <w:t>Да обобщава</w:t>
      </w:r>
      <w:r w:rsidR="00AC4E60" w:rsidRPr="00B87D96">
        <w:rPr>
          <w:color w:val="000000"/>
        </w:rPr>
        <w:t>т данните за позитивните стада</w:t>
      </w:r>
      <w:r w:rsidRPr="00B87D96">
        <w:rPr>
          <w:color w:val="000000"/>
        </w:rPr>
        <w:t>;</w:t>
      </w:r>
    </w:p>
    <w:p w:rsidR="00B87D96" w:rsidRPr="00B87D96" w:rsidRDefault="00307CDB" w:rsidP="00355E2F">
      <w:pPr>
        <w:pStyle w:val="af3"/>
        <w:numPr>
          <w:ilvl w:val="0"/>
          <w:numId w:val="13"/>
        </w:numPr>
        <w:tabs>
          <w:tab w:val="num" w:pos="360"/>
        </w:tabs>
        <w:spacing w:before="60"/>
        <w:jc w:val="both"/>
        <w:rPr>
          <w:color w:val="000000"/>
          <w:lang w:val="ru-RU"/>
        </w:rPr>
      </w:pPr>
      <w:r w:rsidRPr="00B87D96">
        <w:rPr>
          <w:color w:val="000000"/>
        </w:rPr>
        <w:t>Да обобщават данните за разходите за надзор на салмонел</w:t>
      </w:r>
      <w:r w:rsidR="00507171">
        <w:rPr>
          <w:color w:val="000000"/>
        </w:rPr>
        <w:t>а, направени на регионално ниво;</w:t>
      </w:r>
    </w:p>
    <w:p w:rsidR="00B87D96" w:rsidRPr="00B87D96" w:rsidRDefault="00307CDB" w:rsidP="00355E2F">
      <w:pPr>
        <w:pStyle w:val="af3"/>
        <w:numPr>
          <w:ilvl w:val="0"/>
          <w:numId w:val="13"/>
        </w:numPr>
        <w:tabs>
          <w:tab w:val="num" w:pos="360"/>
        </w:tabs>
        <w:spacing w:before="60"/>
        <w:jc w:val="both"/>
        <w:rPr>
          <w:color w:val="000000"/>
          <w:lang w:val="ru-RU"/>
        </w:rPr>
      </w:pPr>
      <w:r w:rsidRPr="00B87D96">
        <w:rPr>
          <w:color w:val="000000"/>
        </w:rPr>
        <w:t>Да водят регистър в базата данни за всички животновъдни обекти с развъдни стада;</w:t>
      </w:r>
    </w:p>
    <w:p w:rsidR="00307CDB" w:rsidRPr="00006F0A" w:rsidRDefault="00AC4E60" w:rsidP="00355E2F">
      <w:pPr>
        <w:pStyle w:val="af3"/>
        <w:numPr>
          <w:ilvl w:val="0"/>
          <w:numId w:val="14"/>
        </w:numPr>
        <w:tabs>
          <w:tab w:val="num" w:pos="0"/>
        </w:tabs>
        <w:spacing w:before="120"/>
        <w:jc w:val="both"/>
        <w:rPr>
          <w:color w:val="000000"/>
          <w:lang w:val="ru-RU"/>
        </w:rPr>
      </w:pPr>
      <w:r w:rsidRPr="00B87D96">
        <w:rPr>
          <w:color w:val="000000"/>
        </w:rPr>
        <w:t>Да изпращат в Дирекция ЗХОЖКФ при</w:t>
      </w:r>
      <w:r w:rsidR="00307CDB" w:rsidRPr="00B87D96">
        <w:rPr>
          <w:color w:val="000000"/>
        </w:rPr>
        <w:t xml:space="preserve"> ЦУ на БАБ</w:t>
      </w:r>
      <w:r w:rsidR="00006F0A">
        <w:rPr>
          <w:color w:val="000000"/>
        </w:rPr>
        <w:t xml:space="preserve">Х годишни доклади, </w:t>
      </w:r>
      <w:r w:rsidR="00006F0A" w:rsidRPr="00B87D96">
        <w:rPr>
          <w:color w:val="000000"/>
        </w:rPr>
        <w:t>съд</w:t>
      </w:r>
      <w:r w:rsidR="00006F0A">
        <w:rPr>
          <w:color w:val="000000"/>
        </w:rPr>
        <w:t>ържащи информация от изпълнението на по-горе описаните дейности.</w:t>
      </w:r>
    </w:p>
    <w:p w:rsidR="00307CDB" w:rsidRPr="007D31CA" w:rsidRDefault="00507171" w:rsidP="00CA23C3">
      <w:pPr>
        <w:tabs>
          <w:tab w:val="num" w:pos="0"/>
        </w:tabs>
        <w:spacing w:before="240"/>
        <w:jc w:val="both"/>
        <w:rPr>
          <w:b/>
          <w:i/>
          <w:color w:val="000000"/>
          <w:lang w:val="ru-RU"/>
        </w:rPr>
      </w:pPr>
      <w:r w:rsidRPr="00F07F46">
        <w:rPr>
          <w:b/>
          <w:i/>
          <w:color w:val="000000"/>
          <w:lang w:val="ru-RU"/>
        </w:rPr>
        <w:t>4.</w:t>
      </w:r>
      <w:r w:rsidR="002555C5" w:rsidRPr="007D31CA">
        <w:rPr>
          <w:b/>
          <w:i/>
          <w:color w:val="000000"/>
        </w:rPr>
        <w:t xml:space="preserve"> </w:t>
      </w:r>
      <w:r w:rsidR="00307CDB" w:rsidRPr="007D31CA">
        <w:rPr>
          <w:b/>
          <w:i/>
          <w:color w:val="000000"/>
        </w:rPr>
        <w:t>Официалният ветеринарен лекар има следните задължения</w:t>
      </w:r>
      <w:r w:rsidR="00307CDB" w:rsidRPr="007D31CA">
        <w:rPr>
          <w:b/>
          <w:i/>
          <w:color w:val="000000"/>
          <w:lang w:val="ru-RU"/>
        </w:rPr>
        <w:t>:</w:t>
      </w:r>
    </w:p>
    <w:p w:rsidR="00B87D96" w:rsidRDefault="00307CDB" w:rsidP="00355E2F">
      <w:pPr>
        <w:pStyle w:val="af3"/>
        <w:numPr>
          <w:ilvl w:val="0"/>
          <w:numId w:val="14"/>
        </w:numPr>
        <w:tabs>
          <w:tab w:val="num" w:pos="0"/>
        </w:tabs>
        <w:spacing w:before="120"/>
        <w:jc w:val="both"/>
        <w:rPr>
          <w:color w:val="000000"/>
          <w:lang w:val="ru-RU"/>
        </w:rPr>
      </w:pPr>
      <w:r w:rsidRPr="00B87D96">
        <w:rPr>
          <w:color w:val="000000"/>
        </w:rPr>
        <w:t>Да контролира и да прилага изпълнението на Програмата за надзор на салмонела в съответната община</w:t>
      </w:r>
      <w:r w:rsidR="00507171">
        <w:rPr>
          <w:color w:val="000000"/>
          <w:lang w:val="ru-RU"/>
        </w:rPr>
        <w:t>;</w:t>
      </w:r>
    </w:p>
    <w:p w:rsidR="00B87D96" w:rsidRDefault="00307CDB" w:rsidP="00355E2F">
      <w:pPr>
        <w:pStyle w:val="af3"/>
        <w:numPr>
          <w:ilvl w:val="0"/>
          <w:numId w:val="14"/>
        </w:numPr>
        <w:tabs>
          <w:tab w:val="num" w:pos="0"/>
        </w:tabs>
        <w:spacing w:before="120"/>
        <w:jc w:val="both"/>
        <w:rPr>
          <w:color w:val="000000"/>
          <w:lang w:val="ru-RU"/>
        </w:rPr>
      </w:pPr>
      <w:r w:rsidRPr="00B87D96">
        <w:rPr>
          <w:color w:val="000000"/>
        </w:rPr>
        <w:t>Да контролира вземането на проби от развъдните стада и изпращането на пробите за изследването им в лаборатории</w:t>
      </w:r>
      <w:r w:rsidR="00507171">
        <w:rPr>
          <w:color w:val="000000"/>
          <w:lang w:val="ru-RU"/>
        </w:rPr>
        <w:t>;</w:t>
      </w:r>
    </w:p>
    <w:p w:rsidR="00B87D96" w:rsidRPr="00B87D96" w:rsidRDefault="00307CDB" w:rsidP="00355E2F">
      <w:pPr>
        <w:pStyle w:val="af3"/>
        <w:numPr>
          <w:ilvl w:val="0"/>
          <w:numId w:val="14"/>
        </w:numPr>
        <w:tabs>
          <w:tab w:val="num" w:pos="0"/>
        </w:tabs>
        <w:spacing w:before="120"/>
        <w:jc w:val="both"/>
        <w:rPr>
          <w:color w:val="000000"/>
          <w:lang w:val="ru-RU"/>
        </w:rPr>
      </w:pPr>
      <w:r w:rsidRPr="00B87D96">
        <w:rPr>
          <w:color w:val="000000"/>
        </w:rPr>
        <w:t>Да събира и анализира данните от намиращите с</w:t>
      </w:r>
      <w:r w:rsidR="00F522FE">
        <w:rPr>
          <w:color w:val="000000"/>
        </w:rPr>
        <w:t>е в съответната община стада</w:t>
      </w:r>
      <w:r w:rsidR="00006F0A">
        <w:rPr>
          <w:color w:val="000000"/>
        </w:rPr>
        <w:t>, изследвани за салмонела</w:t>
      </w:r>
      <w:r w:rsidR="00507171">
        <w:rPr>
          <w:color w:val="000000"/>
        </w:rPr>
        <w:t>;</w:t>
      </w:r>
    </w:p>
    <w:p w:rsidR="00B87D96" w:rsidRPr="00B87D96" w:rsidRDefault="00006F0A" w:rsidP="00355E2F">
      <w:pPr>
        <w:pStyle w:val="af3"/>
        <w:numPr>
          <w:ilvl w:val="0"/>
          <w:numId w:val="14"/>
        </w:numPr>
        <w:tabs>
          <w:tab w:val="num" w:pos="0"/>
        </w:tabs>
        <w:spacing w:before="120"/>
        <w:jc w:val="both"/>
        <w:rPr>
          <w:color w:val="000000"/>
          <w:lang w:val="ru-RU"/>
        </w:rPr>
      </w:pPr>
      <w:r>
        <w:rPr>
          <w:color w:val="000000"/>
        </w:rPr>
        <w:t>Да обобщава</w:t>
      </w:r>
      <w:r w:rsidR="00307CDB" w:rsidRPr="00B87D96">
        <w:rPr>
          <w:color w:val="000000"/>
        </w:rPr>
        <w:t xml:space="preserve"> данните за положителни</w:t>
      </w:r>
      <w:r w:rsidR="00F522FE">
        <w:rPr>
          <w:color w:val="000000"/>
        </w:rPr>
        <w:t xml:space="preserve"> стада</w:t>
      </w:r>
      <w:r>
        <w:rPr>
          <w:color w:val="000000"/>
        </w:rPr>
        <w:t xml:space="preserve"> от животновъдни обекти</w:t>
      </w:r>
      <w:r w:rsidR="00307CDB" w:rsidRPr="00B87D96">
        <w:rPr>
          <w:color w:val="000000"/>
        </w:rPr>
        <w:t>, разположени на те</w:t>
      </w:r>
      <w:r w:rsidR="00507171">
        <w:rPr>
          <w:color w:val="000000"/>
        </w:rPr>
        <w:t>риторията на съответната община;</w:t>
      </w:r>
    </w:p>
    <w:p w:rsidR="00B87D96" w:rsidRPr="00B87D96" w:rsidRDefault="00307CDB" w:rsidP="00355E2F">
      <w:pPr>
        <w:pStyle w:val="af3"/>
        <w:numPr>
          <w:ilvl w:val="0"/>
          <w:numId w:val="14"/>
        </w:numPr>
        <w:tabs>
          <w:tab w:val="num" w:pos="0"/>
        </w:tabs>
        <w:spacing w:before="120"/>
        <w:jc w:val="both"/>
        <w:rPr>
          <w:color w:val="000000"/>
          <w:lang w:val="ru-RU"/>
        </w:rPr>
      </w:pPr>
      <w:r w:rsidRPr="00B87D96">
        <w:rPr>
          <w:color w:val="000000"/>
        </w:rPr>
        <w:lastRenderedPageBreak/>
        <w:t>Да о</w:t>
      </w:r>
      <w:r w:rsidR="00006F0A">
        <w:rPr>
          <w:color w:val="000000"/>
        </w:rPr>
        <w:t>бобщава данните за разходите по</w:t>
      </w:r>
      <w:r w:rsidRPr="00B87D96">
        <w:rPr>
          <w:color w:val="000000"/>
        </w:rPr>
        <w:t xml:space="preserve"> надзора на салмонелата, направени за територията на съответната община.</w:t>
      </w:r>
    </w:p>
    <w:p w:rsidR="00B87D96" w:rsidRPr="00B87D96" w:rsidRDefault="00006F0A" w:rsidP="00355E2F">
      <w:pPr>
        <w:pStyle w:val="af3"/>
        <w:numPr>
          <w:ilvl w:val="0"/>
          <w:numId w:val="14"/>
        </w:numPr>
        <w:tabs>
          <w:tab w:val="num" w:pos="0"/>
        </w:tabs>
        <w:spacing w:before="120"/>
        <w:jc w:val="both"/>
        <w:rPr>
          <w:color w:val="000000"/>
          <w:lang w:val="ru-RU"/>
        </w:rPr>
      </w:pPr>
      <w:r>
        <w:rPr>
          <w:color w:val="000000"/>
        </w:rPr>
        <w:t>Да попълва и води</w:t>
      </w:r>
      <w:r w:rsidR="00307CDB" w:rsidRPr="00B87D96">
        <w:rPr>
          <w:color w:val="000000"/>
        </w:rPr>
        <w:t xml:space="preserve"> регистър в базата-данни за всички пти</w:t>
      </w:r>
      <w:r w:rsidR="00507171">
        <w:rPr>
          <w:color w:val="000000"/>
        </w:rPr>
        <w:t>цевъдни обекти с развъдни стада;</w:t>
      </w:r>
    </w:p>
    <w:p w:rsidR="00307CDB" w:rsidRPr="00B87D96" w:rsidRDefault="00006F0A" w:rsidP="00355E2F">
      <w:pPr>
        <w:pStyle w:val="af3"/>
        <w:numPr>
          <w:ilvl w:val="0"/>
          <w:numId w:val="14"/>
        </w:numPr>
        <w:tabs>
          <w:tab w:val="num" w:pos="0"/>
        </w:tabs>
        <w:spacing w:before="120"/>
        <w:jc w:val="both"/>
        <w:rPr>
          <w:color w:val="000000"/>
          <w:lang w:val="ru-RU"/>
        </w:rPr>
      </w:pPr>
      <w:r>
        <w:rPr>
          <w:color w:val="000000"/>
        </w:rPr>
        <w:t>Да изпраща</w:t>
      </w:r>
      <w:r w:rsidR="00307CDB" w:rsidRPr="00B87D96">
        <w:rPr>
          <w:color w:val="000000"/>
        </w:rPr>
        <w:t xml:space="preserve"> в Отдел “Здравеопазване на животните” към съответното ОДБХ годишни доклади, съд</w:t>
      </w:r>
      <w:r>
        <w:rPr>
          <w:color w:val="000000"/>
        </w:rPr>
        <w:t>ържащи информация от изпълнението на по-горе описаните дейности.</w:t>
      </w:r>
    </w:p>
    <w:p w:rsidR="00307CDB" w:rsidRPr="007D31CA" w:rsidRDefault="00307CDB" w:rsidP="00CA23C3">
      <w:pPr>
        <w:tabs>
          <w:tab w:val="left" w:pos="3396"/>
        </w:tabs>
        <w:spacing w:before="120"/>
        <w:jc w:val="both"/>
        <w:rPr>
          <w:lang w:val="ru-RU"/>
        </w:rPr>
      </w:pPr>
    </w:p>
    <w:p w:rsidR="00114D70" w:rsidRPr="007D31CA" w:rsidRDefault="00507171" w:rsidP="00AE64AD">
      <w:pPr>
        <w:spacing w:before="120"/>
        <w:jc w:val="both"/>
        <w:rPr>
          <w:b/>
          <w:i/>
        </w:rPr>
      </w:pPr>
      <w:r w:rsidRPr="00F07F46">
        <w:rPr>
          <w:b/>
          <w:i/>
          <w:lang w:val="ru-RU"/>
        </w:rPr>
        <w:t>5.</w:t>
      </w:r>
      <w:r w:rsidR="00AE64AD" w:rsidRPr="00AE64AD">
        <w:rPr>
          <w:color w:val="000000"/>
        </w:rPr>
        <w:t xml:space="preserve"> </w:t>
      </w:r>
      <w:r w:rsidR="003B01F0">
        <w:rPr>
          <w:b/>
          <w:i/>
          <w:color w:val="000000"/>
        </w:rPr>
        <w:t>Одобрени лаборатории, в които</w:t>
      </w:r>
      <w:r w:rsidR="00AE64AD" w:rsidRPr="007D31CA">
        <w:rPr>
          <w:b/>
          <w:i/>
          <w:color w:val="000000"/>
        </w:rPr>
        <w:t xml:space="preserve"> се изследват</w:t>
      </w:r>
      <w:r w:rsidR="003B01F0">
        <w:rPr>
          <w:b/>
          <w:i/>
          <w:color w:val="000000"/>
        </w:rPr>
        <w:t xml:space="preserve"> пробите, взети</w:t>
      </w:r>
      <w:r w:rsidR="00AE64AD" w:rsidRPr="007D31CA">
        <w:rPr>
          <w:b/>
          <w:i/>
          <w:color w:val="000000"/>
        </w:rPr>
        <w:t xml:space="preserve"> в рамките на програмата</w:t>
      </w:r>
    </w:p>
    <w:p w:rsidR="00B87D96" w:rsidRDefault="00B87D96" w:rsidP="00CA23C3">
      <w:pPr>
        <w:jc w:val="both"/>
        <w:rPr>
          <w:color w:val="000000"/>
        </w:rPr>
      </w:pPr>
    </w:p>
    <w:p w:rsidR="00114D70" w:rsidRDefault="00DC75E5" w:rsidP="00CA23C3">
      <w:pPr>
        <w:jc w:val="both"/>
        <w:rPr>
          <w:color w:val="000000"/>
        </w:rPr>
      </w:pPr>
      <w:r>
        <w:rPr>
          <w:color w:val="000000"/>
        </w:rPr>
        <w:t>Министърът на земеделието,</w:t>
      </w:r>
      <w:r w:rsidR="00114D70" w:rsidRPr="007D31CA">
        <w:rPr>
          <w:color w:val="000000"/>
        </w:rPr>
        <w:t xml:space="preserve"> храните</w:t>
      </w:r>
      <w:r>
        <w:rPr>
          <w:color w:val="000000"/>
        </w:rPr>
        <w:t xml:space="preserve"> и горите</w:t>
      </w:r>
      <w:r w:rsidR="00114D70" w:rsidRPr="007D31CA">
        <w:rPr>
          <w:color w:val="000000"/>
        </w:rPr>
        <w:t xml:space="preserve"> на база</w:t>
      </w:r>
      <w:r w:rsidR="002555C5" w:rsidRPr="007D31CA">
        <w:rPr>
          <w:color w:val="000000"/>
        </w:rPr>
        <w:t xml:space="preserve"> предложенията от изпълнителния </w:t>
      </w:r>
      <w:r w:rsidR="00114D70" w:rsidRPr="007D31CA">
        <w:rPr>
          <w:color w:val="000000"/>
        </w:rPr>
        <w:t>директор на БАБХ утвърждава националните референтни лаборатории в системата на БАБХ.</w:t>
      </w:r>
    </w:p>
    <w:p w:rsidR="00B87D96" w:rsidRDefault="00B87D96" w:rsidP="00CA23C3">
      <w:pPr>
        <w:jc w:val="both"/>
      </w:pPr>
    </w:p>
    <w:p w:rsidR="00AE64AD" w:rsidRPr="007D31CA" w:rsidRDefault="00AE64AD" w:rsidP="00CA23C3">
      <w:pPr>
        <w:jc w:val="both"/>
        <w:rPr>
          <w:color w:val="000000"/>
        </w:rPr>
      </w:pPr>
      <w:r w:rsidRPr="007D31CA">
        <w:t>Акредитираните лаборатории за диагностика на салмонела се определят със Заповед на изпълнителния директор на БАБХ</w:t>
      </w:r>
      <w:r w:rsidRPr="007D31CA">
        <w:rPr>
          <w:b/>
          <w:i/>
        </w:rPr>
        <w:t>.</w:t>
      </w:r>
    </w:p>
    <w:p w:rsidR="00CA23C3" w:rsidRPr="007D31CA" w:rsidRDefault="00CA23C3" w:rsidP="00CA23C3">
      <w:pPr>
        <w:jc w:val="both"/>
        <w:rPr>
          <w:color w:val="000000"/>
        </w:rPr>
      </w:pPr>
    </w:p>
    <w:p w:rsidR="00114D70" w:rsidRPr="007D31CA" w:rsidRDefault="00114D70" w:rsidP="00CA23C3">
      <w:pPr>
        <w:jc w:val="both"/>
        <w:rPr>
          <w:color w:val="000000"/>
        </w:rPr>
      </w:pPr>
      <w:r w:rsidRPr="007D31CA">
        <w:rPr>
          <w:color w:val="000000"/>
        </w:rPr>
        <w:t>Лабораториите трябва да отговарят на следните минимални изисквания:</w:t>
      </w:r>
    </w:p>
    <w:p w:rsidR="00CA23C3" w:rsidRPr="007D31CA" w:rsidRDefault="00CA23C3" w:rsidP="00CA23C3">
      <w:pPr>
        <w:jc w:val="both"/>
        <w:rPr>
          <w:color w:val="000000"/>
        </w:rPr>
      </w:pPr>
    </w:p>
    <w:p w:rsidR="00114D70" w:rsidRPr="007D31CA" w:rsidRDefault="00114D70" w:rsidP="00355E2F">
      <w:pPr>
        <w:numPr>
          <w:ilvl w:val="0"/>
          <w:numId w:val="1"/>
        </w:numPr>
        <w:tabs>
          <w:tab w:val="left" w:pos="284"/>
        </w:tabs>
        <w:ind w:left="0" w:firstLine="0"/>
        <w:jc w:val="both"/>
        <w:rPr>
          <w:color w:val="000000"/>
        </w:rPr>
      </w:pPr>
      <w:r w:rsidRPr="007D31CA">
        <w:rPr>
          <w:color w:val="000000"/>
        </w:rPr>
        <w:t>Да бъдат определени видовете изследвания и анализи, които се извършват от тях;</w:t>
      </w:r>
    </w:p>
    <w:p w:rsidR="00114D70" w:rsidRPr="007D31CA" w:rsidRDefault="00114D70" w:rsidP="00355E2F">
      <w:pPr>
        <w:numPr>
          <w:ilvl w:val="0"/>
          <w:numId w:val="1"/>
        </w:numPr>
        <w:tabs>
          <w:tab w:val="left" w:pos="284"/>
        </w:tabs>
        <w:ind w:left="0" w:firstLine="0"/>
        <w:jc w:val="both"/>
        <w:rPr>
          <w:color w:val="000000"/>
        </w:rPr>
      </w:pPr>
      <w:r w:rsidRPr="007D31CA">
        <w:rPr>
          <w:color w:val="000000"/>
        </w:rPr>
        <w:t>Да отговаря на изискванията за добра лабораторна практика;</w:t>
      </w:r>
    </w:p>
    <w:p w:rsidR="00114D70" w:rsidRPr="007D31CA" w:rsidRDefault="00114D70" w:rsidP="00355E2F">
      <w:pPr>
        <w:numPr>
          <w:ilvl w:val="0"/>
          <w:numId w:val="1"/>
        </w:numPr>
        <w:tabs>
          <w:tab w:val="left" w:pos="284"/>
        </w:tabs>
        <w:ind w:left="0" w:firstLine="0"/>
        <w:jc w:val="both"/>
        <w:rPr>
          <w:color w:val="000000"/>
        </w:rPr>
      </w:pPr>
      <w:r w:rsidRPr="007D31CA">
        <w:rPr>
          <w:color w:val="000000"/>
        </w:rPr>
        <w:t>Да осъществява бърза комуникация с лабораториите в страната, съответните референтни лаборатории на държавите-членки и съответните референтни лаборатории на Европейския съюз.</w:t>
      </w:r>
    </w:p>
    <w:p w:rsidR="00D44959" w:rsidRPr="007D31CA" w:rsidRDefault="00D44959" w:rsidP="00CA23C3">
      <w:pPr>
        <w:jc w:val="both"/>
      </w:pPr>
    </w:p>
    <w:p w:rsidR="00114D70" w:rsidRPr="007D31CA" w:rsidRDefault="00114D70" w:rsidP="00CA23C3">
      <w:pPr>
        <w:jc w:val="both"/>
        <w:rPr>
          <w:b/>
          <w:lang w:val="ru-RU"/>
        </w:rPr>
      </w:pPr>
      <w:r w:rsidRPr="007D31CA">
        <w:t>Лабораторните изследвания за диагностика на салмонела</w:t>
      </w:r>
      <w:r w:rsidRPr="007D31CA">
        <w:rPr>
          <w:b/>
        </w:rPr>
        <w:t xml:space="preserve"> </w:t>
      </w:r>
      <w:r w:rsidRPr="007D31CA">
        <w:t>е разрешено да бъдат провеждани само в акредитирани за целта лаборатории</w:t>
      </w:r>
      <w:r w:rsidRPr="007D31CA">
        <w:rPr>
          <w:b/>
          <w:lang w:val="ru-RU"/>
        </w:rPr>
        <w:t>.</w:t>
      </w:r>
    </w:p>
    <w:p w:rsidR="00114D70" w:rsidRPr="007D31CA" w:rsidRDefault="00114D70" w:rsidP="00CA23C3">
      <w:pPr>
        <w:jc w:val="both"/>
        <w:rPr>
          <w:b/>
        </w:rPr>
      </w:pPr>
    </w:p>
    <w:p w:rsidR="00114D70" w:rsidRPr="007D31CA" w:rsidRDefault="00114D70" w:rsidP="00CA23C3">
      <w:pPr>
        <w:jc w:val="both"/>
        <w:rPr>
          <w:b/>
        </w:rPr>
      </w:pPr>
      <w:r w:rsidRPr="007D31CA">
        <w:rPr>
          <w:b/>
          <w:lang w:val="en-US"/>
        </w:rPr>
        <w:t>A</w:t>
      </w:r>
      <w:r w:rsidRPr="00F07F46">
        <w:rPr>
          <w:b/>
          <w:lang w:val="ru-RU"/>
        </w:rPr>
        <w:t>.</w:t>
      </w:r>
      <w:r w:rsidRPr="007D31CA">
        <w:rPr>
          <w:b/>
        </w:rPr>
        <w:t>Лаборатории в структурата на БАБХ:</w:t>
      </w:r>
    </w:p>
    <w:p w:rsidR="00B87D96" w:rsidRPr="003069F9" w:rsidRDefault="00114D70" w:rsidP="00355E2F">
      <w:pPr>
        <w:pStyle w:val="af3"/>
        <w:numPr>
          <w:ilvl w:val="0"/>
          <w:numId w:val="15"/>
        </w:numPr>
        <w:jc w:val="both"/>
      </w:pPr>
      <w:r w:rsidRPr="007D31CA">
        <w:t xml:space="preserve">Национална референтна лаборатория </w:t>
      </w:r>
      <w:r w:rsidR="000732F1" w:rsidRPr="00F07F46">
        <w:rPr>
          <w:lang w:val="ru-RU"/>
        </w:rPr>
        <w:t>“</w:t>
      </w:r>
      <w:r w:rsidR="000732F1" w:rsidRPr="007D31CA">
        <w:t xml:space="preserve">Салмонела, кампилобактер, </w:t>
      </w:r>
      <w:r w:rsidR="000732F1" w:rsidRPr="003069F9">
        <w:t>стафилококус и антимикробна резистентност“</w:t>
      </w:r>
      <w:r w:rsidRPr="003069F9">
        <w:t>, София;</w:t>
      </w:r>
    </w:p>
    <w:p w:rsidR="00B87D96" w:rsidRPr="003069F9" w:rsidRDefault="00114D70" w:rsidP="00355E2F">
      <w:pPr>
        <w:pStyle w:val="af3"/>
        <w:numPr>
          <w:ilvl w:val="0"/>
          <w:numId w:val="15"/>
        </w:numPr>
        <w:jc w:val="both"/>
      </w:pPr>
      <w:r w:rsidRPr="003069F9">
        <w:t xml:space="preserve">Лаборатория </w:t>
      </w:r>
      <w:r w:rsidR="000732F1" w:rsidRPr="003069F9">
        <w:t>„Б</w:t>
      </w:r>
      <w:r w:rsidRPr="003069F9">
        <w:t xml:space="preserve">актериални заболявания по </w:t>
      </w:r>
      <w:r w:rsidR="000732F1" w:rsidRPr="003069F9">
        <w:t>животните“</w:t>
      </w:r>
      <w:r w:rsidRPr="003069F9">
        <w:t xml:space="preserve"> към НДНИВМИ, София;</w:t>
      </w:r>
    </w:p>
    <w:p w:rsidR="00B87D96" w:rsidRPr="003069F9" w:rsidRDefault="00FE3C02" w:rsidP="00355E2F">
      <w:pPr>
        <w:pStyle w:val="af3"/>
        <w:numPr>
          <w:ilvl w:val="0"/>
          <w:numId w:val="15"/>
        </w:numPr>
        <w:jc w:val="both"/>
      </w:pPr>
      <w:r w:rsidRPr="003069F9">
        <w:t>Централна лаборатория за ветеринарно-санитарна експертиза и екология (ЦЛВСЕ</w:t>
      </w:r>
      <w:r w:rsidR="00616319" w:rsidRPr="003069F9">
        <w:rPr>
          <w:lang w:val="en-US"/>
        </w:rPr>
        <w:t>E</w:t>
      </w:r>
      <w:r w:rsidRPr="003069F9">
        <w:t>);</w:t>
      </w:r>
    </w:p>
    <w:p w:rsidR="00B87D96" w:rsidRPr="003069F9" w:rsidRDefault="00114D70" w:rsidP="00355E2F">
      <w:pPr>
        <w:pStyle w:val="af3"/>
        <w:numPr>
          <w:ilvl w:val="0"/>
          <w:numId w:val="15"/>
        </w:numPr>
        <w:jc w:val="both"/>
      </w:pPr>
      <w:r w:rsidRPr="003069F9">
        <w:t>Изпитателно-диагностична лаборатория (ИДЛ) към ОДБХ-Шумен;</w:t>
      </w:r>
    </w:p>
    <w:p w:rsidR="00B87D96" w:rsidRPr="003069F9" w:rsidRDefault="00114D70" w:rsidP="00355E2F">
      <w:pPr>
        <w:pStyle w:val="af3"/>
        <w:numPr>
          <w:ilvl w:val="0"/>
          <w:numId w:val="15"/>
        </w:numPr>
        <w:jc w:val="both"/>
      </w:pPr>
      <w:r w:rsidRPr="003069F9">
        <w:t>ИДЛ към ОДБХ-Благоевград;</w:t>
      </w:r>
    </w:p>
    <w:p w:rsidR="00B87D96" w:rsidRPr="003069F9" w:rsidRDefault="00114D70" w:rsidP="00355E2F">
      <w:pPr>
        <w:pStyle w:val="af3"/>
        <w:numPr>
          <w:ilvl w:val="0"/>
          <w:numId w:val="15"/>
        </w:numPr>
        <w:jc w:val="both"/>
      </w:pPr>
      <w:r w:rsidRPr="003069F9">
        <w:t>ИДЛ към ОДБХ-Варна;</w:t>
      </w:r>
    </w:p>
    <w:p w:rsidR="00B87D96" w:rsidRPr="003069F9" w:rsidRDefault="00114D70" w:rsidP="00355E2F">
      <w:pPr>
        <w:pStyle w:val="af3"/>
        <w:numPr>
          <w:ilvl w:val="0"/>
          <w:numId w:val="15"/>
        </w:numPr>
        <w:jc w:val="both"/>
      </w:pPr>
      <w:r w:rsidRPr="003069F9">
        <w:t>ИДЛ към ОДБХ-Враца;</w:t>
      </w:r>
    </w:p>
    <w:p w:rsidR="00B87D96" w:rsidRPr="003069F9" w:rsidRDefault="00114D70" w:rsidP="00355E2F">
      <w:pPr>
        <w:pStyle w:val="af3"/>
        <w:numPr>
          <w:ilvl w:val="0"/>
          <w:numId w:val="15"/>
        </w:numPr>
        <w:jc w:val="both"/>
      </w:pPr>
      <w:r w:rsidRPr="003069F9">
        <w:t>ИДЛ към ОДБХ-Хасково</w:t>
      </w:r>
      <w:r w:rsidRPr="003069F9">
        <w:rPr>
          <w:lang w:val="en-US"/>
        </w:rPr>
        <w:t>;</w:t>
      </w:r>
    </w:p>
    <w:p w:rsidR="00114D70" w:rsidRPr="003069F9" w:rsidRDefault="00114D70" w:rsidP="00355E2F">
      <w:pPr>
        <w:pStyle w:val="af3"/>
        <w:numPr>
          <w:ilvl w:val="0"/>
          <w:numId w:val="15"/>
        </w:numPr>
        <w:jc w:val="both"/>
      </w:pPr>
      <w:r w:rsidRPr="003069F9">
        <w:t>ИДЛ към ОДБХ-Сливен.</w:t>
      </w:r>
    </w:p>
    <w:p w:rsidR="00114D70" w:rsidRPr="003069F9" w:rsidRDefault="00114D70" w:rsidP="00CA23C3">
      <w:pPr>
        <w:jc w:val="both"/>
      </w:pPr>
    </w:p>
    <w:p w:rsidR="00114D70" w:rsidRPr="003069F9" w:rsidRDefault="00114D70" w:rsidP="00CA23C3">
      <w:pPr>
        <w:jc w:val="both"/>
        <w:rPr>
          <w:b/>
        </w:rPr>
      </w:pPr>
      <w:r w:rsidRPr="003069F9">
        <w:rPr>
          <w:b/>
        </w:rPr>
        <w:t>Б. Одобрени частни лаборатории:</w:t>
      </w:r>
    </w:p>
    <w:p w:rsidR="00D54145" w:rsidRPr="003069F9" w:rsidRDefault="00114D70" w:rsidP="00355E2F">
      <w:pPr>
        <w:pStyle w:val="af3"/>
        <w:numPr>
          <w:ilvl w:val="0"/>
          <w:numId w:val="16"/>
        </w:numPr>
        <w:jc w:val="both"/>
      </w:pPr>
      <w:r w:rsidRPr="003069F9">
        <w:t xml:space="preserve">Лаборатория за изследване на храни, фуражи и биологични материали към „Районна ветеринарна станция – Русе“ </w:t>
      </w:r>
    </w:p>
    <w:p w:rsidR="00D54145" w:rsidRPr="003069F9" w:rsidRDefault="00114D70" w:rsidP="00355E2F">
      <w:pPr>
        <w:pStyle w:val="af3"/>
        <w:numPr>
          <w:ilvl w:val="0"/>
          <w:numId w:val="16"/>
        </w:numPr>
        <w:jc w:val="both"/>
      </w:pPr>
      <w:r w:rsidRPr="003069F9">
        <w:t>„Биофарм-Инженеринг” АД - гр.Сливен</w:t>
      </w:r>
    </w:p>
    <w:p w:rsidR="00114D70" w:rsidRPr="003069F9" w:rsidRDefault="00114D70" w:rsidP="00355E2F">
      <w:pPr>
        <w:pStyle w:val="af3"/>
        <w:numPr>
          <w:ilvl w:val="0"/>
          <w:numId w:val="16"/>
        </w:numPr>
        <w:jc w:val="both"/>
      </w:pPr>
      <w:r w:rsidRPr="003069F9">
        <w:t>Лаборатория за изпитване „Алименти“, „Ди енд Ви Консулт“ ООД – гр. Пловдив</w:t>
      </w:r>
    </w:p>
    <w:p w:rsidR="00114D70" w:rsidRDefault="00433F4F" w:rsidP="00355E2F">
      <w:pPr>
        <w:pStyle w:val="af3"/>
        <w:numPr>
          <w:ilvl w:val="0"/>
          <w:numId w:val="16"/>
        </w:numPr>
        <w:jc w:val="both"/>
      </w:pPr>
      <w:r w:rsidRPr="003069F9">
        <w:lastRenderedPageBreak/>
        <w:t>„ИЛ</w:t>
      </w:r>
      <w:r w:rsidR="0025007E" w:rsidRPr="00F07F46">
        <w:rPr>
          <w:lang w:val="ru-RU"/>
        </w:rPr>
        <w:t xml:space="preserve"> </w:t>
      </w:r>
      <w:r w:rsidRPr="003069F9">
        <w:t>Лаб Стандарт ВСЕ“ООД гр. Велико Т</w:t>
      </w:r>
      <w:r w:rsidR="003069F9">
        <w:t>ърново</w:t>
      </w:r>
      <w:r w:rsidR="00355E4A" w:rsidRPr="003069F9">
        <w:t>.</w:t>
      </w:r>
    </w:p>
    <w:p w:rsidR="003069F9" w:rsidRPr="003069F9" w:rsidRDefault="003069F9" w:rsidP="003069F9">
      <w:pPr>
        <w:pStyle w:val="af3"/>
        <w:jc w:val="both"/>
      </w:pPr>
    </w:p>
    <w:p w:rsidR="00114D70" w:rsidRPr="007D31CA" w:rsidRDefault="00114D70" w:rsidP="00CA23C3">
      <w:pPr>
        <w:jc w:val="both"/>
      </w:pPr>
      <w:r w:rsidRPr="007D31CA">
        <w:t>Всички положителни изолати, получени от проведените лабораторни изследвания трябва да бъдат изпращани за потвърждаване и типизиране в:</w:t>
      </w:r>
    </w:p>
    <w:p w:rsidR="00114D70" w:rsidRPr="00F07F46" w:rsidRDefault="00114D70" w:rsidP="00CA23C3">
      <w:pPr>
        <w:jc w:val="both"/>
        <w:rPr>
          <w:lang w:val="ru-RU"/>
        </w:rPr>
      </w:pPr>
    </w:p>
    <w:p w:rsidR="00114D70" w:rsidRPr="007D31CA" w:rsidRDefault="00114D70" w:rsidP="00CA23C3">
      <w:pPr>
        <w:jc w:val="both"/>
      </w:pPr>
      <w:r w:rsidRPr="007D31CA">
        <w:t xml:space="preserve">Национална референтна лаборатория </w:t>
      </w:r>
      <w:r w:rsidR="002F46BD" w:rsidRPr="007D31CA">
        <w:t>„Салмонела, кампилобактер, стафилококус и антимикробна резистентност“</w:t>
      </w:r>
      <w:r w:rsidRPr="007D31CA">
        <w:t xml:space="preserve"> при НДНИВМИ</w:t>
      </w:r>
    </w:p>
    <w:p w:rsidR="00114D70" w:rsidRPr="007D31CA" w:rsidRDefault="00114D70" w:rsidP="00CA23C3">
      <w:pPr>
        <w:jc w:val="both"/>
      </w:pPr>
      <w:r w:rsidRPr="007D31CA">
        <w:t>бул. „Пенчо Славейков“ 15А</w:t>
      </w:r>
    </w:p>
    <w:p w:rsidR="00114D70" w:rsidRPr="007D31CA" w:rsidRDefault="00114D70" w:rsidP="00CA23C3">
      <w:pPr>
        <w:jc w:val="both"/>
      </w:pPr>
      <w:r w:rsidRPr="007D31CA">
        <w:t>София 1606</w:t>
      </w:r>
    </w:p>
    <w:p w:rsidR="00114D70" w:rsidRPr="007D31CA" w:rsidRDefault="00114D70" w:rsidP="00CA23C3">
      <w:pPr>
        <w:jc w:val="both"/>
      </w:pPr>
      <w:r w:rsidRPr="007D31CA">
        <w:t>Тел.: 02/952 3903</w:t>
      </w:r>
    </w:p>
    <w:p w:rsidR="00114D70" w:rsidRPr="007D31CA" w:rsidRDefault="00114D70" w:rsidP="00CA23C3">
      <w:pPr>
        <w:jc w:val="both"/>
      </w:pPr>
    </w:p>
    <w:p w:rsidR="00307CDB" w:rsidRPr="007D31CA" w:rsidRDefault="00307CDB" w:rsidP="00CA23C3">
      <w:pPr>
        <w:spacing w:before="120"/>
        <w:jc w:val="both"/>
      </w:pPr>
      <w:r w:rsidRPr="007D31CA">
        <w:t>Задължително е всички лаборатории, извършващи диагностика на Салмонелозата да използват методологията, посочена в Регламент на Комисията (ЕС) 213/2009.</w:t>
      </w:r>
    </w:p>
    <w:p w:rsidR="00307CDB" w:rsidRPr="007D31CA" w:rsidRDefault="00307CDB" w:rsidP="00CA23C3">
      <w:pPr>
        <w:spacing w:before="120"/>
        <w:jc w:val="both"/>
      </w:pPr>
      <w:r w:rsidRPr="007D31CA">
        <w:t xml:space="preserve">Всички резултати следва да се разглеждат като </w:t>
      </w:r>
      <w:r w:rsidRPr="007D31CA">
        <w:rPr>
          <w:b/>
        </w:rPr>
        <w:t>валидни</w:t>
      </w:r>
      <w:r w:rsidRPr="007D31CA">
        <w:t xml:space="preserve">, само и единствено ако е доказано, че съответните изследвания отговарят на изискванията на </w:t>
      </w:r>
      <w:r w:rsidRPr="007D31CA">
        <w:rPr>
          <w:b/>
        </w:rPr>
        <w:t>Регламент на Комисията (ЕК) № 213/2009</w:t>
      </w:r>
      <w:r w:rsidRPr="007D31CA">
        <w:t>.</w:t>
      </w:r>
    </w:p>
    <w:p w:rsidR="00114D70" w:rsidRPr="007D31CA" w:rsidRDefault="00114D70" w:rsidP="00CA23C3">
      <w:pPr>
        <w:autoSpaceDE w:val="0"/>
        <w:autoSpaceDN w:val="0"/>
        <w:adjustRightInd w:val="0"/>
        <w:jc w:val="both"/>
      </w:pPr>
    </w:p>
    <w:p w:rsidR="00307CDB" w:rsidRPr="00E11B2B" w:rsidRDefault="00307CDB" w:rsidP="00CA23C3">
      <w:pPr>
        <w:autoSpaceDE w:val="0"/>
        <w:autoSpaceDN w:val="0"/>
        <w:adjustRightInd w:val="0"/>
        <w:jc w:val="both"/>
      </w:pPr>
      <w:r w:rsidRPr="007D31CA">
        <w:t xml:space="preserve">Официалните </w:t>
      </w:r>
      <w:r w:rsidRPr="00E11B2B">
        <w:t>проби за контрол трябва да бъдат изпитвани в акредитираните държавни лаборатории. Пробите от самоконтрол могат да бъдат изследвани в одобрени частни или държавни лаборатории. Положителните проби, получени при изследвания в частна или държавна лаборатория трябва да бъдат изпращани за потвърдително изследване</w:t>
      </w:r>
      <w:r w:rsidR="003B01F0" w:rsidRPr="00E11B2B">
        <w:t xml:space="preserve"> и серотипизиране</w:t>
      </w:r>
      <w:r w:rsidRPr="00E11B2B">
        <w:t xml:space="preserve"> до НРЛ в София.</w:t>
      </w:r>
    </w:p>
    <w:p w:rsidR="00307CDB" w:rsidRPr="00E11B2B" w:rsidRDefault="00307CDB" w:rsidP="00CA23C3">
      <w:pPr>
        <w:spacing w:before="120"/>
        <w:jc w:val="both"/>
      </w:pPr>
      <w:r w:rsidRPr="00E11B2B">
        <w:t>Всички лаборатории</w:t>
      </w:r>
      <w:r w:rsidR="002F46BD" w:rsidRPr="00E11B2B">
        <w:t>,</w:t>
      </w:r>
      <w:r w:rsidRPr="00E11B2B">
        <w:t xml:space="preserve"> включени в програмата</w:t>
      </w:r>
      <w:r w:rsidR="002F46BD" w:rsidRPr="00E11B2B">
        <w:t>,</w:t>
      </w:r>
      <w:r w:rsidRPr="00E11B2B">
        <w:t xml:space="preserve"> трябв</w:t>
      </w:r>
      <w:r w:rsidR="00676AAD">
        <w:t>а да вземат участие в междулабораторни</w:t>
      </w:r>
      <w:r w:rsidRPr="00E11B2B">
        <w:t xml:space="preserve"> тестове</w:t>
      </w:r>
      <w:r w:rsidR="00676AAD">
        <w:t xml:space="preserve"> за пригодност (ринг тестове)</w:t>
      </w:r>
      <w:r w:rsidRPr="00E11B2B">
        <w:t>. НРЛ трябва да вз</w:t>
      </w:r>
      <w:r w:rsidR="00676AAD">
        <w:t>ема редовно участие в междулабораторни тестове за пригодност</w:t>
      </w:r>
      <w:r w:rsidRPr="00E11B2B">
        <w:t xml:space="preserve"> (</w:t>
      </w:r>
      <w:r w:rsidR="00676AAD">
        <w:t xml:space="preserve">ринг тестове за </w:t>
      </w:r>
      <w:r w:rsidRPr="00E11B2B">
        <w:t>серотипизиране и изолиране на Салмонела), организирани от  Референтна лаборатория за Салмонела</w:t>
      </w:r>
      <w:r w:rsidR="00DC4E89" w:rsidRPr="00E11B2B">
        <w:t xml:space="preserve"> на ЕС</w:t>
      </w:r>
      <w:r w:rsidRPr="00E11B2B">
        <w:t>. НРЛ е отговорна за обучението и</w:t>
      </w:r>
      <w:r w:rsidR="00676AAD">
        <w:t xml:space="preserve"> организиране</w:t>
      </w:r>
      <w:r w:rsidR="00F25BEF">
        <w:t>то</w:t>
      </w:r>
      <w:r w:rsidR="00676AAD">
        <w:t xml:space="preserve"> на ринг</w:t>
      </w:r>
      <w:r w:rsidRPr="00E11B2B">
        <w:t xml:space="preserve"> тестове за другите лаборатории</w:t>
      </w:r>
      <w:r w:rsidR="00F25BEF">
        <w:t>,</w:t>
      </w:r>
      <w:r w:rsidRPr="00E11B2B">
        <w:t xml:space="preserve"> включени в Програмата. </w:t>
      </w:r>
    </w:p>
    <w:p w:rsidR="00307CDB" w:rsidRPr="007D31CA" w:rsidRDefault="00307CDB" w:rsidP="00CA23C3">
      <w:pPr>
        <w:spacing w:before="120"/>
        <w:jc w:val="both"/>
        <w:rPr>
          <w:b/>
        </w:rPr>
      </w:pPr>
    </w:p>
    <w:p w:rsidR="00797971" w:rsidRDefault="00797971" w:rsidP="00CA23C3">
      <w:pPr>
        <w:spacing w:before="120"/>
        <w:jc w:val="both"/>
        <w:rPr>
          <w:b/>
          <w:u w:val="single"/>
        </w:rPr>
      </w:pPr>
    </w:p>
    <w:p w:rsidR="00307CDB" w:rsidRPr="004E1D08" w:rsidRDefault="00C26136" w:rsidP="00CA23C3">
      <w:pPr>
        <w:spacing w:before="120"/>
        <w:jc w:val="both"/>
        <w:rPr>
          <w:b/>
        </w:rPr>
      </w:pPr>
      <w:r w:rsidRPr="004E1D08">
        <w:rPr>
          <w:b/>
        </w:rPr>
        <w:t>5</w:t>
      </w:r>
      <w:r w:rsidR="002555C5" w:rsidRPr="004E1D08">
        <w:rPr>
          <w:b/>
        </w:rPr>
        <w:t>.</w:t>
      </w:r>
      <w:r w:rsidRPr="004E1D08">
        <w:rPr>
          <w:b/>
        </w:rPr>
        <w:t>3</w:t>
      </w:r>
      <w:r w:rsidR="002045D9" w:rsidRPr="004E1D08">
        <w:rPr>
          <w:b/>
        </w:rPr>
        <w:t xml:space="preserve">. </w:t>
      </w:r>
      <w:r w:rsidR="00307CDB" w:rsidRPr="004E1D08">
        <w:rPr>
          <w:b/>
        </w:rPr>
        <w:t>Описание и разграничаване на географски и административни региони, в които програмата ще бъде изпълнявана</w:t>
      </w:r>
    </w:p>
    <w:p w:rsidR="00307CDB" w:rsidRPr="007D31CA" w:rsidRDefault="00307CDB" w:rsidP="00CA23C3">
      <w:pPr>
        <w:spacing w:before="120"/>
        <w:jc w:val="both"/>
      </w:pPr>
      <w:r w:rsidRPr="007D31CA">
        <w:t>Програмата следва да бъде изпълнявана на територията на цялата страна, включваща 28 административни области.</w:t>
      </w:r>
    </w:p>
    <w:p w:rsidR="00307CDB" w:rsidRPr="004E1D08" w:rsidRDefault="00C26136" w:rsidP="00CA23C3">
      <w:pPr>
        <w:spacing w:before="240"/>
        <w:jc w:val="both"/>
        <w:rPr>
          <w:b/>
        </w:rPr>
      </w:pPr>
      <w:r w:rsidRPr="004E1D08">
        <w:rPr>
          <w:b/>
        </w:rPr>
        <w:t>5</w:t>
      </w:r>
      <w:r w:rsidR="002555C5" w:rsidRPr="004E1D08">
        <w:rPr>
          <w:b/>
        </w:rPr>
        <w:t>.</w:t>
      </w:r>
      <w:r w:rsidRPr="004E1D08">
        <w:rPr>
          <w:b/>
        </w:rPr>
        <w:t>4</w:t>
      </w:r>
      <w:r w:rsidR="002045D9" w:rsidRPr="004E1D08">
        <w:rPr>
          <w:b/>
        </w:rPr>
        <w:t xml:space="preserve">. </w:t>
      </w:r>
      <w:r w:rsidR="00307CDB" w:rsidRPr="004E1D08">
        <w:rPr>
          <w:b/>
        </w:rPr>
        <w:t>Описание на мерките, включени в Програмата</w:t>
      </w:r>
      <w:r w:rsidR="004E1D08">
        <w:rPr>
          <w:b/>
        </w:rPr>
        <w:t>:</w:t>
      </w:r>
    </w:p>
    <w:p w:rsidR="00307CDB" w:rsidRPr="004E1D08" w:rsidRDefault="00C26136" w:rsidP="00507171">
      <w:pPr>
        <w:spacing w:before="240"/>
        <w:ind w:firstLine="708"/>
        <w:jc w:val="both"/>
        <w:rPr>
          <w:b/>
        </w:rPr>
      </w:pPr>
      <w:r w:rsidRPr="004E1D08">
        <w:rPr>
          <w:b/>
        </w:rPr>
        <w:t>5</w:t>
      </w:r>
      <w:r w:rsidR="002555C5" w:rsidRPr="004E1D08">
        <w:rPr>
          <w:b/>
        </w:rPr>
        <w:t>.</w:t>
      </w:r>
      <w:r w:rsidRPr="004E1D08">
        <w:rPr>
          <w:b/>
        </w:rPr>
        <w:t>4</w:t>
      </w:r>
      <w:r w:rsidR="002045D9" w:rsidRPr="004E1D08">
        <w:rPr>
          <w:b/>
        </w:rPr>
        <w:t xml:space="preserve">.1. </w:t>
      </w:r>
      <w:r w:rsidR="00307CDB" w:rsidRPr="004E1D08">
        <w:rPr>
          <w:b/>
        </w:rPr>
        <w:t>Обявяване на заболяването:</w:t>
      </w:r>
    </w:p>
    <w:p w:rsidR="00307CDB" w:rsidRPr="007D31CA" w:rsidRDefault="00307CDB" w:rsidP="00CA23C3">
      <w:pPr>
        <w:spacing w:before="120"/>
        <w:jc w:val="both"/>
      </w:pPr>
      <w:r w:rsidRPr="007D31CA">
        <w:t>Заболяването се обявява съгласно Чл. 124 от Закона за ветеринарномедицинската дейност и Наредба No.23 / 14.12.2005 за реда и начина за обявяване и регистрация на заразни заболявания при животните, която е хармонизирана с Директива на Съвета № 82/894/EEC.</w:t>
      </w:r>
    </w:p>
    <w:p w:rsidR="00307CDB" w:rsidRPr="004E1D08" w:rsidRDefault="00C26136" w:rsidP="00507171">
      <w:pPr>
        <w:spacing w:before="240"/>
        <w:ind w:firstLine="708"/>
        <w:jc w:val="both"/>
        <w:rPr>
          <w:b/>
        </w:rPr>
      </w:pPr>
      <w:r w:rsidRPr="004E1D08">
        <w:rPr>
          <w:b/>
        </w:rPr>
        <w:t>5.4</w:t>
      </w:r>
      <w:r w:rsidR="00307CDB" w:rsidRPr="004E1D08">
        <w:rPr>
          <w:b/>
        </w:rPr>
        <w:t>.2</w:t>
      </w:r>
      <w:r w:rsidR="002045D9" w:rsidRPr="004E1D08">
        <w:rPr>
          <w:b/>
        </w:rPr>
        <w:t xml:space="preserve">. </w:t>
      </w:r>
      <w:r w:rsidR="00307CDB" w:rsidRPr="004E1D08">
        <w:rPr>
          <w:b/>
        </w:rPr>
        <w:t>Прицелни животни и популация от животни:</w:t>
      </w:r>
    </w:p>
    <w:p w:rsidR="00307CDB" w:rsidRPr="007D31CA" w:rsidRDefault="00307CDB" w:rsidP="00CA23C3">
      <w:pPr>
        <w:pStyle w:val="CharCharChar"/>
        <w:tabs>
          <w:tab w:val="clear" w:pos="709"/>
        </w:tabs>
        <w:spacing w:before="60"/>
        <w:jc w:val="both"/>
        <w:rPr>
          <w:rFonts w:ascii="Times New Roman" w:hAnsi="Times New Roman"/>
          <w:lang w:val="bg-BG"/>
        </w:rPr>
      </w:pPr>
      <w:r w:rsidRPr="007D31CA">
        <w:rPr>
          <w:rFonts w:ascii="Times New Roman" w:hAnsi="Times New Roman"/>
          <w:lang w:val="bg-BG"/>
        </w:rPr>
        <w:t xml:space="preserve">Националната Програма за контрол ще бъде изпълнявана и прилагана върху цялата територия на Република България и ще обхване всички разплодни стада, съдържащи 250 или повече птици от видовете на </w:t>
      </w:r>
      <w:r w:rsidRPr="007D31CA">
        <w:rPr>
          <w:rFonts w:ascii="Times New Roman" w:hAnsi="Times New Roman"/>
          <w:i/>
          <w:lang w:val="bg-BG"/>
        </w:rPr>
        <w:t>Gallus Gallus</w:t>
      </w:r>
      <w:r w:rsidRPr="007D31CA">
        <w:rPr>
          <w:rFonts w:ascii="Times New Roman" w:hAnsi="Times New Roman"/>
          <w:lang w:val="bg-BG"/>
        </w:rPr>
        <w:t xml:space="preserve">. Тя няма да нарушава </w:t>
      </w:r>
      <w:r w:rsidRPr="007D31CA">
        <w:rPr>
          <w:rFonts w:ascii="Times New Roman" w:hAnsi="Times New Roman"/>
          <w:lang w:val="bg-BG"/>
        </w:rPr>
        <w:lastRenderedPageBreak/>
        <w:t>изискванията на Регламент (ЕС) 2160/2003 и Директива 2003/99/ЕС по отношение изискванията за мониторинг при други популации животни или серотипове.</w:t>
      </w:r>
    </w:p>
    <w:p w:rsidR="00307CDB" w:rsidRPr="004E1D08" w:rsidRDefault="00C26136" w:rsidP="00507171">
      <w:pPr>
        <w:spacing w:before="240"/>
        <w:ind w:firstLine="708"/>
        <w:jc w:val="both"/>
        <w:rPr>
          <w:b/>
        </w:rPr>
      </w:pPr>
      <w:r w:rsidRPr="004E1D08">
        <w:rPr>
          <w:b/>
        </w:rPr>
        <w:t>5.4</w:t>
      </w:r>
      <w:r w:rsidR="002045D9" w:rsidRPr="004E1D08">
        <w:rPr>
          <w:b/>
        </w:rPr>
        <w:t xml:space="preserve">.3. </w:t>
      </w:r>
      <w:r w:rsidR="00307CDB" w:rsidRPr="004E1D08">
        <w:rPr>
          <w:b/>
        </w:rPr>
        <w:t>Идентификация на животни и регистрация на животновъдни обекти:</w:t>
      </w:r>
    </w:p>
    <w:p w:rsidR="00433F4F" w:rsidRDefault="00433F4F" w:rsidP="00433F4F">
      <w:pPr>
        <w:jc w:val="both"/>
      </w:pPr>
    </w:p>
    <w:p w:rsidR="00433F4F" w:rsidRPr="007E3E6D" w:rsidRDefault="00433F4F" w:rsidP="00433F4F">
      <w:pPr>
        <w:jc w:val="both"/>
      </w:pPr>
      <w:r w:rsidRPr="007E3E6D">
        <w:t>Идентификация на стадото:</w:t>
      </w:r>
    </w:p>
    <w:p w:rsidR="00433F4F" w:rsidRPr="007E3E6D" w:rsidRDefault="00433F4F" w:rsidP="00433F4F">
      <w:pPr>
        <w:jc w:val="both"/>
        <w:rPr>
          <w:b/>
        </w:rPr>
      </w:pPr>
      <w:r w:rsidRPr="007E3E6D">
        <w:t>Всеки собственик е задължен да идентифицира стадото си по начин гарантиращ неговата проследяемост по всяко време. Собственикът може сам да избере начина за идентификация на стадото  - това може да бъде номер съдържащ :номер на партидата</w:t>
      </w:r>
      <w:r w:rsidR="003069F9">
        <w:t xml:space="preserve"> </w:t>
      </w:r>
      <w:r w:rsidRPr="007E3E6D">
        <w:t>+ дата на зареждане</w:t>
      </w:r>
      <w:r w:rsidR="003069F9">
        <w:t xml:space="preserve"> </w:t>
      </w:r>
      <w:r w:rsidRPr="007E3E6D">
        <w:t>+</w:t>
      </w:r>
      <w:r w:rsidR="003069F9">
        <w:t xml:space="preserve"> </w:t>
      </w:r>
      <w:r w:rsidRPr="007E3E6D">
        <w:t>номер на сградата и т.н.“</w:t>
      </w:r>
    </w:p>
    <w:p w:rsidR="008E32CE" w:rsidRDefault="008E32CE" w:rsidP="008E32CE">
      <w:pPr>
        <w:spacing w:before="120"/>
        <w:jc w:val="both"/>
      </w:pPr>
      <w:r>
        <w:t>Всеки един животновъден обект с промишлен  характер в птицевъдството се регистрира в съответствие с Член 137 от Закона за ветеринарномедицинската дейност (ЗВД). Регистрираните търговски птицевъдни обекти се въвеждат в националната електронна база-данни, която се поддържа от БАБХ. Данните на регистрираните ферми се пазят на централно и регионално ниво.</w:t>
      </w:r>
    </w:p>
    <w:p w:rsidR="008E32CE" w:rsidRDefault="008E32CE" w:rsidP="008E32CE">
      <w:pPr>
        <w:spacing w:before="120"/>
        <w:jc w:val="both"/>
      </w:pPr>
    </w:p>
    <w:p w:rsidR="008E32CE" w:rsidRDefault="008E32CE" w:rsidP="008E32CE">
      <w:pPr>
        <w:spacing w:before="120"/>
        <w:jc w:val="both"/>
      </w:pPr>
      <w:r>
        <w:t>Животновъден обект с промишлен характер в птицевъдството е обект, в който се отглеждат над 350 броя кокошки носачки или друг вид възрастни птици или над 500 броя бройлери или подрастващи от други видове.</w:t>
      </w:r>
    </w:p>
    <w:p w:rsidR="008E32CE" w:rsidRDefault="008E32CE" w:rsidP="008E32CE">
      <w:pPr>
        <w:spacing w:before="120"/>
        <w:jc w:val="both"/>
      </w:pPr>
    </w:p>
    <w:p w:rsidR="008E32CE" w:rsidRDefault="008E32CE" w:rsidP="008E32CE">
      <w:pPr>
        <w:spacing w:before="120"/>
        <w:jc w:val="both"/>
      </w:pPr>
      <w:r>
        <w:t>Българската агенция по безопасност на храните е официалния компетентен орган за регистрация на животновъдни обекти.</w:t>
      </w:r>
    </w:p>
    <w:p w:rsidR="008E32CE" w:rsidRDefault="008E32CE" w:rsidP="008E32CE">
      <w:pPr>
        <w:spacing w:before="120"/>
        <w:jc w:val="both"/>
      </w:pPr>
      <w:r>
        <w:t>Собствениците или ползвателите на животновъдни обекти подават заявление за регистрация по образец до директора на съответната ОДБХ, в което се посочва номер и дата на издаване на документ за въвеждане в експлоатация на обекта, когато такъв се изисква съгласно Закона за устройство на територията.</w:t>
      </w:r>
    </w:p>
    <w:p w:rsidR="008E32CE" w:rsidRDefault="008E32CE" w:rsidP="008E32CE">
      <w:pPr>
        <w:spacing w:before="120"/>
        <w:jc w:val="both"/>
      </w:pPr>
      <w:r>
        <w:t>В срок до 7 дни от подаване на заявлението директорът на ОДБХ със заповед назначава комисия за извършване на проверка за съответствието на обекта с ветеринарномедицинските изисквания за отглеждане на животни и хуманно отношение към тях.</w:t>
      </w:r>
    </w:p>
    <w:p w:rsidR="00307CDB" w:rsidRPr="007D31CA" w:rsidRDefault="00307CDB" w:rsidP="008E32CE">
      <w:pPr>
        <w:spacing w:before="120"/>
        <w:jc w:val="both"/>
      </w:pPr>
      <w:r w:rsidRPr="007D31CA">
        <w:t>Комисията е длъжна в срок от 3 дни да представи на директора на ОДБХ становище и предложение за регистрация или отказ на регистрация на съответния животновъден обект.</w:t>
      </w:r>
    </w:p>
    <w:p w:rsidR="00307CDB" w:rsidRPr="007D31CA" w:rsidRDefault="00307CDB" w:rsidP="00CA23C3">
      <w:pPr>
        <w:spacing w:before="120"/>
        <w:jc w:val="both"/>
      </w:pPr>
      <w:r w:rsidRPr="007D31CA">
        <w:t>Когато при проверката се установи, че обектът не отговаря на ветеринарномедицинските изисквания, комисията е длъжна да издаде писмено предписания до заявителя, в което да определи краен срок за коригиране и отстраняване на всички отбелязани несъответствия.</w:t>
      </w:r>
    </w:p>
    <w:p w:rsidR="00307CDB" w:rsidRPr="007D31CA" w:rsidRDefault="00307CDB" w:rsidP="00CA23C3">
      <w:pPr>
        <w:spacing w:before="120"/>
        <w:jc w:val="both"/>
      </w:pPr>
      <w:r w:rsidRPr="007D31CA">
        <w:t>Когато заявителят е отстранил всички пропуски и несъответствия преди изтичане на посочения в предписанието краен срок, същият е длъжен да информира писмено за това директора на ОДБХ, който в рамките на седем дни да изпрати комисията за извършване на повторна проверка на въпросния животновъден обект.  Комисията е длъжна да подготви протокол за резултатите от тази проверка и да го представи на директора на ОДБХ.</w:t>
      </w:r>
    </w:p>
    <w:p w:rsidR="00307CDB" w:rsidRPr="007D31CA" w:rsidRDefault="00307CDB" w:rsidP="00CA23C3">
      <w:pPr>
        <w:spacing w:before="120"/>
        <w:jc w:val="both"/>
      </w:pPr>
      <w:r w:rsidRPr="007D31CA">
        <w:lastRenderedPageBreak/>
        <w:t>Директорът на ОДБХ е длъжен да въведе животновъдния обект в регистъра и да издаде удостоверение за регистрация или да обоснове отказа си за регистрация, ако обектът не отговаря на ветеринарномедицинските изисквания.</w:t>
      </w:r>
    </w:p>
    <w:p w:rsidR="00307CDB" w:rsidRPr="007D31CA" w:rsidRDefault="00307CDB" w:rsidP="00CA23C3">
      <w:pPr>
        <w:spacing w:before="120"/>
        <w:jc w:val="both"/>
      </w:pPr>
      <w:r w:rsidRPr="007D31CA">
        <w:t>Регистърът съдържа следната информация:</w:t>
      </w:r>
    </w:p>
    <w:p w:rsidR="00307CDB" w:rsidRPr="007D31CA" w:rsidRDefault="00307CDB" w:rsidP="00355E2F">
      <w:pPr>
        <w:numPr>
          <w:ilvl w:val="1"/>
          <w:numId w:val="5"/>
        </w:numPr>
        <w:tabs>
          <w:tab w:val="clear" w:pos="1440"/>
          <w:tab w:val="left" w:pos="284"/>
        </w:tabs>
        <w:spacing w:before="40"/>
        <w:ind w:left="0" w:firstLine="0"/>
        <w:jc w:val="both"/>
      </w:pPr>
      <w:r w:rsidRPr="007D31CA">
        <w:t>пореден номер на и дата на издаване на удостоверението;</w:t>
      </w:r>
    </w:p>
    <w:p w:rsidR="00307CDB" w:rsidRPr="007D31CA" w:rsidRDefault="00307CDB" w:rsidP="00355E2F">
      <w:pPr>
        <w:numPr>
          <w:ilvl w:val="1"/>
          <w:numId w:val="5"/>
        </w:numPr>
        <w:tabs>
          <w:tab w:val="clear" w:pos="1440"/>
          <w:tab w:val="left" w:pos="284"/>
        </w:tabs>
        <w:spacing w:before="40"/>
        <w:ind w:left="0" w:firstLine="0"/>
        <w:jc w:val="both"/>
      </w:pPr>
      <w:r w:rsidRPr="007D31CA">
        <w:t>ветеринарния регистрационен номер на животновъдния обект;</w:t>
      </w:r>
    </w:p>
    <w:p w:rsidR="00307CDB" w:rsidRPr="007D31CA" w:rsidRDefault="00307CDB" w:rsidP="00355E2F">
      <w:pPr>
        <w:numPr>
          <w:ilvl w:val="1"/>
          <w:numId w:val="5"/>
        </w:numPr>
        <w:tabs>
          <w:tab w:val="clear" w:pos="1440"/>
          <w:tab w:val="left" w:pos="284"/>
        </w:tabs>
        <w:spacing w:before="40"/>
        <w:ind w:left="0" w:firstLine="0"/>
        <w:jc w:val="both"/>
      </w:pPr>
      <w:r w:rsidRPr="007D31CA">
        <w:t>име и постоянен адрес на собственика на животновъдния обект;</w:t>
      </w:r>
    </w:p>
    <w:p w:rsidR="00307CDB" w:rsidRPr="007D31CA" w:rsidRDefault="00307CDB" w:rsidP="00355E2F">
      <w:pPr>
        <w:numPr>
          <w:ilvl w:val="1"/>
          <w:numId w:val="5"/>
        </w:numPr>
        <w:tabs>
          <w:tab w:val="clear" w:pos="1440"/>
          <w:tab w:val="left" w:pos="284"/>
        </w:tabs>
        <w:spacing w:before="40"/>
        <w:ind w:left="0" w:firstLine="0"/>
        <w:jc w:val="both"/>
      </w:pPr>
      <w:r w:rsidRPr="007D31CA">
        <w:t xml:space="preserve">адрес / местоположение и вид на животновъдния </w:t>
      </w:r>
      <w:r w:rsidR="00AC4E60" w:rsidRPr="007D31CA">
        <w:t>о</w:t>
      </w:r>
      <w:r w:rsidR="002F46BD" w:rsidRPr="007D31CA">
        <w:t>б</w:t>
      </w:r>
      <w:r w:rsidRPr="007D31CA">
        <w:t>ект;</w:t>
      </w:r>
    </w:p>
    <w:p w:rsidR="00307CDB" w:rsidRPr="007D31CA" w:rsidRDefault="00307CDB" w:rsidP="00355E2F">
      <w:pPr>
        <w:numPr>
          <w:ilvl w:val="1"/>
          <w:numId w:val="5"/>
        </w:numPr>
        <w:tabs>
          <w:tab w:val="clear" w:pos="1440"/>
          <w:tab w:val="left" w:pos="284"/>
        </w:tabs>
        <w:spacing w:before="40"/>
        <w:ind w:left="0" w:firstLine="0"/>
        <w:jc w:val="both"/>
      </w:pPr>
      <w:r w:rsidRPr="007D31CA">
        <w:t>капацитет на животновъдния обект;</w:t>
      </w:r>
    </w:p>
    <w:p w:rsidR="00307CDB" w:rsidRPr="007D31CA" w:rsidRDefault="00307CDB" w:rsidP="00355E2F">
      <w:pPr>
        <w:numPr>
          <w:ilvl w:val="1"/>
          <w:numId w:val="5"/>
        </w:numPr>
        <w:tabs>
          <w:tab w:val="clear" w:pos="1440"/>
          <w:tab w:val="left" w:pos="284"/>
        </w:tabs>
        <w:spacing w:before="40"/>
        <w:ind w:left="0" w:firstLine="0"/>
        <w:jc w:val="both"/>
      </w:pPr>
      <w:r w:rsidRPr="007D31CA">
        <w:t>тип, категория и използване на птиците в животновъдния обект;</w:t>
      </w:r>
    </w:p>
    <w:p w:rsidR="00307CDB" w:rsidRPr="007D31CA" w:rsidRDefault="003A73F4" w:rsidP="00355E2F">
      <w:pPr>
        <w:numPr>
          <w:ilvl w:val="1"/>
          <w:numId w:val="5"/>
        </w:numPr>
        <w:tabs>
          <w:tab w:val="clear" w:pos="1440"/>
          <w:tab w:val="left" w:pos="284"/>
        </w:tabs>
        <w:spacing w:before="40"/>
        <w:ind w:left="0" w:firstLine="0"/>
        <w:jc w:val="both"/>
      </w:pPr>
      <w:r>
        <w:t>технология на отглеждане</w:t>
      </w:r>
      <w:r w:rsidR="00307CDB" w:rsidRPr="007D31CA">
        <w:t xml:space="preserve"> на птиците;</w:t>
      </w:r>
    </w:p>
    <w:p w:rsidR="00307CDB" w:rsidRPr="007D31CA" w:rsidRDefault="00307CDB" w:rsidP="00355E2F">
      <w:pPr>
        <w:numPr>
          <w:ilvl w:val="1"/>
          <w:numId w:val="5"/>
        </w:numPr>
        <w:tabs>
          <w:tab w:val="clear" w:pos="1440"/>
          <w:tab w:val="left" w:pos="284"/>
        </w:tabs>
        <w:spacing w:before="40"/>
        <w:ind w:left="0" w:firstLine="0"/>
        <w:jc w:val="both"/>
      </w:pPr>
      <w:r w:rsidRPr="007D31CA">
        <w:t>номер и дата на заповедта за делегиране на регистрацията;</w:t>
      </w:r>
    </w:p>
    <w:p w:rsidR="00307CDB" w:rsidRPr="007D31CA" w:rsidRDefault="00307CDB" w:rsidP="00355E2F">
      <w:pPr>
        <w:numPr>
          <w:ilvl w:val="1"/>
          <w:numId w:val="5"/>
        </w:numPr>
        <w:tabs>
          <w:tab w:val="clear" w:pos="1440"/>
          <w:tab w:val="left" w:pos="284"/>
        </w:tabs>
        <w:spacing w:before="40"/>
        <w:ind w:left="0" w:firstLine="0"/>
        <w:jc w:val="both"/>
      </w:pPr>
      <w:r w:rsidRPr="007D31CA">
        <w:t>промени в представените в заявлението обстоятелства.</w:t>
      </w:r>
    </w:p>
    <w:p w:rsidR="00307CDB" w:rsidRPr="007D31CA" w:rsidRDefault="00307CDB" w:rsidP="00CA23C3">
      <w:pPr>
        <w:spacing w:before="120"/>
        <w:jc w:val="both"/>
      </w:pPr>
    </w:p>
    <w:p w:rsidR="00307CDB" w:rsidRPr="007D31CA" w:rsidRDefault="00307CDB" w:rsidP="00CA23C3">
      <w:pPr>
        <w:spacing w:before="120"/>
        <w:jc w:val="both"/>
      </w:pPr>
      <w:r w:rsidRPr="007D31CA">
        <w:t>Всеки животновъден обект е задължен да попълва и съхранява документи, съдържащи следната информация:</w:t>
      </w:r>
    </w:p>
    <w:p w:rsidR="00E11B2B" w:rsidRDefault="00AC4E60" w:rsidP="00355E2F">
      <w:pPr>
        <w:pStyle w:val="af3"/>
        <w:numPr>
          <w:ilvl w:val="0"/>
          <w:numId w:val="17"/>
        </w:numPr>
        <w:spacing w:before="20"/>
        <w:jc w:val="both"/>
      </w:pPr>
      <w:r w:rsidRPr="007D31CA">
        <w:t>о</w:t>
      </w:r>
      <w:r w:rsidR="00307CDB" w:rsidRPr="007D31CA">
        <w:t>бщ брой на птиците в животновъдния обект;</w:t>
      </w:r>
    </w:p>
    <w:p w:rsidR="00E11B2B" w:rsidRDefault="00AC4E60" w:rsidP="00355E2F">
      <w:pPr>
        <w:pStyle w:val="af3"/>
        <w:numPr>
          <w:ilvl w:val="0"/>
          <w:numId w:val="17"/>
        </w:numPr>
        <w:spacing w:before="20"/>
        <w:jc w:val="both"/>
      </w:pPr>
      <w:r w:rsidRPr="007D31CA">
        <w:t>н</w:t>
      </w:r>
      <w:r w:rsidR="00307CDB" w:rsidRPr="007D31CA">
        <w:t>овопостъпили /новозаредени/ птици;</w:t>
      </w:r>
    </w:p>
    <w:p w:rsidR="00E11B2B" w:rsidRDefault="00AC4E60" w:rsidP="00355E2F">
      <w:pPr>
        <w:pStyle w:val="af3"/>
        <w:numPr>
          <w:ilvl w:val="0"/>
          <w:numId w:val="17"/>
        </w:numPr>
        <w:spacing w:before="20"/>
        <w:jc w:val="both"/>
      </w:pPr>
      <w:r w:rsidRPr="007D31CA">
        <w:t>п</w:t>
      </w:r>
      <w:r w:rsidR="00307CDB" w:rsidRPr="007D31CA">
        <w:t>тици за клане;</w:t>
      </w:r>
    </w:p>
    <w:p w:rsidR="00E11B2B" w:rsidRDefault="00AC4E60" w:rsidP="00355E2F">
      <w:pPr>
        <w:pStyle w:val="af3"/>
        <w:numPr>
          <w:ilvl w:val="0"/>
          <w:numId w:val="17"/>
        </w:numPr>
        <w:spacing w:before="20"/>
        <w:jc w:val="both"/>
      </w:pPr>
      <w:r w:rsidRPr="007D31CA">
        <w:t>п</w:t>
      </w:r>
      <w:r w:rsidR="00307CDB" w:rsidRPr="007D31CA">
        <w:t>тици за продажба;</w:t>
      </w:r>
    </w:p>
    <w:p w:rsidR="00307CDB" w:rsidRPr="007D31CA" w:rsidRDefault="00AC4E60" w:rsidP="00355E2F">
      <w:pPr>
        <w:pStyle w:val="af3"/>
        <w:numPr>
          <w:ilvl w:val="0"/>
          <w:numId w:val="17"/>
        </w:numPr>
        <w:spacing w:before="20"/>
        <w:jc w:val="both"/>
      </w:pPr>
      <w:r w:rsidRPr="007D31CA">
        <w:t>о</w:t>
      </w:r>
      <w:r w:rsidR="00307CDB" w:rsidRPr="007D31CA">
        <w:t>бщ брой на умрелите птици.</w:t>
      </w:r>
    </w:p>
    <w:p w:rsidR="00AC4E60" w:rsidRPr="007D31CA" w:rsidRDefault="00AC4E60" w:rsidP="00CA23C3">
      <w:pPr>
        <w:spacing w:before="20"/>
        <w:jc w:val="both"/>
      </w:pPr>
    </w:p>
    <w:p w:rsidR="00307CDB" w:rsidRDefault="00307CDB" w:rsidP="00CA23C3">
      <w:pPr>
        <w:spacing w:before="40"/>
        <w:jc w:val="both"/>
      </w:pPr>
      <w:r w:rsidRPr="007D31CA">
        <w:t>Всеки животновъден обект е задължен съхранява документи</w:t>
      </w:r>
      <w:r w:rsidRPr="007D31CA">
        <w:rPr>
          <w:lang w:val="ru-RU"/>
        </w:rPr>
        <w:t xml:space="preserve"> </w:t>
      </w:r>
      <w:r w:rsidRPr="007D31CA">
        <w:t>, предоставящи информация за взети проби за Салмонела и резултатите от тези проби. Документацията трябва да се пази във фермата и да бъде налична при поискване от официалния ветеринарен лекар в случаи на инспекция. Когато една ферма бъде инспектирана от официален ветеринарен лекар, последният е длъжен също и да направи обстойно проверка на документите (дневници и др.), попълвани и съхранявани в съответния животновъден (птицевъден) обект.</w:t>
      </w:r>
    </w:p>
    <w:p w:rsidR="00307CDB" w:rsidRPr="004E1D08" w:rsidRDefault="00C26136" w:rsidP="00CA23C3">
      <w:pPr>
        <w:spacing w:before="240"/>
        <w:jc w:val="both"/>
        <w:rPr>
          <w:b/>
        </w:rPr>
      </w:pPr>
      <w:r w:rsidRPr="004E1D08">
        <w:rPr>
          <w:b/>
        </w:rPr>
        <w:t>5.4.4</w:t>
      </w:r>
      <w:r w:rsidR="002045D9" w:rsidRPr="004E1D08">
        <w:rPr>
          <w:b/>
        </w:rPr>
        <w:t xml:space="preserve">. </w:t>
      </w:r>
      <w:r w:rsidR="00307CDB" w:rsidRPr="004E1D08">
        <w:rPr>
          <w:b/>
        </w:rPr>
        <w:t>Правила за придвижване на животни:</w:t>
      </w:r>
    </w:p>
    <w:p w:rsidR="00307CDB" w:rsidRPr="007D31CA" w:rsidRDefault="00307CDB" w:rsidP="00CA23C3">
      <w:pPr>
        <w:spacing w:before="120"/>
        <w:jc w:val="both"/>
      </w:pPr>
      <w:r w:rsidRPr="007D31CA">
        <w:t>Законът за ветеринарномедицинската дейност (ЗВД) изисква от операторите на люпилни и фермерите, отглеждащи разплодни стада, да водят документация за домашните птици или разплодните яйца (за люпене), които влизат или напускат техните обекти (помещения).  Тези документи (записи) трябва да съдържат информация за бройката, датата, и произхода или местоназначението.</w:t>
      </w:r>
    </w:p>
    <w:p w:rsidR="00307CDB" w:rsidRPr="007D31CA" w:rsidRDefault="00307CDB" w:rsidP="00CA23C3">
      <w:pPr>
        <w:spacing w:before="120"/>
        <w:jc w:val="both"/>
      </w:pPr>
      <w:r w:rsidRPr="007D31CA">
        <w:t>Тези записи трябва да се предоставят на компетентния орган за проверка.</w:t>
      </w:r>
    </w:p>
    <w:p w:rsidR="008E32CE" w:rsidRDefault="008E32CE" w:rsidP="008E32CE">
      <w:pPr>
        <w:jc w:val="both"/>
      </w:pPr>
    </w:p>
    <w:p w:rsidR="00E11B2B" w:rsidRDefault="008E32CE" w:rsidP="008E32CE">
      <w:pPr>
        <w:jc w:val="both"/>
      </w:pPr>
      <w:r w:rsidRPr="008E32CE">
        <w:t>По време на транспортиране живите птици трябва да бъдат придружавани от ветеринарномедицинско свидетелство за придвижване/транспортиране на животни, издадено от БАБХ в съответствие с Регламент на Съвета (ЕС) № 1/2005 за защита на животните по време на транспортиране.</w:t>
      </w:r>
    </w:p>
    <w:p w:rsidR="008E32CE" w:rsidRPr="008E32CE" w:rsidRDefault="008E32CE" w:rsidP="008E32CE">
      <w:pPr>
        <w:jc w:val="both"/>
      </w:pPr>
    </w:p>
    <w:p w:rsidR="00A93C6C" w:rsidRPr="007D31CA" w:rsidRDefault="00A93C6C" w:rsidP="00A93C6C">
      <w:pPr>
        <w:jc w:val="both"/>
        <w:rPr>
          <w:highlight w:val="yellow"/>
        </w:rPr>
      </w:pPr>
      <w:r w:rsidRPr="007D31CA">
        <w:t xml:space="preserve">Операторите желаещи да изнасят повече от 20 птици или яйца за люпене </w:t>
      </w:r>
      <w:r w:rsidR="0077084C">
        <w:t xml:space="preserve">до </w:t>
      </w:r>
      <w:r w:rsidRPr="007D31CA">
        <w:t>друга държава-членка (или определен трета страна) трябва да изпълнят изискванията на Директива 90/539/ЕС и да гарантират че пратката е придружена от ветеринарно-</w:t>
      </w:r>
      <w:r w:rsidRPr="007D31CA">
        <w:lastRenderedPageBreak/>
        <w:t>здравен сертификат /удостоверение/. В сертификата се посочва референтния номер на ветеринарния сертификат за птици, издаден в TRACES системата (системата по експертност и контрол на търговията). Сертификата се издава от ветеринарния лекар, обслужващ фермата на произход на птиците, като се попълва и подписва върху предварително отпечатана бланкова форма, само след провеждане на подходящия за случая клиничен преглед на птиците, проведен от същия ветеринарен лекар.</w:t>
      </w:r>
    </w:p>
    <w:p w:rsidR="00307CDB" w:rsidRPr="007D31CA" w:rsidRDefault="00307CDB" w:rsidP="00CA23C3">
      <w:pPr>
        <w:spacing w:before="120"/>
        <w:jc w:val="both"/>
      </w:pPr>
      <w:r w:rsidRPr="007D31CA">
        <w:t>Всички официални ветеринарно-здравни сертификати, издадени за износ на домашни птици и на яйца за люпене, се записват в системата по експертност и контрол на търговията (TRACES).</w:t>
      </w:r>
    </w:p>
    <w:p w:rsidR="00307CDB" w:rsidRPr="007D31CA" w:rsidRDefault="00307CDB" w:rsidP="00CA23C3">
      <w:pPr>
        <w:spacing w:before="120"/>
        <w:jc w:val="both"/>
      </w:pPr>
      <w:r w:rsidRPr="007D31CA">
        <w:t>Въпросната система позволява проследяване на износа на живи животни и яйца за люпене, които са придружени от ветеринарно-здравни сертификати.</w:t>
      </w:r>
    </w:p>
    <w:p w:rsidR="00A93C6C" w:rsidRPr="007D31CA" w:rsidRDefault="00A93C6C" w:rsidP="00A93C6C">
      <w:pPr>
        <w:spacing w:before="120"/>
        <w:jc w:val="both"/>
      </w:pPr>
      <w:r w:rsidRPr="007D31CA">
        <w:t>Всяка пратка от развъдни птици или яйца за люпене трябва да се придружава от информация, предоставена от ветеринарния лекар от мястото на изпращане на пратката и адресирана към официалния лекар, отговорен за мястото, за което същите са предназначени /за тяхното крайно местоназначение/.</w:t>
      </w:r>
    </w:p>
    <w:p w:rsidR="00A93C6C" w:rsidRPr="007D31CA" w:rsidRDefault="00A93C6C" w:rsidP="00CA23C3">
      <w:pPr>
        <w:spacing w:before="120"/>
        <w:jc w:val="both"/>
      </w:pPr>
      <w:r w:rsidRPr="007D31CA">
        <w:t>Операторите на люпилни и фермерите, отглеждащи разплодни стад</w:t>
      </w:r>
      <w:r w:rsidR="0077084C">
        <w:t xml:space="preserve">а трябва да водят документация с информация </w:t>
      </w:r>
      <w:r w:rsidRPr="007D31CA">
        <w:t>за домашните птици или разплодните яйца (за люпене), които влизат или напускат техните обекти (помещения). Документацията трябва да съдържа информация за бройката, датата, произхода и местоназначението. Тази документация трябва да се пази в рамките на 3 години и да е налична при инспекция от</w:t>
      </w:r>
      <w:r w:rsidR="00F42308">
        <w:t xml:space="preserve"> страна на компетентния орган. </w:t>
      </w:r>
    </w:p>
    <w:p w:rsidR="00307CDB" w:rsidRPr="004E1D08" w:rsidRDefault="00723E11" w:rsidP="00355E2F">
      <w:pPr>
        <w:pStyle w:val="af3"/>
        <w:numPr>
          <w:ilvl w:val="2"/>
          <w:numId w:val="9"/>
        </w:numPr>
        <w:spacing w:before="240"/>
        <w:ind w:left="567" w:hanging="567"/>
        <w:jc w:val="both"/>
        <w:rPr>
          <w:b/>
        </w:rPr>
      </w:pPr>
      <w:r w:rsidRPr="004E1D08">
        <w:rPr>
          <w:b/>
        </w:rPr>
        <w:t>Схема</w:t>
      </w:r>
      <w:r w:rsidR="00307CDB" w:rsidRPr="004E1D08">
        <w:rPr>
          <w:b/>
        </w:rPr>
        <w:t xml:space="preserve"> на вземане на проби:</w:t>
      </w:r>
    </w:p>
    <w:p w:rsidR="00307CDB" w:rsidRPr="007D31CA" w:rsidRDefault="00307CDB" w:rsidP="00CA23C3">
      <w:pPr>
        <w:spacing w:before="120"/>
        <w:jc w:val="both"/>
      </w:pPr>
      <w:r w:rsidRPr="007D31CA">
        <w:t>Рамката на пробовземането задължително трябва да обхваща всички възрастни разплодни стада от домашни видове (</w:t>
      </w:r>
      <w:r w:rsidRPr="007D31CA">
        <w:rPr>
          <w:i/>
        </w:rPr>
        <w:t>Gallus Gallus</w:t>
      </w:r>
      <w:r w:rsidRPr="007D31CA">
        <w:t>), включващи най-малко 250 птици (разплодни стада) и трябва да бъде в съответствие с изискванията на Регламент 2160/2003 и Директива 2003/99.</w:t>
      </w:r>
    </w:p>
    <w:p w:rsidR="00307CDB" w:rsidRPr="007D31CA" w:rsidRDefault="00307CDB" w:rsidP="00CA23C3">
      <w:pPr>
        <w:spacing w:before="120"/>
        <w:jc w:val="both"/>
      </w:pPr>
      <w:r w:rsidRPr="007D31CA">
        <w:t>Със Заповед на изпълнителния директор на БАБХ № РД 11-389/30.03.2012 год. е одобрена схема за вземане на проби за салмонела от различни категории птици и в съответствие с изискванията на Регламент 2160/2003 и Регламент 200/2010. В схемата са посочени броя на пробите за целите на самоконтрола и на официалния контрол в люпилни и на ниво ферма.</w:t>
      </w:r>
    </w:p>
    <w:p w:rsidR="00307CDB" w:rsidRPr="00507171" w:rsidRDefault="00307CDB" w:rsidP="00CA23C3">
      <w:pPr>
        <w:spacing w:before="120"/>
        <w:jc w:val="both"/>
        <w:rPr>
          <w:b/>
        </w:rPr>
      </w:pPr>
      <w:r w:rsidRPr="00507171">
        <w:rPr>
          <w:b/>
        </w:rPr>
        <w:t>А.  Надзор на домашни птици за салмонели:</w:t>
      </w:r>
    </w:p>
    <w:p w:rsidR="00307CDB" w:rsidRPr="007D31CA" w:rsidRDefault="00307CDB" w:rsidP="00CA23C3">
      <w:pPr>
        <w:spacing w:before="120"/>
        <w:jc w:val="both"/>
      </w:pPr>
      <w:r w:rsidRPr="007D31CA">
        <w:t xml:space="preserve">Пробите от стада домашни птици трябва да бъдат вземани от собственика на животновъдния обект или от упълномощено от него лице (в повечето случаи от регистриран ветеринарен лекар със сключен договор) и от официалните ветеринарни лекари, което е част от официалната програма за надзор. Официалният ветеринарен лекар, отговорен за животновъдния обект е </w:t>
      </w:r>
      <w:r w:rsidRPr="007D31CA">
        <w:rPr>
          <w:b/>
        </w:rPr>
        <w:t>задължен да обучи лицето</w:t>
      </w:r>
      <w:r w:rsidRPr="007D31CA">
        <w:t>, което ще взема проби за целите на самоконтрола.</w:t>
      </w:r>
    </w:p>
    <w:p w:rsidR="00307CDB" w:rsidRPr="007D31CA" w:rsidRDefault="00307CDB" w:rsidP="00CA23C3">
      <w:pPr>
        <w:spacing w:before="120"/>
        <w:jc w:val="both"/>
      </w:pPr>
      <w:r w:rsidRPr="007D31CA">
        <w:t xml:space="preserve">Всяка година </w:t>
      </w:r>
      <w:r w:rsidRPr="007D31CA">
        <w:rPr>
          <w:b/>
        </w:rPr>
        <w:t>ОДБХ изготвят</w:t>
      </w:r>
      <w:r w:rsidRPr="007D31CA">
        <w:t xml:space="preserve"> план за пробовземането от всяко стадо в птицефермите и в люпилните, включени в обхвата на програмата. В плана </w:t>
      </w:r>
      <w:r w:rsidRPr="007D31CA">
        <w:rPr>
          <w:b/>
        </w:rPr>
        <w:t>трябва да бъдат включени</w:t>
      </w:r>
      <w:r w:rsidRPr="007D31CA">
        <w:t xml:space="preserve"> пробите за официален контрол и за самоконтрол.</w:t>
      </w:r>
    </w:p>
    <w:p w:rsidR="00307CDB" w:rsidRPr="007D31CA" w:rsidRDefault="00307CDB" w:rsidP="00CA23C3">
      <w:pPr>
        <w:spacing w:before="120"/>
        <w:jc w:val="both"/>
        <w:rPr>
          <w:b/>
          <w:i/>
        </w:rPr>
      </w:pPr>
      <w:r w:rsidRPr="007D31CA">
        <w:rPr>
          <w:b/>
          <w:i/>
        </w:rPr>
        <w:t>Пробовземане по инициатива на оператора:</w:t>
      </w:r>
    </w:p>
    <w:p w:rsidR="00614BC4" w:rsidRPr="007D31CA" w:rsidRDefault="00307CDB" w:rsidP="00CA23C3">
      <w:pPr>
        <w:spacing w:before="120"/>
        <w:jc w:val="both"/>
        <w:rPr>
          <w:b/>
        </w:rPr>
      </w:pPr>
      <w:r w:rsidRPr="007D31CA">
        <w:lastRenderedPageBreak/>
        <w:t>На ниво люпилня</w:t>
      </w:r>
      <w:r w:rsidR="00614BC4" w:rsidRPr="007D31CA">
        <w:t xml:space="preserve"> или птицевъден обект</w:t>
      </w:r>
      <w:r w:rsidRPr="007D31CA">
        <w:t xml:space="preserve"> пробовземане трябва да се извършва на </w:t>
      </w:r>
      <w:r w:rsidRPr="007D31CA">
        <w:rPr>
          <w:b/>
        </w:rPr>
        <w:t>всеки две седмици.</w:t>
      </w:r>
    </w:p>
    <w:p w:rsidR="00307CDB" w:rsidRPr="007D31CA" w:rsidRDefault="0077084C" w:rsidP="00CA23C3">
      <w:pPr>
        <w:spacing w:before="120"/>
        <w:jc w:val="both"/>
      </w:pPr>
      <w:r w:rsidRPr="00507171">
        <w:rPr>
          <w:b/>
          <w:i/>
          <w:u w:val="single"/>
        </w:rPr>
        <w:t>Забележка</w:t>
      </w:r>
      <w:r w:rsidRPr="00507171">
        <w:rPr>
          <w:b/>
          <w:i/>
        </w:rPr>
        <w:t>:</w:t>
      </w:r>
      <w:r w:rsidRPr="00D664B8">
        <w:t xml:space="preserve"> </w:t>
      </w:r>
      <w:r w:rsidR="00307CDB" w:rsidRPr="00D664B8">
        <w:t>Пробовземане в птицевъдни обекти се провежда само в случаите</w:t>
      </w:r>
      <w:r w:rsidR="00D664B8">
        <w:t xml:space="preserve"> на износ</w:t>
      </w:r>
      <w:r w:rsidR="00307CDB" w:rsidRPr="00D664B8">
        <w:t xml:space="preserve"> или търговия с яйца с други държави-членки, като същото трябва във всички случаи да се състои в животновъдния</w:t>
      </w:r>
      <w:r w:rsidR="00307CDB" w:rsidRPr="007D31CA">
        <w:t xml:space="preserve"> обект. </w:t>
      </w:r>
    </w:p>
    <w:p w:rsidR="00307CDB" w:rsidRPr="007D31CA" w:rsidRDefault="00307CDB" w:rsidP="00CA23C3">
      <w:pPr>
        <w:spacing w:before="120"/>
        <w:jc w:val="both"/>
      </w:pPr>
      <w:r w:rsidRPr="007D31CA">
        <w:t>В случай на каквито и да са положителни резултати за салмонела, собствениците на люпилни или птицевъдни обекти, както и лабораторията, извършила изследването, са длъжни</w:t>
      </w:r>
      <w:r w:rsidR="00022E39" w:rsidRPr="007D31CA">
        <w:t xml:space="preserve"> незабавно да уведомят писмено изпълнителния</w:t>
      </w:r>
      <w:r w:rsidRPr="007D31CA">
        <w:t xml:space="preserve"> директор на БАБХ.</w:t>
      </w:r>
    </w:p>
    <w:p w:rsidR="00307CDB" w:rsidRPr="004E1D08" w:rsidRDefault="00307CDB" w:rsidP="00CA23C3">
      <w:pPr>
        <w:spacing w:before="240"/>
        <w:jc w:val="both"/>
        <w:rPr>
          <w:b/>
        </w:rPr>
      </w:pPr>
      <w:r w:rsidRPr="004E1D08">
        <w:rPr>
          <w:b/>
        </w:rPr>
        <w:t>Пробовземане за официален контрол:</w:t>
      </w:r>
    </w:p>
    <w:p w:rsidR="00E11B2B" w:rsidRDefault="00307CDB" w:rsidP="00355E2F">
      <w:pPr>
        <w:numPr>
          <w:ilvl w:val="0"/>
          <w:numId w:val="6"/>
        </w:numPr>
        <w:spacing w:before="120"/>
        <w:ind w:left="0" w:firstLine="0"/>
        <w:jc w:val="both"/>
      </w:pPr>
      <w:r w:rsidRPr="007D31CA">
        <w:t>Когато по инициатива на оператора се вземат проби в люпилнята:</w:t>
      </w:r>
    </w:p>
    <w:p w:rsidR="00E11B2B" w:rsidRDefault="00307CDB" w:rsidP="00355E2F">
      <w:pPr>
        <w:pStyle w:val="af3"/>
        <w:numPr>
          <w:ilvl w:val="0"/>
          <w:numId w:val="18"/>
        </w:numPr>
        <w:spacing w:before="120"/>
        <w:jc w:val="both"/>
      </w:pPr>
      <w:r w:rsidRPr="007D31CA">
        <w:t xml:space="preserve">рутинно пробовземане </w:t>
      </w:r>
      <w:r w:rsidR="00E11B2B">
        <w:t>на всеки 16 седмици в люпилнята</w:t>
      </w:r>
      <w:r w:rsidR="00901CAA">
        <w:t>;</w:t>
      </w:r>
      <w:r w:rsidR="00E11B2B">
        <w:t xml:space="preserve"> </w:t>
      </w:r>
      <w:r w:rsidRPr="007D31CA">
        <w:t>и</w:t>
      </w:r>
    </w:p>
    <w:p w:rsidR="00E11B2B" w:rsidRDefault="00307CDB" w:rsidP="00355E2F">
      <w:pPr>
        <w:pStyle w:val="af3"/>
        <w:numPr>
          <w:ilvl w:val="0"/>
          <w:numId w:val="18"/>
        </w:numPr>
        <w:spacing w:before="120"/>
        <w:jc w:val="both"/>
      </w:pPr>
      <w:r w:rsidRPr="007D31CA">
        <w:t xml:space="preserve">рутинно пробовземане в птицевъдния обект </w:t>
      </w:r>
      <w:r w:rsidRPr="00EA6698">
        <w:t>при два случая</w:t>
      </w:r>
      <w:r w:rsidRPr="007D31CA">
        <w:t xml:space="preserve"> в рамките на производствения цикъл, като първото пробовземане е в рамките на 4 седмици, след преместване на пт</w:t>
      </w:r>
      <w:r w:rsidR="00D664B8">
        <w:t>иците във фаза носливост или в</w:t>
      </w:r>
      <w:r w:rsidRPr="007D31CA">
        <w:t xml:space="preserve"> група на носачки, а второто пробовземане се провежда към края на фазата на носене, но не по-рано от 8 седмици преди края на производствения цикъл;</w:t>
      </w:r>
    </w:p>
    <w:p w:rsidR="00D57256" w:rsidRPr="000157BC" w:rsidRDefault="00D664B8" w:rsidP="00355E2F">
      <w:pPr>
        <w:pStyle w:val="af3"/>
        <w:numPr>
          <w:ilvl w:val="0"/>
          <w:numId w:val="18"/>
        </w:numPr>
        <w:spacing w:before="120"/>
        <w:jc w:val="both"/>
      </w:pPr>
      <w:r w:rsidRPr="000157BC">
        <w:rPr>
          <w:b/>
        </w:rPr>
        <w:t>з</w:t>
      </w:r>
      <w:r w:rsidR="004A6237" w:rsidRPr="000157BC">
        <w:rPr>
          <w:b/>
        </w:rPr>
        <w:t>а всяко стадо броя</w:t>
      </w:r>
      <w:r w:rsidR="00192B71" w:rsidRPr="000157BC">
        <w:rPr>
          <w:b/>
        </w:rPr>
        <w:t>т</w:t>
      </w:r>
      <w:r w:rsidR="004A6237" w:rsidRPr="000157BC">
        <w:rPr>
          <w:b/>
        </w:rPr>
        <w:t xml:space="preserve"> на официалните вземания на проби</w:t>
      </w:r>
      <w:r w:rsidR="00614BC4" w:rsidRPr="000157BC">
        <w:rPr>
          <w:b/>
        </w:rPr>
        <w:t xml:space="preserve"> </w:t>
      </w:r>
      <w:r w:rsidR="004A6237" w:rsidRPr="000157BC">
        <w:rPr>
          <w:b/>
        </w:rPr>
        <w:t>за целия продуктивен цикъл трябва да са 2 в птицевъдния</w:t>
      </w:r>
      <w:r w:rsidR="0056238C" w:rsidRPr="000157BC">
        <w:rPr>
          <w:b/>
        </w:rPr>
        <w:t xml:space="preserve"> обект и 3 в люпилнята. Предвид</w:t>
      </w:r>
      <w:r w:rsidR="00192B71" w:rsidRPr="000157BC">
        <w:rPr>
          <w:b/>
        </w:rPr>
        <w:t xml:space="preserve"> че </w:t>
      </w:r>
      <w:r w:rsidR="004A6237" w:rsidRPr="000157BC">
        <w:rPr>
          <w:b/>
        </w:rPr>
        <w:t>продължителността на продуктивния цикъл</w:t>
      </w:r>
      <w:r w:rsidR="00192B71" w:rsidRPr="000157BC">
        <w:rPr>
          <w:b/>
        </w:rPr>
        <w:t xml:space="preserve"> може да не се вмести в една календарна година,</w:t>
      </w:r>
      <w:r w:rsidR="004A6237" w:rsidRPr="000157BC">
        <w:rPr>
          <w:b/>
        </w:rPr>
        <w:t xml:space="preserve"> се очаква </w:t>
      </w:r>
      <w:r w:rsidR="004A6237" w:rsidRPr="000157BC">
        <w:rPr>
          <w:b/>
          <w:u w:val="single"/>
        </w:rPr>
        <w:t>за всяко стадо</w:t>
      </w:r>
      <w:r w:rsidR="00192B71" w:rsidRPr="000157BC">
        <w:rPr>
          <w:b/>
          <w:u w:val="single"/>
        </w:rPr>
        <w:t xml:space="preserve"> за календарна година</w:t>
      </w:r>
      <w:r w:rsidR="004A6237" w:rsidRPr="000157BC">
        <w:rPr>
          <w:b/>
          <w:u w:val="single"/>
        </w:rPr>
        <w:t xml:space="preserve"> да бъдат направени по 3 официални пробовземания</w:t>
      </w:r>
      <w:r w:rsidR="004A6237" w:rsidRPr="000157BC">
        <w:rPr>
          <w:b/>
        </w:rPr>
        <w:t xml:space="preserve">. </w:t>
      </w:r>
    </w:p>
    <w:p w:rsidR="00E11B2B" w:rsidRPr="000157BC" w:rsidRDefault="004A6237" w:rsidP="00355E2F">
      <w:pPr>
        <w:pStyle w:val="af3"/>
        <w:numPr>
          <w:ilvl w:val="0"/>
          <w:numId w:val="18"/>
        </w:numPr>
        <w:spacing w:before="120"/>
        <w:jc w:val="both"/>
      </w:pPr>
      <w:r w:rsidRPr="000157BC">
        <w:rPr>
          <w:b/>
        </w:rPr>
        <w:t>На всяко официално пробовземане</w:t>
      </w:r>
      <w:r w:rsidR="00A47DDF" w:rsidRPr="00F07F46">
        <w:rPr>
          <w:b/>
          <w:lang w:val="ru-RU"/>
        </w:rPr>
        <w:t xml:space="preserve"> </w:t>
      </w:r>
      <w:r w:rsidR="00A47DDF" w:rsidRPr="000157BC">
        <w:rPr>
          <w:b/>
          <w:u w:val="single"/>
        </w:rPr>
        <w:t>в стопанство</w:t>
      </w:r>
      <w:r w:rsidRPr="000157BC">
        <w:rPr>
          <w:b/>
        </w:rPr>
        <w:t xml:space="preserve"> се вземат </w:t>
      </w:r>
      <w:r w:rsidRPr="000157BC">
        <w:rPr>
          <w:b/>
          <w:u w:val="single"/>
        </w:rPr>
        <w:t>по две проби от стадо</w:t>
      </w:r>
      <w:r w:rsidR="00A47DDF" w:rsidRPr="000157BC">
        <w:rPr>
          <w:b/>
        </w:rPr>
        <w:t xml:space="preserve">, на всяко официално пробовземане </w:t>
      </w:r>
      <w:r w:rsidR="00A47DDF" w:rsidRPr="000157BC">
        <w:rPr>
          <w:b/>
          <w:u w:val="single"/>
        </w:rPr>
        <w:t>в люпилня</w:t>
      </w:r>
      <w:r w:rsidR="00A47DDF" w:rsidRPr="000157BC">
        <w:rPr>
          <w:b/>
        </w:rPr>
        <w:t xml:space="preserve"> се взема </w:t>
      </w:r>
      <w:r w:rsidR="00A47DDF" w:rsidRPr="000157BC">
        <w:rPr>
          <w:b/>
          <w:u w:val="single"/>
        </w:rPr>
        <w:t>по една проба</w:t>
      </w:r>
      <w:r w:rsidR="00A47DDF" w:rsidRPr="000157BC">
        <w:rPr>
          <w:b/>
        </w:rPr>
        <w:t>, както е посочено в таблицата по-долу (табл. 1). Официалната схема за пробовземане по региони е описана в табл. 2.</w:t>
      </w:r>
    </w:p>
    <w:p w:rsidR="00307CDB" w:rsidRPr="007D31CA" w:rsidRDefault="00307CDB" w:rsidP="00355E2F">
      <w:pPr>
        <w:pStyle w:val="af3"/>
        <w:numPr>
          <w:ilvl w:val="0"/>
          <w:numId w:val="18"/>
        </w:numPr>
        <w:spacing w:before="120"/>
        <w:jc w:val="both"/>
      </w:pPr>
      <w:r w:rsidRPr="007D31CA">
        <w:t>пробовземане в птицевъдния обект, след откриване на съответната салмонела от проби, взети в люпилнята.</w:t>
      </w:r>
    </w:p>
    <w:p w:rsidR="00307CDB" w:rsidRPr="007D31CA" w:rsidRDefault="00307CDB" w:rsidP="00355E2F">
      <w:pPr>
        <w:numPr>
          <w:ilvl w:val="0"/>
          <w:numId w:val="6"/>
        </w:numPr>
        <w:spacing w:before="120"/>
        <w:ind w:left="0" w:firstLine="0"/>
        <w:jc w:val="both"/>
      </w:pPr>
      <w:r w:rsidRPr="007D31CA">
        <w:t>Ако пробовземането по инициатива на оператора се извършва в птицевъдния обект, рутинно пробовземане трябва да се провежда при три случая по време на производствения цикъл:</w:t>
      </w:r>
    </w:p>
    <w:p w:rsidR="00E11B2B" w:rsidRDefault="00307CDB" w:rsidP="00355E2F">
      <w:pPr>
        <w:pStyle w:val="af3"/>
        <w:numPr>
          <w:ilvl w:val="0"/>
          <w:numId w:val="19"/>
        </w:numPr>
        <w:spacing w:before="120"/>
        <w:jc w:val="both"/>
      </w:pPr>
      <w:r w:rsidRPr="00E44DC3">
        <w:t>в рамките на 4 седмици, след преместване на птиците във фаза носливост или в група на носачки;</w:t>
      </w:r>
    </w:p>
    <w:p w:rsidR="00E11B2B" w:rsidRDefault="00307CDB" w:rsidP="00355E2F">
      <w:pPr>
        <w:pStyle w:val="af3"/>
        <w:numPr>
          <w:ilvl w:val="0"/>
          <w:numId w:val="19"/>
        </w:numPr>
        <w:spacing w:before="120"/>
        <w:jc w:val="both"/>
      </w:pPr>
      <w:r w:rsidRPr="00E44DC3">
        <w:t xml:space="preserve">към </w:t>
      </w:r>
      <w:r w:rsidR="00901CAA">
        <w:t xml:space="preserve">края </w:t>
      </w:r>
      <w:r w:rsidRPr="00E44DC3">
        <w:t>на фазата на носене, но не по-рано от 8 седмици преди края на производствения цикъл;</w:t>
      </w:r>
    </w:p>
    <w:p w:rsidR="00E11B2B" w:rsidRDefault="00307CDB" w:rsidP="00355E2F">
      <w:pPr>
        <w:pStyle w:val="af3"/>
        <w:numPr>
          <w:ilvl w:val="0"/>
          <w:numId w:val="19"/>
        </w:numPr>
        <w:spacing w:before="120"/>
        <w:jc w:val="both"/>
      </w:pPr>
      <w:r w:rsidRPr="00E44DC3">
        <w:t>по време на производството, по всяко време, което е достатъчно отдалечено от момента на вземане на някои от пробите,</w:t>
      </w:r>
      <w:r w:rsidR="00B54301">
        <w:t xml:space="preserve"> инициирани от</w:t>
      </w:r>
      <w:r w:rsidR="00901CAA">
        <w:t xml:space="preserve"> оператора</w:t>
      </w:r>
      <w:r w:rsidRPr="00E44DC3">
        <w:t xml:space="preserve"> , </w:t>
      </w:r>
      <w:r w:rsidR="00B54301">
        <w:t xml:space="preserve">посочени </w:t>
      </w:r>
      <w:r w:rsidR="00507171">
        <w:t>по-горе;</w:t>
      </w:r>
    </w:p>
    <w:p w:rsidR="00A47DDF" w:rsidRPr="00E11B2B" w:rsidRDefault="00D664B8" w:rsidP="00355E2F">
      <w:pPr>
        <w:pStyle w:val="af3"/>
        <w:numPr>
          <w:ilvl w:val="0"/>
          <w:numId w:val="19"/>
        </w:numPr>
        <w:spacing w:before="120"/>
        <w:jc w:val="both"/>
      </w:pPr>
      <w:r>
        <w:rPr>
          <w:b/>
        </w:rPr>
        <w:t>з</w:t>
      </w:r>
      <w:r w:rsidR="00192B71" w:rsidRPr="00E11B2B">
        <w:rPr>
          <w:b/>
        </w:rPr>
        <w:t>а всяко стадо броят на официалните вземания на проби за целия продуктивен цикъл</w:t>
      </w:r>
      <w:r w:rsidR="0056238C" w:rsidRPr="00E11B2B">
        <w:rPr>
          <w:b/>
        </w:rPr>
        <w:t xml:space="preserve"> трябва да бъде 3. Предвид</w:t>
      </w:r>
      <w:r>
        <w:rPr>
          <w:b/>
        </w:rPr>
        <w:t>,</w:t>
      </w:r>
      <w:r w:rsidR="00192B71" w:rsidRPr="00E11B2B">
        <w:rPr>
          <w:b/>
        </w:rPr>
        <w:t xml:space="preserve"> че продължителността на продуктивния цикъл може да не се вмести в една календарна година, се очаква </w:t>
      </w:r>
      <w:r w:rsidR="00192B71" w:rsidRPr="00E11B2B">
        <w:rPr>
          <w:b/>
          <w:u w:val="single"/>
        </w:rPr>
        <w:t>за всяко стадо за календарна година да бъдат направени по 2 официални пробовземания</w:t>
      </w:r>
      <w:r w:rsidR="00192B71" w:rsidRPr="00E11B2B">
        <w:rPr>
          <w:b/>
        </w:rPr>
        <w:t xml:space="preserve">. </w:t>
      </w:r>
      <w:r w:rsidR="00192B71" w:rsidRPr="00E11B2B">
        <w:rPr>
          <w:b/>
          <w:u w:val="single"/>
        </w:rPr>
        <w:t>На всяко официално пробовземане</w:t>
      </w:r>
      <w:r w:rsidR="00087271" w:rsidRPr="00E11B2B">
        <w:rPr>
          <w:b/>
        </w:rPr>
        <w:t xml:space="preserve"> се вземат</w:t>
      </w:r>
      <w:r w:rsidR="00087271" w:rsidRPr="00E11B2B">
        <w:rPr>
          <w:b/>
          <w:u w:val="single"/>
        </w:rPr>
        <w:t xml:space="preserve"> проби</w:t>
      </w:r>
      <w:r w:rsidR="00A47DDF" w:rsidRPr="00E11B2B">
        <w:rPr>
          <w:b/>
        </w:rPr>
        <w:t>, с</w:t>
      </w:r>
      <w:r w:rsidR="00E11B2B">
        <w:rPr>
          <w:b/>
        </w:rPr>
        <w:t>ъгласно таблицата по-долу (таблица</w:t>
      </w:r>
      <w:r w:rsidR="00A47DDF" w:rsidRPr="00E11B2B">
        <w:rPr>
          <w:b/>
        </w:rPr>
        <w:t xml:space="preserve"> 1). Официалната схема за пробовземане по региони е описана в табл. 2.</w:t>
      </w:r>
    </w:p>
    <w:p w:rsidR="00E11B2B" w:rsidRDefault="00E11B2B" w:rsidP="00E11B2B">
      <w:pPr>
        <w:spacing w:before="120"/>
        <w:ind w:left="360"/>
        <w:jc w:val="center"/>
        <w:rPr>
          <w:b/>
          <w:lang w:val="en-US"/>
        </w:rPr>
      </w:pPr>
    </w:p>
    <w:p w:rsidR="004E1D08" w:rsidRDefault="004E1D08" w:rsidP="00E11B2B">
      <w:pPr>
        <w:spacing w:before="120"/>
        <w:ind w:left="360"/>
        <w:jc w:val="center"/>
        <w:rPr>
          <w:b/>
        </w:rPr>
      </w:pPr>
    </w:p>
    <w:p w:rsidR="004E1D08" w:rsidRDefault="004E1D08" w:rsidP="00E11B2B">
      <w:pPr>
        <w:spacing w:before="120"/>
        <w:ind w:left="360"/>
        <w:jc w:val="center"/>
        <w:rPr>
          <w:b/>
        </w:rPr>
      </w:pPr>
    </w:p>
    <w:p w:rsidR="004E1D08" w:rsidRDefault="004E1D08" w:rsidP="00E11B2B">
      <w:pPr>
        <w:spacing w:before="120"/>
        <w:ind w:left="360"/>
        <w:jc w:val="center"/>
        <w:rPr>
          <w:b/>
        </w:rPr>
      </w:pPr>
    </w:p>
    <w:p w:rsidR="004E1D08" w:rsidRDefault="004E1D08" w:rsidP="00E11B2B">
      <w:pPr>
        <w:spacing w:before="120"/>
        <w:ind w:left="360"/>
        <w:jc w:val="center"/>
        <w:rPr>
          <w:b/>
        </w:rPr>
      </w:pPr>
    </w:p>
    <w:p w:rsidR="004E1D08" w:rsidRDefault="004E1D08" w:rsidP="00E11B2B">
      <w:pPr>
        <w:spacing w:before="120"/>
        <w:ind w:left="360"/>
        <w:jc w:val="center"/>
        <w:rPr>
          <w:b/>
        </w:rPr>
      </w:pPr>
    </w:p>
    <w:p w:rsidR="00E11B2B" w:rsidRDefault="00E11B2B" w:rsidP="00E11B2B">
      <w:pPr>
        <w:spacing w:before="120"/>
        <w:ind w:left="360"/>
        <w:jc w:val="center"/>
        <w:rPr>
          <w:i/>
          <w:lang w:val="en-US"/>
        </w:rPr>
      </w:pPr>
      <w:r w:rsidRPr="00E11B2B">
        <w:rPr>
          <w:b/>
        </w:rPr>
        <w:t>Таблица 1:</w:t>
      </w:r>
      <w:r>
        <w:t xml:space="preserve"> Взимане на проби от развъдни птици от рода </w:t>
      </w:r>
      <w:r w:rsidRPr="00E11B2B">
        <w:rPr>
          <w:i/>
          <w:lang w:val="en-US"/>
        </w:rPr>
        <w:t>Gallus Gallus</w:t>
      </w:r>
    </w:p>
    <w:p w:rsidR="00E11B2B" w:rsidRPr="00E11B2B" w:rsidRDefault="00E11B2B" w:rsidP="00E11B2B">
      <w:pPr>
        <w:spacing w:before="120"/>
        <w:ind w:left="360"/>
        <w:jc w:val="center"/>
        <w:rPr>
          <w:i/>
          <w:lang w:val="en-US"/>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0"/>
        <w:gridCol w:w="1462"/>
        <w:gridCol w:w="1376"/>
        <w:gridCol w:w="120"/>
        <w:gridCol w:w="1500"/>
        <w:gridCol w:w="4212"/>
      </w:tblGrid>
      <w:tr w:rsidR="000B5A8F" w:rsidRPr="00E44DC3" w:rsidTr="00E11B2B">
        <w:trPr>
          <w:cantSplit/>
          <w:trHeight w:val="417"/>
        </w:trPr>
        <w:tc>
          <w:tcPr>
            <w:tcW w:w="10080" w:type="dxa"/>
            <w:gridSpan w:val="6"/>
            <w:tcBorders>
              <w:top w:val="single" w:sz="4" w:space="0" w:color="auto"/>
              <w:left w:val="single" w:sz="4" w:space="0" w:color="auto"/>
              <w:bottom w:val="single" w:sz="4" w:space="0" w:color="auto"/>
              <w:right w:val="single" w:sz="4" w:space="0" w:color="auto"/>
            </w:tcBorders>
            <w:vAlign w:val="center"/>
            <w:hideMark/>
          </w:tcPr>
          <w:p w:rsidR="000B5A8F" w:rsidRPr="00E11B2B" w:rsidRDefault="000B5A8F" w:rsidP="00E11B2B">
            <w:pPr>
              <w:jc w:val="center"/>
              <w:rPr>
                <w:b/>
                <w:sz w:val="20"/>
                <w:szCs w:val="20"/>
              </w:rPr>
            </w:pPr>
            <w:bookmarkStart w:id="0" w:name="OLE_LINK2"/>
            <w:bookmarkStart w:id="1" w:name="OLE_LINK3"/>
            <w:r w:rsidRPr="00E11B2B">
              <w:rPr>
                <w:b/>
                <w:sz w:val="20"/>
                <w:szCs w:val="20"/>
              </w:rPr>
              <w:t>ВЗЕМАНЕ НА ПРОБИ ОТ РАЗВЪДНИ ПТИЦИ ОТ РОДА ГАЛУС ГАЛУС</w:t>
            </w:r>
          </w:p>
        </w:tc>
      </w:tr>
      <w:tr w:rsidR="000B5A8F" w:rsidRPr="00E44DC3" w:rsidTr="00E11B2B">
        <w:trPr>
          <w:cantSplit/>
          <w:trHeight w:val="1134"/>
        </w:trPr>
        <w:tc>
          <w:tcPr>
            <w:tcW w:w="1410" w:type="dxa"/>
            <w:tcBorders>
              <w:top w:val="single" w:sz="4" w:space="0" w:color="auto"/>
              <w:left w:val="single" w:sz="4" w:space="0" w:color="auto"/>
              <w:bottom w:val="single" w:sz="4" w:space="0" w:color="auto"/>
              <w:right w:val="single" w:sz="4" w:space="0" w:color="auto"/>
            </w:tcBorders>
            <w:vAlign w:val="center"/>
            <w:hideMark/>
          </w:tcPr>
          <w:p w:rsidR="000B5A8F" w:rsidRPr="00E11B2B" w:rsidRDefault="000B5A8F" w:rsidP="00E11B2B">
            <w:pPr>
              <w:jc w:val="center"/>
              <w:rPr>
                <w:b/>
                <w:sz w:val="20"/>
                <w:szCs w:val="20"/>
              </w:rPr>
            </w:pPr>
            <w:r w:rsidRPr="00E11B2B">
              <w:rPr>
                <w:b/>
                <w:sz w:val="20"/>
                <w:szCs w:val="20"/>
              </w:rPr>
              <w:t>МЯСТО НА ВЗЕМАНЕ НА ПРОБАТА</w:t>
            </w:r>
          </w:p>
        </w:tc>
        <w:tc>
          <w:tcPr>
            <w:tcW w:w="1462" w:type="dxa"/>
            <w:tcBorders>
              <w:top w:val="single" w:sz="4" w:space="0" w:color="auto"/>
              <w:left w:val="single" w:sz="4" w:space="0" w:color="auto"/>
              <w:bottom w:val="single" w:sz="4" w:space="0" w:color="auto"/>
              <w:right w:val="single" w:sz="4" w:space="0" w:color="auto"/>
            </w:tcBorders>
            <w:hideMark/>
          </w:tcPr>
          <w:p w:rsidR="000B5A8F" w:rsidRPr="00E11B2B" w:rsidRDefault="000B5A8F" w:rsidP="00E11B2B">
            <w:pPr>
              <w:jc w:val="center"/>
              <w:rPr>
                <w:b/>
                <w:sz w:val="20"/>
                <w:szCs w:val="20"/>
              </w:rPr>
            </w:pPr>
            <w:r w:rsidRPr="00E11B2B">
              <w:rPr>
                <w:b/>
                <w:sz w:val="20"/>
                <w:szCs w:val="20"/>
              </w:rPr>
              <w:t>ЕДИНИЦА ЗА ВЗЕМАНЕ НА ПРОБИТЕ</w:t>
            </w:r>
          </w:p>
        </w:tc>
        <w:tc>
          <w:tcPr>
            <w:tcW w:w="1496" w:type="dxa"/>
            <w:gridSpan w:val="2"/>
            <w:tcBorders>
              <w:top w:val="single" w:sz="4" w:space="0" w:color="auto"/>
              <w:left w:val="single" w:sz="4" w:space="0" w:color="auto"/>
              <w:bottom w:val="single" w:sz="4" w:space="0" w:color="auto"/>
              <w:right w:val="single" w:sz="4" w:space="0" w:color="auto"/>
            </w:tcBorders>
            <w:vAlign w:val="center"/>
            <w:hideMark/>
          </w:tcPr>
          <w:p w:rsidR="000B5A8F" w:rsidRPr="00E11B2B" w:rsidRDefault="000B5A8F" w:rsidP="00E11B2B">
            <w:pPr>
              <w:jc w:val="center"/>
              <w:rPr>
                <w:b/>
                <w:sz w:val="20"/>
                <w:szCs w:val="20"/>
              </w:rPr>
            </w:pPr>
            <w:r w:rsidRPr="00E11B2B">
              <w:rPr>
                <w:b/>
                <w:sz w:val="20"/>
                <w:szCs w:val="20"/>
              </w:rPr>
              <w:t>ВЗЕМАНЕ НА ПРОБАТА ОТ:</w:t>
            </w:r>
          </w:p>
        </w:tc>
        <w:tc>
          <w:tcPr>
            <w:tcW w:w="1500" w:type="dxa"/>
            <w:tcBorders>
              <w:top w:val="single" w:sz="4" w:space="0" w:color="auto"/>
              <w:left w:val="single" w:sz="4" w:space="0" w:color="auto"/>
              <w:bottom w:val="single" w:sz="4" w:space="0" w:color="auto"/>
              <w:right w:val="single" w:sz="4" w:space="0" w:color="auto"/>
            </w:tcBorders>
            <w:vAlign w:val="center"/>
          </w:tcPr>
          <w:p w:rsidR="000B5A8F" w:rsidRPr="00E11B2B" w:rsidRDefault="000B5A8F" w:rsidP="00E11B2B">
            <w:pPr>
              <w:jc w:val="center"/>
              <w:rPr>
                <w:b/>
                <w:sz w:val="20"/>
                <w:szCs w:val="20"/>
              </w:rPr>
            </w:pPr>
            <w:r w:rsidRPr="00E11B2B">
              <w:rPr>
                <w:b/>
                <w:sz w:val="20"/>
                <w:szCs w:val="20"/>
              </w:rPr>
              <w:t>ВРЕМЕ ЗА ВЗЕМАНЕ НА ПРОБАТА</w:t>
            </w:r>
          </w:p>
        </w:tc>
        <w:tc>
          <w:tcPr>
            <w:tcW w:w="4212" w:type="dxa"/>
            <w:tcBorders>
              <w:top w:val="single" w:sz="4" w:space="0" w:color="auto"/>
              <w:left w:val="single" w:sz="4" w:space="0" w:color="auto"/>
              <w:bottom w:val="single" w:sz="4" w:space="0" w:color="auto"/>
              <w:right w:val="single" w:sz="4" w:space="0" w:color="auto"/>
            </w:tcBorders>
            <w:vAlign w:val="center"/>
          </w:tcPr>
          <w:p w:rsidR="000B5A8F" w:rsidRPr="00E11B2B" w:rsidRDefault="000B5A8F" w:rsidP="00E11B2B">
            <w:pPr>
              <w:jc w:val="center"/>
              <w:rPr>
                <w:b/>
                <w:sz w:val="20"/>
                <w:szCs w:val="20"/>
              </w:rPr>
            </w:pPr>
            <w:r w:rsidRPr="00E11B2B">
              <w:rPr>
                <w:b/>
                <w:sz w:val="20"/>
                <w:szCs w:val="20"/>
              </w:rPr>
              <w:t>ВИД НА ПРОБАТА</w:t>
            </w:r>
          </w:p>
        </w:tc>
      </w:tr>
      <w:tr w:rsidR="000B5A8F" w:rsidRPr="00E44DC3" w:rsidTr="000B5A8F">
        <w:trPr>
          <w:cantSplit/>
          <w:trHeight w:val="275"/>
        </w:trPr>
        <w:tc>
          <w:tcPr>
            <w:tcW w:w="10080" w:type="dxa"/>
            <w:gridSpan w:val="6"/>
            <w:tcBorders>
              <w:top w:val="single" w:sz="4" w:space="0" w:color="auto"/>
              <w:left w:val="single" w:sz="4" w:space="0" w:color="auto"/>
              <w:bottom w:val="single" w:sz="4" w:space="0" w:color="auto"/>
              <w:right w:val="single" w:sz="4" w:space="0" w:color="auto"/>
            </w:tcBorders>
            <w:hideMark/>
          </w:tcPr>
          <w:p w:rsidR="000B5A8F" w:rsidRPr="00E11B2B" w:rsidRDefault="000B5A8F" w:rsidP="001E36AE">
            <w:pPr>
              <w:jc w:val="center"/>
              <w:rPr>
                <w:b/>
                <w:sz w:val="20"/>
                <w:szCs w:val="20"/>
              </w:rPr>
            </w:pPr>
            <w:r w:rsidRPr="00E11B2B">
              <w:rPr>
                <w:b/>
                <w:sz w:val="20"/>
                <w:szCs w:val="20"/>
              </w:rPr>
              <w:t>ПОДРАСТВАНЕ -РАЗВЪДНИ ПТИЦИ</w:t>
            </w:r>
          </w:p>
        </w:tc>
      </w:tr>
      <w:tr w:rsidR="000B5A8F" w:rsidRPr="00E44DC3" w:rsidTr="00734553">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496"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Собственик</w:t>
            </w:r>
          </w:p>
        </w:tc>
        <w:tc>
          <w:tcPr>
            <w:tcW w:w="150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Еднодневни</w:t>
            </w:r>
          </w:p>
        </w:tc>
        <w:tc>
          <w:tcPr>
            <w:tcW w:w="421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Фекални проби</w:t>
            </w:r>
            <w:r w:rsidR="00A47DDF">
              <w:t xml:space="preserve"> (подложни хартии)</w:t>
            </w:r>
            <w:r w:rsidRPr="007D31CA">
              <w:t xml:space="preserve"> от 5 произволни касетки, изследват се като 1 сборна проба за всяко стадо; или по </w:t>
            </w:r>
            <w:r w:rsidRPr="007D31CA">
              <w:rPr>
                <w:lang w:val="ru-RU"/>
              </w:rPr>
              <w:t>10</w:t>
            </w:r>
            <w:r w:rsidR="00FA73DA">
              <w:rPr>
                <w:lang w:val="en-US"/>
              </w:rPr>
              <w:t>g</w:t>
            </w:r>
            <w:r w:rsidRPr="007D31CA">
              <w:t xml:space="preserve"> яйчни чер</w:t>
            </w:r>
            <w:r w:rsidR="00FA73DA">
              <w:t>упки от 25 отделни касетки (250</w:t>
            </w:r>
            <w:r w:rsidR="00FA73DA">
              <w:rPr>
                <w:lang w:val="en-US"/>
              </w:rPr>
              <w:t>g</w:t>
            </w:r>
            <w:r w:rsidRPr="007D31CA">
              <w:t>) от най-малко 5 люпилни шкафа</w:t>
            </w:r>
          </w:p>
        </w:tc>
      </w:tr>
      <w:tr w:rsidR="000B5A8F" w:rsidRPr="00E44DC3" w:rsidTr="00734553">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496"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Собственик </w:t>
            </w:r>
          </w:p>
        </w:tc>
        <w:tc>
          <w:tcPr>
            <w:tcW w:w="1500" w:type="dxa"/>
            <w:tcBorders>
              <w:top w:val="single" w:sz="4" w:space="0" w:color="auto"/>
              <w:left w:val="single" w:sz="4" w:space="0" w:color="auto"/>
              <w:bottom w:val="single" w:sz="4" w:space="0" w:color="auto"/>
              <w:right w:val="single" w:sz="4" w:space="0" w:color="auto"/>
            </w:tcBorders>
            <w:hideMark/>
          </w:tcPr>
          <w:p w:rsidR="000B5A8F" w:rsidRPr="007D31CA" w:rsidRDefault="00E11B2B" w:rsidP="00CA23C3">
            <w:pPr>
              <w:jc w:val="both"/>
            </w:pPr>
            <w:r>
              <w:t xml:space="preserve">1 </w:t>
            </w:r>
            <w:r w:rsidR="000B5A8F" w:rsidRPr="007D31CA">
              <w:t>седм. възраст</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734553">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496"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Собственик </w:t>
            </w:r>
          </w:p>
        </w:tc>
        <w:tc>
          <w:tcPr>
            <w:tcW w:w="150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2 седм. възраст</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w:t>
            </w:r>
            <w:r w:rsidRPr="009D5437">
              <w:lastRenderedPageBreak/>
              <w:t>проби.</w:t>
            </w:r>
          </w:p>
        </w:tc>
      </w:tr>
      <w:tr w:rsidR="000B5A8F" w:rsidRPr="00E44DC3" w:rsidTr="00734553">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lastRenderedPageBreak/>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496"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Собственик </w:t>
            </w:r>
          </w:p>
        </w:tc>
        <w:tc>
          <w:tcPr>
            <w:tcW w:w="150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4 седм. възраст</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734553">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496"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Собственик </w:t>
            </w:r>
          </w:p>
        </w:tc>
        <w:tc>
          <w:tcPr>
            <w:tcW w:w="150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8 седм. възраст</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734553">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496"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Собственик / официален контрол</w:t>
            </w:r>
          </w:p>
        </w:tc>
        <w:tc>
          <w:tcPr>
            <w:tcW w:w="150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2 седм. преди преместване </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0B5A8F">
        <w:tc>
          <w:tcPr>
            <w:tcW w:w="10080" w:type="dxa"/>
            <w:gridSpan w:val="6"/>
            <w:tcBorders>
              <w:top w:val="single" w:sz="4" w:space="0" w:color="auto"/>
              <w:left w:val="single" w:sz="4" w:space="0" w:color="auto"/>
              <w:bottom w:val="single" w:sz="4" w:space="0" w:color="auto"/>
              <w:right w:val="single" w:sz="4" w:space="0" w:color="auto"/>
            </w:tcBorders>
            <w:hideMark/>
          </w:tcPr>
          <w:p w:rsidR="000B5A8F" w:rsidRPr="007D31CA" w:rsidRDefault="000B5A8F" w:rsidP="00920E96">
            <w:pPr>
              <w:jc w:val="center"/>
              <w:rPr>
                <w:b/>
              </w:rPr>
            </w:pPr>
            <w:r w:rsidRPr="007D31CA">
              <w:rPr>
                <w:b/>
              </w:rPr>
              <w:t>ВЪЗРАСТНИ РАЗВЪДНИ ПТИЦИ</w:t>
            </w:r>
          </w:p>
        </w:tc>
      </w:tr>
      <w:tr w:rsidR="000B5A8F" w:rsidRPr="00E44DC3" w:rsidTr="000B5A8F">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lastRenderedPageBreak/>
              <w:t>Люпилня</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376"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Собственик</w:t>
            </w:r>
          </w:p>
        </w:tc>
        <w:tc>
          <w:tcPr>
            <w:tcW w:w="1620"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Всяка 2 седмица</w:t>
            </w:r>
          </w:p>
        </w:tc>
        <w:tc>
          <w:tcPr>
            <w:tcW w:w="421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Фекални проби от 5 произволни касетки, изследват се като 1 сборна проба за всяко стадо; или по </w:t>
            </w:r>
            <w:r w:rsidRPr="007D31CA">
              <w:rPr>
                <w:lang w:val="ru-RU"/>
              </w:rPr>
              <w:t>10</w:t>
            </w:r>
            <w:r w:rsidR="00FA73DA">
              <w:t xml:space="preserve"> </w:t>
            </w:r>
            <w:r w:rsidR="00FA73DA">
              <w:rPr>
                <w:lang w:val="en-US"/>
              </w:rPr>
              <w:t>g</w:t>
            </w:r>
            <w:r w:rsidRPr="007D31CA">
              <w:t>. яйчни чер</w:t>
            </w:r>
            <w:r w:rsidR="00FA73DA">
              <w:t>упки от 25 отделни касетки (250</w:t>
            </w:r>
            <w:r w:rsidR="00FA73DA">
              <w:rPr>
                <w:lang w:val="en-US"/>
              </w:rPr>
              <w:t>g</w:t>
            </w:r>
            <w:r w:rsidRPr="007D31CA">
              <w:t>) от най-малко 5 люпилни шкафа;</w:t>
            </w:r>
          </w:p>
          <w:p w:rsidR="000B5A8F" w:rsidRPr="007D31CA" w:rsidRDefault="000B5A8F" w:rsidP="00CA23C3">
            <w:pPr>
              <w:jc w:val="both"/>
            </w:pPr>
            <w:r w:rsidRPr="007D31CA">
              <w:t>Ако се люпят яйца от различни стада се взема проба от всеки отделен инкубатор.</w:t>
            </w:r>
          </w:p>
        </w:tc>
      </w:tr>
      <w:tr w:rsidR="000B5A8F" w:rsidRPr="00E44DC3" w:rsidTr="000B5A8F">
        <w:trPr>
          <w:cantSplit/>
          <w:trHeight w:val="1134"/>
        </w:trPr>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Люпилня</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376"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Официален контрол</w:t>
            </w:r>
          </w:p>
        </w:tc>
        <w:tc>
          <w:tcPr>
            <w:tcW w:w="1620"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Всеки 16 седмици</w:t>
            </w:r>
          </w:p>
        </w:tc>
        <w:tc>
          <w:tcPr>
            <w:tcW w:w="421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Фекални проби от 5 произволни касетки, изследват се като 1 сборна проба за всяко стадо; или по </w:t>
            </w:r>
            <w:r w:rsidRPr="007D31CA">
              <w:rPr>
                <w:lang w:val="ru-RU"/>
              </w:rPr>
              <w:t>10</w:t>
            </w:r>
            <w:r w:rsidR="00FA73DA">
              <w:t xml:space="preserve"> </w:t>
            </w:r>
            <w:r w:rsidR="00FA73DA">
              <w:rPr>
                <w:lang w:val="en-US"/>
              </w:rPr>
              <w:t>g</w:t>
            </w:r>
            <w:r w:rsidRPr="007D31CA">
              <w:t xml:space="preserve"> яйчни черупки от 25 отделни кас</w:t>
            </w:r>
            <w:r w:rsidR="00FA73DA">
              <w:t>етки (250</w:t>
            </w:r>
            <w:r w:rsidR="00FA73DA">
              <w:rPr>
                <w:lang w:val="en-US"/>
              </w:rPr>
              <w:t>g</w:t>
            </w:r>
            <w:r w:rsidRPr="007D31CA">
              <w:t>) от най-малко 5 люпилни шкафа;</w:t>
            </w:r>
          </w:p>
          <w:p w:rsidR="000B5A8F" w:rsidRPr="007D31CA" w:rsidRDefault="000B5A8F" w:rsidP="00CA23C3">
            <w:pPr>
              <w:jc w:val="both"/>
            </w:pPr>
            <w:r w:rsidRPr="007D31CA">
              <w:t>Ако се люпят яйца от различни стада се взема проба от всеки отделен инкубатор.</w:t>
            </w:r>
          </w:p>
        </w:tc>
      </w:tr>
      <w:tr w:rsidR="000B5A8F" w:rsidRPr="00E44DC3" w:rsidTr="000B5A8F">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376"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Официален контрол</w:t>
            </w:r>
          </w:p>
        </w:tc>
        <w:tc>
          <w:tcPr>
            <w:tcW w:w="1620"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rPr>
                <w:lang w:val="ru-RU"/>
              </w:rPr>
              <w:t xml:space="preserve">1. </w:t>
            </w:r>
            <w:r w:rsidRPr="007D31CA">
              <w:t>0-4 седм. след преместването в сектора за носене</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0B5A8F">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376"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Официален контрол</w:t>
            </w:r>
          </w:p>
        </w:tc>
        <w:tc>
          <w:tcPr>
            <w:tcW w:w="1620" w:type="dxa"/>
            <w:gridSpan w:val="2"/>
            <w:tcBorders>
              <w:top w:val="single" w:sz="4" w:space="0" w:color="auto"/>
              <w:left w:val="single" w:sz="4" w:space="0" w:color="auto"/>
              <w:bottom w:val="single" w:sz="4" w:space="0" w:color="auto"/>
              <w:right w:val="single" w:sz="4" w:space="0" w:color="auto"/>
            </w:tcBorders>
          </w:tcPr>
          <w:p w:rsidR="000B5A8F" w:rsidRPr="007D31CA" w:rsidRDefault="000B5A8F" w:rsidP="00CA23C3">
            <w:pPr>
              <w:jc w:val="both"/>
            </w:pPr>
            <w:r w:rsidRPr="007D31CA">
              <w:rPr>
                <w:lang w:val="ru-RU"/>
              </w:rPr>
              <w:t xml:space="preserve">2. </w:t>
            </w:r>
            <w:r w:rsidRPr="007D31CA">
              <w:t>Преди /не по малко от 8 седмици/ края на яйценосният период</w:t>
            </w:r>
          </w:p>
          <w:p w:rsidR="000B5A8F" w:rsidRPr="007D31CA" w:rsidRDefault="000B5A8F" w:rsidP="00CA23C3">
            <w:pPr>
              <w:jc w:val="both"/>
            </w:pP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0B5A8F">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376"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Официален контрол</w:t>
            </w:r>
          </w:p>
        </w:tc>
        <w:tc>
          <w:tcPr>
            <w:tcW w:w="1620"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rPr>
                <w:lang w:val="ru-RU"/>
              </w:rPr>
            </w:pPr>
            <w:r w:rsidRPr="007D31CA">
              <w:t xml:space="preserve">3. по време на </w:t>
            </w:r>
            <w:r w:rsidRPr="007D31CA">
              <w:lastRenderedPageBreak/>
              <w:t>производството, по всяко време отдалечено достатъчно от вземанията по т. 1 и 2.</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lastRenderedPageBreak/>
              <w:t xml:space="preserve">За всяко отделно стадо: </w:t>
            </w:r>
          </w:p>
          <w:p w:rsidR="000B5A8F" w:rsidRPr="007D31CA" w:rsidRDefault="00FA73DA" w:rsidP="00FA73DA">
            <w:pPr>
              <w:jc w:val="both"/>
            </w:pPr>
            <w:r>
              <w:t xml:space="preserve">Пресни изпражнения, събрани </w:t>
            </w:r>
            <w:r>
              <w:lastRenderedPageBreak/>
              <w:t xml:space="preserve">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0B5A8F">
        <w:tc>
          <w:tcPr>
            <w:tcW w:w="1410"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lastRenderedPageBreak/>
              <w:t xml:space="preserve">Ферма </w:t>
            </w:r>
          </w:p>
        </w:tc>
        <w:tc>
          <w:tcPr>
            <w:tcW w:w="1462"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 xml:space="preserve">Стадо </w:t>
            </w:r>
          </w:p>
        </w:tc>
        <w:tc>
          <w:tcPr>
            <w:tcW w:w="1376" w:type="dxa"/>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t>Собственик или</w:t>
            </w:r>
          </w:p>
          <w:p w:rsidR="000B5A8F" w:rsidRPr="007D31CA" w:rsidRDefault="000B5A8F" w:rsidP="00CA23C3">
            <w:pPr>
              <w:jc w:val="both"/>
            </w:pPr>
            <w:r w:rsidRPr="007D31CA">
              <w:t>официален контрол</w:t>
            </w:r>
          </w:p>
        </w:tc>
        <w:tc>
          <w:tcPr>
            <w:tcW w:w="1620" w:type="dxa"/>
            <w:gridSpan w:val="2"/>
            <w:tcBorders>
              <w:top w:val="single" w:sz="4" w:space="0" w:color="auto"/>
              <w:left w:val="single" w:sz="4" w:space="0" w:color="auto"/>
              <w:bottom w:val="single" w:sz="4" w:space="0" w:color="auto"/>
              <w:right w:val="single" w:sz="4" w:space="0" w:color="auto"/>
            </w:tcBorders>
            <w:hideMark/>
          </w:tcPr>
          <w:p w:rsidR="000B5A8F" w:rsidRPr="007D31CA" w:rsidRDefault="000B5A8F" w:rsidP="00CA23C3">
            <w:pPr>
              <w:jc w:val="both"/>
            </w:pPr>
            <w:r w:rsidRPr="007D31CA">
              <w:rPr>
                <w:lang w:val="ru-RU"/>
              </w:rPr>
              <w:t xml:space="preserve">4. </w:t>
            </w:r>
            <w:r w:rsidRPr="007D31CA">
              <w:t>2 седм. преди клане</w:t>
            </w:r>
          </w:p>
        </w:tc>
        <w:tc>
          <w:tcPr>
            <w:tcW w:w="4212" w:type="dxa"/>
            <w:tcBorders>
              <w:top w:val="single" w:sz="4" w:space="0" w:color="auto"/>
              <w:left w:val="single" w:sz="4" w:space="0" w:color="auto"/>
              <w:bottom w:val="single" w:sz="4" w:space="0" w:color="auto"/>
              <w:right w:val="single" w:sz="4" w:space="0" w:color="auto"/>
            </w:tcBorders>
            <w:hideMark/>
          </w:tcPr>
          <w:p w:rsidR="00FA73DA" w:rsidRPr="009D5437" w:rsidRDefault="00FA73DA" w:rsidP="00FA73DA">
            <w:pPr>
              <w:jc w:val="both"/>
            </w:pPr>
            <w:r w:rsidRPr="009D5437">
              <w:t xml:space="preserve">За всяко отделно стадо: </w:t>
            </w:r>
          </w:p>
          <w:p w:rsidR="000B5A8F" w:rsidRPr="007D31CA" w:rsidRDefault="00FA73DA" w:rsidP="00FA73DA">
            <w:pPr>
              <w:jc w:val="both"/>
            </w:pPr>
            <w:r>
              <w:t xml:space="preserve">Пресни изпражнения, събрани произволно от различни части от помещението (не по-малко от 1 </w:t>
            </w:r>
            <w:r>
              <w:rPr>
                <w:lang w:val="en-US"/>
              </w:rPr>
              <w:t>g</w:t>
            </w:r>
            <w:r>
              <w:t>, събран от едно място, или</w:t>
            </w:r>
            <w:r>
              <w:rPr>
                <w:lang w:val="en-US"/>
              </w:rPr>
              <w:t xml:space="preserve"> </w:t>
            </w:r>
            <w:r>
              <w:t xml:space="preserve">за цялото помещение - проба от общо 200-300 </w:t>
            </w:r>
            <w:r>
              <w:rPr>
                <w:lang w:val="en-US"/>
              </w:rPr>
              <w:t>g</w:t>
            </w:r>
            <w:r>
              <w:t xml:space="preserve"> в зависимост от броя на птиците) -</w:t>
            </w:r>
            <w:r w:rsidRPr="009D5437">
              <w:t>изследват се най-малко като две сборни проби/ или  5 чифта чорапчета, изследват се като 2 сборни проби /ил</w:t>
            </w:r>
            <w:r>
              <w:t xml:space="preserve">и 1 двойка чорапчета плюс 900 </w:t>
            </w:r>
            <w:r>
              <w:rPr>
                <w:lang w:val="en-US"/>
              </w:rPr>
              <w:t>cm</w:t>
            </w:r>
            <w:r w:rsidRPr="009D5437">
              <w:t>²   прахова проба, взета от местата с н</w:t>
            </w:r>
            <w:r>
              <w:t xml:space="preserve">атрупан прах; Клетъчно:2х150 </w:t>
            </w:r>
            <w:r>
              <w:rPr>
                <w:lang w:val="en-US"/>
              </w:rPr>
              <w:t>g</w:t>
            </w:r>
            <w:r w:rsidRPr="009D5437">
              <w:t xml:space="preserve"> фекали, изследват се като 2 сборни проби.</w:t>
            </w:r>
          </w:p>
        </w:tc>
      </w:tr>
      <w:tr w:rsidR="000B5A8F" w:rsidRPr="00E44DC3" w:rsidTr="000B5A8F">
        <w:tc>
          <w:tcPr>
            <w:tcW w:w="10080" w:type="dxa"/>
            <w:gridSpan w:val="6"/>
            <w:tcBorders>
              <w:top w:val="single" w:sz="4" w:space="0" w:color="auto"/>
              <w:left w:val="single" w:sz="4" w:space="0" w:color="auto"/>
              <w:bottom w:val="single" w:sz="4" w:space="0" w:color="auto"/>
              <w:right w:val="single" w:sz="4" w:space="0" w:color="auto"/>
            </w:tcBorders>
            <w:shd w:val="clear" w:color="auto" w:fill="A6A6A6"/>
          </w:tcPr>
          <w:p w:rsidR="000B5A8F" w:rsidRPr="007D31CA" w:rsidRDefault="000B5A8F" w:rsidP="00CA23C3">
            <w:pPr>
              <w:jc w:val="both"/>
              <w:rPr>
                <w:color w:val="3366FF"/>
              </w:rPr>
            </w:pPr>
          </w:p>
        </w:tc>
      </w:tr>
      <w:tr w:rsidR="000B5A8F" w:rsidRPr="00E44DC3" w:rsidTr="000B5A8F">
        <w:trPr>
          <w:trHeight w:val="183"/>
        </w:trPr>
        <w:tc>
          <w:tcPr>
            <w:tcW w:w="10080" w:type="dxa"/>
            <w:gridSpan w:val="6"/>
            <w:tcBorders>
              <w:top w:val="single" w:sz="4" w:space="0" w:color="auto"/>
              <w:left w:val="single" w:sz="4" w:space="0" w:color="auto"/>
              <w:bottom w:val="single" w:sz="4" w:space="0" w:color="auto"/>
              <w:right w:val="single" w:sz="4" w:space="0" w:color="auto"/>
            </w:tcBorders>
            <w:hideMark/>
          </w:tcPr>
          <w:p w:rsidR="000B5A8F" w:rsidRPr="007D31CA" w:rsidRDefault="000B5A8F" w:rsidP="00920E96">
            <w:pPr>
              <w:ind w:left="360"/>
              <w:jc w:val="center"/>
            </w:pPr>
          </w:p>
        </w:tc>
      </w:tr>
      <w:tr w:rsidR="000B5A8F" w:rsidRPr="00E44DC3" w:rsidTr="000B5A8F">
        <w:trPr>
          <w:trHeight w:val="1670"/>
        </w:trPr>
        <w:tc>
          <w:tcPr>
            <w:tcW w:w="10080" w:type="dxa"/>
            <w:gridSpan w:val="6"/>
            <w:tcBorders>
              <w:top w:val="single" w:sz="4" w:space="0" w:color="auto"/>
              <w:left w:val="single" w:sz="4" w:space="0" w:color="auto"/>
              <w:bottom w:val="single" w:sz="4" w:space="0" w:color="auto"/>
              <w:right w:val="single" w:sz="4" w:space="0" w:color="auto"/>
            </w:tcBorders>
            <w:hideMark/>
          </w:tcPr>
          <w:p w:rsidR="000B5A8F" w:rsidRPr="007D31CA" w:rsidRDefault="000B5A8F" w:rsidP="00355E2F">
            <w:pPr>
              <w:numPr>
                <w:ilvl w:val="0"/>
                <w:numId w:val="7"/>
              </w:numPr>
              <w:jc w:val="both"/>
            </w:pPr>
            <w:r w:rsidRPr="007D31CA">
              <w:t xml:space="preserve">В случаи на съмнение за наличие на </w:t>
            </w:r>
            <w:r w:rsidR="000732F1" w:rsidRPr="00C60E2A">
              <w:rPr>
                <w:i/>
                <w:lang w:val="en-US"/>
              </w:rPr>
              <w:t>S.</w:t>
            </w:r>
            <w:r w:rsidR="00780FA6">
              <w:rPr>
                <w:i/>
              </w:rPr>
              <w:t xml:space="preserve"> </w:t>
            </w:r>
            <w:r w:rsidR="000732F1" w:rsidRPr="00C60E2A">
              <w:rPr>
                <w:i/>
                <w:lang w:val="en-US"/>
              </w:rPr>
              <w:t>Enteritidis</w:t>
            </w:r>
            <w:r w:rsidRPr="007D31CA">
              <w:t xml:space="preserve"> или</w:t>
            </w:r>
            <w:r w:rsidR="000732F1" w:rsidRPr="007D31CA">
              <w:rPr>
                <w:lang w:val="en-US"/>
              </w:rPr>
              <w:t xml:space="preserve"> </w:t>
            </w:r>
            <w:r w:rsidR="000732F1" w:rsidRPr="00C60E2A">
              <w:rPr>
                <w:i/>
                <w:lang w:val="en-US"/>
              </w:rPr>
              <w:t>S.</w:t>
            </w:r>
            <w:r w:rsidR="00780FA6">
              <w:rPr>
                <w:i/>
              </w:rPr>
              <w:t xml:space="preserve"> </w:t>
            </w:r>
            <w:r w:rsidR="000732F1" w:rsidRPr="00C60E2A">
              <w:rPr>
                <w:i/>
                <w:lang w:val="en-US"/>
              </w:rPr>
              <w:t>Typhimurium</w:t>
            </w:r>
            <w:r w:rsidRPr="007D31CA">
              <w:t xml:space="preserve"> в стадото.</w:t>
            </w:r>
            <w:r w:rsidR="0071510F" w:rsidRPr="007D31CA">
              <w:rPr>
                <w:lang w:val="en-US"/>
              </w:rPr>
              <w:t xml:space="preserve"> </w:t>
            </w:r>
            <w:r w:rsidR="0071510F" w:rsidRPr="007D31CA">
              <w:t>Изпращат се следните проби – стандартните проби (фекални, обувни, яйчни черупки, яйца, подложни хартии) се съпровождат с проби от фураж, смивки от съоръжения, цели трупчета (5 трупчета от хале);</w:t>
            </w:r>
          </w:p>
          <w:p w:rsidR="00192B71" w:rsidRPr="007D31CA" w:rsidRDefault="00192B71" w:rsidP="00355E2F">
            <w:pPr>
              <w:numPr>
                <w:ilvl w:val="0"/>
                <w:numId w:val="7"/>
              </w:numPr>
              <w:jc w:val="both"/>
            </w:pPr>
            <w:r w:rsidRPr="007D31CA">
              <w:t>В случай на съмнение за манипулиране на пробите</w:t>
            </w:r>
            <w:r w:rsidR="004179C4" w:rsidRPr="007D31CA">
              <w:t>;</w:t>
            </w:r>
          </w:p>
          <w:p w:rsidR="000B5A8F" w:rsidRPr="007D31CA" w:rsidRDefault="000B5A8F" w:rsidP="00355E2F">
            <w:pPr>
              <w:numPr>
                <w:ilvl w:val="0"/>
                <w:numId w:val="7"/>
              </w:numPr>
              <w:jc w:val="both"/>
            </w:pPr>
            <w:r w:rsidRPr="007D31CA">
              <w:t xml:space="preserve">От всички стада в обекта, в случаи, когато </w:t>
            </w:r>
            <w:r w:rsidR="000732F1" w:rsidRPr="00C60E2A">
              <w:rPr>
                <w:i/>
                <w:lang w:val="en-US"/>
              </w:rPr>
              <w:t>S.E.</w:t>
            </w:r>
            <w:r w:rsidR="000732F1" w:rsidRPr="007D31CA">
              <w:rPr>
                <w:lang w:val="en-US"/>
              </w:rPr>
              <w:t xml:space="preserve"> </w:t>
            </w:r>
            <w:r w:rsidR="000732F1" w:rsidRPr="007D31CA">
              <w:t xml:space="preserve">и </w:t>
            </w:r>
            <w:r w:rsidR="000732F1" w:rsidRPr="00C60E2A">
              <w:rPr>
                <w:i/>
                <w:lang w:val="en-US"/>
              </w:rPr>
              <w:t>S.T</w:t>
            </w:r>
            <w:r w:rsidR="000732F1" w:rsidRPr="007D31CA">
              <w:rPr>
                <w:lang w:val="en-US"/>
              </w:rPr>
              <w:t>.</w:t>
            </w:r>
            <w:r w:rsidRPr="007D31CA">
              <w:t xml:space="preserve"> е била открита в едно стадо в обекта</w:t>
            </w:r>
            <w:r w:rsidR="00660771" w:rsidRPr="007D31CA">
              <w:t xml:space="preserve"> с цел уст</w:t>
            </w:r>
            <w:r w:rsidR="00507171">
              <w:t>ановяване източника на инфекция;</w:t>
            </w:r>
            <w:r w:rsidR="00660771" w:rsidRPr="007D31CA">
              <w:t xml:space="preserve"> </w:t>
            </w:r>
          </w:p>
          <w:p w:rsidR="000B5A8F" w:rsidRPr="007D31CA" w:rsidRDefault="000B5A8F" w:rsidP="00355E2F">
            <w:pPr>
              <w:numPr>
                <w:ilvl w:val="0"/>
                <w:numId w:val="7"/>
              </w:numPr>
              <w:jc w:val="both"/>
            </w:pPr>
            <w:r w:rsidRPr="007D31CA">
              <w:t>Серологична реакция при птиците;</w:t>
            </w:r>
          </w:p>
          <w:p w:rsidR="000B5A8F" w:rsidRPr="007D31CA" w:rsidRDefault="000B5A8F" w:rsidP="00355E2F">
            <w:pPr>
              <w:numPr>
                <w:ilvl w:val="0"/>
                <w:numId w:val="8"/>
              </w:numPr>
              <w:jc w:val="both"/>
            </w:pPr>
            <w:r w:rsidRPr="007D31CA">
              <w:t>Внос на птици във фермата, от ферма,</w:t>
            </w:r>
            <w:r w:rsidR="00780FA6">
              <w:t xml:space="preserve"> </w:t>
            </w:r>
            <w:r w:rsidRPr="007D31CA">
              <w:t>която е инфектирана със Салм</w:t>
            </w:r>
            <w:r w:rsidR="000732F1" w:rsidRPr="007D31CA">
              <w:t>онела</w:t>
            </w:r>
            <w:r w:rsidRPr="007D31CA">
              <w:t>;</w:t>
            </w:r>
          </w:p>
          <w:p w:rsidR="000B5A8F" w:rsidRPr="007D31CA" w:rsidRDefault="000B5A8F" w:rsidP="00355E2F">
            <w:pPr>
              <w:numPr>
                <w:ilvl w:val="0"/>
                <w:numId w:val="8"/>
              </w:numPr>
              <w:jc w:val="both"/>
            </w:pPr>
            <w:r w:rsidRPr="007D31CA">
              <w:t>При изхранване с фураж, в които има доказано наличие на Салмонела;</w:t>
            </w:r>
          </w:p>
          <w:p w:rsidR="000B5A8F" w:rsidRPr="007D31CA" w:rsidRDefault="000B5A8F" w:rsidP="00355E2F">
            <w:pPr>
              <w:numPr>
                <w:ilvl w:val="0"/>
                <w:numId w:val="8"/>
              </w:numPr>
              <w:jc w:val="both"/>
            </w:pPr>
            <w:r w:rsidRPr="007D31CA">
              <w:t xml:space="preserve">Клинични признаци; </w:t>
            </w:r>
          </w:p>
          <w:p w:rsidR="000B5A8F" w:rsidRPr="007D31CA" w:rsidRDefault="000B5A8F" w:rsidP="00355E2F">
            <w:pPr>
              <w:numPr>
                <w:ilvl w:val="0"/>
                <w:numId w:val="7"/>
              </w:numPr>
              <w:jc w:val="both"/>
            </w:pPr>
            <w:r w:rsidRPr="007D31CA">
              <w:t xml:space="preserve">Потвърдително вземане, след установяването на наличие на значимите серотипове на </w:t>
            </w:r>
            <w:r w:rsidRPr="007D31CA">
              <w:rPr>
                <w:i/>
                <w:iCs/>
              </w:rPr>
              <w:t xml:space="preserve">Salmonella </w:t>
            </w:r>
            <w:r w:rsidRPr="007D31CA">
              <w:t>при вземане на проби в люпилнята.</w:t>
            </w:r>
          </w:p>
        </w:tc>
      </w:tr>
    </w:tbl>
    <w:bookmarkEnd w:id="0"/>
    <w:bookmarkEnd w:id="1"/>
    <w:p w:rsidR="000B5A8F" w:rsidRPr="007D31CA" w:rsidRDefault="00EA6698" w:rsidP="00CA23C3">
      <w:pPr>
        <w:spacing w:before="120"/>
        <w:jc w:val="both"/>
      </w:pPr>
      <w:r w:rsidRPr="004E1D08">
        <w:rPr>
          <w:b/>
          <w:i/>
        </w:rPr>
        <w:t>Забележка:</w:t>
      </w:r>
      <w:r w:rsidR="004E1D08" w:rsidRPr="004E1D08">
        <w:t xml:space="preserve"> </w:t>
      </w:r>
      <w:r w:rsidR="00307CDB" w:rsidRPr="007D31CA">
        <w:t xml:space="preserve">Пробовземане </w:t>
      </w:r>
      <w:r w:rsidR="000B5A8F" w:rsidRPr="007D31CA">
        <w:t>от развъдни стада, произвеждащи яйца за люпене, предназначени за търговия с други ДЧ и/или износ, трябва да се извършва в птицевъдния обект, както е посочено в т. 2.1.1 б от Приложението към Регламент 2160/2003.</w:t>
      </w:r>
    </w:p>
    <w:p w:rsidR="00E11B2B" w:rsidRPr="00E11B2B" w:rsidRDefault="00E11B2B" w:rsidP="00953899">
      <w:pPr>
        <w:jc w:val="center"/>
        <w:rPr>
          <w:b/>
          <w:bCs/>
          <w:color w:val="000000"/>
          <w:sz w:val="22"/>
          <w:szCs w:val="22"/>
          <w:lang w:val="en-US" w:eastAsia="bg-BG"/>
        </w:rPr>
        <w:sectPr w:rsidR="00E11B2B" w:rsidRPr="00E11B2B" w:rsidSect="003F520B">
          <w:footerReference w:type="even" r:id="rId9"/>
          <w:footerReference w:type="default" r:id="rId10"/>
          <w:pgSz w:w="11909" w:h="16834" w:code="9"/>
          <w:pgMar w:top="1440" w:right="1440" w:bottom="1440" w:left="1701" w:header="709" w:footer="709" w:gutter="0"/>
          <w:cols w:space="60"/>
          <w:noEndnote/>
          <w:titlePg/>
          <w:docGrid w:linePitch="326"/>
        </w:sectPr>
      </w:pPr>
    </w:p>
    <w:p w:rsidR="00B07A55" w:rsidRPr="00E11B2B" w:rsidRDefault="00E11B2B" w:rsidP="00B07A55">
      <w:pPr>
        <w:spacing w:before="120"/>
        <w:rPr>
          <w:lang w:val="en-US"/>
        </w:rPr>
      </w:pPr>
      <w:r w:rsidRPr="00A47DDF">
        <w:rPr>
          <w:b/>
        </w:rPr>
        <w:lastRenderedPageBreak/>
        <w:t>Табл. 2</w:t>
      </w:r>
      <w:r>
        <w:rPr>
          <w:b/>
          <w:lang w:val="en-US"/>
        </w:rPr>
        <w:t xml:space="preserve"> </w:t>
      </w:r>
      <w:r w:rsidRPr="00B07A55">
        <w:t>Разпределение на броя на официалните пробовземания и проби по об</w:t>
      </w:r>
      <w:r>
        <w:t>ласти за една календарна година</w:t>
      </w:r>
    </w:p>
    <w:p w:rsidR="00E11B2B" w:rsidRDefault="00E11B2B" w:rsidP="00B07A55">
      <w:pPr>
        <w:spacing w:before="120"/>
        <w:rPr>
          <w:lang w:val="en-US"/>
        </w:rPr>
      </w:pPr>
    </w:p>
    <w:tbl>
      <w:tblPr>
        <w:tblW w:w="15660" w:type="dxa"/>
        <w:tblInd w:w="-781" w:type="dxa"/>
        <w:tblLayout w:type="fixed"/>
        <w:tblCellMar>
          <w:left w:w="70" w:type="dxa"/>
          <w:right w:w="70" w:type="dxa"/>
        </w:tblCellMar>
        <w:tblLook w:val="04A0"/>
      </w:tblPr>
      <w:tblGrid>
        <w:gridCol w:w="1689"/>
        <w:gridCol w:w="1660"/>
        <w:gridCol w:w="1256"/>
        <w:gridCol w:w="1534"/>
        <w:gridCol w:w="177"/>
        <w:gridCol w:w="939"/>
        <w:gridCol w:w="1534"/>
        <w:gridCol w:w="1534"/>
        <w:gridCol w:w="1396"/>
        <w:gridCol w:w="1534"/>
        <w:gridCol w:w="1256"/>
        <w:gridCol w:w="1151"/>
      </w:tblGrid>
      <w:tr w:rsidR="00E11B2B" w:rsidRPr="00953899" w:rsidTr="00060A40">
        <w:trPr>
          <w:trHeight w:val="1366"/>
        </w:trPr>
        <w:tc>
          <w:tcPr>
            <w:tcW w:w="16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 Област</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развъдни стада, които ще бъдат проверявани само в стопанство (самоконтрол в стопанството)</w:t>
            </w:r>
          </w:p>
        </w:tc>
        <w:tc>
          <w:tcPr>
            <w:tcW w:w="1256"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официални проверки стопанства за година</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официални проби от стопанства за година</w:t>
            </w:r>
          </w:p>
        </w:tc>
        <w:tc>
          <w:tcPr>
            <w:tcW w:w="1116" w:type="dxa"/>
            <w:gridSpan w:val="2"/>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люпилни</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развъдни стада, които ще бъдат проверявани в люпилня и стопанство (самоконтрол в люпилнята)</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Общ брой официални проверки в люпилня и в стопанство за година</w:t>
            </w:r>
          </w:p>
        </w:tc>
        <w:tc>
          <w:tcPr>
            <w:tcW w:w="1396"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официални  проверки в стопанство</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официални проби от стопанство</w:t>
            </w:r>
          </w:p>
        </w:tc>
        <w:tc>
          <w:tcPr>
            <w:tcW w:w="1256"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официални проверки в люпилня</w:t>
            </w:r>
          </w:p>
        </w:tc>
        <w:tc>
          <w:tcPr>
            <w:tcW w:w="1151" w:type="dxa"/>
            <w:tcBorders>
              <w:top w:val="single" w:sz="4" w:space="0" w:color="auto"/>
              <w:left w:val="nil"/>
              <w:bottom w:val="single" w:sz="4" w:space="0" w:color="auto"/>
              <w:right w:val="single" w:sz="4" w:space="0" w:color="auto"/>
            </w:tcBorders>
            <w:shd w:val="clear" w:color="auto" w:fill="auto"/>
            <w:vAlign w:val="center"/>
            <w:hideMark/>
          </w:tcPr>
          <w:p w:rsidR="00E11B2B" w:rsidRPr="00953899" w:rsidRDefault="00E11B2B" w:rsidP="00B67A47">
            <w:pPr>
              <w:jc w:val="center"/>
              <w:rPr>
                <w:b/>
                <w:bCs/>
                <w:color w:val="000000"/>
                <w:sz w:val="22"/>
                <w:szCs w:val="22"/>
                <w:lang w:eastAsia="bg-BG"/>
              </w:rPr>
            </w:pPr>
            <w:r w:rsidRPr="00953899">
              <w:rPr>
                <w:b/>
                <w:bCs/>
                <w:color w:val="000000"/>
                <w:sz w:val="22"/>
                <w:szCs w:val="22"/>
                <w:lang w:eastAsia="bg-BG"/>
              </w:rPr>
              <w:t>Брой официални проби от люпилня</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  Благоевград</w:t>
            </w:r>
          </w:p>
        </w:tc>
        <w:tc>
          <w:tcPr>
            <w:tcW w:w="1660" w:type="dxa"/>
            <w:tcBorders>
              <w:top w:val="single" w:sz="4" w:space="0" w:color="auto"/>
              <w:left w:val="single" w:sz="4" w:space="0" w:color="auto"/>
              <w:bottom w:val="single" w:sz="4" w:space="0" w:color="auto"/>
              <w:right w:val="single" w:sz="4" w:space="0" w:color="auto"/>
            </w:tcBorders>
            <w:shd w:val="clear" w:color="auto" w:fill="auto"/>
            <w:noWrap/>
            <w:hideMark/>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single" w:sz="4" w:space="0" w:color="auto"/>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  Бургас</w:t>
            </w:r>
          </w:p>
        </w:tc>
        <w:tc>
          <w:tcPr>
            <w:tcW w:w="1660" w:type="dxa"/>
            <w:tcBorders>
              <w:top w:val="single" w:sz="4" w:space="0" w:color="auto"/>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4"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3.  Варна</w:t>
            </w:r>
          </w:p>
        </w:tc>
        <w:tc>
          <w:tcPr>
            <w:tcW w:w="1660" w:type="dxa"/>
            <w:tcBorders>
              <w:top w:val="single" w:sz="4" w:space="0" w:color="auto"/>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18</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12</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12</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12</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4.  Велико Търново*</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2</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4</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8</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5.  Видин</w:t>
            </w:r>
          </w:p>
        </w:tc>
        <w:tc>
          <w:tcPr>
            <w:tcW w:w="1660" w:type="dxa"/>
            <w:tcBorders>
              <w:top w:val="nil"/>
              <w:left w:val="single" w:sz="4" w:space="0" w:color="auto"/>
              <w:bottom w:val="single" w:sz="4" w:space="0" w:color="auto"/>
              <w:right w:val="single" w:sz="4" w:space="0" w:color="auto"/>
            </w:tcBorders>
            <w:shd w:val="clear" w:color="000000" w:fill="FFFFFF"/>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000000" w:fill="FFFFFF"/>
            <w:noWrap/>
            <w:hideMark/>
          </w:tcPr>
          <w:p w:rsidR="00A374B3" w:rsidRPr="005C5DE5"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6.  Враца*</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7.  Габрово</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2</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4</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8</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8.  Добрич</w:t>
            </w:r>
            <w:r>
              <w:rPr>
                <w:color w:val="000000"/>
                <w:sz w:val="22"/>
                <w:szCs w:val="22"/>
                <w:lang w:eastAsia="bg-BG"/>
              </w:rPr>
              <w:t>*</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3</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5</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15</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5</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9.  Кърджали</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10. Кюстендил</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11. Ловеч</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3</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12. Монтана</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1</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2</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4</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13. Пазарджик</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3</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14. Перник</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single" w:sz="4" w:space="0" w:color="auto"/>
              <w:left w:val="single" w:sz="4"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15. Плевен</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17</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34</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68</w:t>
            </w:r>
          </w:p>
        </w:tc>
        <w:tc>
          <w:tcPr>
            <w:tcW w:w="1116" w:type="dxa"/>
            <w:gridSpan w:val="2"/>
            <w:tcBorders>
              <w:top w:val="single" w:sz="4" w:space="0" w:color="auto"/>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16. Пловдив</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17. Разград</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20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40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80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18. Русе*</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85</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170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340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19. Силистра</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3</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20. Сливен*</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21. Смолян</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22. София-град</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lastRenderedPageBreak/>
              <w:t>23. София-област</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1</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2</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4</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24. Стара Загора</w:t>
            </w:r>
          </w:p>
        </w:tc>
        <w:tc>
          <w:tcPr>
            <w:tcW w:w="1660" w:type="dxa"/>
            <w:tcBorders>
              <w:top w:val="single" w:sz="4" w:space="0" w:color="auto"/>
              <w:left w:val="single" w:sz="4" w:space="0" w:color="auto"/>
              <w:bottom w:val="nil"/>
              <w:right w:val="single" w:sz="4" w:space="0" w:color="auto"/>
            </w:tcBorders>
            <w:shd w:val="clear" w:color="auto" w:fill="auto"/>
            <w:noWrap/>
          </w:tcPr>
          <w:p w:rsidR="00A374B3" w:rsidRPr="005C6A77" w:rsidRDefault="00A374B3" w:rsidP="00A374B3">
            <w:pPr>
              <w:jc w:val="right"/>
            </w:pPr>
            <w:r w:rsidRPr="001C0E34">
              <w:t>5</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10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20</w:t>
            </w:r>
          </w:p>
        </w:tc>
        <w:tc>
          <w:tcPr>
            <w:tcW w:w="1116" w:type="dxa"/>
            <w:gridSpan w:val="2"/>
            <w:tcBorders>
              <w:top w:val="nil"/>
              <w:left w:val="single" w:sz="8" w:space="0" w:color="auto"/>
              <w:bottom w:val="nil"/>
              <w:right w:val="single" w:sz="4" w:space="0" w:color="auto"/>
            </w:tcBorders>
            <w:shd w:val="clear" w:color="auto" w:fill="auto"/>
            <w:noWrap/>
            <w:hideMark/>
          </w:tcPr>
          <w:p w:rsidR="00A374B3" w:rsidRPr="005C5DE5" w:rsidRDefault="00A374B3" w:rsidP="00A374B3">
            <w:pPr>
              <w:jc w:val="right"/>
              <w:rPr>
                <w:color w:val="000000"/>
              </w:rPr>
            </w:pPr>
            <w:r w:rsidRPr="001C0E34">
              <w:t>4</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12</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4</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8</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8</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8</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25. Търговище*</w:t>
            </w:r>
          </w:p>
        </w:tc>
        <w:tc>
          <w:tcPr>
            <w:tcW w:w="1660" w:type="dxa"/>
            <w:tcBorders>
              <w:top w:val="single" w:sz="4" w:space="0" w:color="auto"/>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1</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2</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4</w:t>
            </w:r>
          </w:p>
        </w:tc>
        <w:tc>
          <w:tcPr>
            <w:tcW w:w="1116" w:type="dxa"/>
            <w:gridSpan w:val="2"/>
            <w:tcBorders>
              <w:top w:val="single" w:sz="4" w:space="0" w:color="auto"/>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26. Хасково</w:t>
            </w:r>
          </w:p>
        </w:tc>
        <w:tc>
          <w:tcPr>
            <w:tcW w:w="1660" w:type="dxa"/>
            <w:tcBorders>
              <w:top w:val="nil"/>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0</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27. Шумен</w:t>
            </w:r>
          </w:p>
        </w:tc>
        <w:tc>
          <w:tcPr>
            <w:tcW w:w="1660" w:type="dxa"/>
            <w:tcBorders>
              <w:top w:val="single" w:sz="4" w:space="0" w:color="auto"/>
              <w:left w:val="single" w:sz="4"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32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96</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32</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64</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64</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64</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color w:val="000000"/>
                <w:sz w:val="22"/>
                <w:szCs w:val="22"/>
                <w:lang w:eastAsia="bg-BG"/>
              </w:rPr>
            </w:pPr>
            <w:r w:rsidRPr="00953899">
              <w:rPr>
                <w:color w:val="000000"/>
                <w:sz w:val="22"/>
                <w:szCs w:val="22"/>
                <w:lang w:eastAsia="bg-BG"/>
              </w:rPr>
              <w:t>28. Ямбол</w:t>
            </w:r>
          </w:p>
        </w:tc>
        <w:tc>
          <w:tcPr>
            <w:tcW w:w="1660" w:type="dxa"/>
            <w:tcBorders>
              <w:top w:val="single" w:sz="4" w:space="0" w:color="auto"/>
              <w:left w:val="single" w:sz="8" w:space="0" w:color="auto"/>
              <w:bottom w:val="single" w:sz="4" w:space="0" w:color="auto"/>
              <w:right w:val="single" w:sz="4" w:space="0" w:color="auto"/>
            </w:tcBorders>
            <w:shd w:val="clear" w:color="auto" w:fill="auto"/>
            <w:noWrap/>
          </w:tcPr>
          <w:p w:rsidR="00A374B3" w:rsidRPr="005C6A77" w:rsidRDefault="00A374B3" w:rsidP="00A374B3">
            <w:pPr>
              <w:jc w:val="right"/>
            </w:pPr>
            <w:r w:rsidRPr="001C0E34">
              <w:t>0</w:t>
            </w:r>
          </w:p>
        </w:tc>
        <w:tc>
          <w:tcPr>
            <w:tcW w:w="1256" w:type="dxa"/>
            <w:tcBorders>
              <w:top w:val="nil"/>
              <w:left w:val="nil"/>
              <w:bottom w:val="single" w:sz="4" w:space="0" w:color="auto"/>
              <w:right w:val="single" w:sz="4" w:space="0" w:color="auto"/>
            </w:tcBorders>
            <w:shd w:val="clear" w:color="auto" w:fill="auto"/>
            <w:noWrap/>
            <w:hideMark/>
          </w:tcPr>
          <w:p w:rsidR="00A374B3" w:rsidRPr="00C4591F" w:rsidRDefault="00A374B3" w:rsidP="00A374B3">
            <w:pPr>
              <w:jc w:val="right"/>
            </w:pPr>
            <w:r w:rsidRPr="001C0E34">
              <w:t>0</w:t>
            </w:r>
          </w:p>
        </w:tc>
        <w:tc>
          <w:tcPr>
            <w:tcW w:w="1534" w:type="dxa"/>
            <w:tcBorders>
              <w:top w:val="nil"/>
              <w:left w:val="nil"/>
              <w:bottom w:val="single" w:sz="4" w:space="0" w:color="auto"/>
              <w:right w:val="single" w:sz="4" w:space="0" w:color="auto"/>
            </w:tcBorders>
            <w:shd w:val="clear" w:color="auto" w:fill="auto"/>
            <w:noWrap/>
          </w:tcPr>
          <w:p w:rsidR="00A374B3" w:rsidRPr="006C01CB" w:rsidRDefault="00A374B3" w:rsidP="00A374B3">
            <w:pPr>
              <w:jc w:val="right"/>
            </w:pPr>
            <w:r w:rsidRPr="001C0E34">
              <w:t>0</w:t>
            </w:r>
          </w:p>
        </w:tc>
        <w:tc>
          <w:tcPr>
            <w:tcW w:w="1116" w:type="dxa"/>
            <w:gridSpan w:val="2"/>
            <w:tcBorders>
              <w:top w:val="nil"/>
              <w:left w:val="single" w:sz="8" w:space="0" w:color="auto"/>
              <w:bottom w:val="single" w:sz="4" w:space="0" w:color="auto"/>
              <w:right w:val="single" w:sz="4" w:space="0" w:color="auto"/>
            </w:tcBorders>
            <w:shd w:val="clear" w:color="auto" w:fill="auto"/>
            <w:noWrap/>
            <w:hideMark/>
          </w:tcPr>
          <w:p w:rsidR="00A374B3" w:rsidRPr="005C5DE5" w:rsidRDefault="00A374B3" w:rsidP="00A374B3">
            <w:pPr>
              <w:jc w:val="right"/>
              <w:rPr>
                <w:color w:val="000000"/>
              </w:rPr>
            </w:pPr>
            <w:r w:rsidRPr="001C0E34">
              <w:t>1</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99</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297</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99</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198</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198</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color w:val="000000"/>
                <w:sz w:val="22"/>
                <w:szCs w:val="22"/>
                <w:lang w:eastAsia="bg-BG"/>
              </w:rPr>
            </w:pPr>
            <w:r w:rsidRPr="001C0E34">
              <w:t>198</w:t>
            </w:r>
          </w:p>
        </w:tc>
      </w:tr>
      <w:tr w:rsidR="00A374B3" w:rsidRPr="00953899" w:rsidTr="001B49BA">
        <w:trPr>
          <w:trHeight w:val="284"/>
        </w:trPr>
        <w:tc>
          <w:tcPr>
            <w:tcW w:w="1689" w:type="dxa"/>
            <w:tcBorders>
              <w:top w:val="nil"/>
              <w:left w:val="single" w:sz="4" w:space="0" w:color="auto"/>
              <w:bottom w:val="single" w:sz="4" w:space="0" w:color="auto"/>
              <w:right w:val="single" w:sz="4" w:space="0" w:color="auto"/>
            </w:tcBorders>
            <w:shd w:val="clear" w:color="auto" w:fill="auto"/>
            <w:noWrap/>
            <w:vAlign w:val="bottom"/>
            <w:hideMark/>
          </w:tcPr>
          <w:p w:rsidR="00A374B3" w:rsidRPr="00953899" w:rsidRDefault="00A374B3" w:rsidP="00A374B3">
            <w:pPr>
              <w:rPr>
                <w:b/>
                <w:bCs/>
                <w:color w:val="000000"/>
                <w:sz w:val="22"/>
                <w:szCs w:val="22"/>
                <w:lang w:eastAsia="bg-BG"/>
              </w:rPr>
            </w:pPr>
            <w:r w:rsidRPr="00953899">
              <w:rPr>
                <w:b/>
                <w:bCs/>
                <w:color w:val="000000"/>
                <w:sz w:val="22"/>
                <w:szCs w:val="22"/>
                <w:lang w:eastAsia="bg-BG"/>
              </w:rPr>
              <w:t>Общо:</w:t>
            </w:r>
          </w:p>
        </w:tc>
        <w:tc>
          <w:tcPr>
            <w:tcW w:w="1660" w:type="dxa"/>
            <w:tcBorders>
              <w:top w:val="single" w:sz="8" w:space="0" w:color="auto"/>
              <w:left w:val="single" w:sz="8" w:space="0" w:color="auto"/>
              <w:bottom w:val="single" w:sz="8" w:space="0" w:color="auto"/>
              <w:right w:val="single" w:sz="4" w:space="0" w:color="auto"/>
            </w:tcBorders>
            <w:shd w:val="clear" w:color="auto" w:fill="auto"/>
            <w:noWrap/>
          </w:tcPr>
          <w:p w:rsidR="00A374B3" w:rsidRPr="00DD59A8" w:rsidRDefault="00A374B3" w:rsidP="00A374B3">
            <w:pPr>
              <w:jc w:val="right"/>
              <w:rPr>
                <w:b/>
              </w:rPr>
            </w:pPr>
            <w:r w:rsidRPr="001C0E34">
              <w:t>134</w:t>
            </w:r>
          </w:p>
        </w:tc>
        <w:tc>
          <w:tcPr>
            <w:tcW w:w="1256" w:type="dxa"/>
            <w:tcBorders>
              <w:top w:val="nil"/>
              <w:left w:val="nil"/>
              <w:bottom w:val="single" w:sz="4" w:space="0" w:color="auto"/>
              <w:right w:val="single" w:sz="4" w:space="0" w:color="auto"/>
            </w:tcBorders>
            <w:shd w:val="clear" w:color="auto" w:fill="auto"/>
            <w:noWrap/>
            <w:hideMark/>
          </w:tcPr>
          <w:p w:rsidR="00A374B3" w:rsidRPr="00DD59A8" w:rsidRDefault="00A374B3" w:rsidP="00A374B3">
            <w:pPr>
              <w:jc w:val="right"/>
              <w:rPr>
                <w:b/>
              </w:rPr>
            </w:pPr>
            <w:r w:rsidRPr="001C0E34">
              <w:t>268</w:t>
            </w:r>
          </w:p>
        </w:tc>
        <w:tc>
          <w:tcPr>
            <w:tcW w:w="1534" w:type="dxa"/>
            <w:tcBorders>
              <w:top w:val="nil"/>
              <w:left w:val="nil"/>
              <w:bottom w:val="single" w:sz="4" w:space="0" w:color="auto"/>
              <w:right w:val="single" w:sz="4" w:space="0" w:color="auto"/>
            </w:tcBorders>
            <w:shd w:val="clear" w:color="auto" w:fill="auto"/>
            <w:noWrap/>
          </w:tcPr>
          <w:p w:rsidR="00A374B3" w:rsidRPr="00886965" w:rsidRDefault="00A374B3" w:rsidP="00A374B3">
            <w:pPr>
              <w:jc w:val="right"/>
              <w:rPr>
                <w:b/>
              </w:rPr>
            </w:pPr>
            <w:r w:rsidRPr="001C0E34">
              <w:t>536</w:t>
            </w:r>
          </w:p>
        </w:tc>
        <w:tc>
          <w:tcPr>
            <w:tcW w:w="1116" w:type="dxa"/>
            <w:gridSpan w:val="2"/>
            <w:tcBorders>
              <w:top w:val="single" w:sz="8" w:space="0" w:color="auto"/>
              <w:left w:val="single" w:sz="8" w:space="0" w:color="auto"/>
              <w:bottom w:val="single" w:sz="8" w:space="0" w:color="auto"/>
              <w:right w:val="single" w:sz="4" w:space="0" w:color="auto"/>
            </w:tcBorders>
            <w:shd w:val="clear" w:color="auto" w:fill="auto"/>
            <w:noWrap/>
            <w:hideMark/>
          </w:tcPr>
          <w:p w:rsidR="00A374B3" w:rsidRPr="005C5DE5" w:rsidRDefault="00A374B3" w:rsidP="00A374B3">
            <w:pPr>
              <w:jc w:val="right"/>
              <w:rPr>
                <w:b/>
                <w:bCs/>
                <w:color w:val="000000"/>
              </w:rPr>
            </w:pPr>
            <w:r w:rsidRPr="001C0E34">
              <w:t>24</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b/>
                <w:bCs/>
                <w:color w:val="000000"/>
                <w:sz w:val="22"/>
                <w:szCs w:val="22"/>
                <w:lang w:eastAsia="bg-BG"/>
              </w:rPr>
            </w:pPr>
            <w:r w:rsidRPr="001C0E34">
              <w:t>155</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b/>
                <w:bCs/>
                <w:color w:val="000000"/>
                <w:sz w:val="22"/>
                <w:szCs w:val="22"/>
                <w:lang w:eastAsia="bg-BG"/>
              </w:rPr>
            </w:pPr>
            <w:r w:rsidRPr="001C0E34">
              <w:t>465</w:t>
            </w:r>
          </w:p>
        </w:tc>
        <w:tc>
          <w:tcPr>
            <w:tcW w:w="139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b/>
                <w:bCs/>
                <w:color w:val="000000"/>
                <w:sz w:val="22"/>
                <w:szCs w:val="22"/>
                <w:lang w:eastAsia="bg-BG"/>
              </w:rPr>
            </w:pPr>
            <w:r w:rsidRPr="001C0E34">
              <w:t>155</w:t>
            </w:r>
          </w:p>
        </w:tc>
        <w:tc>
          <w:tcPr>
            <w:tcW w:w="1534"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b/>
                <w:bCs/>
                <w:color w:val="000000"/>
                <w:sz w:val="22"/>
                <w:szCs w:val="22"/>
                <w:lang w:eastAsia="bg-BG"/>
              </w:rPr>
            </w:pPr>
            <w:r w:rsidRPr="001C0E34">
              <w:t>310</w:t>
            </w:r>
          </w:p>
        </w:tc>
        <w:tc>
          <w:tcPr>
            <w:tcW w:w="1256"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b/>
                <w:bCs/>
                <w:color w:val="000000"/>
                <w:sz w:val="22"/>
                <w:szCs w:val="22"/>
                <w:lang w:eastAsia="bg-BG"/>
              </w:rPr>
            </w:pPr>
            <w:r w:rsidRPr="001C0E34">
              <w:t>310</w:t>
            </w:r>
          </w:p>
        </w:tc>
        <w:tc>
          <w:tcPr>
            <w:tcW w:w="1151" w:type="dxa"/>
            <w:tcBorders>
              <w:top w:val="nil"/>
              <w:left w:val="nil"/>
              <w:bottom w:val="single" w:sz="4" w:space="0" w:color="auto"/>
              <w:right w:val="single" w:sz="4" w:space="0" w:color="auto"/>
            </w:tcBorders>
            <w:shd w:val="clear" w:color="auto" w:fill="auto"/>
            <w:noWrap/>
            <w:hideMark/>
          </w:tcPr>
          <w:p w:rsidR="00A374B3" w:rsidRPr="00953899" w:rsidRDefault="00A374B3" w:rsidP="00A374B3">
            <w:pPr>
              <w:jc w:val="right"/>
              <w:rPr>
                <w:b/>
                <w:bCs/>
                <w:color w:val="000000"/>
                <w:sz w:val="22"/>
                <w:szCs w:val="22"/>
                <w:lang w:eastAsia="bg-BG"/>
              </w:rPr>
            </w:pPr>
            <w:r w:rsidRPr="001C0E34">
              <w:t>310</w:t>
            </w:r>
          </w:p>
        </w:tc>
      </w:tr>
      <w:tr w:rsidR="0051610A" w:rsidRPr="00953899" w:rsidTr="00060A40">
        <w:trPr>
          <w:trHeight w:val="284"/>
        </w:trPr>
        <w:tc>
          <w:tcPr>
            <w:tcW w:w="6316"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610A" w:rsidRPr="00953899" w:rsidRDefault="0051610A" w:rsidP="0051610A">
            <w:pPr>
              <w:rPr>
                <w:b/>
                <w:bCs/>
                <w:color w:val="000000"/>
                <w:sz w:val="22"/>
                <w:szCs w:val="22"/>
                <w:lang w:eastAsia="bg-BG"/>
              </w:rPr>
            </w:pPr>
            <w:r w:rsidRPr="00953899">
              <w:rPr>
                <w:b/>
                <w:bCs/>
                <w:color w:val="000000"/>
                <w:sz w:val="22"/>
                <w:szCs w:val="22"/>
                <w:lang w:eastAsia="bg-BG"/>
              </w:rPr>
              <w:t>Общ брой стада</w:t>
            </w:r>
          </w:p>
        </w:tc>
        <w:tc>
          <w:tcPr>
            <w:tcW w:w="9344" w:type="dxa"/>
            <w:gridSpan w:val="7"/>
            <w:tcBorders>
              <w:top w:val="single" w:sz="4" w:space="0" w:color="auto"/>
              <w:left w:val="nil"/>
              <w:bottom w:val="single" w:sz="4" w:space="0" w:color="auto"/>
              <w:right w:val="single" w:sz="4" w:space="0" w:color="auto"/>
            </w:tcBorders>
            <w:shd w:val="clear" w:color="auto" w:fill="auto"/>
            <w:noWrap/>
            <w:vAlign w:val="bottom"/>
            <w:hideMark/>
          </w:tcPr>
          <w:p w:rsidR="0051610A" w:rsidRPr="001B49BA" w:rsidRDefault="00A374B3">
            <w:pPr>
              <w:jc w:val="right"/>
              <w:rPr>
                <w:color w:val="000000"/>
                <w:sz w:val="22"/>
                <w:szCs w:val="22"/>
                <w:lang w:val="en-US" w:eastAsia="bg-BG"/>
              </w:rPr>
            </w:pPr>
            <w:r>
              <w:rPr>
                <w:color w:val="000000"/>
                <w:sz w:val="22"/>
                <w:szCs w:val="22"/>
                <w:lang w:val="en-US" w:eastAsia="bg-BG"/>
              </w:rPr>
              <w:t>289</w:t>
            </w:r>
          </w:p>
        </w:tc>
      </w:tr>
      <w:tr w:rsidR="0051610A" w:rsidRPr="00953899" w:rsidTr="00060A40">
        <w:trPr>
          <w:trHeight w:val="284"/>
        </w:trPr>
        <w:tc>
          <w:tcPr>
            <w:tcW w:w="6316" w:type="dxa"/>
            <w:gridSpan w:val="5"/>
            <w:tcBorders>
              <w:top w:val="nil"/>
              <w:left w:val="single" w:sz="4" w:space="0" w:color="auto"/>
              <w:bottom w:val="single" w:sz="4" w:space="0" w:color="auto"/>
              <w:right w:val="single" w:sz="4" w:space="0" w:color="auto"/>
            </w:tcBorders>
            <w:shd w:val="clear" w:color="auto" w:fill="auto"/>
            <w:noWrap/>
            <w:vAlign w:val="bottom"/>
            <w:hideMark/>
          </w:tcPr>
          <w:p w:rsidR="0051610A" w:rsidRPr="00953899" w:rsidRDefault="0051610A" w:rsidP="0051610A">
            <w:pPr>
              <w:rPr>
                <w:b/>
                <w:bCs/>
                <w:color w:val="000000"/>
                <w:sz w:val="22"/>
                <w:szCs w:val="22"/>
                <w:lang w:eastAsia="bg-BG"/>
              </w:rPr>
            </w:pPr>
            <w:r w:rsidRPr="00953899">
              <w:rPr>
                <w:b/>
                <w:bCs/>
                <w:color w:val="000000"/>
                <w:sz w:val="22"/>
                <w:szCs w:val="22"/>
                <w:lang w:eastAsia="bg-BG"/>
              </w:rPr>
              <w:t>Общ брой официални пробовземания в стопанства</w:t>
            </w:r>
          </w:p>
        </w:tc>
        <w:tc>
          <w:tcPr>
            <w:tcW w:w="9344" w:type="dxa"/>
            <w:gridSpan w:val="7"/>
            <w:tcBorders>
              <w:top w:val="nil"/>
              <w:left w:val="nil"/>
              <w:bottom w:val="single" w:sz="4" w:space="0" w:color="auto"/>
              <w:right w:val="single" w:sz="4" w:space="0" w:color="auto"/>
            </w:tcBorders>
            <w:shd w:val="clear" w:color="auto" w:fill="auto"/>
            <w:noWrap/>
            <w:vAlign w:val="bottom"/>
            <w:hideMark/>
          </w:tcPr>
          <w:p w:rsidR="0051610A" w:rsidRPr="00953899" w:rsidRDefault="00A374B3" w:rsidP="0051610A">
            <w:pPr>
              <w:jc w:val="right"/>
              <w:rPr>
                <w:color w:val="000000"/>
                <w:sz w:val="22"/>
                <w:szCs w:val="22"/>
                <w:lang w:eastAsia="bg-BG"/>
              </w:rPr>
            </w:pPr>
            <w:r>
              <w:rPr>
                <w:color w:val="000000"/>
                <w:sz w:val="22"/>
                <w:szCs w:val="22"/>
                <w:lang w:val="en-US" w:eastAsia="bg-BG"/>
              </w:rPr>
              <w:t>423</w:t>
            </w:r>
          </w:p>
        </w:tc>
      </w:tr>
      <w:tr w:rsidR="0051610A" w:rsidRPr="00953899" w:rsidTr="00060A40">
        <w:trPr>
          <w:trHeight w:val="284"/>
        </w:trPr>
        <w:tc>
          <w:tcPr>
            <w:tcW w:w="6316" w:type="dxa"/>
            <w:gridSpan w:val="5"/>
            <w:tcBorders>
              <w:top w:val="nil"/>
              <w:left w:val="single" w:sz="4" w:space="0" w:color="auto"/>
              <w:bottom w:val="single" w:sz="4" w:space="0" w:color="auto"/>
              <w:right w:val="single" w:sz="4" w:space="0" w:color="auto"/>
            </w:tcBorders>
            <w:shd w:val="clear" w:color="auto" w:fill="auto"/>
            <w:noWrap/>
            <w:vAlign w:val="bottom"/>
            <w:hideMark/>
          </w:tcPr>
          <w:p w:rsidR="0051610A" w:rsidRPr="00953899" w:rsidRDefault="0051610A" w:rsidP="0051610A">
            <w:pPr>
              <w:rPr>
                <w:b/>
                <w:bCs/>
                <w:color w:val="000000"/>
                <w:sz w:val="22"/>
                <w:szCs w:val="22"/>
                <w:lang w:eastAsia="bg-BG"/>
              </w:rPr>
            </w:pPr>
            <w:r w:rsidRPr="00953899">
              <w:rPr>
                <w:b/>
                <w:bCs/>
                <w:color w:val="000000"/>
                <w:sz w:val="22"/>
                <w:szCs w:val="22"/>
                <w:lang w:eastAsia="bg-BG"/>
              </w:rPr>
              <w:t>Общ брой проби от стопанства</w:t>
            </w:r>
          </w:p>
        </w:tc>
        <w:tc>
          <w:tcPr>
            <w:tcW w:w="9344" w:type="dxa"/>
            <w:gridSpan w:val="7"/>
            <w:tcBorders>
              <w:top w:val="nil"/>
              <w:left w:val="nil"/>
              <w:bottom w:val="single" w:sz="4" w:space="0" w:color="auto"/>
              <w:right w:val="single" w:sz="4" w:space="0" w:color="auto"/>
            </w:tcBorders>
            <w:shd w:val="clear" w:color="auto" w:fill="auto"/>
            <w:noWrap/>
            <w:vAlign w:val="bottom"/>
            <w:hideMark/>
          </w:tcPr>
          <w:p w:rsidR="0051610A" w:rsidRPr="00953899" w:rsidRDefault="00A374B3" w:rsidP="0051610A">
            <w:pPr>
              <w:jc w:val="right"/>
              <w:rPr>
                <w:color w:val="000000"/>
                <w:sz w:val="22"/>
                <w:szCs w:val="22"/>
                <w:lang w:eastAsia="bg-BG"/>
              </w:rPr>
            </w:pPr>
            <w:r>
              <w:rPr>
                <w:color w:val="000000"/>
                <w:sz w:val="22"/>
                <w:szCs w:val="22"/>
                <w:lang w:val="en-US" w:eastAsia="bg-BG"/>
              </w:rPr>
              <w:t>846</w:t>
            </w:r>
          </w:p>
        </w:tc>
      </w:tr>
      <w:tr w:rsidR="0051610A" w:rsidRPr="00953899" w:rsidTr="00060A40">
        <w:trPr>
          <w:trHeight w:val="284"/>
        </w:trPr>
        <w:tc>
          <w:tcPr>
            <w:tcW w:w="6316" w:type="dxa"/>
            <w:gridSpan w:val="5"/>
            <w:tcBorders>
              <w:top w:val="nil"/>
              <w:left w:val="single" w:sz="4" w:space="0" w:color="auto"/>
              <w:bottom w:val="single" w:sz="4" w:space="0" w:color="auto"/>
              <w:right w:val="single" w:sz="4" w:space="0" w:color="auto"/>
            </w:tcBorders>
            <w:shd w:val="clear" w:color="auto" w:fill="auto"/>
            <w:noWrap/>
            <w:vAlign w:val="bottom"/>
            <w:hideMark/>
          </w:tcPr>
          <w:p w:rsidR="0051610A" w:rsidRPr="00953899" w:rsidRDefault="0051610A" w:rsidP="0051610A">
            <w:pPr>
              <w:rPr>
                <w:b/>
                <w:bCs/>
                <w:color w:val="000000"/>
                <w:sz w:val="22"/>
                <w:szCs w:val="22"/>
                <w:lang w:eastAsia="bg-BG"/>
              </w:rPr>
            </w:pPr>
            <w:r w:rsidRPr="00953899">
              <w:rPr>
                <w:b/>
                <w:bCs/>
                <w:color w:val="000000"/>
                <w:sz w:val="22"/>
                <w:szCs w:val="22"/>
                <w:lang w:eastAsia="bg-BG"/>
              </w:rPr>
              <w:t>Общ брой официални пробовземания от люпилня</w:t>
            </w:r>
          </w:p>
        </w:tc>
        <w:tc>
          <w:tcPr>
            <w:tcW w:w="9344" w:type="dxa"/>
            <w:gridSpan w:val="7"/>
            <w:tcBorders>
              <w:top w:val="nil"/>
              <w:left w:val="nil"/>
              <w:bottom w:val="single" w:sz="4" w:space="0" w:color="auto"/>
              <w:right w:val="single" w:sz="4" w:space="0" w:color="auto"/>
            </w:tcBorders>
            <w:shd w:val="clear" w:color="auto" w:fill="auto"/>
            <w:noWrap/>
            <w:vAlign w:val="bottom"/>
            <w:hideMark/>
          </w:tcPr>
          <w:p w:rsidR="0051610A" w:rsidRPr="00953899" w:rsidRDefault="00A374B3" w:rsidP="0051610A">
            <w:pPr>
              <w:jc w:val="right"/>
              <w:rPr>
                <w:color w:val="000000"/>
                <w:sz w:val="22"/>
                <w:szCs w:val="22"/>
                <w:lang w:eastAsia="bg-BG"/>
              </w:rPr>
            </w:pPr>
            <w:r>
              <w:rPr>
                <w:color w:val="000000"/>
                <w:sz w:val="22"/>
                <w:szCs w:val="22"/>
                <w:lang w:val="en-US" w:eastAsia="bg-BG"/>
              </w:rPr>
              <w:t>310</w:t>
            </w:r>
          </w:p>
        </w:tc>
      </w:tr>
      <w:tr w:rsidR="0051610A" w:rsidRPr="00953899" w:rsidTr="00060A40">
        <w:trPr>
          <w:trHeight w:val="284"/>
        </w:trPr>
        <w:tc>
          <w:tcPr>
            <w:tcW w:w="6316" w:type="dxa"/>
            <w:gridSpan w:val="5"/>
            <w:tcBorders>
              <w:top w:val="nil"/>
              <w:left w:val="single" w:sz="4" w:space="0" w:color="auto"/>
              <w:bottom w:val="single" w:sz="4" w:space="0" w:color="auto"/>
              <w:right w:val="single" w:sz="4" w:space="0" w:color="auto"/>
            </w:tcBorders>
            <w:shd w:val="clear" w:color="auto" w:fill="auto"/>
            <w:noWrap/>
            <w:vAlign w:val="bottom"/>
            <w:hideMark/>
          </w:tcPr>
          <w:p w:rsidR="0051610A" w:rsidRPr="00953899" w:rsidRDefault="0051610A" w:rsidP="0051610A">
            <w:pPr>
              <w:rPr>
                <w:b/>
                <w:bCs/>
                <w:color w:val="000000"/>
                <w:sz w:val="22"/>
                <w:szCs w:val="22"/>
                <w:lang w:eastAsia="bg-BG"/>
              </w:rPr>
            </w:pPr>
            <w:r w:rsidRPr="00953899">
              <w:rPr>
                <w:b/>
                <w:bCs/>
                <w:color w:val="000000"/>
                <w:sz w:val="22"/>
                <w:szCs w:val="22"/>
                <w:lang w:eastAsia="bg-BG"/>
              </w:rPr>
              <w:t>Общ брой официалния проби от люпилня</w:t>
            </w:r>
          </w:p>
        </w:tc>
        <w:tc>
          <w:tcPr>
            <w:tcW w:w="9344" w:type="dxa"/>
            <w:gridSpan w:val="7"/>
            <w:tcBorders>
              <w:top w:val="nil"/>
              <w:left w:val="nil"/>
              <w:bottom w:val="single" w:sz="4" w:space="0" w:color="auto"/>
              <w:right w:val="single" w:sz="4" w:space="0" w:color="auto"/>
            </w:tcBorders>
            <w:shd w:val="clear" w:color="auto" w:fill="auto"/>
            <w:noWrap/>
            <w:vAlign w:val="bottom"/>
            <w:hideMark/>
          </w:tcPr>
          <w:p w:rsidR="0051610A" w:rsidRPr="00953899" w:rsidRDefault="00A374B3" w:rsidP="0051610A">
            <w:pPr>
              <w:jc w:val="right"/>
              <w:rPr>
                <w:color w:val="000000"/>
                <w:sz w:val="22"/>
                <w:szCs w:val="22"/>
                <w:lang w:eastAsia="bg-BG"/>
              </w:rPr>
            </w:pPr>
            <w:r>
              <w:rPr>
                <w:color w:val="000000"/>
                <w:sz w:val="22"/>
                <w:szCs w:val="22"/>
                <w:lang w:val="en-US" w:eastAsia="bg-BG"/>
              </w:rPr>
              <w:t>310</w:t>
            </w:r>
          </w:p>
        </w:tc>
      </w:tr>
      <w:tr w:rsidR="0051610A" w:rsidRPr="00953899" w:rsidTr="00060A40">
        <w:trPr>
          <w:trHeight w:val="284"/>
        </w:trPr>
        <w:tc>
          <w:tcPr>
            <w:tcW w:w="6316" w:type="dxa"/>
            <w:gridSpan w:val="5"/>
            <w:tcBorders>
              <w:top w:val="nil"/>
              <w:left w:val="single" w:sz="4" w:space="0" w:color="auto"/>
              <w:bottom w:val="single" w:sz="4" w:space="0" w:color="auto"/>
              <w:right w:val="single" w:sz="4" w:space="0" w:color="auto"/>
            </w:tcBorders>
            <w:shd w:val="clear" w:color="auto" w:fill="auto"/>
            <w:noWrap/>
            <w:vAlign w:val="bottom"/>
            <w:hideMark/>
          </w:tcPr>
          <w:p w:rsidR="0051610A" w:rsidRPr="00953899" w:rsidRDefault="0051610A" w:rsidP="0051610A">
            <w:pPr>
              <w:rPr>
                <w:b/>
                <w:bCs/>
                <w:color w:val="000000"/>
                <w:sz w:val="22"/>
                <w:szCs w:val="22"/>
                <w:lang w:eastAsia="bg-BG"/>
              </w:rPr>
            </w:pPr>
            <w:r w:rsidRPr="00953899">
              <w:rPr>
                <w:b/>
                <w:bCs/>
                <w:color w:val="000000"/>
                <w:sz w:val="22"/>
                <w:szCs w:val="22"/>
                <w:lang w:eastAsia="bg-BG"/>
              </w:rPr>
              <w:t>Общ брой официални пробовземания</w:t>
            </w:r>
          </w:p>
        </w:tc>
        <w:tc>
          <w:tcPr>
            <w:tcW w:w="9344" w:type="dxa"/>
            <w:gridSpan w:val="7"/>
            <w:tcBorders>
              <w:top w:val="nil"/>
              <w:left w:val="nil"/>
              <w:bottom w:val="single" w:sz="4" w:space="0" w:color="auto"/>
              <w:right w:val="single" w:sz="4" w:space="0" w:color="auto"/>
            </w:tcBorders>
            <w:shd w:val="clear" w:color="auto" w:fill="auto"/>
            <w:noWrap/>
            <w:vAlign w:val="bottom"/>
            <w:hideMark/>
          </w:tcPr>
          <w:p w:rsidR="0051610A" w:rsidRPr="00953899" w:rsidRDefault="00A374B3" w:rsidP="0051610A">
            <w:pPr>
              <w:jc w:val="right"/>
              <w:rPr>
                <w:color w:val="000000"/>
                <w:sz w:val="22"/>
                <w:szCs w:val="22"/>
                <w:lang w:eastAsia="bg-BG"/>
              </w:rPr>
            </w:pPr>
            <w:r>
              <w:rPr>
                <w:color w:val="000000"/>
                <w:sz w:val="22"/>
                <w:szCs w:val="22"/>
                <w:lang w:val="en-US" w:eastAsia="bg-BG"/>
              </w:rPr>
              <w:t>733</w:t>
            </w:r>
          </w:p>
        </w:tc>
      </w:tr>
      <w:tr w:rsidR="0051610A" w:rsidRPr="00953899" w:rsidTr="00060A40">
        <w:trPr>
          <w:trHeight w:val="284"/>
        </w:trPr>
        <w:tc>
          <w:tcPr>
            <w:tcW w:w="6316" w:type="dxa"/>
            <w:gridSpan w:val="5"/>
            <w:tcBorders>
              <w:top w:val="nil"/>
              <w:left w:val="single" w:sz="4" w:space="0" w:color="auto"/>
              <w:bottom w:val="single" w:sz="4" w:space="0" w:color="auto"/>
              <w:right w:val="single" w:sz="4" w:space="0" w:color="auto"/>
            </w:tcBorders>
            <w:shd w:val="clear" w:color="auto" w:fill="auto"/>
            <w:noWrap/>
            <w:vAlign w:val="bottom"/>
            <w:hideMark/>
          </w:tcPr>
          <w:p w:rsidR="0051610A" w:rsidRPr="00953899" w:rsidRDefault="0051610A" w:rsidP="0051610A">
            <w:pPr>
              <w:rPr>
                <w:b/>
                <w:bCs/>
                <w:color w:val="000000"/>
                <w:sz w:val="22"/>
                <w:szCs w:val="22"/>
                <w:lang w:eastAsia="bg-BG"/>
              </w:rPr>
            </w:pPr>
            <w:r w:rsidRPr="00953899">
              <w:rPr>
                <w:b/>
                <w:bCs/>
                <w:color w:val="000000"/>
                <w:sz w:val="22"/>
                <w:szCs w:val="22"/>
                <w:lang w:eastAsia="bg-BG"/>
              </w:rPr>
              <w:t>Общ брой официални проби</w:t>
            </w:r>
          </w:p>
        </w:tc>
        <w:tc>
          <w:tcPr>
            <w:tcW w:w="9344" w:type="dxa"/>
            <w:gridSpan w:val="7"/>
            <w:tcBorders>
              <w:top w:val="nil"/>
              <w:left w:val="nil"/>
              <w:bottom w:val="single" w:sz="4" w:space="0" w:color="auto"/>
              <w:right w:val="single" w:sz="4" w:space="0" w:color="auto"/>
            </w:tcBorders>
            <w:shd w:val="clear" w:color="auto" w:fill="auto"/>
            <w:noWrap/>
            <w:vAlign w:val="bottom"/>
            <w:hideMark/>
          </w:tcPr>
          <w:p w:rsidR="0051610A" w:rsidRPr="00953899" w:rsidRDefault="00A374B3" w:rsidP="0051610A">
            <w:pPr>
              <w:jc w:val="right"/>
              <w:rPr>
                <w:color w:val="000000"/>
                <w:sz w:val="22"/>
                <w:szCs w:val="22"/>
                <w:lang w:eastAsia="bg-BG"/>
              </w:rPr>
            </w:pPr>
            <w:r>
              <w:rPr>
                <w:color w:val="000000"/>
                <w:sz w:val="22"/>
                <w:szCs w:val="22"/>
                <w:lang w:val="en-US" w:eastAsia="bg-BG"/>
              </w:rPr>
              <w:t>1156</w:t>
            </w:r>
          </w:p>
        </w:tc>
      </w:tr>
    </w:tbl>
    <w:p w:rsidR="00E11B2B" w:rsidRPr="00E11B2B" w:rsidRDefault="00E11B2B" w:rsidP="00B07A55">
      <w:pPr>
        <w:spacing w:before="120"/>
        <w:rPr>
          <w:lang w:val="en-US"/>
        </w:rPr>
      </w:pPr>
    </w:p>
    <w:p w:rsidR="00B07A55" w:rsidRPr="00B07A55" w:rsidRDefault="00B07A55" w:rsidP="00B07A55">
      <w:pPr>
        <w:spacing w:before="120"/>
        <w:rPr>
          <w:b/>
        </w:rPr>
        <w:sectPr w:rsidR="00B07A55" w:rsidRPr="00B07A55" w:rsidSect="003F520B">
          <w:headerReference w:type="first" r:id="rId11"/>
          <w:pgSz w:w="16834" w:h="11909" w:orient="landscape" w:code="9"/>
          <w:pgMar w:top="1134" w:right="488" w:bottom="851" w:left="1701" w:header="709" w:footer="709" w:gutter="0"/>
          <w:cols w:space="60"/>
          <w:noEndnote/>
          <w:titlePg/>
          <w:docGrid w:linePitch="326"/>
        </w:sectPr>
      </w:pPr>
      <w:r>
        <w:rPr>
          <w:b/>
        </w:rPr>
        <w:t>*</w:t>
      </w:r>
      <w:r w:rsidRPr="00B07A55">
        <w:rPr>
          <w:b/>
          <w:u w:val="single"/>
        </w:rPr>
        <w:t>Области, на чиято територия има регистрирани люпилни, но официален контрол на развъдни стада е предвиден да  се осъществява само в стопанства. Броят на необходимите официални проверки и проби от люпилни за тези области е посочен в табл. 3 по-долу.</w:t>
      </w:r>
      <w:r>
        <w:rPr>
          <w:b/>
        </w:rPr>
        <w:t xml:space="preserve"> </w:t>
      </w:r>
    </w:p>
    <w:p w:rsidR="00B07A55" w:rsidRPr="00B07A55" w:rsidRDefault="003F520B" w:rsidP="003F520B">
      <w:pPr>
        <w:tabs>
          <w:tab w:val="left" w:pos="3816"/>
        </w:tabs>
        <w:spacing w:before="120"/>
        <w:jc w:val="both"/>
        <w:rPr>
          <w:b/>
          <w:lang w:val="en-US"/>
        </w:rPr>
      </w:pPr>
      <w:r>
        <w:rPr>
          <w:b/>
          <w:lang w:val="en-US"/>
        </w:rPr>
        <w:lastRenderedPageBreak/>
        <w:tab/>
      </w:r>
    </w:p>
    <w:p w:rsidR="00E11B2B" w:rsidRDefault="00E11B2B" w:rsidP="00CA23C3">
      <w:pPr>
        <w:spacing w:before="120"/>
        <w:jc w:val="both"/>
        <w:rPr>
          <w:b/>
        </w:rPr>
      </w:pPr>
      <w:r>
        <w:rPr>
          <w:b/>
        </w:rPr>
        <w:t xml:space="preserve">Таблица 3. </w:t>
      </w:r>
      <w:r w:rsidRPr="00E11B2B">
        <w:rPr>
          <w:bCs/>
          <w:color w:val="000000"/>
          <w:lang w:eastAsia="bg-BG"/>
        </w:rPr>
        <w:t>Брой официални пробовзем</w:t>
      </w:r>
      <w:r w:rsidR="00AB2D5F">
        <w:rPr>
          <w:bCs/>
          <w:color w:val="000000"/>
          <w:lang w:eastAsia="bg-BG"/>
        </w:rPr>
        <w:t>ания и проби</w:t>
      </w:r>
      <w:r w:rsidR="00BE3F6A">
        <w:rPr>
          <w:bCs/>
          <w:color w:val="000000"/>
          <w:lang w:eastAsia="bg-BG"/>
        </w:rPr>
        <w:t>, само</w:t>
      </w:r>
      <w:r>
        <w:rPr>
          <w:bCs/>
          <w:color w:val="000000"/>
          <w:lang w:eastAsia="bg-BG"/>
        </w:rPr>
        <w:t xml:space="preserve"> от люпилня</w:t>
      </w:r>
    </w:p>
    <w:p w:rsidR="00E11B2B" w:rsidRPr="00E11B2B" w:rsidRDefault="00E11B2B" w:rsidP="00CA23C3">
      <w:pPr>
        <w:spacing w:before="120"/>
        <w:jc w:val="both"/>
        <w:rPr>
          <w:b/>
        </w:rPr>
      </w:pPr>
    </w:p>
    <w:tbl>
      <w:tblPr>
        <w:tblW w:w="9193" w:type="dxa"/>
        <w:tblInd w:w="-5" w:type="dxa"/>
        <w:tblCellMar>
          <w:left w:w="70" w:type="dxa"/>
          <w:right w:w="70" w:type="dxa"/>
        </w:tblCellMar>
        <w:tblLook w:val="04A0"/>
      </w:tblPr>
      <w:tblGrid>
        <w:gridCol w:w="2068"/>
        <w:gridCol w:w="2183"/>
        <w:gridCol w:w="2527"/>
        <w:gridCol w:w="2415"/>
      </w:tblGrid>
      <w:tr w:rsidR="00B07A55" w:rsidRPr="00B07A55" w:rsidTr="006F2076">
        <w:trPr>
          <w:trHeight w:val="254"/>
        </w:trPr>
        <w:tc>
          <w:tcPr>
            <w:tcW w:w="919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7A55" w:rsidRPr="00B07A55" w:rsidRDefault="00B07A55" w:rsidP="00B07A55">
            <w:pPr>
              <w:jc w:val="center"/>
              <w:rPr>
                <w:b/>
                <w:bCs/>
                <w:color w:val="000000"/>
                <w:sz w:val="22"/>
                <w:szCs w:val="22"/>
                <w:lang w:eastAsia="bg-BG"/>
              </w:rPr>
            </w:pPr>
            <w:r w:rsidRPr="00B07A55">
              <w:rPr>
                <w:b/>
                <w:bCs/>
                <w:color w:val="000000"/>
                <w:sz w:val="22"/>
                <w:szCs w:val="22"/>
                <w:lang w:eastAsia="bg-BG"/>
              </w:rPr>
              <w:t>Брой офи</w:t>
            </w:r>
            <w:r w:rsidR="00AB2D5F">
              <w:rPr>
                <w:b/>
                <w:bCs/>
                <w:color w:val="000000"/>
                <w:sz w:val="22"/>
                <w:szCs w:val="22"/>
                <w:lang w:eastAsia="bg-BG"/>
              </w:rPr>
              <w:t>циални пробовземания и проби</w:t>
            </w:r>
            <w:r w:rsidR="00BE3F6A">
              <w:rPr>
                <w:b/>
                <w:bCs/>
                <w:color w:val="000000"/>
                <w:sz w:val="22"/>
                <w:szCs w:val="22"/>
                <w:lang w:eastAsia="bg-BG"/>
              </w:rPr>
              <w:t>, само</w:t>
            </w:r>
            <w:r w:rsidR="00AB2D5F">
              <w:rPr>
                <w:b/>
                <w:bCs/>
                <w:color w:val="000000"/>
                <w:sz w:val="22"/>
                <w:szCs w:val="22"/>
                <w:lang w:eastAsia="bg-BG"/>
              </w:rPr>
              <w:t xml:space="preserve"> от</w:t>
            </w:r>
            <w:r w:rsidRPr="00B07A55">
              <w:rPr>
                <w:b/>
                <w:bCs/>
                <w:color w:val="000000"/>
                <w:sz w:val="22"/>
                <w:szCs w:val="22"/>
                <w:lang w:eastAsia="bg-BG"/>
              </w:rPr>
              <w:t xml:space="preserve"> люпилня*</w:t>
            </w:r>
          </w:p>
        </w:tc>
      </w:tr>
      <w:tr w:rsidR="00B07A55" w:rsidRPr="00B07A55" w:rsidTr="006F2076">
        <w:trPr>
          <w:trHeight w:val="254"/>
        </w:trPr>
        <w:tc>
          <w:tcPr>
            <w:tcW w:w="2068" w:type="dxa"/>
            <w:tcBorders>
              <w:top w:val="nil"/>
              <w:left w:val="single" w:sz="4" w:space="0" w:color="auto"/>
              <w:bottom w:val="single" w:sz="4" w:space="0" w:color="auto"/>
              <w:right w:val="single" w:sz="4" w:space="0" w:color="auto"/>
            </w:tcBorders>
            <w:shd w:val="clear" w:color="auto" w:fill="auto"/>
            <w:noWrap/>
            <w:vAlign w:val="bottom"/>
            <w:hideMark/>
          </w:tcPr>
          <w:p w:rsidR="00B07A55" w:rsidRPr="00B07A55" w:rsidRDefault="00B07A55" w:rsidP="00B07A55">
            <w:pPr>
              <w:jc w:val="center"/>
              <w:rPr>
                <w:b/>
                <w:bCs/>
                <w:color w:val="000000"/>
                <w:sz w:val="22"/>
                <w:szCs w:val="22"/>
                <w:lang w:eastAsia="bg-BG"/>
              </w:rPr>
            </w:pPr>
            <w:r w:rsidRPr="00B07A55">
              <w:rPr>
                <w:b/>
                <w:bCs/>
                <w:color w:val="000000"/>
                <w:sz w:val="22"/>
                <w:szCs w:val="22"/>
                <w:lang w:eastAsia="bg-BG"/>
              </w:rPr>
              <w:t>Област</w:t>
            </w:r>
          </w:p>
        </w:tc>
        <w:tc>
          <w:tcPr>
            <w:tcW w:w="2183"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center"/>
              <w:rPr>
                <w:b/>
                <w:bCs/>
                <w:color w:val="000000"/>
                <w:sz w:val="22"/>
                <w:szCs w:val="22"/>
                <w:lang w:eastAsia="bg-BG"/>
              </w:rPr>
            </w:pPr>
            <w:r w:rsidRPr="00B07A55">
              <w:rPr>
                <w:b/>
                <w:bCs/>
                <w:color w:val="000000"/>
                <w:sz w:val="22"/>
                <w:szCs w:val="22"/>
                <w:lang w:eastAsia="bg-BG"/>
              </w:rPr>
              <w:t>Брой люпилни</w:t>
            </w:r>
          </w:p>
        </w:tc>
        <w:tc>
          <w:tcPr>
            <w:tcW w:w="2527"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center"/>
              <w:rPr>
                <w:b/>
                <w:bCs/>
                <w:color w:val="000000"/>
                <w:sz w:val="22"/>
                <w:szCs w:val="22"/>
                <w:lang w:eastAsia="bg-BG"/>
              </w:rPr>
            </w:pPr>
            <w:r w:rsidRPr="00B07A55">
              <w:rPr>
                <w:b/>
                <w:bCs/>
                <w:color w:val="000000"/>
                <w:sz w:val="22"/>
                <w:szCs w:val="22"/>
                <w:lang w:eastAsia="bg-BG"/>
              </w:rPr>
              <w:t>Брой пробовземания</w:t>
            </w:r>
          </w:p>
        </w:tc>
        <w:tc>
          <w:tcPr>
            <w:tcW w:w="2415"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center"/>
              <w:rPr>
                <w:b/>
                <w:bCs/>
                <w:color w:val="000000"/>
                <w:sz w:val="22"/>
                <w:szCs w:val="22"/>
                <w:lang w:eastAsia="bg-BG"/>
              </w:rPr>
            </w:pPr>
            <w:r w:rsidRPr="00B07A55">
              <w:rPr>
                <w:b/>
                <w:bCs/>
                <w:color w:val="000000"/>
                <w:sz w:val="22"/>
                <w:szCs w:val="22"/>
                <w:lang w:eastAsia="bg-BG"/>
              </w:rPr>
              <w:t>Брой проби</w:t>
            </w:r>
          </w:p>
        </w:tc>
      </w:tr>
      <w:tr w:rsidR="00F01B5E" w:rsidRPr="00B07A55" w:rsidTr="006F2076">
        <w:trPr>
          <w:trHeight w:val="254"/>
        </w:trPr>
        <w:tc>
          <w:tcPr>
            <w:tcW w:w="2068" w:type="dxa"/>
            <w:tcBorders>
              <w:top w:val="nil"/>
              <w:left w:val="single" w:sz="4" w:space="0" w:color="auto"/>
              <w:bottom w:val="single" w:sz="4" w:space="0" w:color="auto"/>
              <w:right w:val="single" w:sz="4" w:space="0" w:color="auto"/>
            </w:tcBorders>
            <w:shd w:val="clear" w:color="auto" w:fill="auto"/>
            <w:noWrap/>
            <w:vAlign w:val="bottom"/>
          </w:tcPr>
          <w:p w:rsidR="00F01B5E" w:rsidRPr="00F01B5E" w:rsidRDefault="00F01B5E" w:rsidP="00F01B5E">
            <w:pPr>
              <w:rPr>
                <w:bCs/>
                <w:color w:val="000000"/>
                <w:sz w:val="22"/>
                <w:szCs w:val="22"/>
                <w:lang w:eastAsia="bg-BG"/>
              </w:rPr>
            </w:pPr>
            <w:r w:rsidRPr="00F01B5E">
              <w:rPr>
                <w:bCs/>
                <w:color w:val="000000"/>
                <w:sz w:val="22"/>
                <w:szCs w:val="22"/>
                <w:lang w:eastAsia="bg-BG"/>
              </w:rPr>
              <w:t>Добрич</w:t>
            </w:r>
          </w:p>
        </w:tc>
        <w:tc>
          <w:tcPr>
            <w:tcW w:w="2183" w:type="dxa"/>
            <w:tcBorders>
              <w:top w:val="nil"/>
              <w:left w:val="nil"/>
              <w:bottom w:val="single" w:sz="4" w:space="0" w:color="auto"/>
              <w:right w:val="single" w:sz="4" w:space="0" w:color="auto"/>
            </w:tcBorders>
            <w:shd w:val="clear" w:color="auto" w:fill="auto"/>
            <w:noWrap/>
            <w:vAlign w:val="bottom"/>
          </w:tcPr>
          <w:p w:rsidR="00F01B5E" w:rsidRPr="00F01B5E" w:rsidRDefault="00F01B5E" w:rsidP="00F01B5E">
            <w:pPr>
              <w:jc w:val="right"/>
              <w:rPr>
                <w:bCs/>
                <w:color w:val="000000"/>
                <w:sz w:val="22"/>
                <w:szCs w:val="22"/>
                <w:lang w:eastAsia="bg-BG"/>
              </w:rPr>
            </w:pPr>
            <w:r w:rsidRPr="00F01B5E">
              <w:rPr>
                <w:bCs/>
                <w:color w:val="000000"/>
                <w:sz w:val="22"/>
                <w:szCs w:val="22"/>
                <w:lang w:eastAsia="bg-BG"/>
              </w:rPr>
              <w:t>1</w:t>
            </w:r>
          </w:p>
        </w:tc>
        <w:tc>
          <w:tcPr>
            <w:tcW w:w="2527" w:type="dxa"/>
            <w:tcBorders>
              <w:top w:val="nil"/>
              <w:left w:val="nil"/>
              <w:bottom w:val="single" w:sz="4" w:space="0" w:color="auto"/>
              <w:right w:val="single" w:sz="4" w:space="0" w:color="auto"/>
            </w:tcBorders>
            <w:shd w:val="clear" w:color="auto" w:fill="auto"/>
            <w:noWrap/>
            <w:vAlign w:val="bottom"/>
          </w:tcPr>
          <w:p w:rsidR="00F01B5E" w:rsidRPr="00F01B5E" w:rsidRDefault="00F01B5E" w:rsidP="00F01B5E">
            <w:pPr>
              <w:jc w:val="right"/>
              <w:rPr>
                <w:bCs/>
                <w:color w:val="000000"/>
                <w:sz w:val="22"/>
                <w:szCs w:val="22"/>
                <w:lang w:eastAsia="bg-BG"/>
              </w:rPr>
            </w:pPr>
            <w:r>
              <w:rPr>
                <w:bCs/>
                <w:color w:val="000000"/>
                <w:sz w:val="22"/>
                <w:szCs w:val="22"/>
                <w:lang w:eastAsia="bg-BG"/>
              </w:rPr>
              <w:t>3</w:t>
            </w:r>
          </w:p>
        </w:tc>
        <w:tc>
          <w:tcPr>
            <w:tcW w:w="2415" w:type="dxa"/>
            <w:tcBorders>
              <w:top w:val="nil"/>
              <w:left w:val="nil"/>
              <w:bottom w:val="single" w:sz="4" w:space="0" w:color="auto"/>
              <w:right w:val="single" w:sz="4" w:space="0" w:color="auto"/>
            </w:tcBorders>
            <w:shd w:val="clear" w:color="auto" w:fill="auto"/>
            <w:noWrap/>
            <w:vAlign w:val="bottom"/>
          </w:tcPr>
          <w:p w:rsidR="00F01B5E" w:rsidRPr="00F01B5E" w:rsidRDefault="00F01B5E" w:rsidP="00F01B5E">
            <w:pPr>
              <w:jc w:val="right"/>
              <w:rPr>
                <w:bCs/>
                <w:color w:val="000000"/>
                <w:sz w:val="22"/>
                <w:szCs w:val="22"/>
                <w:lang w:eastAsia="bg-BG"/>
              </w:rPr>
            </w:pPr>
            <w:r w:rsidRPr="00F01B5E">
              <w:rPr>
                <w:bCs/>
                <w:color w:val="000000"/>
                <w:sz w:val="22"/>
                <w:szCs w:val="22"/>
                <w:lang w:eastAsia="bg-BG"/>
              </w:rPr>
              <w:t>3</w:t>
            </w:r>
          </w:p>
        </w:tc>
      </w:tr>
      <w:tr w:rsidR="005C5DE5" w:rsidRPr="00B07A55" w:rsidTr="006F2076">
        <w:trPr>
          <w:trHeight w:val="254"/>
        </w:trPr>
        <w:tc>
          <w:tcPr>
            <w:tcW w:w="2068" w:type="dxa"/>
            <w:tcBorders>
              <w:top w:val="nil"/>
              <w:left w:val="single" w:sz="4" w:space="0" w:color="auto"/>
              <w:bottom w:val="single" w:sz="4" w:space="0" w:color="auto"/>
              <w:right w:val="single" w:sz="4" w:space="0" w:color="auto"/>
            </w:tcBorders>
            <w:shd w:val="clear" w:color="auto" w:fill="auto"/>
            <w:noWrap/>
            <w:vAlign w:val="bottom"/>
          </w:tcPr>
          <w:p w:rsidR="005C5DE5" w:rsidRPr="005C5DE5" w:rsidRDefault="005C5DE5" w:rsidP="00B07A55">
            <w:pPr>
              <w:rPr>
                <w:color w:val="000000"/>
                <w:sz w:val="22"/>
                <w:szCs w:val="22"/>
                <w:lang w:eastAsia="bg-BG"/>
              </w:rPr>
            </w:pPr>
            <w:r>
              <w:rPr>
                <w:color w:val="000000"/>
                <w:sz w:val="22"/>
                <w:szCs w:val="22"/>
                <w:lang w:eastAsia="bg-BG"/>
              </w:rPr>
              <w:t>Велико Търново</w:t>
            </w:r>
          </w:p>
        </w:tc>
        <w:tc>
          <w:tcPr>
            <w:tcW w:w="2183" w:type="dxa"/>
            <w:tcBorders>
              <w:top w:val="nil"/>
              <w:left w:val="nil"/>
              <w:bottom w:val="single" w:sz="4" w:space="0" w:color="auto"/>
              <w:right w:val="single" w:sz="4" w:space="0" w:color="auto"/>
            </w:tcBorders>
            <w:shd w:val="clear" w:color="auto" w:fill="auto"/>
            <w:noWrap/>
            <w:vAlign w:val="bottom"/>
          </w:tcPr>
          <w:p w:rsidR="005C5DE5" w:rsidRPr="00B07A55" w:rsidRDefault="005C5DE5" w:rsidP="00B07A55">
            <w:pPr>
              <w:jc w:val="right"/>
              <w:rPr>
                <w:color w:val="000000"/>
                <w:sz w:val="22"/>
                <w:szCs w:val="22"/>
                <w:lang w:eastAsia="bg-BG"/>
              </w:rPr>
            </w:pPr>
            <w:r>
              <w:rPr>
                <w:color w:val="000000"/>
                <w:sz w:val="22"/>
                <w:szCs w:val="22"/>
                <w:lang w:eastAsia="bg-BG"/>
              </w:rPr>
              <w:t>1</w:t>
            </w:r>
          </w:p>
        </w:tc>
        <w:tc>
          <w:tcPr>
            <w:tcW w:w="2527" w:type="dxa"/>
            <w:tcBorders>
              <w:top w:val="nil"/>
              <w:left w:val="nil"/>
              <w:bottom w:val="single" w:sz="4" w:space="0" w:color="auto"/>
              <w:right w:val="single" w:sz="4" w:space="0" w:color="auto"/>
            </w:tcBorders>
            <w:shd w:val="clear" w:color="auto" w:fill="auto"/>
            <w:noWrap/>
            <w:vAlign w:val="bottom"/>
          </w:tcPr>
          <w:p w:rsidR="005C5DE5" w:rsidRPr="00B07A55" w:rsidRDefault="005C5DE5" w:rsidP="00B07A55">
            <w:pPr>
              <w:jc w:val="right"/>
              <w:rPr>
                <w:color w:val="000000"/>
                <w:sz w:val="22"/>
                <w:szCs w:val="22"/>
                <w:lang w:eastAsia="bg-BG"/>
              </w:rPr>
            </w:pPr>
            <w:r>
              <w:rPr>
                <w:color w:val="000000"/>
                <w:sz w:val="22"/>
                <w:szCs w:val="22"/>
                <w:lang w:eastAsia="bg-BG"/>
              </w:rPr>
              <w:t>3</w:t>
            </w:r>
          </w:p>
        </w:tc>
        <w:tc>
          <w:tcPr>
            <w:tcW w:w="2415" w:type="dxa"/>
            <w:tcBorders>
              <w:top w:val="nil"/>
              <w:left w:val="nil"/>
              <w:bottom w:val="single" w:sz="4" w:space="0" w:color="auto"/>
              <w:right w:val="single" w:sz="4" w:space="0" w:color="auto"/>
            </w:tcBorders>
            <w:shd w:val="clear" w:color="auto" w:fill="auto"/>
            <w:noWrap/>
            <w:vAlign w:val="bottom"/>
          </w:tcPr>
          <w:p w:rsidR="005C5DE5" w:rsidRPr="00B07A55" w:rsidRDefault="005C5DE5" w:rsidP="00B07A55">
            <w:pPr>
              <w:jc w:val="right"/>
              <w:rPr>
                <w:color w:val="000000"/>
                <w:sz w:val="22"/>
                <w:szCs w:val="22"/>
                <w:lang w:eastAsia="bg-BG"/>
              </w:rPr>
            </w:pPr>
            <w:r>
              <w:rPr>
                <w:color w:val="000000"/>
                <w:sz w:val="22"/>
                <w:szCs w:val="22"/>
                <w:lang w:eastAsia="bg-BG"/>
              </w:rPr>
              <w:t>3</w:t>
            </w:r>
          </w:p>
        </w:tc>
      </w:tr>
      <w:tr w:rsidR="00B07A55" w:rsidRPr="00B07A55" w:rsidTr="006F2076">
        <w:trPr>
          <w:trHeight w:val="254"/>
        </w:trPr>
        <w:tc>
          <w:tcPr>
            <w:tcW w:w="2068" w:type="dxa"/>
            <w:tcBorders>
              <w:top w:val="nil"/>
              <w:left w:val="single" w:sz="4" w:space="0" w:color="auto"/>
              <w:bottom w:val="single" w:sz="4" w:space="0" w:color="auto"/>
              <w:right w:val="single" w:sz="4" w:space="0" w:color="auto"/>
            </w:tcBorders>
            <w:shd w:val="clear" w:color="auto" w:fill="auto"/>
            <w:noWrap/>
            <w:vAlign w:val="bottom"/>
            <w:hideMark/>
          </w:tcPr>
          <w:p w:rsidR="00B07A55" w:rsidRPr="00B07A55" w:rsidRDefault="00B07A55" w:rsidP="00B07A55">
            <w:pPr>
              <w:rPr>
                <w:color w:val="000000"/>
                <w:sz w:val="22"/>
                <w:szCs w:val="22"/>
                <w:lang w:eastAsia="bg-BG"/>
              </w:rPr>
            </w:pPr>
            <w:r w:rsidRPr="00B07A55">
              <w:rPr>
                <w:color w:val="000000"/>
                <w:sz w:val="22"/>
                <w:szCs w:val="22"/>
                <w:lang w:eastAsia="bg-BG"/>
              </w:rPr>
              <w:t>Враца</w:t>
            </w:r>
          </w:p>
        </w:tc>
        <w:tc>
          <w:tcPr>
            <w:tcW w:w="2183"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right"/>
              <w:rPr>
                <w:color w:val="000000"/>
                <w:sz w:val="22"/>
                <w:szCs w:val="22"/>
                <w:lang w:eastAsia="bg-BG"/>
              </w:rPr>
            </w:pPr>
            <w:r w:rsidRPr="00B07A55">
              <w:rPr>
                <w:color w:val="000000"/>
                <w:sz w:val="22"/>
                <w:szCs w:val="22"/>
                <w:lang w:eastAsia="bg-BG"/>
              </w:rPr>
              <w:t>1</w:t>
            </w:r>
          </w:p>
        </w:tc>
        <w:tc>
          <w:tcPr>
            <w:tcW w:w="2527"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right"/>
              <w:rPr>
                <w:color w:val="000000"/>
                <w:sz w:val="22"/>
                <w:szCs w:val="22"/>
                <w:lang w:eastAsia="bg-BG"/>
              </w:rPr>
            </w:pPr>
            <w:r w:rsidRPr="00B07A55">
              <w:rPr>
                <w:color w:val="000000"/>
                <w:sz w:val="22"/>
                <w:szCs w:val="22"/>
                <w:lang w:eastAsia="bg-BG"/>
              </w:rPr>
              <w:t>3</w:t>
            </w:r>
          </w:p>
        </w:tc>
        <w:tc>
          <w:tcPr>
            <w:tcW w:w="2415"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right"/>
              <w:rPr>
                <w:color w:val="000000"/>
                <w:sz w:val="22"/>
                <w:szCs w:val="22"/>
                <w:lang w:eastAsia="bg-BG"/>
              </w:rPr>
            </w:pPr>
            <w:r w:rsidRPr="00B07A55">
              <w:rPr>
                <w:color w:val="000000"/>
                <w:sz w:val="22"/>
                <w:szCs w:val="22"/>
                <w:lang w:eastAsia="bg-BG"/>
              </w:rPr>
              <w:t>3</w:t>
            </w:r>
          </w:p>
        </w:tc>
      </w:tr>
      <w:tr w:rsidR="00B07A55" w:rsidRPr="00B07A55" w:rsidTr="006F2076">
        <w:trPr>
          <w:trHeight w:val="254"/>
        </w:trPr>
        <w:tc>
          <w:tcPr>
            <w:tcW w:w="2068" w:type="dxa"/>
            <w:tcBorders>
              <w:top w:val="nil"/>
              <w:left w:val="single" w:sz="4" w:space="0" w:color="auto"/>
              <w:bottom w:val="single" w:sz="4" w:space="0" w:color="auto"/>
              <w:right w:val="single" w:sz="4" w:space="0" w:color="auto"/>
            </w:tcBorders>
            <w:shd w:val="clear" w:color="auto" w:fill="auto"/>
            <w:noWrap/>
            <w:vAlign w:val="bottom"/>
            <w:hideMark/>
          </w:tcPr>
          <w:p w:rsidR="00B07A55" w:rsidRPr="00B07A55" w:rsidRDefault="00B07A55" w:rsidP="00B07A55">
            <w:pPr>
              <w:rPr>
                <w:color w:val="000000"/>
                <w:sz w:val="22"/>
                <w:szCs w:val="22"/>
                <w:lang w:eastAsia="bg-BG"/>
              </w:rPr>
            </w:pPr>
            <w:r w:rsidRPr="00B07A55">
              <w:rPr>
                <w:color w:val="000000"/>
                <w:sz w:val="22"/>
                <w:szCs w:val="22"/>
                <w:lang w:eastAsia="bg-BG"/>
              </w:rPr>
              <w:t>Русе</w:t>
            </w:r>
          </w:p>
        </w:tc>
        <w:tc>
          <w:tcPr>
            <w:tcW w:w="2183"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right"/>
              <w:rPr>
                <w:color w:val="000000"/>
                <w:sz w:val="22"/>
                <w:szCs w:val="22"/>
                <w:lang w:eastAsia="bg-BG"/>
              </w:rPr>
            </w:pPr>
            <w:r w:rsidRPr="00B07A55">
              <w:rPr>
                <w:color w:val="000000"/>
                <w:sz w:val="22"/>
                <w:szCs w:val="22"/>
                <w:lang w:eastAsia="bg-BG"/>
              </w:rPr>
              <w:t>1</w:t>
            </w:r>
          </w:p>
        </w:tc>
        <w:tc>
          <w:tcPr>
            <w:tcW w:w="2527"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right"/>
              <w:rPr>
                <w:color w:val="000000"/>
                <w:sz w:val="22"/>
                <w:szCs w:val="22"/>
                <w:lang w:eastAsia="bg-BG"/>
              </w:rPr>
            </w:pPr>
            <w:r w:rsidRPr="00B07A55">
              <w:rPr>
                <w:color w:val="000000"/>
                <w:sz w:val="22"/>
                <w:szCs w:val="22"/>
                <w:lang w:eastAsia="bg-BG"/>
              </w:rPr>
              <w:t>3</w:t>
            </w:r>
          </w:p>
        </w:tc>
        <w:tc>
          <w:tcPr>
            <w:tcW w:w="2415" w:type="dxa"/>
            <w:tcBorders>
              <w:top w:val="nil"/>
              <w:left w:val="nil"/>
              <w:bottom w:val="single" w:sz="4" w:space="0" w:color="auto"/>
              <w:right w:val="single" w:sz="4" w:space="0" w:color="auto"/>
            </w:tcBorders>
            <w:shd w:val="clear" w:color="auto" w:fill="auto"/>
            <w:noWrap/>
            <w:vAlign w:val="bottom"/>
            <w:hideMark/>
          </w:tcPr>
          <w:p w:rsidR="00B07A55" w:rsidRPr="00B07A55" w:rsidRDefault="00B07A55" w:rsidP="00B07A55">
            <w:pPr>
              <w:jc w:val="right"/>
              <w:rPr>
                <w:color w:val="000000"/>
                <w:sz w:val="22"/>
                <w:szCs w:val="22"/>
                <w:lang w:eastAsia="bg-BG"/>
              </w:rPr>
            </w:pPr>
            <w:r w:rsidRPr="00B07A55">
              <w:rPr>
                <w:color w:val="000000"/>
                <w:sz w:val="22"/>
                <w:szCs w:val="22"/>
                <w:lang w:eastAsia="bg-BG"/>
              </w:rPr>
              <w:t>3</w:t>
            </w:r>
          </w:p>
        </w:tc>
      </w:tr>
      <w:tr w:rsidR="005A1C79" w:rsidRPr="00B07A55" w:rsidTr="006F2076">
        <w:trPr>
          <w:trHeight w:val="254"/>
        </w:trPr>
        <w:tc>
          <w:tcPr>
            <w:tcW w:w="2068" w:type="dxa"/>
            <w:tcBorders>
              <w:top w:val="nil"/>
              <w:left w:val="single" w:sz="4" w:space="0" w:color="auto"/>
              <w:bottom w:val="single" w:sz="4" w:space="0" w:color="auto"/>
              <w:right w:val="single" w:sz="4" w:space="0" w:color="auto"/>
            </w:tcBorders>
            <w:shd w:val="clear" w:color="auto" w:fill="auto"/>
            <w:noWrap/>
            <w:vAlign w:val="bottom"/>
          </w:tcPr>
          <w:p w:rsidR="005A1C79" w:rsidRPr="00B07A55" w:rsidRDefault="005A1C79" w:rsidP="00B07A55">
            <w:pPr>
              <w:rPr>
                <w:color w:val="000000"/>
                <w:sz w:val="22"/>
                <w:szCs w:val="22"/>
                <w:lang w:eastAsia="bg-BG"/>
              </w:rPr>
            </w:pPr>
            <w:r w:rsidRPr="00B07A55">
              <w:rPr>
                <w:color w:val="000000"/>
                <w:sz w:val="22"/>
                <w:szCs w:val="22"/>
                <w:lang w:eastAsia="bg-BG"/>
              </w:rPr>
              <w:t>Сливен</w:t>
            </w:r>
          </w:p>
        </w:tc>
        <w:tc>
          <w:tcPr>
            <w:tcW w:w="2183" w:type="dxa"/>
            <w:tcBorders>
              <w:top w:val="nil"/>
              <w:left w:val="nil"/>
              <w:bottom w:val="single" w:sz="4" w:space="0" w:color="auto"/>
              <w:right w:val="single" w:sz="4" w:space="0" w:color="auto"/>
            </w:tcBorders>
            <w:shd w:val="clear" w:color="auto" w:fill="auto"/>
            <w:noWrap/>
            <w:vAlign w:val="bottom"/>
          </w:tcPr>
          <w:p w:rsidR="005A1C79" w:rsidRPr="00B07A55" w:rsidRDefault="005A1C79" w:rsidP="00B07A55">
            <w:pPr>
              <w:jc w:val="right"/>
              <w:rPr>
                <w:color w:val="000000"/>
                <w:sz w:val="22"/>
                <w:szCs w:val="22"/>
                <w:lang w:eastAsia="bg-BG"/>
              </w:rPr>
            </w:pPr>
            <w:r w:rsidRPr="00B07A55">
              <w:rPr>
                <w:color w:val="000000"/>
                <w:sz w:val="22"/>
                <w:szCs w:val="22"/>
                <w:lang w:eastAsia="bg-BG"/>
              </w:rPr>
              <w:t>1</w:t>
            </w:r>
          </w:p>
        </w:tc>
        <w:tc>
          <w:tcPr>
            <w:tcW w:w="2527" w:type="dxa"/>
            <w:tcBorders>
              <w:top w:val="nil"/>
              <w:left w:val="nil"/>
              <w:bottom w:val="single" w:sz="4" w:space="0" w:color="auto"/>
              <w:right w:val="single" w:sz="4" w:space="0" w:color="auto"/>
            </w:tcBorders>
            <w:shd w:val="clear" w:color="auto" w:fill="auto"/>
            <w:noWrap/>
            <w:vAlign w:val="bottom"/>
          </w:tcPr>
          <w:p w:rsidR="005A1C79" w:rsidRPr="00B07A55" w:rsidRDefault="005A1C79" w:rsidP="00B07A55">
            <w:pPr>
              <w:jc w:val="right"/>
              <w:rPr>
                <w:color w:val="000000"/>
                <w:sz w:val="22"/>
                <w:szCs w:val="22"/>
                <w:lang w:eastAsia="bg-BG"/>
              </w:rPr>
            </w:pPr>
            <w:r w:rsidRPr="00B07A55">
              <w:rPr>
                <w:color w:val="000000"/>
                <w:sz w:val="22"/>
                <w:szCs w:val="22"/>
                <w:lang w:eastAsia="bg-BG"/>
              </w:rPr>
              <w:t>3</w:t>
            </w:r>
          </w:p>
        </w:tc>
        <w:tc>
          <w:tcPr>
            <w:tcW w:w="2415" w:type="dxa"/>
            <w:tcBorders>
              <w:top w:val="nil"/>
              <w:left w:val="nil"/>
              <w:bottom w:val="single" w:sz="4" w:space="0" w:color="auto"/>
              <w:right w:val="single" w:sz="4" w:space="0" w:color="auto"/>
            </w:tcBorders>
            <w:shd w:val="clear" w:color="auto" w:fill="auto"/>
            <w:noWrap/>
            <w:vAlign w:val="bottom"/>
          </w:tcPr>
          <w:p w:rsidR="005A1C79" w:rsidRPr="00B07A55" w:rsidRDefault="005A1C79" w:rsidP="00B07A55">
            <w:pPr>
              <w:jc w:val="right"/>
              <w:rPr>
                <w:color w:val="000000"/>
                <w:sz w:val="22"/>
                <w:szCs w:val="22"/>
                <w:lang w:eastAsia="bg-BG"/>
              </w:rPr>
            </w:pPr>
            <w:r w:rsidRPr="00B07A55">
              <w:rPr>
                <w:color w:val="000000"/>
                <w:sz w:val="22"/>
                <w:szCs w:val="22"/>
                <w:lang w:eastAsia="bg-BG"/>
              </w:rPr>
              <w:t>3</w:t>
            </w:r>
          </w:p>
        </w:tc>
      </w:tr>
      <w:tr w:rsidR="00146CCD" w:rsidRPr="00B07A55" w:rsidTr="006F2076">
        <w:trPr>
          <w:trHeight w:val="254"/>
        </w:trPr>
        <w:tc>
          <w:tcPr>
            <w:tcW w:w="2068" w:type="dxa"/>
            <w:tcBorders>
              <w:top w:val="nil"/>
              <w:left w:val="single" w:sz="4" w:space="0" w:color="auto"/>
              <w:bottom w:val="single" w:sz="4" w:space="0" w:color="auto"/>
              <w:right w:val="single" w:sz="4" w:space="0" w:color="auto"/>
            </w:tcBorders>
            <w:shd w:val="clear" w:color="auto" w:fill="auto"/>
            <w:noWrap/>
            <w:vAlign w:val="bottom"/>
          </w:tcPr>
          <w:p w:rsidR="00146CCD" w:rsidRPr="00146CCD" w:rsidRDefault="00146CCD" w:rsidP="00B07A55">
            <w:pPr>
              <w:rPr>
                <w:color w:val="000000"/>
                <w:sz w:val="22"/>
                <w:szCs w:val="22"/>
                <w:lang w:eastAsia="bg-BG"/>
              </w:rPr>
            </w:pPr>
            <w:r>
              <w:rPr>
                <w:color w:val="000000"/>
                <w:sz w:val="22"/>
                <w:szCs w:val="22"/>
                <w:lang w:eastAsia="bg-BG"/>
              </w:rPr>
              <w:t>Стара Загора</w:t>
            </w:r>
          </w:p>
        </w:tc>
        <w:tc>
          <w:tcPr>
            <w:tcW w:w="2183" w:type="dxa"/>
            <w:tcBorders>
              <w:top w:val="nil"/>
              <w:left w:val="nil"/>
              <w:bottom w:val="single" w:sz="4" w:space="0" w:color="auto"/>
              <w:right w:val="single" w:sz="4" w:space="0" w:color="auto"/>
            </w:tcBorders>
            <w:shd w:val="clear" w:color="auto" w:fill="auto"/>
            <w:noWrap/>
            <w:vAlign w:val="bottom"/>
          </w:tcPr>
          <w:p w:rsidR="00146CCD" w:rsidRPr="00B07A55" w:rsidRDefault="00146CCD" w:rsidP="00B07A55">
            <w:pPr>
              <w:jc w:val="right"/>
              <w:rPr>
                <w:color w:val="000000"/>
                <w:sz w:val="22"/>
                <w:szCs w:val="22"/>
                <w:lang w:eastAsia="bg-BG"/>
              </w:rPr>
            </w:pPr>
            <w:r>
              <w:rPr>
                <w:color w:val="000000"/>
                <w:sz w:val="22"/>
                <w:szCs w:val="22"/>
                <w:lang w:eastAsia="bg-BG"/>
              </w:rPr>
              <w:t>2</w:t>
            </w:r>
          </w:p>
        </w:tc>
        <w:tc>
          <w:tcPr>
            <w:tcW w:w="2527" w:type="dxa"/>
            <w:tcBorders>
              <w:top w:val="nil"/>
              <w:left w:val="nil"/>
              <w:bottom w:val="single" w:sz="4" w:space="0" w:color="auto"/>
              <w:right w:val="single" w:sz="4" w:space="0" w:color="auto"/>
            </w:tcBorders>
            <w:shd w:val="clear" w:color="auto" w:fill="auto"/>
            <w:noWrap/>
            <w:vAlign w:val="bottom"/>
          </w:tcPr>
          <w:p w:rsidR="00146CCD" w:rsidRPr="00B07A55" w:rsidRDefault="00146CCD" w:rsidP="00B07A55">
            <w:pPr>
              <w:jc w:val="right"/>
              <w:rPr>
                <w:color w:val="000000"/>
                <w:sz w:val="22"/>
                <w:szCs w:val="22"/>
                <w:lang w:eastAsia="bg-BG"/>
              </w:rPr>
            </w:pPr>
            <w:r>
              <w:rPr>
                <w:color w:val="000000"/>
                <w:sz w:val="22"/>
                <w:szCs w:val="22"/>
                <w:lang w:eastAsia="bg-BG"/>
              </w:rPr>
              <w:t>6</w:t>
            </w:r>
          </w:p>
        </w:tc>
        <w:tc>
          <w:tcPr>
            <w:tcW w:w="2415" w:type="dxa"/>
            <w:tcBorders>
              <w:top w:val="nil"/>
              <w:left w:val="nil"/>
              <w:bottom w:val="single" w:sz="4" w:space="0" w:color="auto"/>
              <w:right w:val="single" w:sz="4" w:space="0" w:color="auto"/>
            </w:tcBorders>
            <w:shd w:val="clear" w:color="auto" w:fill="auto"/>
            <w:noWrap/>
            <w:vAlign w:val="bottom"/>
          </w:tcPr>
          <w:p w:rsidR="00146CCD" w:rsidRPr="00B07A55" w:rsidRDefault="00146CCD" w:rsidP="00B07A55">
            <w:pPr>
              <w:jc w:val="right"/>
              <w:rPr>
                <w:color w:val="000000"/>
                <w:sz w:val="22"/>
                <w:szCs w:val="22"/>
                <w:lang w:eastAsia="bg-BG"/>
              </w:rPr>
            </w:pPr>
            <w:r>
              <w:rPr>
                <w:color w:val="000000"/>
                <w:sz w:val="22"/>
                <w:szCs w:val="22"/>
                <w:lang w:eastAsia="bg-BG"/>
              </w:rPr>
              <w:t>6</w:t>
            </w:r>
          </w:p>
        </w:tc>
      </w:tr>
      <w:tr w:rsidR="005A1C79" w:rsidRPr="00B07A55" w:rsidTr="00F01B5E">
        <w:trPr>
          <w:trHeight w:val="254"/>
        </w:trPr>
        <w:tc>
          <w:tcPr>
            <w:tcW w:w="20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C79" w:rsidRPr="00B07A55" w:rsidRDefault="005A1C79" w:rsidP="00B07A55">
            <w:pPr>
              <w:rPr>
                <w:color w:val="000000"/>
                <w:sz w:val="22"/>
                <w:szCs w:val="22"/>
                <w:lang w:eastAsia="bg-BG"/>
              </w:rPr>
            </w:pPr>
            <w:r w:rsidRPr="00B07A55">
              <w:rPr>
                <w:color w:val="000000"/>
                <w:sz w:val="22"/>
                <w:szCs w:val="22"/>
                <w:lang w:eastAsia="bg-BG"/>
              </w:rPr>
              <w:t>Търговище</w:t>
            </w:r>
          </w:p>
        </w:tc>
        <w:tc>
          <w:tcPr>
            <w:tcW w:w="2183" w:type="dxa"/>
            <w:tcBorders>
              <w:top w:val="single" w:sz="4" w:space="0" w:color="auto"/>
              <w:left w:val="nil"/>
              <w:bottom w:val="single" w:sz="4" w:space="0" w:color="auto"/>
              <w:right w:val="single" w:sz="4" w:space="0" w:color="auto"/>
            </w:tcBorders>
            <w:shd w:val="clear" w:color="auto" w:fill="auto"/>
            <w:noWrap/>
            <w:vAlign w:val="bottom"/>
            <w:hideMark/>
          </w:tcPr>
          <w:p w:rsidR="005A1C79" w:rsidRPr="00B07A55" w:rsidRDefault="005A1C79" w:rsidP="00B07A55">
            <w:pPr>
              <w:jc w:val="right"/>
              <w:rPr>
                <w:color w:val="000000"/>
                <w:sz w:val="22"/>
                <w:szCs w:val="22"/>
                <w:lang w:eastAsia="bg-BG"/>
              </w:rPr>
            </w:pPr>
            <w:r w:rsidRPr="00B07A55">
              <w:rPr>
                <w:color w:val="000000"/>
                <w:sz w:val="22"/>
                <w:szCs w:val="22"/>
                <w:lang w:eastAsia="bg-BG"/>
              </w:rPr>
              <w:t>1</w:t>
            </w:r>
          </w:p>
        </w:tc>
        <w:tc>
          <w:tcPr>
            <w:tcW w:w="2527" w:type="dxa"/>
            <w:tcBorders>
              <w:top w:val="single" w:sz="4" w:space="0" w:color="auto"/>
              <w:left w:val="nil"/>
              <w:bottom w:val="single" w:sz="4" w:space="0" w:color="auto"/>
              <w:right w:val="single" w:sz="4" w:space="0" w:color="auto"/>
            </w:tcBorders>
            <w:shd w:val="clear" w:color="auto" w:fill="auto"/>
            <w:noWrap/>
            <w:vAlign w:val="bottom"/>
            <w:hideMark/>
          </w:tcPr>
          <w:p w:rsidR="005A1C79" w:rsidRPr="00B07A55" w:rsidRDefault="005A1C79" w:rsidP="00B07A55">
            <w:pPr>
              <w:jc w:val="right"/>
              <w:rPr>
                <w:color w:val="000000"/>
                <w:sz w:val="22"/>
                <w:szCs w:val="22"/>
                <w:lang w:eastAsia="bg-BG"/>
              </w:rPr>
            </w:pPr>
            <w:r w:rsidRPr="00B07A55">
              <w:rPr>
                <w:color w:val="000000"/>
                <w:sz w:val="22"/>
                <w:szCs w:val="22"/>
                <w:lang w:eastAsia="bg-BG"/>
              </w:rPr>
              <w:t>3</w:t>
            </w:r>
          </w:p>
        </w:tc>
        <w:tc>
          <w:tcPr>
            <w:tcW w:w="2415" w:type="dxa"/>
            <w:tcBorders>
              <w:top w:val="single" w:sz="4" w:space="0" w:color="auto"/>
              <w:left w:val="nil"/>
              <w:bottom w:val="single" w:sz="4" w:space="0" w:color="auto"/>
              <w:right w:val="single" w:sz="4" w:space="0" w:color="auto"/>
            </w:tcBorders>
            <w:shd w:val="clear" w:color="auto" w:fill="auto"/>
            <w:noWrap/>
            <w:vAlign w:val="bottom"/>
            <w:hideMark/>
          </w:tcPr>
          <w:p w:rsidR="005A1C79" w:rsidRPr="00B07A55" w:rsidRDefault="005A1C79" w:rsidP="00B07A55">
            <w:pPr>
              <w:jc w:val="right"/>
              <w:rPr>
                <w:color w:val="000000"/>
                <w:sz w:val="22"/>
                <w:szCs w:val="22"/>
                <w:lang w:eastAsia="bg-BG"/>
              </w:rPr>
            </w:pPr>
            <w:r w:rsidRPr="00B07A55">
              <w:rPr>
                <w:color w:val="000000"/>
                <w:sz w:val="22"/>
                <w:szCs w:val="22"/>
                <w:lang w:eastAsia="bg-BG"/>
              </w:rPr>
              <w:t>3</w:t>
            </w:r>
          </w:p>
        </w:tc>
      </w:tr>
      <w:tr w:rsidR="005A1C79" w:rsidRPr="00B07A55" w:rsidTr="006F2076">
        <w:trPr>
          <w:trHeight w:val="254"/>
        </w:trPr>
        <w:tc>
          <w:tcPr>
            <w:tcW w:w="20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C79" w:rsidRPr="00B07A55" w:rsidRDefault="005A1C79" w:rsidP="00B07A55">
            <w:pPr>
              <w:rPr>
                <w:color w:val="000000"/>
                <w:sz w:val="22"/>
                <w:szCs w:val="22"/>
                <w:lang w:eastAsia="bg-BG"/>
              </w:rPr>
            </w:pPr>
            <w:r w:rsidRPr="00184E58">
              <w:rPr>
                <w:b/>
                <w:color w:val="000000"/>
                <w:sz w:val="22"/>
                <w:szCs w:val="22"/>
                <w:lang w:eastAsia="bg-BG"/>
              </w:rPr>
              <w:t>Общо</w:t>
            </w:r>
          </w:p>
        </w:tc>
        <w:tc>
          <w:tcPr>
            <w:tcW w:w="2183" w:type="dxa"/>
            <w:tcBorders>
              <w:top w:val="single" w:sz="4" w:space="0" w:color="auto"/>
              <w:left w:val="nil"/>
              <w:bottom w:val="single" w:sz="4" w:space="0" w:color="auto"/>
              <w:right w:val="single" w:sz="4" w:space="0" w:color="auto"/>
            </w:tcBorders>
            <w:shd w:val="clear" w:color="auto" w:fill="auto"/>
            <w:noWrap/>
            <w:vAlign w:val="bottom"/>
            <w:hideMark/>
          </w:tcPr>
          <w:p w:rsidR="005A1C79" w:rsidRPr="00B07A55" w:rsidRDefault="005A1C79" w:rsidP="00B07A55">
            <w:pPr>
              <w:jc w:val="right"/>
              <w:rPr>
                <w:color w:val="000000"/>
                <w:sz w:val="22"/>
                <w:szCs w:val="22"/>
                <w:lang w:eastAsia="bg-BG"/>
              </w:rPr>
            </w:pPr>
            <w:r w:rsidRPr="00184E58">
              <w:rPr>
                <w:b/>
                <w:color w:val="000000"/>
                <w:sz w:val="22"/>
                <w:szCs w:val="22"/>
                <w:lang w:eastAsia="bg-BG"/>
              </w:rPr>
              <w:t>8</w:t>
            </w:r>
          </w:p>
        </w:tc>
        <w:tc>
          <w:tcPr>
            <w:tcW w:w="2527" w:type="dxa"/>
            <w:tcBorders>
              <w:top w:val="single" w:sz="4" w:space="0" w:color="auto"/>
              <w:left w:val="nil"/>
              <w:bottom w:val="single" w:sz="4" w:space="0" w:color="auto"/>
              <w:right w:val="single" w:sz="4" w:space="0" w:color="auto"/>
            </w:tcBorders>
            <w:shd w:val="clear" w:color="auto" w:fill="auto"/>
            <w:noWrap/>
            <w:vAlign w:val="bottom"/>
            <w:hideMark/>
          </w:tcPr>
          <w:p w:rsidR="005A1C79" w:rsidRPr="00B07A55" w:rsidRDefault="005A1C79" w:rsidP="00B07A55">
            <w:pPr>
              <w:jc w:val="right"/>
              <w:rPr>
                <w:color w:val="000000"/>
                <w:sz w:val="22"/>
                <w:szCs w:val="22"/>
                <w:lang w:eastAsia="bg-BG"/>
              </w:rPr>
            </w:pPr>
            <w:r w:rsidRPr="00184E58">
              <w:rPr>
                <w:b/>
                <w:color w:val="000000"/>
                <w:sz w:val="22"/>
                <w:szCs w:val="22"/>
                <w:lang w:eastAsia="bg-BG"/>
              </w:rPr>
              <w:t>24</w:t>
            </w:r>
          </w:p>
        </w:tc>
        <w:tc>
          <w:tcPr>
            <w:tcW w:w="2415" w:type="dxa"/>
            <w:tcBorders>
              <w:top w:val="single" w:sz="4" w:space="0" w:color="auto"/>
              <w:left w:val="nil"/>
              <w:bottom w:val="single" w:sz="4" w:space="0" w:color="auto"/>
              <w:right w:val="single" w:sz="4" w:space="0" w:color="auto"/>
            </w:tcBorders>
            <w:shd w:val="clear" w:color="auto" w:fill="auto"/>
            <w:noWrap/>
            <w:vAlign w:val="bottom"/>
            <w:hideMark/>
          </w:tcPr>
          <w:p w:rsidR="005A1C79" w:rsidRPr="00B07A55" w:rsidRDefault="005A1C79" w:rsidP="00B07A55">
            <w:pPr>
              <w:jc w:val="right"/>
              <w:rPr>
                <w:color w:val="000000"/>
                <w:sz w:val="22"/>
                <w:szCs w:val="22"/>
                <w:lang w:eastAsia="bg-BG"/>
              </w:rPr>
            </w:pPr>
            <w:r w:rsidRPr="00184E58">
              <w:rPr>
                <w:b/>
                <w:color w:val="000000"/>
                <w:sz w:val="22"/>
                <w:szCs w:val="22"/>
                <w:lang w:eastAsia="bg-BG"/>
              </w:rPr>
              <w:t>24</w:t>
            </w:r>
          </w:p>
        </w:tc>
      </w:tr>
    </w:tbl>
    <w:p w:rsidR="00433F4F" w:rsidRDefault="00433F4F" w:rsidP="00433F4F">
      <w:pPr>
        <w:jc w:val="both"/>
      </w:pPr>
    </w:p>
    <w:p w:rsidR="00433F4F" w:rsidRPr="007E3E6D" w:rsidRDefault="00433F4F" w:rsidP="00433F4F">
      <w:pPr>
        <w:jc w:val="both"/>
      </w:pPr>
      <w:r w:rsidRPr="00AB2D5F">
        <w:t xml:space="preserve">За </w:t>
      </w:r>
      <w:r w:rsidR="00AB2D5F" w:rsidRPr="00AB2D5F">
        <w:t>периода 2019</w:t>
      </w:r>
      <w:r w:rsidR="00B90A76" w:rsidRPr="00AB2D5F">
        <w:t xml:space="preserve"> </w:t>
      </w:r>
      <w:r w:rsidRPr="00AB2D5F">
        <w:t>г</w:t>
      </w:r>
      <w:r w:rsidR="00B90A76" w:rsidRPr="00AB2D5F">
        <w:t>.</w:t>
      </w:r>
      <w:r w:rsidR="00060A40">
        <w:t xml:space="preserve"> -</w:t>
      </w:r>
      <w:r w:rsidR="00AB2D5F" w:rsidRPr="00AB2D5F">
        <w:t xml:space="preserve"> 2021</w:t>
      </w:r>
      <w:r w:rsidR="00B90A76" w:rsidRPr="00AB2D5F">
        <w:t xml:space="preserve"> </w:t>
      </w:r>
      <w:r w:rsidRPr="00AB2D5F">
        <w:t>г</w:t>
      </w:r>
      <w:r w:rsidR="00B90A76" w:rsidRPr="00AB2D5F">
        <w:t>.</w:t>
      </w:r>
      <w:r w:rsidRPr="00AB2D5F">
        <w:t>, се изпълнява схема за вземане на проби за салмонела от различни категории птици и в съответствие с изискванията на Регламент (EС) 2160/2003 и Регламент (ЕС) 517/2011, одобрена със Заповед на изпълнителния директор на БАБХ № РД 11-2489/15.12.2016 г.</w:t>
      </w:r>
    </w:p>
    <w:p w:rsidR="00307CDB" w:rsidRPr="004E1D08" w:rsidRDefault="00307CDB" w:rsidP="00355E2F">
      <w:pPr>
        <w:pStyle w:val="af3"/>
        <w:numPr>
          <w:ilvl w:val="2"/>
          <w:numId w:val="9"/>
        </w:numPr>
        <w:spacing w:before="360"/>
        <w:ind w:left="567" w:hanging="567"/>
        <w:jc w:val="both"/>
        <w:rPr>
          <w:b/>
        </w:rPr>
      </w:pPr>
      <w:r w:rsidRPr="004E1D08">
        <w:rPr>
          <w:b/>
        </w:rPr>
        <w:t>Мерки, прилагани в случай на положителен резултат:</w:t>
      </w:r>
    </w:p>
    <w:p w:rsidR="00433F4F" w:rsidRPr="00433F4F" w:rsidRDefault="00433F4F" w:rsidP="00433F4F">
      <w:pPr>
        <w:spacing w:before="360"/>
        <w:jc w:val="both"/>
        <w:rPr>
          <w:b/>
          <w:i/>
        </w:rPr>
      </w:pPr>
      <w:r>
        <w:t>„</w:t>
      </w:r>
      <w:r w:rsidRPr="007E3E6D">
        <w:t>Съмнително стадо</w:t>
      </w:r>
      <w:r>
        <w:t>“</w:t>
      </w:r>
      <w:r w:rsidRPr="007E3E6D">
        <w:t xml:space="preserve"> е всяко стадо с неясен здравен сатус, по всяко време, когато официалния ветеринарен лекар прецени или се осъмни, както и всяко стадо, за което се изчаква лабораторен резултат, когато друго в рамките на фермата е потвърдено като положително за наличие на Салмонела</w:t>
      </w:r>
      <w:r>
        <w:t>.</w:t>
      </w:r>
    </w:p>
    <w:p w:rsidR="00307CDB" w:rsidRPr="007D31CA" w:rsidRDefault="00307CDB" w:rsidP="007D31CA">
      <w:pPr>
        <w:pStyle w:val="af3"/>
        <w:spacing w:before="120"/>
        <w:ind w:left="0"/>
        <w:jc w:val="both"/>
      </w:pPr>
      <w:r w:rsidRPr="004E1D08">
        <w:rPr>
          <w:b/>
        </w:rPr>
        <w:t>В случаи на съмнение за или констатиране</w:t>
      </w:r>
      <w:r w:rsidRPr="007D31CA">
        <w:rPr>
          <w:b/>
          <w:i/>
        </w:rPr>
        <w:t xml:space="preserve"> на Salmonella</w:t>
      </w:r>
      <w:r w:rsidRPr="007D31CA">
        <w:rPr>
          <w:b/>
          <w:i/>
          <w:lang w:val="ru-RU"/>
        </w:rPr>
        <w:t xml:space="preserve"> </w:t>
      </w:r>
      <w:r w:rsidR="005676F4">
        <w:rPr>
          <w:b/>
          <w:i/>
        </w:rPr>
        <w:t>Е</w:t>
      </w:r>
      <w:r w:rsidRPr="007D31CA">
        <w:rPr>
          <w:b/>
          <w:i/>
        </w:rPr>
        <w:t>nteritidis</w:t>
      </w:r>
      <w:r w:rsidRPr="007D31CA">
        <w:rPr>
          <w:b/>
          <w:i/>
          <w:lang w:val="ru-RU"/>
        </w:rPr>
        <w:t xml:space="preserve"> </w:t>
      </w:r>
      <w:r w:rsidRPr="004E1D08">
        <w:rPr>
          <w:b/>
        </w:rPr>
        <w:t>или на</w:t>
      </w:r>
      <w:r w:rsidRPr="007D31CA">
        <w:rPr>
          <w:b/>
          <w:i/>
          <w:lang w:val="ru-RU"/>
        </w:rPr>
        <w:t xml:space="preserve"> </w:t>
      </w:r>
      <w:r w:rsidRPr="007D31CA">
        <w:rPr>
          <w:b/>
          <w:i/>
        </w:rPr>
        <w:t>Salmonella</w:t>
      </w:r>
      <w:r w:rsidRPr="007D31CA">
        <w:rPr>
          <w:b/>
          <w:i/>
          <w:lang w:val="ru-RU"/>
        </w:rPr>
        <w:t xml:space="preserve"> </w:t>
      </w:r>
      <w:r w:rsidR="005676F4">
        <w:rPr>
          <w:b/>
          <w:i/>
        </w:rPr>
        <w:t>Т</w:t>
      </w:r>
      <w:r w:rsidRPr="007D31CA">
        <w:rPr>
          <w:b/>
          <w:i/>
        </w:rPr>
        <w:t>yphimurium</w:t>
      </w:r>
      <w:r w:rsidRPr="007D31CA">
        <w:t>, Националната референтна лаборатория (НРЛ) следва незабавно да уведоми за това БАБХ</w:t>
      </w:r>
      <w:r w:rsidRPr="007D31CA">
        <w:rPr>
          <w:lang w:val="ru-RU"/>
        </w:rPr>
        <w:t>.</w:t>
      </w:r>
      <w:r w:rsidRPr="007D31CA">
        <w:t xml:space="preserve"> Положителния резултат от прицелни серовари, потвърден от НРЛ е достатъчно условие за обявяване на стадото като положително за серовари от програмата за контрол.</w:t>
      </w:r>
    </w:p>
    <w:p w:rsidR="00307CDB" w:rsidRPr="007D31CA" w:rsidRDefault="00307CDB" w:rsidP="00CA23C3">
      <w:pPr>
        <w:spacing w:before="120"/>
        <w:jc w:val="both"/>
      </w:pPr>
    </w:p>
    <w:p w:rsidR="00920E96" w:rsidRDefault="00307CDB" w:rsidP="00CA23C3">
      <w:pPr>
        <w:jc w:val="both"/>
      </w:pPr>
      <w:r w:rsidRPr="007D31CA">
        <w:t xml:space="preserve">Когато едно разплодно стадо от видовете </w:t>
      </w:r>
      <w:r w:rsidRPr="007D31CA">
        <w:rPr>
          <w:i/>
        </w:rPr>
        <w:t>Gallus Gallus</w:t>
      </w:r>
      <w:r w:rsidRPr="007D31CA">
        <w:t xml:space="preserve"> е обект на съмнения за инфектираност /заразеност/ със </w:t>
      </w:r>
      <w:r w:rsidR="005676F4">
        <w:rPr>
          <w:i/>
        </w:rPr>
        <w:t>Salmonella Е</w:t>
      </w:r>
      <w:r w:rsidRPr="007D31CA">
        <w:rPr>
          <w:i/>
        </w:rPr>
        <w:t>nteritidis</w:t>
      </w:r>
      <w:r w:rsidRPr="007D31CA">
        <w:t xml:space="preserve"> или </w:t>
      </w:r>
      <w:r w:rsidR="005676F4">
        <w:rPr>
          <w:i/>
        </w:rPr>
        <w:t>Salmonella Т</w:t>
      </w:r>
      <w:r w:rsidRPr="007D31CA">
        <w:rPr>
          <w:i/>
        </w:rPr>
        <w:t xml:space="preserve">yphimurium </w:t>
      </w:r>
      <w:r w:rsidR="00386F70">
        <w:t>(включително еднофазен S. Typhimurium серотип</w:t>
      </w:r>
      <w:r w:rsidRPr="007D31CA">
        <w:t xml:space="preserve"> с антиген формула 1,4,/5/,1 2 :</w:t>
      </w:r>
      <w:r w:rsidRPr="007D31CA">
        <w:rPr>
          <w:lang w:val="en-US"/>
        </w:rPr>
        <w:t>i</w:t>
      </w:r>
      <w:r w:rsidRPr="007D31CA">
        <w:t xml:space="preserve">), стадото се поставя под </w:t>
      </w:r>
      <w:r w:rsidR="00EE22EA" w:rsidRPr="007D31CA">
        <w:t>възбрана</w:t>
      </w:r>
      <w:r w:rsidRPr="007D31CA">
        <w:t xml:space="preserve"> от Компетентния орган в съответствие с Приложение 2.2.2.2 на Регламент 200/2010/ЕС. Ако стадото е във фаза на снасяне, никакви яйца за люпене, птици или оплодени яйца не могат да напускат стопанството.</w:t>
      </w:r>
    </w:p>
    <w:p w:rsidR="007D31CA" w:rsidRDefault="007D31CA" w:rsidP="00CA23C3">
      <w:pPr>
        <w:jc w:val="both"/>
      </w:pPr>
    </w:p>
    <w:p w:rsidR="007D31CA" w:rsidRPr="007D31CA" w:rsidRDefault="007D31CA" w:rsidP="007D31CA">
      <w:pPr>
        <w:autoSpaceDE w:val="0"/>
        <w:autoSpaceDN w:val="0"/>
        <w:adjustRightInd w:val="0"/>
        <w:jc w:val="both"/>
      </w:pPr>
      <w:r w:rsidRPr="007D31CA">
        <w:t>При случаи на съмнение за инфекция</w:t>
      </w:r>
      <w:r w:rsidRPr="007D31CA">
        <w:rPr>
          <w:i/>
        </w:rPr>
        <w:t xml:space="preserve"> </w:t>
      </w:r>
      <w:r w:rsidRPr="007D31CA">
        <w:t>със</w:t>
      </w:r>
      <w:r w:rsidR="005676F4">
        <w:rPr>
          <w:i/>
        </w:rPr>
        <w:t xml:space="preserve"> Salmonella Е</w:t>
      </w:r>
      <w:r w:rsidRPr="007D31CA">
        <w:rPr>
          <w:i/>
        </w:rPr>
        <w:t>nteritidis</w:t>
      </w:r>
      <w:r w:rsidRPr="007D31CA">
        <w:t xml:space="preserve"> или </w:t>
      </w:r>
      <w:r w:rsidR="005676F4">
        <w:rPr>
          <w:i/>
        </w:rPr>
        <w:t>Salmonella Т</w:t>
      </w:r>
      <w:r w:rsidRPr="007D31CA">
        <w:rPr>
          <w:i/>
        </w:rPr>
        <w:t>yphimurium</w:t>
      </w:r>
      <w:r w:rsidRPr="007D31CA">
        <w:t>, БАБХ и съответните власти на регионално ниво трябва да:</w:t>
      </w:r>
    </w:p>
    <w:p w:rsidR="00E11B2B" w:rsidRDefault="007D31CA" w:rsidP="00355E2F">
      <w:pPr>
        <w:pStyle w:val="af3"/>
        <w:numPr>
          <w:ilvl w:val="0"/>
          <w:numId w:val="20"/>
        </w:numPr>
        <w:autoSpaceDE w:val="0"/>
        <w:autoSpaceDN w:val="0"/>
        <w:adjustRightInd w:val="0"/>
        <w:jc w:val="both"/>
      </w:pPr>
      <w:r w:rsidRPr="007D31CA">
        <w:t>забранят движението на птици и яйца (ограничение на движението-ако стадото е във фаза на снасяне,  не се разрешава никакво по-нататъшно изпращане на яйца за люпене, както и никакви други птици или яйца за люпене не е разрешено да напускат птицевъдния обект, освен ако за целта не е издадено разрешително от ОДБХ).</w:t>
      </w:r>
    </w:p>
    <w:p w:rsidR="00E11B2B" w:rsidRDefault="00B16653" w:rsidP="00355E2F">
      <w:pPr>
        <w:pStyle w:val="af3"/>
        <w:numPr>
          <w:ilvl w:val="0"/>
          <w:numId w:val="20"/>
        </w:numPr>
        <w:autoSpaceDE w:val="0"/>
        <w:autoSpaceDN w:val="0"/>
        <w:adjustRightInd w:val="0"/>
        <w:jc w:val="both"/>
      </w:pPr>
      <w:r>
        <w:t>и</w:t>
      </w:r>
      <w:r w:rsidR="00E11B2B">
        <w:t xml:space="preserve">звършат </w:t>
      </w:r>
      <w:r w:rsidR="007D31CA" w:rsidRPr="007D31CA">
        <w:t>епидемиологично проучване;</w:t>
      </w:r>
    </w:p>
    <w:p w:rsidR="00E11B2B" w:rsidRDefault="007D31CA" w:rsidP="00355E2F">
      <w:pPr>
        <w:pStyle w:val="af3"/>
        <w:numPr>
          <w:ilvl w:val="0"/>
          <w:numId w:val="20"/>
        </w:numPr>
        <w:autoSpaceDE w:val="0"/>
        <w:autoSpaceDN w:val="0"/>
        <w:adjustRightInd w:val="0"/>
        <w:jc w:val="both"/>
      </w:pPr>
      <w:r w:rsidRPr="007D31CA">
        <w:lastRenderedPageBreak/>
        <w:t>незабавно се взимат допълнителни проби за потвърждаване на инфекцията от други стада в стопанството ( Приложение 2.2.2.2 на Регламент (EC) 200/2010);</w:t>
      </w:r>
    </w:p>
    <w:p w:rsidR="00E11B2B" w:rsidRDefault="00E11B2B" w:rsidP="00355E2F">
      <w:pPr>
        <w:pStyle w:val="af3"/>
        <w:numPr>
          <w:ilvl w:val="0"/>
          <w:numId w:val="20"/>
        </w:numPr>
        <w:autoSpaceDE w:val="0"/>
        <w:autoSpaceDN w:val="0"/>
        <w:adjustRightInd w:val="0"/>
        <w:jc w:val="both"/>
      </w:pPr>
      <w:r>
        <w:t xml:space="preserve">извършат </w:t>
      </w:r>
      <w:r w:rsidR="007D31CA" w:rsidRPr="007D31CA">
        <w:t>проверка на дневниците във фермата и мерките за биосигурност;</w:t>
      </w:r>
    </w:p>
    <w:p w:rsidR="00E11B2B" w:rsidRDefault="00E11B2B" w:rsidP="00355E2F">
      <w:pPr>
        <w:pStyle w:val="af3"/>
        <w:numPr>
          <w:ilvl w:val="0"/>
          <w:numId w:val="20"/>
        </w:numPr>
        <w:autoSpaceDE w:val="0"/>
        <w:autoSpaceDN w:val="0"/>
        <w:adjustRightInd w:val="0"/>
        <w:jc w:val="both"/>
      </w:pPr>
      <w:r>
        <w:t xml:space="preserve">организират </w:t>
      </w:r>
      <w:r w:rsidR="007D31CA" w:rsidRPr="007D31CA">
        <w:t>взимане на проби от фуража и водата;</w:t>
      </w:r>
    </w:p>
    <w:p w:rsidR="007D31CA" w:rsidRPr="007D31CA" w:rsidRDefault="00E11B2B" w:rsidP="00355E2F">
      <w:pPr>
        <w:pStyle w:val="af3"/>
        <w:numPr>
          <w:ilvl w:val="0"/>
          <w:numId w:val="20"/>
        </w:numPr>
        <w:autoSpaceDE w:val="0"/>
        <w:autoSpaceDN w:val="0"/>
        <w:adjustRightInd w:val="0"/>
        <w:jc w:val="both"/>
      </w:pPr>
      <w:r>
        <w:t xml:space="preserve">извършат </w:t>
      </w:r>
      <w:r w:rsidR="007D31CA" w:rsidRPr="007D31CA">
        <w:t xml:space="preserve">проследяване на продукцията, излязла от фермата 10-15 дни назад. Цялото производство трябва да бъда поставено под ограничителни </w:t>
      </w:r>
      <w:r w:rsidR="007D31CA">
        <w:t>мерки</w:t>
      </w:r>
      <w:r w:rsidR="007D31CA" w:rsidRPr="007D31CA">
        <w:t>.</w:t>
      </w:r>
    </w:p>
    <w:p w:rsidR="00307CDB" w:rsidRPr="007D31CA" w:rsidRDefault="00307CDB" w:rsidP="00CA23C3">
      <w:pPr>
        <w:jc w:val="both"/>
      </w:pPr>
      <w:r w:rsidRPr="007D31CA">
        <w:t xml:space="preserve">  </w:t>
      </w:r>
    </w:p>
    <w:p w:rsidR="00307CDB" w:rsidRPr="007D31CA" w:rsidRDefault="00307CDB" w:rsidP="00F42308">
      <w:pPr>
        <w:autoSpaceDE w:val="0"/>
        <w:autoSpaceDN w:val="0"/>
        <w:adjustRightInd w:val="0"/>
        <w:jc w:val="both"/>
      </w:pPr>
      <w:r w:rsidRPr="004E1D08">
        <w:rPr>
          <w:b/>
        </w:rPr>
        <w:t xml:space="preserve">При случаи на положителни резултати </w:t>
      </w:r>
      <w:r w:rsidR="007D31CA" w:rsidRPr="004E1D08">
        <w:rPr>
          <w:b/>
        </w:rPr>
        <w:t xml:space="preserve">за </w:t>
      </w:r>
      <w:r w:rsidRPr="004E1D08">
        <w:rPr>
          <w:b/>
        </w:rPr>
        <w:t>инфекция със</w:t>
      </w:r>
      <w:r w:rsidRPr="007D31CA">
        <w:t xml:space="preserve"> </w:t>
      </w:r>
      <w:r w:rsidR="005676F4" w:rsidRPr="004E1D08">
        <w:rPr>
          <w:b/>
          <w:i/>
        </w:rPr>
        <w:t>Salmonella Е</w:t>
      </w:r>
      <w:r w:rsidRPr="004E1D08">
        <w:rPr>
          <w:b/>
          <w:i/>
        </w:rPr>
        <w:t>nteritidis</w:t>
      </w:r>
      <w:r w:rsidRPr="004E1D08">
        <w:rPr>
          <w:b/>
        </w:rPr>
        <w:t xml:space="preserve"> или </w:t>
      </w:r>
      <w:r w:rsidR="005676F4" w:rsidRPr="004E1D08">
        <w:rPr>
          <w:b/>
          <w:i/>
        </w:rPr>
        <w:t>Salmonella Т</w:t>
      </w:r>
      <w:r w:rsidRPr="004E1D08">
        <w:rPr>
          <w:b/>
          <w:i/>
        </w:rPr>
        <w:t>yphimurium,</w:t>
      </w:r>
      <w:r w:rsidRPr="004E1D08">
        <w:rPr>
          <w:b/>
        </w:rPr>
        <w:t xml:space="preserve"> (включително еднофазни </w:t>
      </w:r>
      <w:r w:rsidRPr="004E1D08">
        <w:rPr>
          <w:b/>
          <w:i/>
        </w:rPr>
        <w:t>S. Typhimurium</w:t>
      </w:r>
      <w:r w:rsidRPr="007D31CA">
        <w:t xml:space="preserve"> серотипове с антиген формула 1,4,/5/,1 2 :</w:t>
      </w:r>
      <w:r w:rsidRPr="007D31CA">
        <w:rPr>
          <w:lang w:val="en-US"/>
        </w:rPr>
        <w:t>i</w:t>
      </w:r>
      <w:r w:rsidRPr="007D31CA">
        <w:rPr>
          <w:lang w:val="ru-RU"/>
        </w:rPr>
        <w:t>)</w:t>
      </w:r>
      <w:r w:rsidRPr="007D31CA">
        <w:t xml:space="preserve">,  получени от официален контрол или самоконтрол, стадото се поставя под официална </w:t>
      </w:r>
      <w:r w:rsidR="00EE22EA" w:rsidRPr="007D31CA">
        <w:t>въз</w:t>
      </w:r>
      <w:r w:rsidRPr="007D31CA">
        <w:t>брана от Компетентния орган и се извършват понататъ</w:t>
      </w:r>
      <w:r w:rsidR="00EE22EA" w:rsidRPr="007D31CA">
        <w:t>ч</w:t>
      </w:r>
      <w:r w:rsidRPr="007D31CA">
        <w:t>ни пробовземания и изследвания на всички стада в стопанството</w:t>
      </w:r>
      <w:r w:rsidR="00EE22EA" w:rsidRPr="007D31CA">
        <w:t xml:space="preserve"> за идентификация на източника на инфекция</w:t>
      </w:r>
      <w:r w:rsidRPr="007D31CA">
        <w:t>. Пробовземането и изследванията се извършват съгласно</w:t>
      </w:r>
      <w:r w:rsidR="007D31CA">
        <w:t xml:space="preserve"> </w:t>
      </w:r>
      <w:r w:rsidR="00EE22EA" w:rsidRPr="007D31CA">
        <w:t xml:space="preserve">таблицата за </w:t>
      </w:r>
      <w:r w:rsidR="00EE22EA" w:rsidRPr="007D31CA">
        <w:rPr>
          <w:b/>
        </w:rPr>
        <w:t>вземане на проби от развъдни</w:t>
      </w:r>
      <w:r w:rsidR="007D31CA">
        <w:rPr>
          <w:b/>
        </w:rPr>
        <w:t xml:space="preserve"> стада птици от рода </w:t>
      </w:r>
      <w:r w:rsidR="007D31CA" w:rsidRPr="007D31CA">
        <w:rPr>
          <w:b/>
          <w:i/>
          <w:lang w:val="en-US"/>
        </w:rPr>
        <w:t>Gallus Gallus</w:t>
      </w:r>
      <w:r w:rsidR="00EE22EA" w:rsidRPr="007D31CA">
        <w:rPr>
          <w:b/>
        </w:rPr>
        <w:t xml:space="preserve">. </w:t>
      </w:r>
    </w:p>
    <w:p w:rsidR="00307CDB" w:rsidRPr="007D31CA" w:rsidRDefault="00307CDB" w:rsidP="00920E96">
      <w:pPr>
        <w:tabs>
          <w:tab w:val="left" w:pos="709"/>
        </w:tabs>
        <w:spacing w:before="120"/>
        <w:jc w:val="both"/>
      </w:pPr>
      <w:r w:rsidRPr="004E1D08">
        <w:rPr>
          <w:b/>
        </w:rPr>
        <w:t>Когато инфектирането със</w:t>
      </w:r>
      <w:r w:rsidRPr="007D31CA">
        <w:rPr>
          <w:b/>
          <w:i/>
        </w:rPr>
        <w:t xml:space="preserve"> Salmonella </w:t>
      </w:r>
      <w:r w:rsidR="000732F1" w:rsidRPr="007D31CA">
        <w:rPr>
          <w:b/>
          <w:i/>
        </w:rPr>
        <w:t>Е</w:t>
      </w:r>
      <w:r w:rsidRPr="007D31CA">
        <w:rPr>
          <w:b/>
          <w:i/>
        </w:rPr>
        <w:t xml:space="preserve">nteritidis </w:t>
      </w:r>
      <w:r w:rsidRPr="004E1D08">
        <w:rPr>
          <w:b/>
        </w:rPr>
        <w:t>или</w:t>
      </w:r>
      <w:r w:rsidRPr="007D31CA">
        <w:rPr>
          <w:b/>
          <w:i/>
        </w:rPr>
        <w:t xml:space="preserve"> Salmonella </w:t>
      </w:r>
      <w:r w:rsidR="000732F1" w:rsidRPr="007D31CA">
        <w:rPr>
          <w:b/>
          <w:i/>
        </w:rPr>
        <w:t>Т</w:t>
      </w:r>
      <w:r w:rsidRPr="007D31CA">
        <w:rPr>
          <w:b/>
          <w:i/>
        </w:rPr>
        <w:t xml:space="preserve">yphimurium </w:t>
      </w:r>
      <w:r w:rsidRPr="004E1D08">
        <w:rPr>
          <w:b/>
        </w:rPr>
        <w:t>бъде потвърдено</w:t>
      </w:r>
      <w:r w:rsidRPr="007D31CA">
        <w:t>, от собственика се изисква да осигури изколването на птиците при спазване на изискванията на законодателството на Общността за хигиена на храните в съответствие с Приложение ІІ. С на Регламент 2160/2003/ЕС.</w:t>
      </w:r>
    </w:p>
    <w:p w:rsidR="00307CDB" w:rsidRPr="007D31CA" w:rsidRDefault="00307CDB" w:rsidP="00CA23C3">
      <w:pPr>
        <w:spacing w:before="120"/>
        <w:jc w:val="both"/>
      </w:pPr>
      <w:r w:rsidRPr="007D31CA">
        <w:t xml:space="preserve">От собственика или отговорното за стадото лице се </w:t>
      </w:r>
      <w:r w:rsidRPr="004E1D08">
        <w:rPr>
          <w:b/>
        </w:rPr>
        <w:t>изисква да почисти и дезинфектира сградата,</w:t>
      </w:r>
      <w:r w:rsidRPr="007D31CA">
        <w:t xml:space="preserve"> в която заразените птици са били гледани.  Не е разрешено поредното ново зареждане да се осъществи, докато не е проведено почистване и дезинфекция и не са взети официални проби, които да потвърдят, че почистването и дезинфекцията са задоволителни.</w:t>
      </w:r>
      <w:r w:rsidR="0058498B" w:rsidRPr="007D31CA">
        <w:rPr>
          <w:lang w:val="en-US"/>
        </w:rPr>
        <w:t xml:space="preserve"> </w:t>
      </w:r>
    </w:p>
    <w:p w:rsidR="00307CDB" w:rsidRPr="007D31CA" w:rsidRDefault="00307CDB" w:rsidP="00CA23C3">
      <w:pPr>
        <w:spacing w:before="120"/>
        <w:jc w:val="both"/>
      </w:pPr>
      <w:r w:rsidRPr="004E1D08">
        <w:rPr>
          <w:b/>
        </w:rPr>
        <w:t xml:space="preserve"> Яйцата за люпене, които са се намирали в люпилнята от м</w:t>
      </w:r>
      <w:r w:rsidR="009F6951">
        <w:rPr>
          <w:b/>
        </w:rPr>
        <w:t>омента на възникване на съмнението</w:t>
      </w:r>
      <w:r w:rsidRPr="004E1D08">
        <w:rPr>
          <w:b/>
        </w:rPr>
        <w:t xml:space="preserve"> за заразеност на стадото</w:t>
      </w:r>
      <w:r w:rsidRPr="004E1D08">
        <w:t>,</w:t>
      </w:r>
      <w:r w:rsidRPr="007D31CA">
        <w:t xml:space="preserve"> трябва да бъдат отстранени и унищожени в съответствие с изискванията на Регламент (ЕС) № 1069/2009.</w:t>
      </w:r>
    </w:p>
    <w:p w:rsidR="00307CDB" w:rsidRPr="007D31CA" w:rsidRDefault="00307CDB" w:rsidP="00CA23C3">
      <w:pPr>
        <w:spacing w:before="120"/>
        <w:jc w:val="both"/>
      </w:pPr>
      <w:r w:rsidRPr="007D31CA">
        <w:rPr>
          <w:b/>
          <w:i/>
        </w:rPr>
        <w:t xml:space="preserve"> </w:t>
      </w:r>
      <w:r w:rsidRPr="004E1D08">
        <w:rPr>
          <w:b/>
        </w:rPr>
        <w:t>Когато едно разплодно стадо е обект на съмнения за заразеност със</w:t>
      </w:r>
      <w:r w:rsidRPr="007D31CA">
        <w:rPr>
          <w:b/>
          <w:i/>
        </w:rPr>
        <w:t xml:space="preserve"> S. Hadar, S. Infantis </w:t>
      </w:r>
      <w:r w:rsidRPr="004E1D08">
        <w:rPr>
          <w:b/>
        </w:rPr>
        <w:t>или със</w:t>
      </w:r>
      <w:r w:rsidRPr="007D31CA">
        <w:rPr>
          <w:b/>
          <w:i/>
        </w:rPr>
        <w:t xml:space="preserve"> S. Virchow</w:t>
      </w:r>
      <w:r w:rsidRPr="007D31CA">
        <w:t>, операторът/собственикът е длъжен да състави план, който да включва епидемиологично проучване, преглед на мерките за био-сигурност, както и други допълнителни процедури за мониторинг и за мерки, които следва да се предприемат за намаляване или ликвидиране на инфекцията.</w:t>
      </w:r>
    </w:p>
    <w:p w:rsidR="00307CDB" w:rsidRDefault="00307CDB" w:rsidP="00CA23C3">
      <w:pPr>
        <w:spacing w:before="120"/>
        <w:jc w:val="both"/>
      </w:pPr>
      <w:r w:rsidRPr="004E1D08">
        <w:rPr>
          <w:b/>
        </w:rPr>
        <w:t>Под официален контрол се извършва почистване и дезинфекция на сградите</w:t>
      </w:r>
      <w:r w:rsidRPr="004E1D08">
        <w:t>,</w:t>
      </w:r>
      <w:r w:rsidRPr="007D31CA">
        <w:t xml:space="preserve"> последвани от повторно взимане на проби. За отмяна на наложените на стопанството забрани е необходимо получаване на </w:t>
      </w:r>
      <w:r w:rsidR="00C718AF" w:rsidRPr="007D31CA">
        <w:t xml:space="preserve">два </w:t>
      </w:r>
      <w:r w:rsidRPr="007D31CA">
        <w:t>отрицателни рез</w:t>
      </w:r>
      <w:r w:rsidR="0058498B" w:rsidRPr="007D31CA">
        <w:t>ултат</w:t>
      </w:r>
      <w:r w:rsidR="00C718AF" w:rsidRPr="007D31CA">
        <w:t>а</w:t>
      </w:r>
      <w:r w:rsidR="0058498B" w:rsidRPr="007D31CA">
        <w:t xml:space="preserve"> за наличие </w:t>
      </w:r>
      <w:r w:rsidR="00C718AF" w:rsidRPr="007D31CA">
        <w:t>на причинителя</w:t>
      </w:r>
      <w:r w:rsidR="0058498B" w:rsidRPr="007D31CA">
        <w:t xml:space="preserve">. </w:t>
      </w:r>
      <w:r w:rsidR="0058498B" w:rsidRPr="00E11B2B">
        <w:t>Пробите за контрол на дезинфекцията се изпращат в ЦЛВС</w:t>
      </w:r>
      <w:r w:rsidR="00C718AF" w:rsidRPr="00E11B2B">
        <w:t>Е</w:t>
      </w:r>
      <w:r w:rsidR="0058498B" w:rsidRPr="00E11B2B">
        <w:t>Е.</w:t>
      </w:r>
    </w:p>
    <w:p w:rsidR="00433F4F" w:rsidRDefault="00433F4F" w:rsidP="00433F4F">
      <w:pPr>
        <w:pStyle w:val="af3"/>
        <w:ind w:left="0"/>
        <w:jc w:val="both"/>
      </w:pPr>
      <w:r w:rsidRPr="007E3E6D">
        <w:t>При положителни резултати се предприемат мерки, съгласно „Схема от мерки при случаи на положителни резултати при кокошки-носачки за инфекция със Salmonella Еnteritidis или Salmonella Тyphimurium“, одобрена със Заповед на изпълнителния директор на БАБХ № РД 11-2489/15.12.2016 г.</w:t>
      </w:r>
    </w:p>
    <w:p w:rsidR="00F42308" w:rsidRPr="004E1D08" w:rsidRDefault="00F42308" w:rsidP="00CA23C3">
      <w:pPr>
        <w:spacing w:before="120"/>
        <w:jc w:val="both"/>
      </w:pPr>
    </w:p>
    <w:p w:rsidR="00F42308" w:rsidRPr="004E1D08" w:rsidRDefault="00F42308" w:rsidP="00F42308">
      <w:pPr>
        <w:autoSpaceDE w:val="0"/>
        <w:autoSpaceDN w:val="0"/>
        <w:adjustRightInd w:val="0"/>
        <w:jc w:val="both"/>
      </w:pPr>
      <w:r w:rsidRPr="004E1D08">
        <w:rPr>
          <w:b/>
          <w:color w:val="000000"/>
        </w:rPr>
        <w:t>5.4.7. Вземане на потвърдителни проби и контрол на използването на антимикробни препарати, инхибитори и дезинфектатнти</w:t>
      </w:r>
    </w:p>
    <w:p w:rsidR="00433F4F" w:rsidRPr="00B90A76" w:rsidRDefault="00F42308" w:rsidP="00433F4F">
      <w:pPr>
        <w:jc w:val="both"/>
      </w:pPr>
      <w:r w:rsidRPr="00B90A76">
        <w:t xml:space="preserve">Стадото, при което са открити положителни резултати, получени след вземане на официални или проби за самоконтрол, и потвърдени от НРЛ се счита за “положително” за прицелни серовари на програмата за контрол. </w:t>
      </w:r>
      <w:r w:rsidR="00433F4F" w:rsidRPr="00B90A76">
        <w:t xml:space="preserve">Допълнителни (или потвърдителни) </w:t>
      </w:r>
      <w:r w:rsidR="00433F4F" w:rsidRPr="00B90A76">
        <w:lastRenderedPageBreak/>
        <w:t>официални проби за потвърждаване на резултата, може да се извърши само от официален ветеринарен лекар и при следните условия:</w:t>
      </w:r>
    </w:p>
    <w:p w:rsidR="00433F4F" w:rsidRPr="00B90A76" w:rsidRDefault="00433F4F" w:rsidP="00B90A76">
      <w:pPr>
        <w:ind w:firstLine="567"/>
        <w:jc w:val="both"/>
      </w:pPr>
      <w:r w:rsidRPr="00B90A76">
        <w:t>- касае се за изключителни обстоятелства, защото има съмнение относно истинността на получения резултат</w:t>
      </w:r>
      <w:r w:rsidR="00B16653">
        <w:t xml:space="preserve"> (както фалшиво положителен,</w:t>
      </w:r>
      <w:r w:rsidRPr="00B90A76">
        <w:t xml:space="preserve"> така и</w:t>
      </w:r>
      <w:r w:rsidR="006851F4">
        <w:t xml:space="preserve"> фалшиво отрицателен  резултат);</w:t>
      </w:r>
    </w:p>
    <w:p w:rsidR="00433F4F" w:rsidRPr="00B90A76" w:rsidRDefault="00433F4F" w:rsidP="00B90A76">
      <w:pPr>
        <w:ind w:firstLine="567"/>
        <w:jc w:val="both"/>
      </w:pPr>
      <w:r w:rsidRPr="00B90A76">
        <w:t>- предварително е представено обосновано искане/декларация от заявителя /собственика за извършване на потвърдително пробовзе</w:t>
      </w:r>
      <w:r w:rsidR="00B16653">
        <w:t>м</w:t>
      </w:r>
      <w:r w:rsidR="006851F4">
        <w:t>ане;</w:t>
      </w:r>
    </w:p>
    <w:p w:rsidR="00433F4F" w:rsidRPr="00B90A76" w:rsidRDefault="00B16653" w:rsidP="00B90A76">
      <w:pPr>
        <w:ind w:firstLine="567"/>
        <w:jc w:val="both"/>
      </w:pPr>
      <w:r>
        <w:t>- предварително</w:t>
      </w:r>
      <w:r w:rsidR="00F94BA6">
        <w:t xml:space="preserve"> </w:t>
      </w:r>
      <w:r w:rsidR="00433F4F" w:rsidRPr="00B90A76">
        <w:t xml:space="preserve"> е съгласувано с ЦУ на</w:t>
      </w:r>
      <w:r w:rsidR="006851F4">
        <w:t xml:space="preserve"> БАБХ;</w:t>
      </w:r>
    </w:p>
    <w:p w:rsidR="00433F4F" w:rsidRPr="00B90A76" w:rsidRDefault="00433F4F" w:rsidP="00433F4F">
      <w:pPr>
        <w:jc w:val="both"/>
      </w:pPr>
      <w:r w:rsidRPr="00B90A76">
        <w:t>Спазва се следния протокол за взимане на проби, които се изследват в одобрените лаборатории по т. 5.2.4 , буква А за изпитване на Салмонела при птици, а именно:</w:t>
      </w:r>
    </w:p>
    <w:p w:rsidR="00433F4F" w:rsidRPr="00B90A76" w:rsidRDefault="00433F4F" w:rsidP="00B90A76">
      <w:pPr>
        <w:ind w:firstLine="567"/>
        <w:jc w:val="both"/>
      </w:pPr>
      <w:r w:rsidRPr="00B90A76">
        <w:t>-</w:t>
      </w:r>
      <w:r w:rsidRPr="00B90A76">
        <w:tab/>
        <w:t>7 броя проби 5 чифта обувни тампони “чорапчета” (при кокошки отглеждани свободно или подово) или 5 сборни фекални проби при кокошки отглеждани клетъчно и  2 прахови проби; или</w:t>
      </w:r>
    </w:p>
    <w:p w:rsidR="00433F4F" w:rsidRPr="00B90A76" w:rsidRDefault="00433F4F" w:rsidP="00B90A76">
      <w:pPr>
        <w:ind w:firstLine="567"/>
        <w:jc w:val="both"/>
      </w:pPr>
      <w:r w:rsidRPr="00B90A76">
        <w:t>-</w:t>
      </w:r>
      <w:r w:rsidRPr="00B90A76">
        <w:tab/>
        <w:t xml:space="preserve">бактериологично изследване на сляпото черво и яйцепровода на 300 кокошки (трупове); или </w:t>
      </w:r>
    </w:p>
    <w:p w:rsidR="00433F4F" w:rsidRPr="00B90A76" w:rsidRDefault="00433F4F" w:rsidP="00B90A76">
      <w:pPr>
        <w:ind w:firstLine="567"/>
        <w:jc w:val="both"/>
      </w:pPr>
      <w:r w:rsidRPr="00B90A76">
        <w:t>-</w:t>
      </w:r>
      <w:r w:rsidRPr="00B90A76">
        <w:tab/>
        <w:t xml:space="preserve">4000 яйца  </w:t>
      </w:r>
    </w:p>
    <w:p w:rsidR="00433F4F" w:rsidRPr="00B90A76" w:rsidRDefault="00433F4F" w:rsidP="00433F4F">
      <w:pPr>
        <w:jc w:val="both"/>
      </w:pPr>
      <w:r w:rsidRPr="00B90A76">
        <w:t>Компетентния орган може да отмени наложените забрани когато:</w:t>
      </w:r>
    </w:p>
    <w:p w:rsidR="00433F4F" w:rsidRPr="00B90A76" w:rsidRDefault="00433F4F" w:rsidP="00433F4F">
      <w:pPr>
        <w:jc w:val="both"/>
      </w:pPr>
      <w:r w:rsidRPr="00B90A76">
        <w:t>(а) в резултат на епидемиологичното проучване на хранителните инфекции, стадото от кокошки носачки не е източник на инфекция за хората чрез консумиране на яйца или яйчни продукти съгласно чл.8 на Директива 2003/99;</w:t>
      </w:r>
    </w:p>
    <w:p w:rsidR="00433F4F" w:rsidRPr="00B90A76" w:rsidRDefault="00433F4F" w:rsidP="00433F4F">
      <w:pPr>
        <w:jc w:val="both"/>
      </w:pPr>
      <w:r w:rsidRPr="00B90A76">
        <w:t>И</w:t>
      </w:r>
    </w:p>
    <w:p w:rsidR="00433F4F" w:rsidRPr="00B90A76" w:rsidRDefault="00433F4F" w:rsidP="00433F4F">
      <w:pPr>
        <w:jc w:val="both"/>
      </w:pPr>
      <w:r w:rsidRPr="00B90A76">
        <w:t>(б) стадото е в обхвата на националната програма за контрол и серотиповете Салмонела, за които е определено намаляване не са потвърдени чрез пробите взети по-горе от компетентните власти:</w:t>
      </w:r>
    </w:p>
    <w:p w:rsidR="00F42308" w:rsidRPr="00B90A76" w:rsidRDefault="00433F4F" w:rsidP="00433F4F">
      <w:pPr>
        <w:jc w:val="both"/>
      </w:pPr>
      <w:r w:rsidRPr="00B90A76">
        <w:t>Мерките по възбрана не се вдигат, както и новозаселване /репопулация на помещенията не се разрешава, ако почистване и дезинфе</w:t>
      </w:r>
      <w:r w:rsidR="00B90A76">
        <w:t>к</w:t>
      </w:r>
      <w:r w:rsidRPr="00B90A76">
        <w:t>ция на помещенията не са извършени и последващите т</w:t>
      </w:r>
      <w:r w:rsidR="00B90A76">
        <w:t>е</w:t>
      </w:r>
      <w:r w:rsidRPr="00B90A76">
        <w:t>стове не са показали задоволител</w:t>
      </w:r>
      <w:r w:rsidR="00B90A76">
        <w:t>ен</w:t>
      </w:r>
      <w:r w:rsidRPr="00B90A76">
        <w:t xml:space="preserve"> резултат“.</w:t>
      </w:r>
    </w:p>
    <w:p w:rsidR="00F42308" w:rsidRPr="007D31CA" w:rsidRDefault="00433F4F" w:rsidP="00F42308">
      <w:pPr>
        <w:spacing w:before="120"/>
        <w:jc w:val="both"/>
        <w:rPr>
          <w:color w:val="000000"/>
        </w:rPr>
      </w:pPr>
      <w:r>
        <w:rPr>
          <w:b/>
          <w:color w:val="000000"/>
        </w:rPr>
        <w:t>Н</w:t>
      </w:r>
      <w:r w:rsidR="00F42308" w:rsidRPr="007D31CA">
        <w:rPr>
          <w:b/>
          <w:color w:val="000000"/>
        </w:rPr>
        <w:t xml:space="preserve">е е разрешено третиране </w:t>
      </w:r>
      <w:r w:rsidR="00F42308" w:rsidRPr="007D31CA">
        <w:rPr>
          <w:color w:val="000000"/>
        </w:rPr>
        <w:t xml:space="preserve">с антимикробни препарати за борба със </w:t>
      </w:r>
      <w:r w:rsidR="00F42308" w:rsidRPr="00FF7FF1">
        <w:rPr>
          <w:i/>
          <w:color w:val="000000"/>
        </w:rPr>
        <w:t>Salmonella</w:t>
      </w:r>
      <w:r w:rsidR="00F42308" w:rsidRPr="007D31CA">
        <w:rPr>
          <w:color w:val="000000"/>
        </w:rPr>
        <w:t xml:space="preserve"> в рамките на националните програми за контрол, освен в границите, определени от Регламент на Комисията (ЕК) № 1177/2006.</w:t>
      </w:r>
      <w:r w:rsidR="005676F4">
        <w:rPr>
          <w:color w:val="000000"/>
        </w:rPr>
        <w:t xml:space="preserve"> В случай на съмнение за нерегламентирано третиране на птиците с антимикробни средства или употре</w:t>
      </w:r>
      <w:r w:rsidR="007B031E">
        <w:rPr>
          <w:color w:val="000000"/>
        </w:rPr>
        <w:t>ба на дезинфектатнти/инхибитори</w:t>
      </w:r>
      <w:r w:rsidR="005676F4">
        <w:rPr>
          <w:color w:val="000000"/>
        </w:rPr>
        <w:t>, се вземат проби</w:t>
      </w:r>
      <w:r w:rsidR="00F42308" w:rsidRPr="007D31CA">
        <w:rPr>
          <w:color w:val="000000"/>
        </w:rPr>
        <w:t xml:space="preserve"> за установяване остатъци от антимикробни субстанции (цели трупчета – 5 трупчета от стадо, от които се изследват паренхимни органи и костен мозък) и нали</w:t>
      </w:r>
      <w:r w:rsidR="005676F4">
        <w:rPr>
          <w:color w:val="000000"/>
        </w:rPr>
        <w:t>чие на инхибитори/дезинфектанти</w:t>
      </w:r>
      <w:r w:rsidR="00F94BA6">
        <w:rPr>
          <w:color w:val="000000"/>
        </w:rPr>
        <w:t xml:space="preserve"> </w:t>
      </w:r>
      <w:r w:rsidR="00F42308" w:rsidRPr="007D31CA">
        <w:rPr>
          <w:color w:val="000000"/>
        </w:rPr>
        <w:t xml:space="preserve">(смивки от съоръженията, </w:t>
      </w:r>
      <w:r w:rsidR="00F42308" w:rsidRPr="007D31CA">
        <w:t>фекални и обувни проби, яйчни черупки и яйца)</w:t>
      </w:r>
      <w:r w:rsidR="00F42308" w:rsidRPr="007D31CA">
        <w:rPr>
          <w:color w:val="000000"/>
        </w:rPr>
        <w:t>.</w:t>
      </w:r>
    </w:p>
    <w:p w:rsidR="00F42308" w:rsidRPr="007D31CA" w:rsidRDefault="00F42308" w:rsidP="00F42308">
      <w:pPr>
        <w:autoSpaceDE w:val="0"/>
        <w:autoSpaceDN w:val="0"/>
        <w:adjustRightInd w:val="0"/>
        <w:jc w:val="both"/>
      </w:pPr>
    </w:p>
    <w:p w:rsidR="00F42308" w:rsidRPr="007D31CA" w:rsidRDefault="00F42308" w:rsidP="00F42308">
      <w:pPr>
        <w:autoSpaceDE w:val="0"/>
        <w:autoSpaceDN w:val="0"/>
        <w:adjustRightInd w:val="0"/>
        <w:jc w:val="both"/>
        <w:rPr>
          <w:highlight w:val="green"/>
        </w:rPr>
      </w:pPr>
      <w:r w:rsidRPr="007D31CA">
        <w:t>Матрица за вземане на решение, на база на проведените тестове и получените резултати:</w:t>
      </w:r>
    </w:p>
    <w:p w:rsidR="00F42308" w:rsidRPr="007D31CA" w:rsidRDefault="00F42308" w:rsidP="00F42308">
      <w:pPr>
        <w:autoSpaceDE w:val="0"/>
        <w:autoSpaceDN w:val="0"/>
        <w:adjustRightInd w:val="0"/>
        <w:ind w:firstLine="708"/>
        <w:jc w:val="both"/>
        <w:rPr>
          <w:highlight w:val="green"/>
          <w:u w:val="single"/>
        </w:rPr>
      </w:pPr>
    </w:p>
    <w:tbl>
      <w:tblPr>
        <w:tblW w:w="9913" w:type="dxa"/>
        <w:jc w:val="center"/>
        <w:tblLayout w:type="fixed"/>
        <w:tblCellMar>
          <w:left w:w="0" w:type="dxa"/>
          <w:right w:w="0" w:type="dxa"/>
        </w:tblCellMar>
        <w:tblLook w:val="04A0"/>
      </w:tblPr>
      <w:tblGrid>
        <w:gridCol w:w="2083"/>
        <w:gridCol w:w="2083"/>
        <w:gridCol w:w="3455"/>
        <w:gridCol w:w="2292"/>
      </w:tblGrid>
      <w:tr w:rsidR="00F42308" w:rsidRPr="00E11B2B" w:rsidTr="006F2076">
        <w:trPr>
          <w:jc w:val="center"/>
        </w:trPr>
        <w:tc>
          <w:tcPr>
            <w:tcW w:w="20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734553">
            <w:pPr>
              <w:jc w:val="center"/>
              <w:rPr>
                <w:b/>
              </w:rPr>
            </w:pPr>
            <w:r w:rsidRPr="00E11B2B">
              <w:rPr>
                <w:b/>
              </w:rPr>
              <w:t>1</w:t>
            </w:r>
            <w:r w:rsidRPr="00E11B2B">
              <w:rPr>
                <w:b/>
                <w:vertAlign w:val="superscript"/>
              </w:rPr>
              <w:t xml:space="preserve">-во </w:t>
            </w:r>
            <w:r w:rsidRPr="00E11B2B">
              <w:rPr>
                <w:b/>
              </w:rPr>
              <w:t>бактериологично изследване</w:t>
            </w:r>
          </w:p>
        </w:tc>
        <w:tc>
          <w:tcPr>
            <w:tcW w:w="208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734553">
            <w:pPr>
              <w:jc w:val="center"/>
              <w:rPr>
                <w:b/>
              </w:rPr>
            </w:pPr>
            <w:r w:rsidRPr="00E11B2B">
              <w:rPr>
                <w:b/>
              </w:rPr>
              <w:t>2</w:t>
            </w:r>
            <w:r w:rsidRPr="00E11B2B">
              <w:rPr>
                <w:b/>
                <w:vertAlign w:val="superscript"/>
              </w:rPr>
              <w:t>-ро</w:t>
            </w:r>
            <w:r w:rsidRPr="00E11B2B">
              <w:rPr>
                <w:b/>
              </w:rPr>
              <w:t xml:space="preserve"> бактериологично изследване (потвърдително)</w:t>
            </w:r>
          </w:p>
        </w:tc>
        <w:tc>
          <w:tcPr>
            <w:tcW w:w="34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734553">
            <w:pPr>
              <w:jc w:val="center"/>
              <w:rPr>
                <w:b/>
              </w:rPr>
            </w:pPr>
            <w:r w:rsidRPr="00E11B2B">
              <w:rPr>
                <w:b/>
              </w:rPr>
              <w:t>Тест за антимикробни препарати (взети с 2-рите проби за бактериологично изследване)</w:t>
            </w:r>
          </w:p>
        </w:tc>
        <w:tc>
          <w:tcPr>
            <w:tcW w:w="22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734553">
            <w:pPr>
              <w:jc w:val="center"/>
              <w:rPr>
                <w:b/>
              </w:rPr>
            </w:pPr>
            <w:r w:rsidRPr="00E11B2B">
              <w:rPr>
                <w:b/>
              </w:rPr>
              <w:t>Решение</w:t>
            </w:r>
          </w:p>
        </w:tc>
      </w:tr>
      <w:tr w:rsidR="00F42308" w:rsidRPr="00E11B2B" w:rsidTr="006F2076">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Отрицателен</w:t>
            </w:r>
          </w:p>
        </w:tc>
        <w:tc>
          <w:tcPr>
            <w:tcW w:w="3455"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Не са вземани такива проби и не е провеждан тест</w:t>
            </w:r>
          </w:p>
        </w:tc>
        <w:tc>
          <w:tcPr>
            <w:tcW w:w="2292"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Резултатът о</w:t>
            </w:r>
            <w:r w:rsidR="00B34ECC">
              <w:t xml:space="preserve">т вторите проби е неопределен </w:t>
            </w:r>
            <w:r w:rsidRPr="00E11B2B">
              <w:t xml:space="preserve">Компетентният орган е трябвало да вземе </w:t>
            </w:r>
            <w:r w:rsidRPr="00E11B2B">
              <w:rPr>
                <w:u w:val="single"/>
              </w:rPr>
              <w:t xml:space="preserve">проби за </w:t>
            </w:r>
            <w:r w:rsidRPr="00E11B2B">
              <w:rPr>
                <w:u w:val="single"/>
              </w:rPr>
              <w:lastRenderedPageBreak/>
              <w:t>откриване на антимикробни препарати</w:t>
            </w:r>
            <w:r w:rsidRPr="00E11B2B">
              <w:t xml:space="preserve"> и да вземе решение за мерките, които да бъдат предприети. </w:t>
            </w:r>
          </w:p>
        </w:tc>
      </w:tr>
      <w:tr w:rsidR="00F42308" w:rsidRPr="00E11B2B" w:rsidTr="006F2076">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lastRenderedPageBreak/>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Отрицателен</w:t>
            </w:r>
          </w:p>
        </w:tc>
        <w:tc>
          <w:tcPr>
            <w:tcW w:w="3455"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 (о</w:t>
            </w:r>
            <w:r w:rsidR="00E11B2B" w:rsidRPr="00E11B2B">
              <w:t xml:space="preserve">ткрити са следи от антимикробни </w:t>
            </w:r>
            <w:r w:rsidRPr="00E11B2B">
              <w:t>препарати/инхибитори/дезинфектанти)</w:t>
            </w:r>
          </w:p>
        </w:tc>
        <w:tc>
          <w:tcPr>
            <w:tcW w:w="2292"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Унищожаване на стадото</w:t>
            </w:r>
          </w:p>
        </w:tc>
      </w:tr>
      <w:tr w:rsidR="00F42308" w:rsidRPr="00E11B2B" w:rsidTr="006F2076">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Отрицателен</w:t>
            </w:r>
          </w:p>
        </w:tc>
        <w:tc>
          <w:tcPr>
            <w:tcW w:w="3455"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734553" w:rsidP="00E11B2B">
            <w:r w:rsidRPr="00E11B2B">
              <w:t>Отрицателен</w:t>
            </w:r>
          </w:p>
        </w:tc>
        <w:tc>
          <w:tcPr>
            <w:tcW w:w="2292"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pPr>
              <w:rPr>
                <w:u w:val="single"/>
              </w:rPr>
            </w:pPr>
            <w:r w:rsidRPr="00E11B2B">
              <w:rPr>
                <w:u w:val="single"/>
              </w:rPr>
              <w:t>Компетентният орган трябва да вземе решение какви мерки да бъдат предприети</w:t>
            </w:r>
          </w:p>
        </w:tc>
      </w:tr>
      <w:tr w:rsidR="00F42308" w:rsidRPr="00E11B2B" w:rsidTr="006F2076">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3455"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Не са вземани такива проби и не е провеждан тест</w:t>
            </w:r>
          </w:p>
        </w:tc>
        <w:tc>
          <w:tcPr>
            <w:tcW w:w="2292"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Унищожаване на стадото</w:t>
            </w:r>
          </w:p>
        </w:tc>
      </w:tr>
      <w:tr w:rsidR="00F42308" w:rsidRPr="00E11B2B" w:rsidTr="006F2076">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3455"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2292"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Унищожаване на стадото</w:t>
            </w:r>
          </w:p>
        </w:tc>
      </w:tr>
      <w:tr w:rsidR="00F42308" w:rsidRPr="00E11B2B" w:rsidTr="006F2076">
        <w:trPr>
          <w:jc w:val="center"/>
        </w:trPr>
        <w:tc>
          <w:tcPr>
            <w:tcW w:w="20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2083"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Положителен</w:t>
            </w:r>
          </w:p>
        </w:tc>
        <w:tc>
          <w:tcPr>
            <w:tcW w:w="3455"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Отрицателен</w:t>
            </w:r>
          </w:p>
        </w:tc>
        <w:tc>
          <w:tcPr>
            <w:tcW w:w="2292" w:type="dxa"/>
            <w:tcBorders>
              <w:top w:val="nil"/>
              <w:left w:val="nil"/>
              <w:bottom w:val="single" w:sz="8" w:space="0" w:color="auto"/>
              <w:right w:val="single" w:sz="8" w:space="0" w:color="auto"/>
            </w:tcBorders>
            <w:tcMar>
              <w:top w:w="0" w:type="dxa"/>
              <w:left w:w="108" w:type="dxa"/>
              <w:bottom w:w="0" w:type="dxa"/>
              <w:right w:w="108" w:type="dxa"/>
            </w:tcMar>
            <w:vAlign w:val="center"/>
          </w:tcPr>
          <w:p w:rsidR="00F42308" w:rsidRPr="00E11B2B" w:rsidRDefault="00F42308" w:rsidP="00E11B2B">
            <w:r w:rsidRPr="00E11B2B">
              <w:t>Унищожаване на стадото</w:t>
            </w:r>
          </w:p>
        </w:tc>
      </w:tr>
    </w:tbl>
    <w:p w:rsidR="00F42308" w:rsidRDefault="00F42308" w:rsidP="00CA23C3">
      <w:pPr>
        <w:spacing w:before="120"/>
        <w:jc w:val="both"/>
      </w:pPr>
    </w:p>
    <w:p w:rsidR="001408FD" w:rsidRPr="004E1D08" w:rsidRDefault="00F42308" w:rsidP="00F42308">
      <w:pPr>
        <w:spacing w:before="360"/>
        <w:jc w:val="both"/>
        <w:rPr>
          <w:b/>
        </w:rPr>
      </w:pPr>
      <w:r w:rsidRPr="004E1D08">
        <w:rPr>
          <w:b/>
        </w:rPr>
        <w:t>5.4.8.</w:t>
      </w:r>
      <w:r w:rsidR="002F4FE5" w:rsidRPr="004E1D08">
        <w:rPr>
          <w:b/>
        </w:rPr>
        <w:t xml:space="preserve"> </w:t>
      </w:r>
      <w:r w:rsidR="001408FD" w:rsidRPr="004E1D08">
        <w:rPr>
          <w:b/>
        </w:rPr>
        <w:t>Използвани ваксини и схеми за ваксиниране:</w:t>
      </w:r>
    </w:p>
    <w:p w:rsidR="001408FD" w:rsidRPr="007D31CA" w:rsidRDefault="001408FD" w:rsidP="001408FD">
      <w:pPr>
        <w:spacing w:before="120"/>
        <w:jc w:val="both"/>
        <w:rPr>
          <w:color w:val="000000"/>
        </w:rPr>
      </w:pPr>
      <w:r w:rsidRPr="007D31CA">
        <w:rPr>
          <w:color w:val="000000"/>
        </w:rPr>
        <w:t>В Република България не е забранено използването на ваксини за контрола на салмонелата при домашните птици.</w:t>
      </w:r>
    </w:p>
    <w:p w:rsidR="001408FD" w:rsidRPr="007D31CA" w:rsidRDefault="001408FD" w:rsidP="001408FD">
      <w:pPr>
        <w:spacing w:before="120"/>
        <w:jc w:val="both"/>
        <w:rPr>
          <w:color w:val="000000"/>
        </w:rPr>
      </w:pPr>
      <w:r w:rsidRPr="007D31CA">
        <w:rPr>
          <w:color w:val="000000"/>
        </w:rPr>
        <w:t xml:space="preserve">В официалния регистър на ветеринарномедицинските продукти са вписани регистрирани и одобрени ваксини срещу </w:t>
      </w:r>
      <w:r w:rsidRPr="00FF7FF1">
        <w:rPr>
          <w:i/>
          <w:color w:val="000000"/>
        </w:rPr>
        <w:t>Salmonella spp</w:t>
      </w:r>
      <w:r w:rsidRPr="007D31CA">
        <w:rPr>
          <w:color w:val="000000"/>
        </w:rPr>
        <w:t xml:space="preserve">. при птици.  Собствениците на птицевъдни обекти  могат да използват само одобрени от БАБХ ваксини по начина, посочен им от официалния ветеринарен лекар, отговорен за птицевъдните обекти. Схемата за ваксиниране трябва да бъде одобрена от ОДБХ. </w:t>
      </w:r>
    </w:p>
    <w:p w:rsidR="001408FD" w:rsidRPr="007D31CA" w:rsidRDefault="001408FD" w:rsidP="001408FD">
      <w:pPr>
        <w:spacing w:before="120"/>
        <w:jc w:val="both"/>
        <w:rPr>
          <w:color w:val="000000"/>
        </w:rPr>
      </w:pPr>
      <w:r w:rsidRPr="007D31CA">
        <w:rPr>
          <w:color w:val="000000"/>
        </w:rPr>
        <w:t>Когато пробите са взети от ваксинирани домашни птици, в придружаващото каквито и да са проби писмо трябва задължително да се отбележат вида на ваксин</w:t>
      </w:r>
      <w:r w:rsidR="00F94BA6">
        <w:rPr>
          <w:color w:val="000000"/>
        </w:rPr>
        <w:t xml:space="preserve">ата и датата на прилагането й. </w:t>
      </w:r>
      <w:r w:rsidRPr="007D31CA">
        <w:rPr>
          <w:color w:val="000000"/>
        </w:rPr>
        <w:t>Целта е да се осигури правилна основа за диференциация между полеви и ваксинален щам, като се спазят изискванията на Регламент (ЕО) № 1177/2006.</w:t>
      </w:r>
    </w:p>
    <w:p w:rsidR="001408FD" w:rsidRPr="00B34ECC" w:rsidRDefault="001408FD" w:rsidP="001408FD">
      <w:pPr>
        <w:spacing w:before="120"/>
        <w:jc w:val="both"/>
      </w:pPr>
      <w:r w:rsidRPr="007D31CA">
        <w:t xml:space="preserve">Съвместно със своя ветеринарен лекар операторът/собственикът имат право да разгледат възможността за ваксиниране на стадото срещу </w:t>
      </w:r>
      <w:r w:rsidRPr="007D31CA">
        <w:rPr>
          <w:i/>
        </w:rPr>
        <w:t>Salmonella</w:t>
      </w:r>
      <w:r w:rsidRPr="007D31CA">
        <w:t xml:space="preserve">, като за целта се използва продукт с разрешително за използване, издадено в съответствие с изискванията на Регламент на Комисията (ЕК) № 1077/2006 относно изискванията за използване на специфични контролни методи в рамките на националните програми за контрол на </w:t>
      </w:r>
      <w:r w:rsidRPr="007D31CA">
        <w:rPr>
          <w:i/>
        </w:rPr>
        <w:t xml:space="preserve">Salmonella.  </w:t>
      </w:r>
      <w:r w:rsidRPr="007D31CA">
        <w:t xml:space="preserve">Позволено е прилагането на ваксинация като превантивна мярка;  същата не е алтернатива /заместваща мярка/ на изпълнението на изискванията на Анекс ІІ С от Регламент на Комисията (ЕК) № 2160/2003 за използването на специфични контролни методи в рамките на национални програми за контрол на </w:t>
      </w:r>
      <w:r w:rsidRPr="007D31CA">
        <w:rPr>
          <w:i/>
        </w:rPr>
        <w:t>Salmonella.</w:t>
      </w:r>
    </w:p>
    <w:p w:rsidR="004E1D08" w:rsidRDefault="004E1D08" w:rsidP="001408FD">
      <w:pPr>
        <w:spacing w:before="120"/>
        <w:ind w:firstLine="6"/>
        <w:jc w:val="both"/>
        <w:rPr>
          <w:b/>
        </w:rPr>
      </w:pPr>
    </w:p>
    <w:p w:rsidR="001408FD" w:rsidRPr="004E1D08" w:rsidRDefault="00F42308" w:rsidP="001408FD">
      <w:pPr>
        <w:spacing w:before="120"/>
        <w:ind w:firstLine="6"/>
        <w:jc w:val="both"/>
        <w:rPr>
          <w:b/>
        </w:rPr>
      </w:pPr>
      <w:r w:rsidRPr="004E1D08">
        <w:rPr>
          <w:b/>
        </w:rPr>
        <w:lastRenderedPageBreak/>
        <w:t>5.4.9</w:t>
      </w:r>
      <w:r w:rsidR="002F4FE5" w:rsidRPr="004E1D08">
        <w:rPr>
          <w:b/>
        </w:rPr>
        <w:t>.</w:t>
      </w:r>
      <w:r w:rsidR="001408FD" w:rsidRPr="004E1D08">
        <w:rPr>
          <w:b/>
        </w:rPr>
        <w:t xml:space="preserve"> Официално пробовземане от фуражи за птици:</w:t>
      </w:r>
    </w:p>
    <w:p w:rsidR="001408FD" w:rsidRPr="00B34ECC" w:rsidRDefault="001408FD" w:rsidP="001408FD">
      <w:pPr>
        <w:spacing w:before="120"/>
        <w:ind w:firstLine="6"/>
        <w:jc w:val="both"/>
        <w:rPr>
          <w:b/>
          <w:u w:val="single"/>
        </w:rPr>
      </w:pPr>
      <w:r w:rsidRPr="00B34ECC">
        <w:t>В съответствие с изпълнението на чл. 4 от Регламент (ЕО) № 882/2004 и във връзка с чл. 3, ал. 1, т. 4 от Закона за българската агенция по безопасност на храните, като компетентен орган за извършване на официалният контрол на фуражите в Република България е определена Българската агенция по безопасност на храните.</w:t>
      </w:r>
    </w:p>
    <w:p w:rsidR="00433F4F" w:rsidRDefault="001408FD" w:rsidP="00433F4F">
      <w:pPr>
        <w:spacing w:before="120"/>
        <w:jc w:val="both"/>
      </w:pPr>
      <w:r w:rsidRPr="00B34ECC">
        <w:t xml:space="preserve">Във връзка с изпълнение на изискванията на чл. 9 и чл. 10 от Регламент (ЕО) № 183/2005, относно хигиена на фуражите и съгласно Закон за фуражите, операторите от фуражния сектор  трябва да бъдат одобрени или регистрирани от БАБХ и вписани в регистър в съответствие с чл. 19 от регламента. Регистрите на одобрените и регистрирани оператори във фуражния сектор се водят и поддържат в ОДБХ. В отдел „Контрол на фуражите“ към дирекция „Здравеопазване и хуманно отношение към животните, и контрол на фуражите“, при Централно управление  и БАБХ се поддържат и актуализират съответните национални регистри. Регистрите се публикуват на интернет страницата на БАБХ: </w:t>
      </w:r>
      <w:hyperlink r:id="rId12" w:history="1">
        <w:r w:rsidR="00433F4F" w:rsidRPr="00B22184">
          <w:rPr>
            <w:rStyle w:val="a5"/>
          </w:rPr>
          <w:t>http://www.babh.government.bg/bg/Object/site_register/view/8/%D0%9A%D0%BE%D0%BD%D1%82%D1%80%D0%BE%D0%BB%20%D0%BD%D0%B0</w:t>
        </w:r>
      </w:hyperlink>
    </w:p>
    <w:p w:rsidR="001408FD" w:rsidRPr="00B34ECC" w:rsidRDefault="001408FD" w:rsidP="001408FD">
      <w:pPr>
        <w:spacing w:before="120"/>
        <w:jc w:val="both"/>
      </w:pPr>
      <w:r w:rsidRPr="00B34ECC">
        <w:t>Проверките в обектите във фуражния сектор се извършват от инспектори/експерти, отговорни за официалния контрол на фуражите в  съответната ОДБХ.Българската агенция по безопасност на храните следва да извършва пробовземане от фуражи, както следва:</w:t>
      </w:r>
    </w:p>
    <w:p w:rsidR="001408FD" w:rsidRPr="00B34ECC" w:rsidRDefault="001408FD" w:rsidP="00355E2F">
      <w:pPr>
        <w:numPr>
          <w:ilvl w:val="0"/>
          <w:numId w:val="2"/>
        </w:numPr>
        <w:tabs>
          <w:tab w:val="clear" w:pos="360"/>
          <w:tab w:val="num" w:pos="1068"/>
        </w:tabs>
        <w:spacing w:before="120"/>
        <w:ind w:left="1068"/>
        <w:jc w:val="both"/>
      </w:pPr>
      <w:r w:rsidRPr="00B34ECC">
        <w:t>проби от фуражи на ниво производители на фуражни суровини и на комбинирани фуражи, както и от търговци на едро и в пакетирано и насипно състояние на такива продукти;</w:t>
      </w:r>
    </w:p>
    <w:p w:rsidR="001408FD" w:rsidRPr="00B34ECC" w:rsidRDefault="001408FD" w:rsidP="00355E2F">
      <w:pPr>
        <w:numPr>
          <w:ilvl w:val="0"/>
          <w:numId w:val="2"/>
        </w:numPr>
        <w:tabs>
          <w:tab w:val="clear" w:pos="360"/>
          <w:tab w:val="num" w:pos="1068"/>
        </w:tabs>
        <w:ind w:left="1066" w:hanging="357"/>
        <w:jc w:val="both"/>
      </w:pPr>
      <w:r w:rsidRPr="00B34ECC">
        <w:t>пробовземане от фуражи на ниво ферми.</w:t>
      </w:r>
    </w:p>
    <w:p w:rsidR="001408FD" w:rsidRPr="00B34ECC" w:rsidRDefault="001408FD" w:rsidP="001408FD">
      <w:pPr>
        <w:spacing w:before="120"/>
        <w:jc w:val="both"/>
      </w:pPr>
      <w:r w:rsidRPr="00B34ECC">
        <w:t>Броят на пробите е изчислен на базата на оценка на риска и в съответствие с разпоредбите на Регламент (ЕО) № 882/2004.  Настоящият план включва също и минимален брой салмонелни проби, взети от получавани от трети държави пратки с комбинирани фуражи или фуражни суровини за птици.</w:t>
      </w:r>
    </w:p>
    <w:p w:rsidR="001408FD" w:rsidRPr="00B34ECC" w:rsidRDefault="001408FD" w:rsidP="001408FD">
      <w:pPr>
        <w:spacing w:before="120"/>
        <w:jc w:val="both"/>
      </w:pPr>
      <w:r w:rsidRPr="00B34ECC">
        <w:t xml:space="preserve">Никакви положителни резултати не са отчетени по отношение на този параметър. Ако се получи положителен резултат, мерките и действията, които следва да се предприемат ще бъдат основани на и в съответствие с Оперативен план за действие при извънредни ситуации, които произтичат от фуражи, изготвен в съответствие с чл. 42, параграф 2, буква й) от Регламент (ЕО) № 882/2004 и Процедура за предприемане на действия в случай на установяване на </w:t>
      </w:r>
      <w:r w:rsidRPr="00B34ECC">
        <w:rPr>
          <w:i/>
        </w:rPr>
        <w:t>Salmonella spp.</w:t>
      </w:r>
      <w:r w:rsidRPr="00B34ECC">
        <w:t xml:space="preserve"> във фуражи.</w:t>
      </w:r>
    </w:p>
    <w:p w:rsidR="001408FD" w:rsidRPr="007D31CA" w:rsidRDefault="001408FD" w:rsidP="001408FD">
      <w:pPr>
        <w:spacing w:before="120"/>
        <w:jc w:val="both"/>
      </w:pPr>
    </w:p>
    <w:p w:rsidR="001408FD" w:rsidRPr="004E1D08" w:rsidRDefault="00F42308" w:rsidP="001408FD">
      <w:pPr>
        <w:spacing w:before="120"/>
        <w:jc w:val="both"/>
        <w:rPr>
          <w:b/>
        </w:rPr>
      </w:pPr>
      <w:r w:rsidRPr="004E1D08">
        <w:rPr>
          <w:b/>
        </w:rPr>
        <w:t>5.4.10</w:t>
      </w:r>
      <w:r w:rsidR="002F4FE5" w:rsidRPr="004E1D08">
        <w:rPr>
          <w:b/>
        </w:rPr>
        <w:t>.</w:t>
      </w:r>
      <w:r w:rsidR="001408FD" w:rsidRPr="004E1D08">
        <w:rPr>
          <w:b/>
        </w:rPr>
        <w:t xml:space="preserve"> Официален контрол на други звена от хранителната верига:</w:t>
      </w:r>
    </w:p>
    <w:p w:rsidR="001408FD" w:rsidRPr="00B34ECC" w:rsidRDefault="001408FD" w:rsidP="001408FD">
      <w:pPr>
        <w:spacing w:before="120"/>
        <w:jc w:val="both"/>
      </w:pPr>
      <w:r w:rsidRPr="00B34ECC">
        <w:t>Съгласно националното законодателство ( Закон за ветеринарномедицинската дейност и Закон за храните) предприятията за производство, съхранение и търговия с храни трябва да бъдат одобрени и регистрирани от БАБХ и въведени в националната  база данни. Обществените регистри на одобрените предприятия се съхраняват в ОДБХ и БАБХ.</w:t>
      </w:r>
    </w:p>
    <w:p w:rsidR="001408FD" w:rsidRPr="00B34ECC" w:rsidRDefault="001408FD" w:rsidP="001408FD">
      <w:pPr>
        <w:spacing w:before="120"/>
        <w:jc w:val="both"/>
      </w:pPr>
      <w:r w:rsidRPr="00B34ECC">
        <w:t>Официалните проверки в предприятията за производство, съхранение и търговия с храни се извършват от официалните ветеринарни лекари от БАБХ/или съответната ОДБХ.</w:t>
      </w:r>
    </w:p>
    <w:p w:rsidR="001408FD" w:rsidRPr="00B34ECC" w:rsidRDefault="001408FD" w:rsidP="001408FD">
      <w:pPr>
        <w:spacing w:before="120"/>
        <w:jc w:val="both"/>
      </w:pPr>
      <w:r w:rsidRPr="00B34ECC">
        <w:lastRenderedPageBreak/>
        <w:t>Официалните проверки в предприятията за производство, съхранение и търговия с храни се провеждат в съответствие с разпоредбите на Регламент 882/2004 на Европейския Парламент и на Регламент 854/2004, който определя конкретните правила за организиране на официалния контрол на продуктите от животински произход, предназначени за човешка консумация.</w:t>
      </w:r>
    </w:p>
    <w:p w:rsidR="001408FD" w:rsidRPr="00B34ECC" w:rsidRDefault="001408FD" w:rsidP="001408FD">
      <w:pPr>
        <w:spacing w:before="120"/>
        <w:jc w:val="both"/>
      </w:pPr>
      <w:r w:rsidRPr="00B34ECC">
        <w:t>Броят на пробите е изчислен от официалните ветеринарни лекари на базата на оценка на риска и на вида и качеството на материалите, включени в преработката на храните, както и на база резултати от предишни проверки.</w:t>
      </w:r>
    </w:p>
    <w:p w:rsidR="00F42308" w:rsidRPr="00B34ECC" w:rsidRDefault="001408FD" w:rsidP="00F42308">
      <w:pPr>
        <w:spacing w:before="120"/>
        <w:jc w:val="both"/>
      </w:pPr>
      <w:r w:rsidRPr="00B34ECC">
        <w:t>Вземането на проби от храни с птичи произход следва да се извършва в съответствие с разпоредбите на Регламент 2073/2005 за микробиологичните критерии за хранителните продукти.  Честотата на взимането на проби може да се увеличи или намали в зависимост от резултатите, полу</w:t>
      </w:r>
      <w:r w:rsidR="00F42308" w:rsidRPr="00B34ECC">
        <w:t>чени при изследване на пробите.</w:t>
      </w:r>
    </w:p>
    <w:p w:rsidR="00F42308" w:rsidRPr="00B34ECC" w:rsidRDefault="00F42308" w:rsidP="00F42308">
      <w:pPr>
        <w:spacing w:before="120"/>
        <w:jc w:val="both"/>
        <w:rPr>
          <w:b/>
          <w:i/>
        </w:rPr>
      </w:pPr>
    </w:p>
    <w:p w:rsidR="001408FD" w:rsidRPr="004E1D08" w:rsidRDefault="00F42308" w:rsidP="00F42308">
      <w:pPr>
        <w:spacing w:before="120"/>
        <w:jc w:val="both"/>
      </w:pPr>
      <w:r w:rsidRPr="004E1D08">
        <w:rPr>
          <w:b/>
        </w:rPr>
        <w:t>5.4.11.</w:t>
      </w:r>
      <w:r w:rsidR="002F4FE5" w:rsidRPr="004E1D08">
        <w:rPr>
          <w:b/>
        </w:rPr>
        <w:t xml:space="preserve"> </w:t>
      </w:r>
      <w:r w:rsidR="001408FD" w:rsidRPr="004E1D08">
        <w:rPr>
          <w:b/>
        </w:rPr>
        <w:t>Информация за и оценка на мерките за био-сигурност, тяхното управление и действителната инфраструктура в птичи стада / птицевъдни обекти:</w:t>
      </w:r>
    </w:p>
    <w:p w:rsidR="001408FD" w:rsidRPr="00B34ECC" w:rsidRDefault="001408FD" w:rsidP="001408FD">
      <w:pPr>
        <w:spacing w:before="120"/>
        <w:jc w:val="both"/>
      </w:pPr>
      <w:r w:rsidRPr="00B34ECC">
        <w:t>Биологичната сигурност е комбинация от практики, насочени към и предназначени за предотвратяване на разпространението на болестотворни организми в рамките на една птицевъдна ферма.  Когато същите се осъществяват успоредно с процедурите за дезинфекция и хигиенизиране, вероятно е мерките за био-сигурност да са в състояние да ликвидират или най-малкото намалят нивото на патогените до стойности, при кои</w:t>
      </w:r>
      <w:r w:rsidR="006804C0">
        <w:t>то няма опасност от заразяване или</w:t>
      </w:r>
      <w:r w:rsidRPr="00B34ECC">
        <w:t xml:space="preserve"> поне да редуцират патогенните до нива, при които няма опасност от инфекция.</w:t>
      </w:r>
    </w:p>
    <w:p w:rsidR="001408FD" w:rsidRPr="00B34ECC" w:rsidRDefault="001408FD" w:rsidP="001408FD">
      <w:pPr>
        <w:spacing w:before="120"/>
        <w:jc w:val="both"/>
      </w:pPr>
      <w:r w:rsidRPr="00B34ECC">
        <w:t>Мерките за био-сигурност в промишлените птицеферми, в малките ферми и в задните дворове са в съответствие с Наръчника за био-сигурност, издаден от USAID в България, и отговарят на изискванията на Европейския съюз (ЕС).</w:t>
      </w:r>
    </w:p>
    <w:p w:rsidR="001408FD" w:rsidRPr="006851F4" w:rsidRDefault="006851F4" w:rsidP="001408FD">
      <w:pPr>
        <w:tabs>
          <w:tab w:val="left" w:pos="0"/>
        </w:tabs>
        <w:spacing w:before="360"/>
        <w:jc w:val="both"/>
        <w:rPr>
          <w:b/>
        </w:rPr>
      </w:pPr>
      <w:r>
        <w:rPr>
          <w:b/>
        </w:rPr>
        <w:tab/>
      </w:r>
      <w:r w:rsidR="001408FD" w:rsidRPr="006851F4">
        <w:rPr>
          <w:b/>
        </w:rPr>
        <w:t>Мерки за био-сигурност в птицефермите:</w:t>
      </w:r>
    </w:p>
    <w:p w:rsidR="001408FD" w:rsidRPr="007D31CA" w:rsidRDefault="001408FD" w:rsidP="00355E2F">
      <w:pPr>
        <w:numPr>
          <w:ilvl w:val="0"/>
          <w:numId w:val="3"/>
        </w:numPr>
        <w:spacing w:before="120"/>
        <w:jc w:val="both"/>
      </w:pPr>
      <w:r w:rsidRPr="007D31CA">
        <w:t>Здравен статус на домашните птици;</w:t>
      </w:r>
    </w:p>
    <w:p w:rsidR="001408FD" w:rsidRPr="007D31CA" w:rsidRDefault="001408FD" w:rsidP="00355E2F">
      <w:pPr>
        <w:numPr>
          <w:ilvl w:val="0"/>
          <w:numId w:val="3"/>
        </w:numPr>
        <w:spacing w:before="120"/>
        <w:jc w:val="both"/>
      </w:pPr>
      <w:r w:rsidRPr="007D31CA">
        <w:t>На входа на всички халета в една птицеферма трябва да е има поставен и действащ дезинфекционен филтър;</w:t>
      </w:r>
    </w:p>
    <w:p w:rsidR="001408FD" w:rsidRPr="007D31CA" w:rsidRDefault="001408FD" w:rsidP="00355E2F">
      <w:pPr>
        <w:numPr>
          <w:ilvl w:val="0"/>
          <w:numId w:val="3"/>
        </w:numPr>
        <w:spacing w:before="120"/>
        <w:jc w:val="both"/>
      </w:pPr>
      <w:r w:rsidRPr="007D31CA">
        <w:t>Контрол върху движението на хора;</w:t>
      </w:r>
    </w:p>
    <w:p w:rsidR="001408FD" w:rsidRPr="007D31CA" w:rsidRDefault="001408FD" w:rsidP="00355E2F">
      <w:pPr>
        <w:numPr>
          <w:ilvl w:val="0"/>
          <w:numId w:val="3"/>
        </w:numPr>
        <w:spacing w:before="120"/>
        <w:jc w:val="both"/>
      </w:pPr>
      <w:r w:rsidRPr="007D31CA">
        <w:t>Хигиена на транспорта;</w:t>
      </w:r>
    </w:p>
    <w:p w:rsidR="001408FD" w:rsidRPr="007D31CA" w:rsidRDefault="001408FD" w:rsidP="00355E2F">
      <w:pPr>
        <w:numPr>
          <w:ilvl w:val="0"/>
          <w:numId w:val="3"/>
        </w:numPr>
        <w:spacing w:before="120"/>
        <w:jc w:val="both"/>
      </w:pPr>
      <w:r w:rsidRPr="007D31CA">
        <w:t>Хигиена на фуража;</w:t>
      </w:r>
    </w:p>
    <w:p w:rsidR="001408FD" w:rsidRPr="007D31CA" w:rsidRDefault="001408FD" w:rsidP="00355E2F">
      <w:pPr>
        <w:numPr>
          <w:ilvl w:val="0"/>
          <w:numId w:val="3"/>
        </w:numPr>
        <w:spacing w:before="120"/>
        <w:jc w:val="both"/>
      </w:pPr>
      <w:r w:rsidRPr="007D31CA">
        <w:t>Хигиена на водата;</w:t>
      </w:r>
    </w:p>
    <w:p w:rsidR="001408FD" w:rsidRPr="007D31CA" w:rsidRDefault="001408FD" w:rsidP="00355E2F">
      <w:pPr>
        <w:numPr>
          <w:ilvl w:val="0"/>
          <w:numId w:val="3"/>
        </w:numPr>
        <w:spacing w:before="120"/>
        <w:jc w:val="both"/>
      </w:pPr>
      <w:r w:rsidRPr="007D31CA">
        <w:t>Контрол на гризачи, насекоми и птици;</w:t>
      </w:r>
    </w:p>
    <w:p w:rsidR="001408FD" w:rsidRPr="007D31CA" w:rsidRDefault="001408FD" w:rsidP="00355E2F">
      <w:pPr>
        <w:numPr>
          <w:ilvl w:val="0"/>
          <w:numId w:val="3"/>
        </w:numPr>
        <w:spacing w:before="120"/>
        <w:jc w:val="both"/>
      </w:pPr>
      <w:r w:rsidRPr="007D31CA">
        <w:t>Почистване и дезинфекция на сградите;</w:t>
      </w:r>
    </w:p>
    <w:p w:rsidR="001408FD" w:rsidRPr="007D31CA" w:rsidRDefault="001408FD" w:rsidP="00355E2F">
      <w:pPr>
        <w:numPr>
          <w:ilvl w:val="0"/>
          <w:numId w:val="3"/>
        </w:numPr>
        <w:spacing w:before="120"/>
        <w:jc w:val="both"/>
      </w:pPr>
      <w:r w:rsidRPr="007D31CA">
        <w:t>Записване на всички събития и дейности /операции/;</w:t>
      </w:r>
    </w:p>
    <w:p w:rsidR="001408FD" w:rsidRPr="007D31CA" w:rsidRDefault="001408FD" w:rsidP="00355E2F">
      <w:pPr>
        <w:numPr>
          <w:ilvl w:val="0"/>
          <w:numId w:val="3"/>
        </w:numPr>
        <w:spacing w:before="120"/>
        <w:jc w:val="both"/>
      </w:pPr>
      <w:r w:rsidRPr="007D31CA">
        <w:t>Използване на индивидуални /отделни/ инструменти за всяка отделна сграда.</w:t>
      </w:r>
    </w:p>
    <w:p w:rsidR="00433F4F" w:rsidRDefault="00433F4F" w:rsidP="001408FD">
      <w:pPr>
        <w:autoSpaceDE w:val="0"/>
        <w:autoSpaceDN w:val="0"/>
        <w:adjustRightInd w:val="0"/>
        <w:ind w:firstLine="720"/>
        <w:jc w:val="both"/>
        <w:rPr>
          <w:iCs/>
        </w:rPr>
      </w:pPr>
    </w:p>
    <w:p w:rsidR="00433F4F" w:rsidRPr="007E3E6D" w:rsidRDefault="00433F4F" w:rsidP="00433F4F">
      <w:pPr>
        <w:jc w:val="both"/>
      </w:pPr>
      <w:r w:rsidRPr="007E3E6D">
        <w:lastRenderedPageBreak/>
        <w:t xml:space="preserve">Механично почистване и дезинфекиця на помещенията след изпразване на помещенията в края на производствения цикъл, последвано от вземане на проба (прах, смивки) за тестване и контрол на дезинфекицята: </w:t>
      </w:r>
    </w:p>
    <w:p w:rsidR="00433F4F" w:rsidRPr="007E3E6D" w:rsidRDefault="00433F4F" w:rsidP="00433F4F">
      <w:pPr>
        <w:jc w:val="both"/>
      </w:pPr>
      <w:r w:rsidRPr="007E3E6D">
        <w:t xml:space="preserve">Проверка за изпълнение на мерките за биосигурност или на приложената дезинфекция от собственика се извършва от Компетентния орган, по всяко време когато </w:t>
      </w:r>
      <w:r w:rsidRPr="007E3E6D">
        <w:rPr>
          <w:lang w:val="en-US"/>
        </w:rPr>
        <w:t>се</w:t>
      </w:r>
      <w:r w:rsidRPr="007E3E6D">
        <w:t xml:space="preserve"> прецени за подходящо, напр </w:t>
      </w:r>
    </w:p>
    <w:p w:rsidR="00F94BA6" w:rsidRDefault="00433F4F" w:rsidP="00355E2F">
      <w:pPr>
        <w:pStyle w:val="af3"/>
        <w:numPr>
          <w:ilvl w:val="0"/>
          <w:numId w:val="21"/>
        </w:numPr>
        <w:jc w:val="both"/>
      </w:pPr>
      <w:r w:rsidRPr="007E3E6D">
        <w:t>съмнение за извършена дезинфекция при рутинна ситуация</w:t>
      </w:r>
      <w:r w:rsidR="00F94BA6">
        <w:t>;</w:t>
      </w:r>
    </w:p>
    <w:p w:rsidR="00F94BA6" w:rsidRDefault="00433F4F" w:rsidP="00355E2F">
      <w:pPr>
        <w:pStyle w:val="af3"/>
        <w:numPr>
          <w:ilvl w:val="0"/>
          <w:numId w:val="21"/>
        </w:numPr>
        <w:jc w:val="both"/>
      </w:pPr>
      <w:r w:rsidRPr="007E3E6D">
        <w:t>положителен за Салмонела резултат (Salmonella spp) на стадото напуснало помещенията</w:t>
      </w:r>
      <w:r w:rsidR="00F94BA6">
        <w:t>;</w:t>
      </w:r>
    </w:p>
    <w:p w:rsidR="00F94BA6" w:rsidRDefault="00F94BA6" w:rsidP="00355E2F">
      <w:pPr>
        <w:pStyle w:val="af3"/>
        <w:numPr>
          <w:ilvl w:val="0"/>
          <w:numId w:val="21"/>
        </w:numPr>
        <w:jc w:val="both"/>
      </w:pPr>
      <w:r>
        <w:t>не</w:t>
      </w:r>
      <w:r w:rsidR="00433F4F" w:rsidRPr="007E3E6D">
        <w:t>изпълнение/несъответствия в пробовземането и честотата на вземане на проби от собственика</w:t>
      </w:r>
      <w:r w:rsidR="006851F4">
        <w:rPr>
          <w:lang w:val="en-US"/>
        </w:rPr>
        <w:t>;</w:t>
      </w:r>
    </w:p>
    <w:p w:rsidR="00433F4F" w:rsidRPr="007E3E6D" w:rsidRDefault="00433F4F" w:rsidP="00355E2F">
      <w:pPr>
        <w:pStyle w:val="af3"/>
        <w:numPr>
          <w:ilvl w:val="0"/>
          <w:numId w:val="21"/>
        </w:numPr>
        <w:jc w:val="both"/>
      </w:pPr>
      <w:r w:rsidRPr="007E3E6D">
        <w:t xml:space="preserve">рутинен годишен план за официална проверка на ефикасност на извършена дезинфекция. </w:t>
      </w:r>
      <w:r>
        <w:t>Прове</w:t>
      </w:r>
      <w:r w:rsidRPr="007E3E6D">
        <w:t>р</w:t>
      </w:r>
      <w:r>
        <w:t>к</w:t>
      </w:r>
      <w:r w:rsidRPr="007E3E6D">
        <w:t>ата се състои от документална проверка и взимане на проби.</w:t>
      </w:r>
    </w:p>
    <w:p w:rsidR="00765E68" w:rsidRDefault="001408FD" w:rsidP="00433F4F">
      <w:pPr>
        <w:autoSpaceDE w:val="0"/>
        <w:autoSpaceDN w:val="0"/>
        <w:adjustRightInd w:val="0"/>
        <w:ind w:firstLine="720"/>
        <w:jc w:val="both"/>
        <w:rPr>
          <w:iCs/>
        </w:rPr>
      </w:pPr>
      <w:r w:rsidRPr="007D31CA">
        <w:rPr>
          <w:iCs/>
        </w:rPr>
        <w:t>Проверка за изпълнение на мерките за биосигурност и дезинфекция се извършва от компетентния орган. Съответните инструкции и чеклистове са достъпни и са публикувани на следния адрес:</w:t>
      </w:r>
    </w:p>
    <w:p w:rsidR="00A37EAD" w:rsidRDefault="00A37EAD" w:rsidP="00A37EAD">
      <w:pPr>
        <w:autoSpaceDE w:val="0"/>
        <w:autoSpaceDN w:val="0"/>
        <w:adjustRightInd w:val="0"/>
        <w:jc w:val="both"/>
        <w:rPr>
          <w:rStyle w:val="a5"/>
        </w:rPr>
      </w:pPr>
      <w:r w:rsidRPr="0042286B">
        <w:rPr>
          <w:rStyle w:val="a5"/>
          <w:color w:val="000000"/>
        </w:rPr>
        <w:t xml:space="preserve">Инструкции: </w:t>
      </w:r>
      <w:hyperlink r:id="rId13" w:history="1">
        <w:r w:rsidRPr="00F90C60">
          <w:rPr>
            <w:rStyle w:val="a5"/>
          </w:rPr>
          <w:t>http://www.babh.government.bg/bg/Page/Salmonellosis/index/Salmonellosis/%D0%A1%D0%B0%D0%BB%D0%BC%D0%BE%D0%BD%D0%B5%D0%BB%D0%BE%D0%B7</w:t>
        </w:r>
      </w:hyperlink>
    </w:p>
    <w:p w:rsidR="00A37EAD" w:rsidRPr="0042286B" w:rsidRDefault="00A37EAD" w:rsidP="00A37EAD">
      <w:pPr>
        <w:autoSpaceDE w:val="0"/>
        <w:autoSpaceDN w:val="0"/>
        <w:adjustRightInd w:val="0"/>
        <w:jc w:val="both"/>
        <w:rPr>
          <w:rStyle w:val="a5"/>
          <w:color w:val="000000"/>
        </w:rPr>
      </w:pPr>
      <w:r w:rsidRPr="0042286B">
        <w:rPr>
          <w:rStyle w:val="a5"/>
          <w:color w:val="000000"/>
        </w:rPr>
        <w:t>Чек-листи:</w:t>
      </w:r>
    </w:p>
    <w:p w:rsidR="00A37EAD" w:rsidRDefault="00A37EAD" w:rsidP="00A37EAD">
      <w:pPr>
        <w:autoSpaceDE w:val="0"/>
        <w:autoSpaceDN w:val="0"/>
        <w:adjustRightInd w:val="0"/>
        <w:jc w:val="both"/>
        <w:rPr>
          <w:rStyle w:val="a5"/>
        </w:rPr>
      </w:pPr>
      <w:r w:rsidRPr="00A37EAD">
        <w:rPr>
          <w:rStyle w:val="a5"/>
        </w:rPr>
        <w:t>http://www.babh.government.bg/bg/Page/examples-health-care/index/examples-health-care/%D0%97%D0%B4%D1%80%D0%B0%D0%B2%D0%B5%D0%BE%D0%BF%D0%B0%D0%B7</w:t>
      </w:r>
    </w:p>
    <w:p w:rsidR="00307CDB" w:rsidRPr="004E1D08" w:rsidRDefault="00F42308" w:rsidP="00433F4F">
      <w:pPr>
        <w:autoSpaceDE w:val="0"/>
        <w:autoSpaceDN w:val="0"/>
        <w:adjustRightInd w:val="0"/>
        <w:ind w:firstLine="720"/>
        <w:jc w:val="both"/>
        <w:rPr>
          <w:b/>
        </w:rPr>
      </w:pPr>
      <w:r w:rsidRPr="004E1D08">
        <w:rPr>
          <w:b/>
        </w:rPr>
        <w:t>5.4.12</w:t>
      </w:r>
      <w:r w:rsidR="002F4FE5" w:rsidRPr="004E1D08">
        <w:rPr>
          <w:b/>
        </w:rPr>
        <w:t>.</w:t>
      </w:r>
      <w:r w:rsidR="00307CDB" w:rsidRPr="004E1D08">
        <w:rPr>
          <w:b/>
        </w:rPr>
        <w:tab/>
        <w:t>Компенсаторна схема за собственици на заклани или умъртвени животни:</w:t>
      </w:r>
    </w:p>
    <w:p w:rsidR="00B34ECC" w:rsidRDefault="00B34ECC" w:rsidP="00920E96">
      <w:pPr>
        <w:jc w:val="both"/>
      </w:pPr>
    </w:p>
    <w:p w:rsidR="00307CDB" w:rsidRPr="007D31CA" w:rsidRDefault="00307CDB" w:rsidP="00920E96">
      <w:pPr>
        <w:jc w:val="both"/>
      </w:pPr>
      <w:r w:rsidRPr="007D31CA">
        <w:t>Условията и процедурите за компенсация на собствениците са описани в националното законодателство - Закон за ветеринарномедицинската дейност и Наредбата за условията и реда за компенсиране и обезпечаване на разходи, свързани с покриване на епизоотични рискове (одобрени на заседание на МС с Указ № 181 от 21.07.2006, публикуван в ДВ, бр. 62 от 01.08.2006, в сила от деня на публикуване).</w:t>
      </w:r>
    </w:p>
    <w:p w:rsidR="00B34ECC" w:rsidRDefault="00B34ECC" w:rsidP="00CA23C3">
      <w:pPr>
        <w:jc w:val="both"/>
      </w:pPr>
    </w:p>
    <w:p w:rsidR="00307CDB" w:rsidRPr="007D31CA" w:rsidRDefault="00307CDB" w:rsidP="00CA23C3">
      <w:pPr>
        <w:jc w:val="both"/>
      </w:pPr>
      <w:r w:rsidRPr="007D31CA">
        <w:t xml:space="preserve">Съгласно Наредбата </w:t>
      </w:r>
      <w:r w:rsidRPr="007D31CA">
        <w:rPr>
          <w:i/>
        </w:rPr>
        <w:t xml:space="preserve">за условията и реда за компенсиране и обезпечаване на разходи, свързани с покриване на епизоотични рискове, на собствениците се изплащат компенсации за принудително заклани или унищожени животни, </w:t>
      </w:r>
      <w:r w:rsidRPr="007D31CA">
        <w:t>компенсации се изплащат на собственици за принудително убити животни (клане в кланици или убити по друг начин).</w:t>
      </w:r>
    </w:p>
    <w:p w:rsidR="00B34ECC" w:rsidRDefault="00B34ECC" w:rsidP="00CA23C3">
      <w:pPr>
        <w:jc w:val="both"/>
      </w:pPr>
    </w:p>
    <w:p w:rsidR="00307CDB" w:rsidRPr="007D31CA" w:rsidRDefault="00307CDB" w:rsidP="00CA23C3">
      <w:pPr>
        <w:jc w:val="both"/>
      </w:pPr>
      <w:r w:rsidRPr="007D31CA">
        <w:t>Съгласно националното законодателство в контекста на програмите не се предвижда възможността за компенсации или финансова помощ за операторите в хранителния и фуражния център, в контекста на програмата.</w:t>
      </w:r>
    </w:p>
    <w:p w:rsidR="00B34ECC" w:rsidRDefault="00B34ECC" w:rsidP="00920E96">
      <w:pPr>
        <w:jc w:val="both"/>
      </w:pPr>
    </w:p>
    <w:p w:rsidR="00114D70" w:rsidRDefault="00307CDB" w:rsidP="002F4FE5">
      <w:pPr>
        <w:jc w:val="both"/>
      </w:pPr>
      <w:r w:rsidRPr="007D31CA">
        <w:t>Цената на птиците, които се компенсират се определя от Националния статистически институт, като средна пазарна цена за 1</w:t>
      </w:r>
      <w:r w:rsidR="009D7E86">
        <w:t xml:space="preserve"> </w:t>
      </w:r>
      <w:r w:rsidRPr="007D31CA">
        <w:t xml:space="preserve">кг. живо тегло за месеца и съответния регион, като скалата за компенсация на </w:t>
      </w:r>
      <w:r w:rsidR="00114D70" w:rsidRPr="007D31CA">
        <w:t>птиц</w:t>
      </w:r>
      <w:r w:rsidR="00B34ECC">
        <w:t>ите е обществено достояние.</w:t>
      </w:r>
    </w:p>
    <w:p w:rsidR="00433F4F" w:rsidRDefault="00433F4F" w:rsidP="002F4FE5">
      <w:pPr>
        <w:jc w:val="both"/>
      </w:pPr>
    </w:p>
    <w:p w:rsidR="00433F4F" w:rsidRPr="006851F4" w:rsidRDefault="00433F4F" w:rsidP="002F4FE5">
      <w:pPr>
        <w:jc w:val="both"/>
        <w:rPr>
          <w:lang w:val="en-US"/>
        </w:rPr>
      </w:pPr>
      <w:r w:rsidRPr="007E3E6D">
        <w:rPr>
          <w:b/>
        </w:rPr>
        <w:t>Компенсации не се изплащат на</w:t>
      </w:r>
      <w:r w:rsidRPr="007E3E6D">
        <w:t xml:space="preserve"> собственици на убити животни, яйца за люпене в случаите, описани в чл</w:t>
      </w:r>
      <w:r w:rsidR="009D7E86">
        <w:t>.</w:t>
      </w:r>
      <w:r w:rsidRPr="007E3E6D">
        <w:t xml:space="preserve"> 142 от Закона за ветеринарномедицинската дейност</w:t>
      </w:r>
      <w:r w:rsidR="006851F4">
        <w:rPr>
          <w:lang w:val="en-US"/>
        </w:rPr>
        <w:t>.</w:t>
      </w:r>
    </w:p>
    <w:p w:rsidR="00307CDB" w:rsidRPr="004E1D08" w:rsidRDefault="00F42308" w:rsidP="00CA23C3">
      <w:pPr>
        <w:spacing w:before="360"/>
        <w:jc w:val="both"/>
        <w:rPr>
          <w:b/>
        </w:rPr>
      </w:pPr>
      <w:r w:rsidRPr="004E1D08">
        <w:rPr>
          <w:b/>
        </w:rPr>
        <w:lastRenderedPageBreak/>
        <w:t>5.4.13</w:t>
      </w:r>
      <w:r w:rsidR="00114D70" w:rsidRPr="004E1D08">
        <w:rPr>
          <w:b/>
        </w:rPr>
        <w:t>.</w:t>
      </w:r>
      <w:r w:rsidR="00307CDB" w:rsidRPr="004E1D08">
        <w:rPr>
          <w:b/>
        </w:rPr>
        <w:tab/>
        <w:t>Контрол върху изпълнение на програмата и доклади и отчетност:</w:t>
      </w:r>
    </w:p>
    <w:p w:rsidR="00307CDB" w:rsidRPr="007D31CA" w:rsidRDefault="00307CDB" w:rsidP="00CA23C3">
      <w:pPr>
        <w:spacing w:before="120"/>
        <w:jc w:val="both"/>
      </w:pPr>
      <w:r w:rsidRPr="007D31CA">
        <w:t xml:space="preserve">БАБХ и 28-те ОДБХ са компетентните органи за контрол на </w:t>
      </w:r>
      <w:r w:rsidR="00920E96" w:rsidRPr="007D31CA">
        <w:t>заболяването</w:t>
      </w:r>
      <w:r w:rsidRPr="007D31CA">
        <w:t>.</w:t>
      </w:r>
    </w:p>
    <w:p w:rsidR="00307CDB" w:rsidRPr="007D31CA" w:rsidRDefault="00307CDB" w:rsidP="00CA23C3">
      <w:pPr>
        <w:spacing w:before="120"/>
        <w:jc w:val="both"/>
      </w:pPr>
      <w:r w:rsidRPr="007D31CA">
        <w:t xml:space="preserve">Настоящата програма се отчита в съответствие с изискванията на </w:t>
      </w:r>
      <w:r w:rsidR="00433F4F" w:rsidRPr="007E3E6D">
        <w:t>Регламент (ЕС) № 652/2014 на Европейския парламент и на Съвета от 15 май 2014 година за установяване на разпоредби за управлението на разходите, свързани с хранителната верига, здравеопазването на животните и хуманното отношение към тях, здравето на растенията и растителния репродуктивен материал, за изменение на директиви 98/56/ЕО, 2000/29/ЕО и 2008/90/ЕО на Съвета, на регламенти (ЕО) № 178/2002, (ЕО) № 882/2004 и (ЕО) № 396/2005 на Европейския парламент и на Съвета, на Директива 2009/128/ЕО на Европейския парламент и на Съвета и на Регламент (ЕО) № 1107/2009 на Европейския парламент и на Съвета и за отмяна на решения 66/399/ЕИО, 76/894/ЕИО и 2009/470/ЕО на Съвета.</w:t>
      </w:r>
      <w:r w:rsidRPr="007D31CA">
        <w:t>. Два са задължителните за представяне доклади – ед</w:t>
      </w:r>
      <w:r w:rsidR="00114D70" w:rsidRPr="007D31CA">
        <w:t>ин междинен и един окончателен.</w:t>
      </w:r>
    </w:p>
    <w:p w:rsidR="00307CDB" w:rsidRPr="004E1D08" w:rsidRDefault="00C26136" w:rsidP="00CA23C3">
      <w:pPr>
        <w:spacing w:before="120"/>
        <w:jc w:val="both"/>
        <w:rPr>
          <w:b/>
        </w:rPr>
      </w:pPr>
      <w:r w:rsidRPr="004E1D08">
        <w:rPr>
          <w:b/>
        </w:rPr>
        <w:t>6.</w:t>
      </w:r>
      <w:r w:rsidR="00307CDB" w:rsidRPr="004E1D08">
        <w:rPr>
          <w:b/>
        </w:rPr>
        <w:t xml:space="preserve">  Ползи от Програмата:</w:t>
      </w:r>
    </w:p>
    <w:p w:rsidR="00307CDB" w:rsidRPr="007D31CA" w:rsidRDefault="00307CDB" w:rsidP="00CA23C3">
      <w:pPr>
        <w:spacing w:before="120"/>
        <w:jc w:val="both"/>
        <w:rPr>
          <w:color w:val="000000"/>
        </w:rPr>
      </w:pPr>
      <w:r w:rsidRPr="007D31CA">
        <w:rPr>
          <w:color w:val="000000"/>
        </w:rPr>
        <w:t>Финансирането на Програмата за контр</w:t>
      </w:r>
      <w:r w:rsidR="007E713D">
        <w:rPr>
          <w:color w:val="000000"/>
        </w:rPr>
        <w:t>ол на салмонелите през 2019-2021</w:t>
      </w:r>
      <w:r w:rsidRPr="007D31CA">
        <w:rPr>
          <w:color w:val="000000"/>
        </w:rPr>
        <w:t xml:space="preserve"> г. трябва да бъде финансирана чрез бюджета на БАБХ.</w:t>
      </w:r>
    </w:p>
    <w:p w:rsidR="00307CDB" w:rsidRPr="007D31CA" w:rsidRDefault="00307CDB" w:rsidP="00CA23C3">
      <w:pPr>
        <w:spacing w:before="120"/>
        <w:jc w:val="both"/>
        <w:rPr>
          <w:color w:val="000000"/>
        </w:rPr>
      </w:pPr>
      <w:r w:rsidRPr="007D31CA">
        <w:rPr>
          <w:color w:val="000000"/>
        </w:rPr>
        <w:t>Средствата, необходими за компенсиране на собственици на умрели или принудителни умъртвени в контекста на изпълнението на тази програма животни, както и нужното финансиране за мерките за контрол и ликвидиране на заболяване в случай на възникване на огнища на салмонела следва да бъдат осигурени от държавния бюджет.  Редът и условията за изплащане на компенсациите са формулирани в Наредба на Министерския съвет на Република България, публикувана по силата на член 109 от Закона за ветеринарномедицинската дейност (ЗВД).</w:t>
      </w:r>
    </w:p>
    <w:p w:rsidR="00307CDB" w:rsidRPr="007D31CA" w:rsidRDefault="00307CDB" w:rsidP="00CA23C3">
      <w:pPr>
        <w:spacing w:before="240"/>
        <w:jc w:val="both"/>
        <w:rPr>
          <w:color w:val="000000"/>
        </w:rPr>
      </w:pPr>
      <w:r w:rsidRPr="007D31CA">
        <w:rPr>
          <w:color w:val="000000"/>
        </w:rPr>
        <w:t>Ползите от програмата са:</w:t>
      </w:r>
    </w:p>
    <w:p w:rsidR="00307CDB" w:rsidRPr="007D31CA" w:rsidRDefault="00307CDB" w:rsidP="00355E2F">
      <w:pPr>
        <w:numPr>
          <w:ilvl w:val="0"/>
          <w:numId w:val="4"/>
        </w:numPr>
        <w:spacing w:before="20"/>
        <w:ind w:left="714" w:hanging="357"/>
        <w:jc w:val="both"/>
        <w:rPr>
          <w:color w:val="000000"/>
        </w:rPr>
      </w:pPr>
      <w:r w:rsidRPr="007D31CA">
        <w:rPr>
          <w:color w:val="000000"/>
        </w:rPr>
        <w:t>Намаляване на риска от разпространение на салмонели в границите на Европейския съюз;</w:t>
      </w:r>
    </w:p>
    <w:p w:rsidR="004E1D08" w:rsidRDefault="00307CDB" w:rsidP="00355E2F">
      <w:pPr>
        <w:numPr>
          <w:ilvl w:val="0"/>
          <w:numId w:val="4"/>
        </w:numPr>
        <w:spacing w:before="20"/>
        <w:ind w:left="714" w:hanging="357"/>
        <w:jc w:val="both"/>
        <w:rPr>
          <w:color w:val="000000"/>
        </w:rPr>
      </w:pPr>
      <w:r w:rsidRPr="007D31CA">
        <w:rPr>
          <w:color w:val="000000"/>
        </w:rPr>
        <w:t>Защита на общественото здраве.</w:t>
      </w:r>
    </w:p>
    <w:p w:rsidR="004E1D08" w:rsidRDefault="004E1D08" w:rsidP="004E1D08">
      <w:pPr>
        <w:spacing w:before="20"/>
        <w:ind w:left="357"/>
        <w:jc w:val="both"/>
        <w:rPr>
          <w:color w:val="000000"/>
        </w:rPr>
      </w:pPr>
    </w:p>
    <w:p w:rsidR="003C671E" w:rsidRDefault="003C671E" w:rsidP="003C671E">
      <w:pPr>
        <w:spacing w:before="20"/>
        <w:jc w:val="both"/>
        <w:rPr>
          <w:color w:val="000000"/>
        </w:rPr>
      </w:pPr>
    </w:p>
    <w:p w:rsidR="003C671E" w:rsidRDefault="003C671E" w:rsidP="004E1D08">
      <w:pPr>
        <w:spacing w:before="20"/>
        <w:jc w:val="both"/>
        <w:rPr>
          <w:b/>
        </w:rPr>
        <w:sectPr w:rsidR="003C671E" w:rsidSect="004E1D08">
          <w:headerReference w:type="first" r:id="rId14"/>
          <w:pgSz w:w="11906" w:h="16838"/>
          <w:pgMar w:top="1418" w:right="1418" w:bottom="1701" w:left="1418" w:header="709" w:footer="709" w:gutter="0"/>
          <w:cols w:space="708"/>
          <w:docGrid w:linePitch="360"/>
        </w:sectPr>
      </w:pPr>
    </w:p>
    <w:p w:rsidR="00307CDB" w:rsidRPr="004E1D08" w:rsidRDefault="00C26136" w:rsidP="004E1D08">
      <w:pPr>
        <w:spacing w:before="20"/>
        <w:jc w:val="both"/>
        <w:rPr>
          <w:color w:val="000000"/>
        </w:rPr>
      </w:pPr>
      <w:r w:rsidRPr="004E1D08">
        <w:rPr>
          <w:b/>
        </w:rPr>
        <w:lastRenderedPageBreak/>
        <w:t>7</w:t>
      </w:r>
      <w:r w:rsidR="00920E96" w:rsidRPr="004E1D08">
        <w:rPr>
          <w:b/>
        </w:rPr>
        <w:t xml:space="preserve">.  </w:t>
      </w:r>
      <w:r w:rsidR="00307CDB" w:rsidRPr="004E1D08">
        <w:rPr>
          <w:b/>
        </w:rPr>
        <w:t xml:space="preserve">Данни от епидемиологичната оценка </w:t>
      </w:r>
      <w:r w:rsidR="00D404C8" w:rsidRPr="004E1D08">
        <w:rPr>
          <w:b/>
        </w:rPr>
        <w:t>за периода 2012-2016</w:t>
      </w:r>
      <w:r w:rsidR="00307CDB" w:rsidRPr="004E1D08">
        <w:rPr>
          <w:b/>
        </w:rPr>
        <w:t>:</w:t>
      </w:r>
    </w:p>
    <w:p w:rsidR="00307CDB" w:rsidRPr="004E1D08" w:rsidRDefault="00C26136" w:rsidP="00CA23C3">
      <w:pPr>
        <w:spacing w:before="120" w:after="120"/>
        <w:jc w:val="both"/>
        <w:rPr>
          <w:b/>
          <w:color w:val="000000"/>
        </w:rPr>
      </w:pPr>
      <w:r w:rsidRPr="004E1D08">
        <w:rPr>
          <w:b/>
          <w:color w:val="000000"/>
        </w:rPr>
        <w:t>7</w:t>
      </w:r>
      <w:r w:rsidR="00307CDB" w:rsidRPr="004E1D08">
        <w:rPr>
          <w:b/>
          <w:color w:val="000000"/>
        </w:rPr>
        <w:t>.1.</w:t>
      </w:r>
      <w:r w:rsidR="00307CDB" w:rsidRPr="004E1D08">
        <w:rPr>
          <w:b/>
          <w:color w:val="000000"/>
        </w:rPr>
        <w:tab/>
        <w:t>Данни за салмонели в стадата</w:t>
      </w:r>
    </w:p>
    <w:p w:rsidR="00307CDB" w:rsidRPr="007D31CA" w:rsidRDefault="00307CDB" w:rsidP="00CA23C3">
      <w:pPr>
        <w:jc w:val="both"/>
        <w:rPr>
          <w:color w:val="000000"/>
          <w:spacing w:val="-1"/>
        </w:rPr>
      </w:pPr>
    </w:p>
    <w:tbl>
      <w:tblPr>
        <w:tblW w:w="0" w:type="auto"/>
        <w:tblInd w:w="40" w:type="dxa"/>
        <w:tblLayout w:type="fixed"/>
        <w:tblCellMar>
          <w:left w:w="40" w:type="dxa"/>
          <w:right w:w="40" w:type="dxa"/>
        </w:tblCellMar>
        <w:tblLook w:val="0000"/>
      </w:tblPr>
      <w:tblGrid>
        <w:gridCol w:w="2045"/>
        <w:gridCol w:w="2635"/>
        <w:gridCol w:w="4767"/>
      </w:tblGrid>
      <w:tr w:rsidR="00987E45" w:rsidRPr="00987E45" w:rsidTr="00987E45">
        <w:tc>
          <w:tcPr>
            <w:tcW w:w="2045" w:type="dxa"/>
            <w:shd w:val="clear" w:color="auto" w:fill="FFFFFF"/>
            <w:vAlign w:val="center"/>
          </w:tcPr>
          <w:p w:rsidR="00987E45" w:rsidRPr="00987E45" w:rsidRDefault="00987E45" w:rsidP="00987E45">
            <w:pPr>
              <w:jc w:val="both"/>
            </w:pPr>
            <w:r w:rsidRPr="00987E45">
              <w:rPr>
                <w:b/>
                <w:bCs/>
              </w:rPr>
              <w:t xml:space="preserve">Година:  </w:t>
            </w:r>
            <w:r w:rsidRPr="00987E45">
              <w:t>2012</w:t>
            </w:r>
          </w:p>
        </w:tc>
        <w:tc>
          <w:tcPr>
            <w:tcW w:w="2635" w:type="dxa"/>
            <w:shd w:val="clear" w:color="auto" w:fill="FFFFFF"/>
            <w:vAlign w:val="center"/>
          </w:tcPr>
          <w:p w:rsidR="00987E45" w:rsidRPr="00987E45" w:rsidRDefault="00987E45" w:rsidP="00987E45">
            <w:pPr>
              <w:jc w:val="both"/>
            </w:pPr>
            <w:r w:rsidRPr="00987E45">
              <w:rPr>
                <w:b/>
                <w:bCs/>
              </w:rPr>
              <w:t xml:space="preserve">Болест:  </w:t>
            </w:r>
            <w:r w:rsidRPr="00987E45">
              <w:rPr>
                <w:bCs/>
              </w:rPr>
              <w:t>Салмонелоза</w:t>
            </w:r>
          </w:p>
        </w:tc>
        <w:tc>
          <w:tcPr>
            <w:tcW w:w="4767" w:type="dxa"/>
            <w:shd w:val="clear" w:color="auto" w:fill="FFFFFF"/>
            <w:vAlign w:val="center"/>
          </w:tcPr>
          <w:p w:rsidR="00987E45" w:rsidRPr="00987E45" w:rsidRDefault="00987E45" w:rsidP="00987E45">
            <w:pPr>
              <w:jc w:val="both"/>
            </w:pPr>
            <w:r w:rsidRPr="00987E45">
              <w:rPr>
                <w:b/>
              </w:rPr>
              <w:t>Животински видове:</w:t>
            </w:r>
            <w:r w:rsidRPr="00987E45">
              <w:rPr>
                <w:b/>
                <w:bCs/>
              </w:rPr>
              <w:t xml:space="preserve">  </w:t>
            </w:r>
            <w:r w:rsidRPr="00987E45">
              <w:rPr>
                <w:bCs/>
              </w:rPr>
              <w:t>птици</w:t>
            </w:r>
          </w:p>
        </w:tc>
      </w:tr>
    </w:tbl>
    <w:p w:rsidR="00987E45" w:rsidRPr="00987E45" w:rsidRDefault="00987E45" w:rsidP="00987E45">
      <w:pPr>
        <w:jc w:val="both"/>
      </w:pPr>
    </w:p>
    <w:tbl>
      <w:tblPr>
        <w:tblW w:w="14549" w:type="dxa"/>
        <w:tblInd w:w="40" w:type="dxa"/>
        <w:tblLayout w:type="fixed"/>
        <w:tblCellMar>
          <w:left w:w="40" w:type="dxa"/>
          <w:right w:w="40" w:type="dxa"/>
        </w:tblCellMar>
        <w:tblLook w:val="0000"/>
      </w:tblPr>
      <w:tblGrid>
        <w:gridCol w:w="1765"/>
        <w:gridCol w:w="841"/>
        <w:gridCol w:w="1201"/>
        <w:gridCol w:w="1090"/>
        <w:gridCol w:w="1053"/>
        <w:gridCol w:w="1053"/>
        <w:gridCol w:w="1256"/>
        <w:gridCol w:w="1329"/>
        <w:gridCol w:w="1496"/>
        <w:gridCol w:w="1847"/>
        <w:gridCol w:w="1618"/>
      </w:tblGrid>
      <w:tr w:rsidR="00987E45" w:rsidRPr="00987E45" w:rsidTr="00987E45">
        <w:trPr>
          <w:trHeight w:val="505"/>
        </w:trPr>
        <w:tc>
          <w:tcPr>
            <w:tcW w:w="1765"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Регион (c)</w:t>
            </w:r>
          </w:p>
        </w:tc>
        <w:tc>
          <w:tcPr>
            <w:tcW w:w="841"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Общ брой стада (d)</w:t>
            </w:r>
          </w:p>
        </w:tc>
        <w:tc>
          <w:tcPr>
            <w:tcW w:w="1201"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Общ брой стада вкл. в Програмата</w:t>
            </w:r>
          </w:p>
        </w:tc>
        <w:tc>
          <w:tcPr>
            <w:tcW w:w="1090"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Брой проверени стада (e)</w:t>
            </w:r>
          </w:p>
        </w:tc>
        <w:tc>
          <w:tcPr>
            <w:tcW w:w="1053"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Брой положи-телни стада (f)</w:t>
            </w:r>
          </w:p>
        </w:tc>
        <w:tc>
          <w:tcPr>
            <w:tcW w:w="1053"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Брой на нови положи-телни стада (g)</w:t>
            </w:r>
          </w:p>
        </w:tc>
        <w:tc>
          <w:tcPr>
            <w:tcW w:w="1256"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Брой на напълно унищожени стада</w:t>
            </w:r>
          </w:p>
        </w:tc>
        <w:tc>
          <w:tcPr>
            <w:tcW w:w="1329" w:type="dxa"/>
            <w:vMerge w:val="restart"/>
            <w:tcBorders>
              <w:top w:val="single" w:sz="6" w:space="0" w:color="auto"/>
              <w:left w:val="single" w:sz="6" w:space="0" w:color="auto"/>
              <w:right w:val="single" w:sz="6" w:space="0" w:color="auto"/>
            </w:tcBorders>
            <w:shd w:val="clear" w:color="auto" w:fill="FFFFFF"/>
            <w:vAlign w:val="center"/>
          </w:tcPr>
          <w:p w:rsidR="00987E45" w:rsidRPr="00987E45" w:rsidRDefault="00987E45" w:rsidP="00987E45">
            <w:pPr>
              <w:jc w:val="both"/>
            </w:pPr>
            <w:r w:rsidRPr="00987E45">
              <w:t>% положи-телни стада, напълно унищожени</w:t>
            </w:r>
          </w:p>
        </w:tc>
        <w:tc>
          <w:tcPr>
            <w:tcW w:w="4961"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Индикатори</w:t>
            </w:r>
          </w:p>
        </w:tc>
      </w:tr>
      <w:tr w:rsidR="00987E45" w:rsidRPr="00987E45" w:rsidTr="00D404C8">
        <w:trPr>
          <w:trHeight w:val="905"/>
        </w:trPr>
        <w:tc>
          <w:tcPr>
            <w:tcW w:w="1765"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841"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1201"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1090"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1053"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1053"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1256"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1329" w:type="dxa"/>
            <w:vMerge/>
            <w:tcBorders>
              <w:left w:val="single" w:sz="6" w:space="0" w:color="auto"/>
              <w:bottom w:val="single" w:sz="6" w:space="0" w:color="auto"/>
              <w:right w:val="single" w:sz="6" w:space="0" w:color="auto"/>
            </w:tcBorders>
            <w:shd w:val="clear" w:color="auto" w:fill="FFFFFF"/>
          </w:tcPr>
          <w:p w:rsidR="00987E45" w:rsidRPr="00987E45" w:rsidRDefault="00987E45" w:rsidP="00987E45">
            <w:pPr>
              <w:jc w:val="both"/>
            </w:pPr>
          </w:p>
        </w:tc>
        <w:tc>
          <w:tcPr>
            <w:tcW w:w="1496"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 обхват на стадата</w:t>
            </w:r>
          </w:p>
        </w:tc>
        <w:tc>
          <w:tcPr>
            <w:tcW w:w="1847"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 положителни стада; стадна превалентност за период</w:t>
            </w:r>
          </w:p>
        </w:tc>
        <w:tc>
          <w:tcPr>
            <w:tcW w:w="1617"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 нови положителни стада; стадна инцидентност</w:t>
            </w:r>
          </w:p>
        </w:tc>
      </w:tr>
      <w:tr w:rsidR="00987E45" w:rsidRPr="00987E45" w:rsidTr="00987E45">
        <w:trPr>
          <w:trHeight w:val="578"/>
        </w:trPr>
        <w:tc>
          <w:tcPr>
            <w:tcW w:w="1765"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1</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2</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3</w:t>
            </w:r>
          </w:p>
        </w:tc>
        <w:tc>
          <w:tcPr>
            <w:tcW w:w="1090"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4</w:t>
            </w:r>
          </w:p>
        </w:tc>
        <w:tc>
          <w:tcPr>
            <w:tcW w:w="1053"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5</w:t>
            </w:r>
          </w:p>
        </w:tc>
        <w:tc>
          <w:tcPr>
            <w:tcW w:w="1053"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6</w:t>
            </w:r>
          </w:p>
        </w:tc>
        <w:tc>
          <w:tcPr>
            <w:tcW w:w="1256"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7</w:t>
            </w:r>
          </w:p>
        </w:tc>
        <w:tc>
          <w:tcPr>
            <w:tcW w:w="1329"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8 =</w:t>
            </w:r>
          </w:p>
          <w:p w:rsidR="00987E45" w:rsidRPr="00987E45" w:rsidRDefault="00987E45" w:rsidP="00987E45">
            <w:pPr>
              <w:jc w:val="both"/>
            </w:pPr>
            <w:r w:rsidRPr="00987E45">
              <w:t>(7/5)*100</w:t>
            </w:r>
          </w:p>
        </w:tc>
        <w:tc>
          <w:tcPr>
            <w:tcW w:w="1496"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9 = (4/3)*100</w:t>
            </w:r>
          </w:p>
        </w:tc>
        <w:tc>
          <w:tcPr>
            <w:tcW w:w="1847"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10 = (5/4)* 100</w:t>
            </w:r>
          </w:p>
        </w:tc>
        <w:tc>
          <w:tcPr>
            <w:tcW w:w="1617"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pPr>
            <w:r w:rsidRPr="00987E45">
              <w:t>11 = (6/4)* 100</w:t>
            </w:r>
          </w:p>
        </w:tc>
      </w:tr>
      <w:tr w:rsidR="00987E45" w:rsidRPr="00987E45" w:rsidTr="00987E45">
        <w:trPr>
          <w:trHeight w:val="393"/>
        </w:trPr>
        <w:tc>
          <w:tcPr>
            <w:tcW w:w="1765"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rPr>
                <w:b/>
              </w:rPr>
            </w:pPr>
            <w:r w:rsidRPr="00987E45">
              <w:rPr>
                <w:b/>
              </w:rPr>
              <w:t>Република България</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208</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208</w:t>
            </w:r>
          </w:p>
        </w:tc>
        <w:tc>
          <w:tcPr>
            <w:tcW w:w="1090"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208</w:t>
            </w:r>
          </w:p>
        </w:tc>
        <w:tc>
          <w:tcPr>
            <w:tcW w:w="1053"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1</w:t>
            </w:r>
          </w:p>
        </w:tc>
        <w:tc>
          <w:tcPr>
            <w:tcW w:w="1053"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0</w:t>
            </w:r>
          </w:p>
        </w:tc>
        <w:tc>
          <w:tcPr>
            <w:tcW w:w="1256"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0</w:t>
            </w:r>
          </w:p>
        </w:tc>
        <w:tc>
          <w:tcPr>
            <w:tcW w:w="1329"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0</w:t>
            </w:r>
          </w:p>
        </w:tc>
        <w:tc>
          <w:tcPr>
            <w:tcW w:w="1496"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100,00</w:t>
            </w:r>
          </w:p>
        </w:tc>
        <w:tc>
          <w:tcPr>
            <w:tcW w:w="1847"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0.84</w:t>
            </w:r>
          </w:p>
        </w:tc>
        <w:tc>
          <w:tcPr>
            <w:tcW w:w="1617"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Cs/>
              </w:rPr>
            </w:pPr>
            <w:r w:rsidRPr="00987E45">
              <w:rPr>
                <w:bCs/>
              </w:rPr>
              <w:t>0</w:t>
            </w:r>
          </w:p>
        </w:tc>
      </w:tr>
      <w:tr w:rsidR="00987E45" w:rsidRPr="00987E45" w:rsidTr="00987E45">
        <w:trPr>
          <w:trHeight w:val="393"/>
        </w:trPr>
        <w:tc>
          <w:tcPr>
            <w:tcW w:w="1765" w:type="dxa"/>
            <w:tcBorders>
              <w:top w:val="single" w:sz="6" w:space="0" w:color="auto"/>
              <w:left w:val="single" w:sz="6" w:space="0" w:color="auto"/>
              <w:bottom w:val="single" w:sz="6" w:space="0" w:color="auto"/>
              <w:right w:val="single" w:sz="6" w:space="0" w:color="auto"/>
            </w:tcBorders>
            <w:shd w:val="clear" w:color="auto" w:fill="FFFFFF"/>
            <w:vAlign w:val="center"/>
          </w:tcPr>
          <w:p w:rsidR="00987E45" w:rsidRPr="00987E45" w:rsidRDefault="00987E45" w:rsidP="00987E45">
            <w:pPr>
              <w:jc w:val="both"/>
              <w:rPr>
                <w:b/>
              </w:rPr>
            </w:pPr>
            <w:r w:rsidRPr="00987E45">
              <w:rPr>
                <w:b/>
              </w:rPr>
              <w:t>Общо</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208</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208</w:t>
            </w:r>
          </w:p>
        </w:tc>
        <w:tc>
          <w:tcPr>
            <w:tcW w:w="1090"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208</w:t>
            </w:r>
          </w:p>
        </w:tc>
        <w:tc>
          <w:tcPr>
            <w:tcW w:w="1053"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1</w:t>
            </w:r>
          </w:p>
        </w:tc>
        <w:tc>
          <w:tcPr>
            <w:tcW w:w="1053"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0</w:t>
            </w:r>
          </w:p>
        </w:tc>
        <w:tc>
          <w:tcPr>
            <w:tcW w:w="1256"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0</w:t>
            </w:r>
          </w:p>
        </w:tc>
        <w:tc>
          <w:tcPr>
            <w:tcW w:w="1329"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0</w:t>
            </w:r>
          </w:p>
        </w:tc>
        <w:tc>
          <w:tcPr>
            <w:tcW w:w="1496"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100.00</w:t>
            </w:r>
          </w:p>
        </w:tc>
        <w:tc>
          <w:tcPr>
            <w:tcW w:w="1847"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0.84</w:t>
            </w:r>
          </w:p>
        </w:tc>
        <w:tc>
          <w:tcPr>
            <w:tcW w:w="1617" w:type="dxa"/>
            <w:tcBorders>
              <w:top w:val="single" w:sz="6" w:space="0" w:color="auto"/>
              <w:left w:val="single" w:sz="6" w:space="0" w:color="auto"/>
              <w:bottom w:val="single" w:sz="6" w:space="0" w:color="auto"/>
              <w:right w:val="single" w:sz="6" w:space="0" w:color="auto"/>
            </w:tcBorders>
            <w:shd w:val="clear" w:color="auto" w:fill="FFFFFF"/>
            <w:vAlign w:val="bottom"/>
          </w:tcPr>
          <w:p w:rsidR="00987E45" w:rsidRPr="00987E45" w:rsidRDefault="00987E45" w:rsidP="00987E45">
            <w:pPr>
              <w:jc w:val="both"/>
              <w:rPr>
                <w:b/>
                <w:bCs/>
              </w:rPr>
            </w:pPr>
            <w:r w:rsidRPr="00987E45">
              <w:rPr>
                <w:b/>
                <w:bCs/>
              </w:rPr>
              <w:t>0</w:t>
            </w:r>
          </w:p>
        </w:tc>
      </w:tr>
    </w:tbl>
    <w:p w:rsidR="00307CDB" w:rsidRPr="007D31CA" w:rsidRDefault="00307CDB" w:rsidP="00CA23C3">
      <w:pPr>
        <w:jc w:val="both"/>
      </w:pPr>
    </w:p>
    <w:p w:rsidR="00307CDB" w:rsidRPr="007D31CA" w:rsidRDefault="00307CDB" w:rsidP="00CA23C3">
      <w:pPr>
        <w:jc w:val="both"/>
        <w:rPr>
          <w:color w:val="000000"/>
          <w:spacing w:val="-1"/>
        </w:rPr>
      </w:pPr>
    </w:p>
    <w:p w:rsidR="00307CDB" w:rsidRDefault="00307CDB" w:rsidP="00CA23C3">
      <w:pPr>
        <w:jc w:val="both"/>
      </w:pPr>
      <w:r w:rsidRPr="007D31CA">
        <w:rPr>
          <w:b/>
        </w:rPr>
        <w:t>Година</w:t>
      </w:r>
      <w:r w:rsidRPr="007D31CA">
        <w:rPr>
          <w:b/>
          <w:lang w:val="en-US"/>
        </w:rPr>
        <w:t>:</w:t>
      </w:r>
      <w:r w:rsidRPr="007D31CA">
        <w:rPr>
          <w:lang w:val="en-US"/>
        </w:rPr>
        <w:t xml:space="preserve"> 2013                          </w:t>
      </w:r>
      <w:r w:rsidRPr="007D31CA">
        <w:rPr>
          <w:b/>
        </w:rPr>
        <w:t>Болест</w:t>
      </w:r>
      <w:r w:rsidRPr="007D31CA">
        <w:rPr>
          <w:b/>
          <w:lang w:val="en-US"/>
        </w:rPr>
        <w:t>:</w:t>
      </w:r>
      <w:r w:rsidRPr="007D31CA">
        <w:rPr>
          <w:lang w:val="en-US"/>
        </w:rPr>
        <w:t xml:space="preserve"> </w:t>
      </w:r>
      <w:r w:rsidRPr="007D31CA">
        <w:t>Салмонелоза</w:t>
      </w:r>
      <w:r w:rsidRPr="007D31CA">
        <w:rPr>
          <w:lang w:val="en-US"/>
        </w:rPr>
        <w:t xml:space="preserve">            </w:t>
      </w:r>
      <w:r w:rsidRPr="007D31CA">
        <w:rPr>
          <w:b/>
        </w:rPr>
        <w:t xml:space="preserve">Животински вид: </w:t>
      </w:r>
      <w:r w:rsidRPr="007D31CA">
        <w:t>птици</w:t>
      </w:r>
    </w:p>
    <w:p w:rsidR="00DD6E8D" w:rsidRPr="007D31CA" w:rsidRDefault="00DD6E8D" w:rsidP="00DD6E8D">
      <w:pPr>
        <w:ind w:hanging="142"/>
        <w:jc w:val="both"/>
      </w:pPr>
    </w:p>
    <w:tbl>
      <w:tblPr>
        <w:tblW w:w="14599" w:type="dxa"/>
        <w:tblCellMar>
          <w:left w:w="70" w:type="dxa"/>
          <w:right w:w="70" w:type="dxa"/>
        </w:tblCellMar>
        <w:tblLook w:val="0000"/>
      </w:tblPr>
      <w:tblGrid>
        <w:gridCol w:w="1610"/>
        <w:gridCol w:w="775"/>
        <w:gridCol w:w="1319"/>
        <w:gridCol w:w="1212"/>
        <w:gridCol w:w="1003"/>
        <w:gridCol w:w="1003"/>
        <w:gridCol w:w="1387"/>
        <w:gridCol w:w="1333"/>
        <w:gridCol w:w="1277"/>
        <w:gridCol w:w="1795"/>
        <w:gridCol w:w="1885"/>
      </w:tblGrid>
      <w:tr w:rsidR="00307CDB" w:rsidRPr="00E44DC3" w:rsidTr="00DD6E8D">
        <w:trPr>
          <w:trHeight w:val="360"/>
        </w:trPr>
        <w:tc>
          <w:tcPr>
            <w:tcW w:w="161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01754A" w:rsidP="00CA23C3">
            <w:pPr>
              <w:jc w:val="both"/>
            </w:pPr>
            <w:r w:rsidRPr="007D31CA">
              <w:t>Регион</w:t>
            </w:r>
            <w:r w:rsidR="00307CDB" w:rsidRPr="007D31CA">
              <w:t xml:space="preserve"> (c)</w:t>
            </w:r>
          </w:p>
        </w:tc>
        <w:tc>
          <w:tcPr>
            <w:tcW w:w="77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r w:rsidRPr="007D31CA">
              <w:rPr>
                <w:color w:val="000000"/>
                <w:spacing w:val="-3"/>
              </w:rPr>
              <w:t xml:space="preserve">Общ брой стада </w:t>
            </w:r>
            <w:r w:rsidRPr="007D31CA">
              <w:rPr>
                <w:color w:val="000000"/>
                <w:spacing w:val="-5"/>
              </w:rPr>
              <w:t>(d)</w:t>
            </w:r>
          </w:p>
        </w:tc>
        <w:tc>
          <w:tcPr>
            <w:tcW w:w="131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r w:rsidRPr="007D31CA">
              <w:rPr>
                <w:color w:val="000000"/>
                <w:spacing w:val="-3"/>
              </w:rPr>
              <w:t>Общ брой стада вкл. в Програмата</w:t>
            </w:r>
          </w:p>
        </w:tc>
        <w:tc>
          <w:tcPr>
            <w:tcW w:w="121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r w:rsidRPr="007D31CA">
              <w:rPr>
                <w:color w:val="000000"/>
              </w:rPr>
              <w:t>Брой проверени стада</w:t>
            </w:r>
            <w:r w:rsidRPr="007D31CA">
              <w:rPr>
                <w:color w:val="000000"/>
                <w:spacing w:val="-3"/>
              </w:rPr>
              <w:t xml:space="preserve"> </w:t>
            </w:r>
            <w:r w:rsidRPr="007D31CA">
              <w:rPr>
                <w:color w:val="000000"/>
                <w:spacing w:val="-7"/>
              </w:rPr>
              <w:t>(e)</w:t>
            </w:r>
          </w:p>
        </w:tc>
        <w:tc>
          <w:tcPr>
            <w:tcW w:w="100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r w:rsidRPr="007D31CA">
              <w:rPr>
                <w:color w:val="000000"/>
              </w:rPr>
              <w:t>Брой положи-телни стада</w:t>
            </w:r>
            <w:r w:rsidRPr="007D31CA">
              <w:rPr>
                <w:color w:val="000000"/>
                <w:spacing w:val="-2"/>
              </w:rPr>
              <w:t xml:space="preserve"> (f)</w:t>
            </w:r>
          </w:p>
        </w:tc>
        <w:tc>
          <w:tcPr>
            <w:tcW w:w="100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r w:rsidRPr="007D31CA">
              <w:rPr>
                <w:color w:val="000000"/>
              </w:rPr>
              <w:t>Брой на нови положи-телни стада</w:t>
            </w:r>
            <w:r w:rsidRPr="007D31CA">
              <w:rPr>
                <w:color w:val="000000"/>
                <w:spacing w:val="-2"/>
              </w:rPr>
              <w:t xml:space="preserve"> (g)</w:t>
            </w:r>
          </w:p>
        </w:tc>
        <w:tc>
          <w:tcPr>
            <w:tcW w:w="138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r w:rsidRPr="007D31CA">
              <w:rPr>
                <w:color w:val="000000"/>
                <w:spacing w:val="4"/>
              </w:rPr>
              <w:t>Брой на напълно унищожени стада</w:t>
            </w:r>
          </w:p>
        </w:tc>
        <w:tc>
          <w:tcPr>
            <w:tcW w:w="133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r w:rsidRPr="007D31CA">
              <w:rPr>
                <w:color w:val="000000"/>
                <w:spacing w:val="-2"/>
              </w:rPr>
              <w:t>% положи-телни стада, напълно унищожени</w:t>
            </w:r>
          </w:p>
        </w:tc>
        <w:tc>
          <w:tcPr>
            <w:tcW w:w="4957" w:type="dxa"/>
            <w:gridSpan w:val="3"/>
            <w:tcBorders>
              <w:top w:val="single" w:sz="4" w:space="0" w:color="auto"/>
              <w:left w:val="nil"/>
              <w:bottom w:val="single" w:sz="4" w:space="0" w:color="auto"/>
              <w:right w:val="single" w:sz="4" w:space="0" w:color="000000"/>
            </w:tcBorders>
            <w:shd w:val="clear" w:color="auto" w:fill="auto"/>
            <w:vAlign w:val="center"/>
          </w:tcPr>
          <w:p w:rsidR="00307CDB" w:rsidRPr="007D31CA" w:rsidRDefault="00307CDB" w:rsidP="00CA23C3">
            <w:pPr>
              <w:jc w:val="both"/>
            </w:pPr>
            <w:r w:rsidRPr="007D31CA">
              <w:rPr>
                <w:color w:val="000000"/>
                <w:spacing w:val="-2"/>
              </w:rPr>
              <w:t>Индикатори</w:t>
            </w:r>
          </w:p>
        </w:tc>
      </w:tr>
      <w:tr w:rsidR="00307CDB" w:rsidRPr="00E44DC3" w:rsidTr="00DD6E8D">
        <w:trPr>
          <w:trHeight w:val="721"/>
        </w:trPr>
        <w:tc>
          <w:tcPr>
            <w:tcW w:w="161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D31CA" w:rsidRDefault="00307CDB" w:rsidP="00CA23C3">
            <w:pPr>
              <w:jc w:val="both"/>
            </w:pPr>
          </w:p>
        </w:tc>
        <w:tc>
          <w:tcPr>
            <w:tcW w:w="775" w:type="dxa"/>
            <w:vMerge/>
            <w:tcBorders>
              <w:top w:val="single" w:sz="4" w:space="0" w:color="auto"/>
              <w:left w:val="single" w:sz="4" w:space="0" w:color="auto"/>
              <w:bottom w:val="single" w:sz="4" w:space="0" w:color="000000"/>
              <w:right w:val="single" w:sz="4" w:space="0" w:color="auto"/>
            </w:tcBorders>
            <w:shd w:val="clear" w:color="auto" w:fill="auto"/>
          </w:tcPr>
          <w:p w:rsidR="00307CDB" w:rsidRPr="007D31CA" w:rsidRDefault="00307CDB" w:rsidP="00CA23C3">
            <w:pPr>
              <w:jc w:val="both"/>
            </w:pPr>
          </w:p>
        </w:tc>
        <w:tc>
          <w:tcPr>
            <w:tcW w:w="1319" w:type="dxa"/>
            <w:vMerge/>
            <w:tcBorders>
              <w:top w:val="single" w:sz="4" w:space="0" w:color="auto"/>
              <w:left w:val="single" w:sz="4" w:space="0" w:color="auto"/>
              <w:bottom w:val="single" w:sz="4" w:space="0" w:color="000000"/>
              <w:right w:val="single" w:sz="4" w:space="0" w:color="auto"/>
            </w:tcBorders>
            <w:shd w:val="clear" w:color="auto" w:fill="auto"/>
          </w:tcPr>
          <w:p w:rsidR="00307CDB" w:rsidRPr="007D31CA" w:rsidRDefault="00307CDB" w:rsidP="00CA23C3">
            <w:pPr>
              <w:jc w:val="both"/>
            </w:pPr>
          </w:p>
        </w:tc>
        <w:tc>
          <w:tcPr>
            <w:tcW w:w="1212" w:type="dxa"/>
            <w:vMerge/>
            <w:tcBorders>
              <w:top w:val="single" w:sz="4" w:space="0" w:color="auto"/>
              <w:left w:val="single" w:sz="4" w:space="0" w:color="auto"/>
              <w:bottom w:val="single" w:sz="4" w:space="0" w:color="000000"/>
              <w:right w:val="single" w:sz="4" w:space="0" w:color="auto"/>
            </w:tcBorders>
            <w:shd w:val="clear" w:color="auto" w:fill="auto"/>
          </w:tcPr>
          <w:p w:rsidR="00307CDB" w:rsidRPr="007D31CA" w:rsidRDefault="00307CDB" w:rsidP="00CA23C3">
            <w:pPr>
              <w:jc w:val="both"/>
            </w:pPr>
          </w:p>
        </w:tc>
        <w:tc>
          <w:tcPr>
            <w:tcW w:w="1003" w:type="dxa"/>
            <w:vMerge/>
            <w:tcBorders>
              <w:top w:val="single" w:sz="4" w:space="0" w:color="auto"/>
              <w:left w:val="single" w:sz="4" w:space="0" w:color="auto"/>
              <w:bottom w:val="single" w:sz="4" w:space="0" w:color="000000"/>
              <w:right w:val="single" w:sz="4" w:space="0" w:color="auto"/>
            </w:tcBorders>
            <w:shd w:val="clear" w:color="auto" w:fill="auto"/>
          </w:tcPr>
          <w:p w:rsidR="00307CDB" w:rsidRPr="007D31CA" w:rsidRDefault="00307CDB" w:rsidP="00CA23C3">
            <w:pPr>
              <w:jc w:val="both"/>
            </w:pPr>
          </w:p>
        </w:tc>
        <w:tc>
          <w:tcPr>
            <w:tcW w:w="1003" w:type="dxa"/>
            <w:vMerge/>
            <w:tcBorders>
              <w:top w:val="single" w:sz="4" w:space="0" w:color="auto"/>
              <w:left w:val="single" w:sz="4" w:space="0" w:color="auto"/>
              <w:bottom w:val="single" w:sz="4" w:space="0" w:color="000000"/>
              <w:right w:val="single" w:sz="4" w:space="0" w:color="auto"/>
            </w:tcBorders>
            <w:shd w:val="clear" w:color="auto" w:fill="auto"/>
          </w:tcPr>
          <w:p w:rsidR="00307CDB" w:rsidRPr="007D31CA" w:rsidRDefault="00307CDB" w:rsidP="00CA23C3">
            <w:pPr>
              <w:jc w:val="both"/>
            </w:pPr>
          </w:p>
        </w:tc>
        <w:tc>
          <w:tcPr>
            <w:tcW w:w="1387" w:type="dxa"/>
            <w:vMerge/>
            <w:tcBorders>
              <w:top w:val="single" w:sz="4" w:space="0" w:color="auto"/>
              <w:left w:val="single" w:sz="4" w:space="0" w:color="auto"/>
              <w:bottom w:val="single" w:sz="4" w:space="0" w:color="000000"/>
              <w:right w:val="single" w:sz="4" w:space="0" w:color="auto"/>
            </w:tcBorders>
            <w:shd w:val="clear" w:color="auto" w:fill="auto"/>
          </w:tcPr>
          <w:p w:rsidR="00307CDB" w:rsidRPr="007D31CA" w:rsidRDefault="00307CDB" w:rsidP="00CA23C3">
            <w:pPr>
              <w:jc w:val="both"/>
            </w:pPr>
          </w:p>
        </w:tc>
        <w:tc>
          <w:tcPr>
            <w:tcW w:w="1333" w:type="dxa"/>
            <w:vMerge/>
            <w:tcBorders>
              <w:top w:val="single" w:sz="4" w:space="0" w:color="auto"/>
              <w:left w:val="single" w:sz="4" w:space="0" w:color="auto"/>
              <w:bottom w:val="single" w:sz="4" w:space="0" w:color="000000"/>
              <w:right w:val="single" w:sz="4" w:space="0" w:color="auto"/>
            </w:tcBorders>
            <w:shd w:val="clear" w:color="auto" w:fill="auto"/>
          </w:tcPr>
          <w:p w:rsidR="00307CDB" w:rsidRPr="007D31CA" w:rsidRDefault="00307CDB" w:rsidP="00CA23C3">
            <w:pPr>
              <w:jc w:val="both"/>
            </w:pPr>
          </w:p>
        </w:tc>
        <w:tc>
          <w:tcPr>
            <w:tcW w:w="1277" w:type="dxa"/>
            <w:tcBorders>
              <w:top w:val="nil"/>
              <w:left w:val="nil"/>
              <w:bottom w:val="single" w:sz="4" w:space="0" w:color="auto"/>
              <w:right w:val="single" w:sz="4" w:space="0" w:color="auto"/>
            </w:tcBorders>
            <w:shd w:val="clear" w:color="auto" w:fill="auto"/>
            <w:vAlign w:val="center"/>
          </w:tcPr>
          <w:p w:rsidR="00307CDB" w:rsidRPr="007D31CA" w:rsidRDefault="00307CDB" w:rsidP="00CA23C3">
            <w:pPr>
              <w:jc w:val="both"/>
            </w:pPr>
            <w:r w:rsidRPr="007D31CA">
              <w:rPr>
                <w:color w:val="000000"/>
                <w:spacing w:val="-1"/>
              </w:rPr>
              <w:t>% обхват на стадата</w:t>
            </w:r>
          </w:p>
        </w:tc>
        <w:tc>
          <w:tcPr>
            <w:tcW w:w="1795" w:type="dxa"/>
            <w:tcBorders>
              <w:top w:val="nil"/>
              <w:left w:val="nil"/>
              <w:bottom w:val="single" w:sz="4" w:space="0" w:color="auto"/>
              <w:right w:val="single" w:sz="4" w:space="0" w:color="auto"/>
            </w:tcBorders>
            <w:shd w:val="clear" w:color="auto" w:fill="auto"/>
            <w:vAlign w:val="center"/>
          </w:tcPr>
          <w:p w:rsidR="00307CDB" w:rsidRPr="007D31CA" w:rsidRDefault="00307CDB" w:rsidP="00CA23C3">
            <w:pPr>
              <w:jc w:val="both"/>
            </w:pPr>
            <w:r w:rsidRPr="007D31CA">
              <w:rPr>
                <w:color w:val="000000"/>
                <w:spacing w:val="-2"/>
              </w:rPr>
              <w:t>% положителни стада; стадна превалентност за период</w:t>
            </w:r>
          </w:p>
        </w:tc>
        <w:tc>
          <w:tcPr>
            <w:tcW w:w="1885" w:type="dxa"/>
            <w:tcBorders>
              <w:top w:val="nil"/>
              <w:left w:val="nil"/>
              <w:bottom w:val="single" w:sz="4" w:space="0" w:color="auto"/>
              <w:right w:val="single" w:sz="4" w:space="0" w:color="auto"/>
            </w:tcBorders>
            <w:shd w:val="clear" w:color="auto" w:fill="auto"/>
            <w:vAlign w:val="center"/>
          </w:tcPr>
          <w:p w:rsidR="00307CDB" w:rsidRPr="007D31CA" w:rsidRDefault="00307CDB" w:rsidP="00CA23C3">
            <w:pPr>
              <w:jc w:val="both"/>
            </w:pPr>
            <w:r w:rsidRPr="007D31CA">
              <w:rPr>
                <w:color w:val="000000"/>
                <w:spacing w:val="-3"/>
              </w:rPr>
              <w:t>% нови положителни стада; стадна инцидентност</w:t>
            </w:r>
          </w:p>
        </w:tc>
      </w:tr>
      <w:tr w:rsidR="00307CDB" w:rsidRPr="00E44DC3" w:rsidTr="00DD6E8D">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1</w:t>
            </w:r>
          </w:p>
        </w:tc>
        <w:tc>
          <w:tcPr>
            <w:tcW w:w="775"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2</w:t>
            </w:r>
          </w:p>
        </w:tc>
        <w:tc>
          <w:tcPr>
            <w:tcW w:w="1319"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3</w:t>
            </w:r>
          </w:p>
        </w:tc>
        <w:tc>
          <w:tcPr>
            <w:tcW w:w="1212"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4</w:t>
            </w:r>
          </w:p>
        </w:tc>
        <w:tc>
          <w:tcPr>
            <w:tcW w:w="1003"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5</w:t>
            </w:r>
          </w:p>
        </w:tc>
        <w:tc>
          <w:tcPr>
            <w:tcW w:w="1003"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6</w:t>
            </w:r>
          </w:p>
        </w:tc>
        <w:tc>
          <w:tcPr>
            <w:tcW w:w="1387"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7</w:t>
            </w:r>
          </w:p>
        </w:tc>
        <w:tc>
          <w:tcPr>
            <w:tcW w:w="1333"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8 = (7/5)*100</w:t>
            </w:r>
          </w:p>
        </w:tc>
        <w:tc>
          <w:tcPr>
            <w:tcW w:w="1277"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9 = (4/3)*100</w:t>
            </w:r>
          </w:p>
        </w:tc>
        <w:tc>
          <w:tcPr>
            <w:tcW w:w="1795"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10 = (5/4)*100</w:t>
            </w:r>
          </w:p>
        </w:tc>
        <w:tc>
          <w:tcPr>
            <w:tcW w:w="1885"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11 = (6/4)*100</w:t>
            </w:r>
          </w:p>
        </w:tc>
      </w:tr>
      <w:tr w:rsidR="00307CDB" w:rsidRPr="00E44DC3" w:rsidTr="00DD6E8D">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307CDB" w:rsidRPr="007D31CA" w:rsidRDefault="00307CDB" w:rsidP="00CA23C3">
            <w:pPr>
              <w:jc w:val="both"/>
            </w:pPr>
            <w:r w:rsidRPr="007D31CA">
              <w:t>България</w:t>
            </w:r>
          </w:p>
        </w:tc>
        <w:tc>
          <w:tcPr>
            <w:tcW w:w="775"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216</w:t>
            </w:r>
          </w:p>
        </w:tc>
        <w:tc>
          <w:tcPr>
            <w:tcW w:w="1319"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194</w:t>
            </w:r>
          </w:p>
        </w:tc>
        <w:tc>
          <w:tcPr>
            <w:tcW w:w="1212"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194</w:t>
            </w:r>
          </w:p>
        </w:tc>
        <w:tc>
          <w:tcPr>
            <w:tcW w:w="1003"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2</w:t>
            </w:r>
          </w:p>
        </w:tc>
        <w:tc>
          <w:tcPr>
            <w:tcW w:w="1003"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0</w:t>
            </w:r>
          </w:p>
        </w:tc>
        <w:tc>
          <w:tcPr>
            <w:tcW w:w="1387"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0</w:t>
            </w:r>
          </w:p>
        </w:tc>
        <w:tc>
          <w:tcPr>
            <w:tcW w:w="1333"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0</w:t>
            </w:r>
          </w:p>
        </w:tc>
        <w:tc>
          <w:tcPr>
            <w:tcW w:w="1277"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100,00</w:t>
            </w:r>
          </w:p>
        </w:tc>
        <w:tc>
          <w:tcPr>
            <w:tcW w:w="1795"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1,03</w:t>
            </w:r>
          </w:p>
        </w:tc>
        <w:tc>
          <w:tcPr>
            <w:tcW w:w="1885"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pPr>
            <w:r w:rsidRPr="007D31CA">
              <w:t>0</w:t>
            </w:r>
          </w:p>
        </w:tc>
      </w:tr>
      <w:tr w:rsidR="00307CDB" w:rsidRPr="00E44DC3" w:rsidTr="00DD6E8D">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307CDB" w:rsidRPr="007D31CA" w:rsidRDefault="00307CDB" w:rsidP="00CA23C3">
            <w:pPr>
              <w:jc w:val="both"/>
              <w:rPr>
                <w:b/>
                <w:bCs/>
              </w:rPr>
            </w:pPr>
            <w:r w:rsidRPr="007D31CA">
              <w:rPr>
                <w:b/>
                <w:bCs/>
              </w:rPr>
              <w:t>Общо</w:t>
            </w:r>
          </w:p>
        </w:tc>
        <w:tc>
          <w:tcPr>
            <w:tcW w:w="775"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rPr>
                <w:b/>
              </w:rPr>
            </w:pPr>
            <w:r w:rsidRPr="007D31CA">
              <w:rPr>
                <w:b/>
              </w:rPr>
              <w:t>216</w:t>
            </w:r>
          </w:p>
        </w:tc>
        <w:tc>
          <w:tcPr>
            <w:tcW w:w="1319"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rPr>
                <w:b/>
              </w:rPr>
            </w:pPr>
            <w:r w:rsidRPr="007D31CA">
              <w:rPr>
                <w:b/>
              </w:rPr>
              <w:t>194</w:t>
            </w:r>
          </w:p>
        </w:tc>
        <w:tc>
          <w:tcPr>
            <w:tcW w:w="1212"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rPr>
                <w:b/>
              </w:rPr>
            </w:pPr>
            <w:r w:rsidRPr="007D31CA">
              <w:rPr>
                <w:b/>
              </w:rPr>
              <w:t>194</w:t>
            </w:r>
          </w:p>
        </w:tc>
        <w:tc>
          <w:tcPr>
            <w:tcW w:w="1003"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rPr>
                <w:b/>
              </w:rPr>
            </w:pPr>
            <w:r w:rsidRPr="007D31CA">
              <w:rPr>
                <w:b/>
              </w:rPr>
              <w:t>2</w:t>
            </w:r>
          </w:p>
        </w:tc>
        <w:tc>
          <w:tcPr>
            <w:tcW w:w="1003"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rPr>
                <w:b/>
              </w:rPr>
            </w:pPr>
            <w:r w:rsidRPr="007D31CA">
              <w:rPr>
                <w:b/>
              </w:rPr>
              <w:t>0</w:t>
            </w:r>
          </w:p>
        </w:tc>
        <w:tc>
          <w:tcPr>
            <w:tcW w:w="1387"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rPr>
                <w:b/>
              </w:rPr>
            </w:pPr>
            <w:r w:rsidRPr="007D31CA">
              <w:rPr>
                <w:b/>
              </w:rPr>
              <w:t>0</w:t>
            </w:r>
          </w:p>
        </w:tc>
        <w:tc>
          <w:tcPr>
            <w:tcW w:w="1333" w:type="dxa"/>
            <w:tcBorders>
              <w:top w:val="nil"/>
              <w:left w:val="nil"/>
              <w:bottom w:val="single" w:sz="4" w:space="0" w:color="auto"/>
              <w:right w:val="single" w:sz="4" w:space="0" w:color="auto"/>
            </w:tcBorders>
            <w:shd w:val="clear" w:color="auto" w:fill="auto"/>
            <w:noWrap/>
          </w:tcPr>
          <w:p w:rsidR="00307CDB" w:rsidRPr="007D31CA" w:rsidRDefault="00307CDB" w:rsidP="00CA23C3">
            <w:pPr>
              <w:jc w:val="both"/>
              <w:rPr>
                <w:b/>
              </w:rPr>
            </w:pPr>
            <w:r w:rsidRPr="007D31CA">
              <w:rPr>
                <w:b/>
              </w:rPr>
              <w:t>0</w:t>
            </w:r>
          </w:p>
        </w:tc>
        <w:tc>
          <w:tcPr>
            <w:tcW w:w="1277"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rPr>
                <w:b/>
              </w:rPr>
            </w:pPr>
            <w:r w:rsidRPr="007D31CA">
              <w:rPr>
                <w:b/>
              </w:rPr>
              <w:t>100.00</w:t>
            </w:r>
          </w:p>
        </w:tc>
        <w:tc>
          <w:tcPr>
            <w:tcW w:w="1795"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rPr>
                <w:b/>
              </w:rPr>
            </w:pPr>
            <w:r w:rsidRPr="007D31CA">
              <w:rPr>
                <w:b/>
              </w:rPr>
              <w:t>1.03</w:t>
            </w:r>
          </w:p>
        </w:tc>
        <w:tc>
          <w:tcPr>
            <w:tcW w:w="1885" w:type="dxa"/>
            <w:tcBorders>
              <w:top w:val="nil"/>
              <w:left w:val="nil"/>
              <w:bottom w:val="single" w:sz="4" w:space="0" w:color="auto"/>
              <w:right w:val="single" w:sz="4" w:space="0" w:color="auto"/>
            </w:tcBorders>
            <w:shd w:val="clear" w:color="auto" w:fill="auto"/>
            <w:noWrap/>
            <w:vAlign w:val="bottom"/>
          </w:tcPr>
          <w:p w:rsidR="00307CDB" w:rsidRPr="007D31CA" w:rsidRDefault="00307CDB" w:rsidP="00CA23C3">
            <w:pPr>
              <w:jc w:val="both"/>
              <w:rPr>
                <w:b/>
              </w:rPr>
            </w:pPr>
            <w:r w:rsidRPr="007D31CA">
              <w:rPr>
                <w:b/>
              </w:rPr>
              <w:t>0</w:t>
            </w:r>
          </w:p>
        </w:tc>
      </w:tr>
    </w:tbl>
    <w:p w:rsidR="001B49BA" w:rsidRDefault="001B49BA" w:rsidP="0001754A">
      <w:pPr>
        <w:jc w:val="both"/>
        <w:rPr>
          <w:lang w:val="en-US"/>
        </w:rPr>
      </w:pPr>
    </w:p>
    <w:p w:rsidR="0001754A" w:rsidRPr="007D31CA" w:rsidRDefault="0001754A" w:rsidP="0001754A">
      <w:pPr>
        <w:jc w:val="both"/>
      </w:pPr>
      <w:r w:rsidRPr="007D31CA">
        <w:rPr>
          <w:b/>
        </w:rPr>
        <w:lastRenderedPageBreak/>
        <w:t>Година</w:t>
      </w:r>
      <w:r w:rsidRPr="007D31CA">
        <w:rPr>
          <w:b/>
          <w:lang w:val="en-US"/>
        </w:rPr>
        <w:t>:</w:t>
      </w:r>
      <w:r w:rsidRPr="007D31CA">
        <w:rPr>
          <w:lang w:val="en-US"/>
        </w:rPr>
        <w:t xml:space="preserve"> 201</w:t>
      </w:r>
      <w:r w:rsidRPr="007D31CA">
        <w:t>4</w:t>
      </w:r>
      <w:r w:rsidRPr="007D31CA">
        <w:rPr>
          <w:lang w:val="en-US"/>
        </w:rPr>
        <w:t xml:space="preserve">                          </w:t>
      </w:r>
      <w:r w:rsidRPr="007D31CA">
        <w:rPr>
          <w:b/>
        </w:rPr>
        <w:t>Болест</w:t>
      </w:r>
      <w:r w:rsidRPr="007D31CA">
        <w:rPr>
          <w:b/>
          <w:lang w:val="en-US"/>
        </w:rPr>
        <w:t>:</w:t>
      </w:r>
      <w:r w:rsidRPr="007D31CA">
        <w:rPr>
          <w:lang w:val="en-US"/>
        </w:rPr>
        <w:t xml:space="preserve"> </w:t>
      </w:r>
      <w:r w:rsidRPr="007D31CA">
        <w:t>Салмонелоза</w:t>
      </w:r>
      <w:r w:rsidRPr="007D31CA">
        <w:rPr>
          <w:lang w:val="en-US"/>
        </w:rPr>
        <w:t xml:space="preserve">            </w:t>
      </w:r>
      <w:r w:rsidRPr="007D31CA">
        <w:rPr>
          <w:b/>
        </w:rPr>
        <w:t xml:space="preserve">Животински вид: </w:t>
      </w:r>
      <w:r w:rsidRPr="007D31CA">
        <w:t>птици</w:t>
      </w:r>
    </w:p>
    <w:p w:rsidR="0001754A" w:rsidRPr="007D31CA" w:rsidRDefault="0001754A" w:rsidP="0001754A">
      <w:pPr>
        <w:jc w:val="both"/>
        <w:rPr>
          <w:lang w:val="en-US"/>
        </w:rPr>
      </w:pPr>
    </w:p>
    <w:tbl>
      <w:tblPr>
        <w:tblW w:w="14523" w:type="dxa"/>
        <w:tblInd w:w="-5" w:type="dxa"/>
        <w:tblCellMar>
          <w:left w:w="70" w:type="dxa"/>
          <w:right w:w="70" w:type="dxa"/>
        </w:tblCellMar>
        <w:tblLook w:val="0000"/>
      </w:tblPr>
      <w:tblGrid>
        <w:gridCol w:w="1482"/>
        <w:gridCol w:w="713"/>
        <w:gridCol w:w="1319"/>
        <w:gridCol w:w="1212"/>
        <w:gridCol w:w="1511"/>
        <w:gridCol w:w="1003"/>
        <w:gridCol w:w="1387"/>
        <w:gridCol w:w="1579"/>
        <w:gridCol w:w="1087"/>
        <w:gridCol w:w="1653"/>
        <w:gridCol w:w="1735"/>
      </w:tblGrid>
      <w:tr w:rsidR="0001754A" w:rsidRPr="00E44DC3" w:rsidTr="002F4F6C">
        <w:trPr>
          <w:trHeight w:val="297"/>
        </w:trPr>
        <w:tc>
          <w:tcPr>
            <w:tcW w:w="148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bookmarkStart w:id="2" w:name="_Hlk416105930"/>
            <w:r w:rsidRPr="007D31CA">
              <w:t>Регион (c)</w:t>
            </w:r>
          </w:p>
        </w:tc>
        <w:tc>
          <w:tcPr>
            <w:tcW w:w="71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r w:rsidRPr="007D31CA">
              <w:rPr>
                <w:color w:val="000000"/>
                <w:spacing w:val="-3"/>
              </w:rPr>
              <w:t xml:space="preserve">Общ брой стада </w:t>
            </w:r>
            <w:r w:rsidRPr="007D31CA">
              <w:rPr>
                <w:color w:val="000000"/>
                <w:spacing w:val="-5"/>
              </w:rPr>
              <w:t>(d)</w:t>
            </w:r>
          </w:p>
        </w:tc>
        <w:tc>
          <w:tcPr>
            <w:tcW w:w="131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r w:rsidRPr="007D31CA">
              <w:rPr>
                <w:color w:val="000000"/>
                <w:spacing w:val="-3"/>
              </w:rPr>
              <w:t>Общ брой стада вкл. в Програмата</w:t>
            </w:r>
          </w:p>
        </w:tc>
        <w:tc>
          <w:tcPr>
            <w:tcW w:w="121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r w:rsidRPr="007D31CA">
              <w:rPr>
                <w:color w:val="000000"/>
              </w:rPr>
              <w:t>Брой проверени стада</w:t>
            </w:r>
            <w:r w:rsidRPr="007D31CA">
              <w:rPr>
                <w:color w:val="000000"/>
                <w:spacing w:val="-3"/>
              </w:rPr>
              <w:t xml:space="preserve"> </w:t>
            </w:r>
            <w:r w:rsidRPr="007D31CA">
              <w:rPr>
                <w:color w:val="000000"/>
                <w:spacing w:val="-7"/>
              </w:rPr>
              <w:t>(e)</w:t>
            </w:r>
          </w:p>
        </w:tc>
        <w:tc>
          <w:tcPr>
            <w:tcW w:w="151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r w:rsidRPr="007D31CA">
              <w:rPr>
                <w:color w:val="000000"/>
              </w:rPr>
              <w:t>Брой положи-телни стада</w:t>
            </w:r>
            <w:r w:rsidRPr="007D31CA">
              <w:rPr>
                <w:color w:val="000000"/>
                <w:spacing w:val="-2"/>
              </w:rPr>
              <w:t xml:space="preserve"> (f)</w:t>
            </w:r>
          </w:p>
        </w:tc>
        <w:tc>
          <w:tcPr>
            <w:tcW w:w="100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r w:rsidRPr="007D31CA">
              <w:rPr>
                <w:color w:val="000000"/>
              </w:rPr>
              <w:t>Брой на нови положи-телни стада</w:t>
            </w:r>
            <w:r w:rsidRPr="007D31CA">
              <w:rPr>
                <w:color w:val="000000"/>
                <w:spacing w:val="-2"/>
              </w:rPr>
              <w:t xml:space="preserve"> (g)</w:t>
            </w:r>
          </w:p>
        </w:tc>
        <w:tc>
          <w:tcPr>
            <w:tcW w:w="138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r w:rsidRPr="007D31CA">
              <w:rPr>
                <w:color w:val="000000"/>
                <w:spacing w:val="4"/>
              </w:rPr>
              <w:t>Брой на напълно унищожени стада</w:t>
            </w:r>
          </w:p>
        </w:tc>
        <w:tc>
          <w:tcPr>
            <w:tcW w:w="157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pPr>
              <w:jc w:val="both"/>
            </w:pPr>
            <w:r w:rsidRPr="007D31CA">
              <w:rPr>
                <w:color w:val="000000"/>
                <w:spacing w:val="-2"/>
              </w:rPr>
              <w:t>% положи-телни стада, напълно унищожени</w:t>
            </w:r>
          </w:p>
        </w:tc>
        <w:tc>
          <w:tcPr>
            <w:tcW w:w="4317" w:type="dxa"/>
            <w:gridSpan w:val="3"/>
            <w:tcBorders>
              <w:top w:val="single" w:sz="4" w:space="0" w:color="auto"/>
              <w:left w:val="nil"/>
              <w:bottom w:val="single" w:sz="4" w:space="0" w:color="auto"/>
              <w:right w:val="single" w:sz="4" w:space="0" w:color="000000"/>
            </w:tcBorders>
            <w:shd w:val="clear" w:color="auto" w:fill="auto"/>
            <w:vAlign w:val="center"/>
          </w:tcPr>
          <w:p w:rsidR="0001754A" w:rsidRPr="007D31CA" w:rsidRDefault="0001754A" w:rsidP="008819B9">
            <w:pPr>
              <w:jc w:val="both"/>
            </w:pPr>
            <w:r w:rsidRPr="007D31CA">
              <w:rPr>
                <w:color w:val="000000"/>
                <w:spacing w:val="-2"/>
              </w:rPr>
              <w:t>Индикатори</w:t>
            </w:r>
          </w:p>
        </w:tc>
      </w:tr>
      <w:tr w:rsidR="0001754A" w:rsidRPr="00E44DC3" w:rsidTr="002F4F6C">
        <w:trPr>
          <w:trHeight w:val="594"/>
        </w:trPr>
        <w:tc>
          <w:tcPr>
            <w:tcW w:w="148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01754A" w:rsidRPr="007D31CA" w:rsidRDefault="0001754A" w:rsidP="008819B9"/>
        </w:tc>
        <w:tc>
          <w:tcPr>
            <w:tcW w:w="713" w:type="dxa"/>
            <w:vMerge/>
            <w:tcBorders>
              <w:top w:val="single" w:sz="4" w:space="0" w:color="auto"/>
              <w:left w:val="single" w:sz="4" w:space="0" w:color="auto"/>
              <w:bottom w:val="single" w:sz="4" w:space="0" w:color="000000"/>
              <w:right w:val="single" w:sz="4" w:space="0" w:color="auto"/>
            </w:tcBorders>
            <w:shd w:val="clear" w:color="auto" w:fill="auto"/>
          </w:tcPr>
          <w:p w:rsidR="0001754A" w:rsidRPr="007D31CA" w:rsidRDefault="0001754A" w:rsidP="008819B9"/>
        </w:tc>
        <w:tc>
          <w:tcPr>
            <w:tcW w:w="1319" w:type="dxa"/>
            <w:vMerge/>
            <w:tcBorders>
              <w:top w:val="single" w:sz="4" w:space="0" w:color="auto"/>
              <w:left w:val="single" w:sz="4" w:space="0" w:color="auto"/>
              <w:bottom w:val="single" w:sz="4" w:space="0" w:color="000000"/>
              <w:right w:val="single" w:sz="4" w:space="0" w:color="auto"/>
            </w:tcBorders>
            <w:shd w:val="clear" w:color="auto" w:fill="auto"/>
          </w:tcPr>
          <w:p w:rsidR="0001754A" w:rsidRPr="007D31CA" w:rsidRDefault="0001754A" w:rsidP="008819B9"/>
        </w:tc>
        <w:tc>
          <w:tcPr>
            <w:tcW w:w="1212" w:type="dxa"/>
            <w:vMerge/>
            <w:tcBorders>
              <w:top w:val="single" w:sz="4" w:space="0" w:color="auto"/>
              <w:left w:val="single" w:sz="4" w:space="0" w:color="auto"/>
              <w:bottom w:val="single" w:sz="4" w:space="0" w:color="000000"/>
              <w:right w:val="single" w:sz="4" w:space="0" w:color="auto"/>
            </w:tcBorders>
            <w:shd w:val="clear" w:color="auto" w:fill="auto"/>
          </w:tcPr>
          <w:p w:rsidR="0001754A" w:rsidRPr="007D31CA" w:rsidRDefault="0001754A" w:rsidP="008819B9"/>
        </w:tc>
        <w:tc>
          <w:tcPr>
            <w:tcW w:w="1511" w:type="dxa"/>
            <w:vMerge/>
            <w:tcBorders>
              <w:top w:val="single" w:sz="4" w:space="0" w:color="auto"/>
              <w:left w:val="single" w:sz="4" w:space="0" w:color="auto"/>
              <w:bottom w:val="single" w:sz="4" w:space="0" w:color="000000"/>
              <w:right w:val="single" w:sz="4" w:space="0" w:color="auto"/>
            </w:tcBorders>
            <w:shd w:val="clear" w:color="auto" w:fill="auto"/>
          </w:tcPr>
          <w:p w:rsidR="0001754A" w:rsidRPr="007D31CA" w:rsidRDefault="0001754A" w:rsidP="008819B9"/>
        </w:tc>
        <w:tc>
          <w:tcPr>
            <w:tcW w:w="1003" w:type="dxa"/>
            <w:vMerge/>
            <w:tcBorders>
              <w:top w:val="single" w:sz="4" w:space="0" w:color="auto"/>
              <w:left w:val="single" w:sz="4" w:space="0" w:color="auto"/>
              <w:bottom w:val="single" w:sz="4" w:space="0" w:color="000000"/>
              <w:right w:val="single" w:sz="4" w:space="0" w:color="auto"/>
            </w:tcBorders>
            <w:shd w:val="clear" w:color="auto" w:fill="auto"/>
          </w:tcPr>
          <w:p w:rsidR="0001754A" w:rsidRPr="007D31CA" w:rsidRDefault="0001754A" w:rsidP="008819B9"/>
        </w:tc>
        <w:tc>
          <w:tcPr>
            <w:tcW w:w="1387" w:type="dxa"/>
            <w:vMerge/>
            <w:tcBorders>
              <w:top w:val="single" w:sz="4" w:space="0" w:color="auto"/>
              <w:left w:val="single" w:sz="4" w:space="0" w:color="auto"/>
              <w:bottom w:val="single" w:sz="4" w:space="0" w:color="000000"/>
              <w:right w:val="single" w:sz="4" w:space="0" w:color="auto"/>
            </w:tcBorders>
            <w:shd w:val="clear" w:color="auto" w:fill="auto"/>
          </w:tcPr>
          <w:p w:rsidR="0001754A" w:rsidRPr="007D31CA" w:rsidRDefault="0001754A" w:rsidP="008819B9"/>
        </w:tc>
        <w:tc>
          <w:tcPr>
            <w:tcW w:w="1579" w:type="dxa"/>
            <w:vMerge/>
            <w:tcBorders>
              <w:top w:val="single" w:sz="4" w:space="0" w:color="auto"/>
              <w:left w:val="single" w:sz="4" w:space="0" w:color="auto"/>
              <w:bottom w:val="single" w:sz="4" w:space="0" w:color="000000"/>
              <w:right w:val="single" w:sz="4" w:space="0" w:color="auto"/>
            </w:tcBorders>
            <w:shd w:val="clear" w:color="auto" w:fill="auto"/>
          </w:tcPr>
          <w:p w:rsidR="0001754A" w:rsidRPr="007D31CA" w:rsidRDefault="0001754A" w:rsidP="008819B9"/>
        </w:tc>
        <w:tc>
          <w:tcPr>
            <w:tcW w:w="929" w:type="dxa"/>
            <w:tcBorders>
              <w:top w:val="nil"/>
              <w:left w:val="nil"/>
              <w:bottom w:val="single" w:sz="4" w:space="0" w:color="auto"/>
              <w:right w:val="single" w:sz="4" w:space="0" w:color="auto"/>
            </w:tcBorders>
            <w:shd w:val="clear" w:color="auto" w:fill="auto"/>
            <w:vAlign w:val="center"/>
          </w:tcPr>
          <w:p w:rsidR="0001754A" w:rsidRPr="007D31CA" w:rsidRDefault="0001754A" w:rsidP="008819B9">
            <w:pPr>
              <w:jc w:val="both"/>
            </w:pPr>
            <w:r w:rsidRPr="007D31CA">
              <w:rPr>
                <w:color w:val="000000"/>
                <w:spacing w:val="-1"/>
              </w:rPr>
              <w:t>% обхват на стадата</w:t>
            </w:r>
          </w:p>
        </w:tc>
        <w:tc>
          <w:tcPr>
            <w:tcW w:w="1653" w:type="dxa"/>
            <w:tcBorders>
              <w:top w:val="nil"/>
              <w:left w:val="nil"/>
              <w:bottom w:val="single" w:sz="4" w:space="0" w:color="auto"/>
              <w:right w:val="single" w:sz="4" w:space="0" w:color="auto"/>
            </w:tcBorders>
            <w:shd w:val="clear" w:color="auto" w:fill="auto"/>
            <w:vAlign w:val="center"/>
          </w:tcPr>
          <w:p w:rsidR="0001754A" w:rsidRPr="007D31CA" w:rsidRDefault="0001754A" w:rsidP="008819B9">
            <w:pPr>
              <w:jc w:val="both"/>
            </w:pPr>
            <w:r w:rsidRPr="007D31CA">
              <w:rPr>
                <w:color w:val="000000"/>
                <w:spacing w:val="-2"/>
              </w:rPr>
              <w:t>% положителни стада; стадна превалентност за период</w:t>
            </w:r>
          </w:p>
        </w:tc>
        <w:tc>
          <w:tcPr>
            <w:tcW w:w="1735" w:type="dxa"/>
            <w:tcBorders>
              <w:top w:val="nil"/>
              <w:left w:val="nil"/>
              <w:bottom w:val="single" w:sz="4" w:space="0" w:color="auto"/>
              <w:right w:val="single" w:sz="4" w:space="0" w:color="auto"/>
            </w:tcBorders>
            <w:shd w:val="clear" w:color="auto" w:fill="auto"/>
            <w:vAlign w:val="center"/>
          </w:tcPr>
          <w:p w:rsidR="0001754A" w:rsidRPr="007D31CA" w:rsidRDefault="0001754A" w:rsidP="008819B9">
            <w:pPr>
              <w:jc w:val="both"/>
            </w:pPr>
            <w:r w:rsidRPr="007D31CA">
              <w:rPr>
                <w:color w:val="000000"/>
                <w:spacing w:val="-3"/>
              </w:rPr>
              <w:t>% нови положителни стада; стадна инцидентност</w:t>
            </w:r>
          </w:p>
        </w:tc>
      </w:tr>
      <w:tr w:rsidR="0001754A" w:rsidRPr="00E44DC3" w:rsidTr="002F4F6C">
        <w:trPr>
          <w:trHeight w:val="152"/>
        </w:trPr>
        <w:tc>
          <w:tcPr>
            <w:tcW w:w="1482" w:type="dxa"/>
            <w:tcBorders>
              <w:top w:val="nil"/>
              <w:left w:val="single" w:sz="4" w:space="0" w:color="auto"/>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1</w:t>
            </w:r>
          </w:p>
        </w:tc>
        <w:tc>
          <w:tcPr>
            <w:tcW w:w="713"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2</w:t>
            </w:r>
          </w:p>
        </w:tc>
        <w:tc>
          <w:tcPr>
            <w:tcW w:w="1319"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3</w:t>
            </w:r>
          </w:p>
        </w:tc>
        <w:tc>
          <w:tcPr>
            <w:tcW w:w="1212"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4</w:t>
            </w:r>
          </w:p>
        </w:tc>
        <w:tc>
          <w:tcPr>
            <w:tcW w:w="1511"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5</w:t>
            </w:r>
          </w:p>
        </w:tc>
        <w:tc>
          <w:tcPr>
            <w:tcW w:w="1003"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6</w:t>
            </w:r>
          </w:p>
        </w:tc>
        <w:tc>
          <w:tcPr>
            <w:tcW w:w="1387"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7</w:t>
            </w:r>
          </w:p>
        </w:tc>
        <w:tc>
          <w:tcPr>
            <w:tcW w:w="1579"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8 = (7/5)*100</w:t>
            </w:r>
          </w:p>
        </w:tc>
        <w:tc>
          <w:tcPr>
            <w:tcW w:w="929"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9 = (4/3)*100</w:t>
            </w:r>
          </w:p>
        </w:tc>
        <w:tc>
          <w:tcPr>
            <w:tcW w:w="1653"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10 = (5/4)*100</w:t>
            </w:r>
          </w:p>
        </w:tc>
        <w:tc>
          <w:tcPr>
            <w:tcW w:w="1735"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center"/>
            </w:pPr>
            <w:r w:rsidRPr="007D31CA">
              <w:t>11 = (6/4)*100</w:t>
            </w:r>
          </w:p>
        </w:tc>
      </w:tr>
      <w:tr w:rsidR="0001754A" w:rsidRPr="00E44DC3" w:rsidTr="002F4F6C">
        <w:trPr>
          <w:trHeight w:val="152"/>
        </w:trPr>
        <w:tc>
          <w:tcPr>
            <w:tcW w:w="1482" w:type="dxa"/>
            <w:tcBorders>
              <w:top w:val="nil"/>
              <w:left w:val="single" w:sz="4" w:space="0" w:color="auto"/>
              <w:bottom w:val="single" w:sz="4" w:space="0" w:color="auto"/>
              <w:right w:val="single" w:sz="4" w:space="0" w:color="auto"/>
            </w:tcBorders>
            <w:shd w:val="clear" w:color="auto" w:fill="auto"/>
            <w:noWrap/>
            <w:vAlign w:val="bottom"/>
          </w:tcPr>
          <w:p w:rsidR="0001754A" w:rsidRPr="007D31CA" w:rsidRDefault="0001754A" w:rsidP="008819B9">
            <w:r w:rsidRPr="007D31CA">
              <w:t>България</w:t>
            </w:r>
          </w:p>
        </w:tc>
        <w:tc>
          <w:tcPr>
            <w:tcW w:w="713"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270</w:t>
            </w:r>
          </w:p>
        </w:tc>
        <w:tc>
          <w:tcPr>
            <w:tcW w:w="1319"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270</w:t>
            </w:r>
          </w:p>
        </w:tc>
        <w:tc>
          <w:tcPr>
            <w:tcW w:w="1212"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238</w:t>
            </w:r>
          </w:p>
        </w:tc>
        <w:tc>
          <w:tcPr>
            <w:tcW w:w="1511" w:type="dxa"/>
            <w:tcBorders>
              <w:top w:val="nil"/>
              <w:left w:val="nil"/>
              <w:bottom w:val="single" w:sz="4" w:space="0" w:color="auto"/>
              <w:right w:val="single" w:sz="4" w:space="0" w:color="auto"/>
            </w:tcBorders>
            <w:shd w:val="clear" w:color="auto" w:fill="auto"/>
            <w:noWrap/>
            <w:vAlign w:val="bottom"/>
          </w:tcPr>
          <w:p w:rsidR="0001754A" w:rsidRPr="007D31CA" w:rsidRDefault="0001754A" w:rsidP="0001754A">
            <w:pPr>
              <w:jc w:val="right"/>
            </w:pPr>
            <w:r w:rsidRPr="007D31CA">
              <w:t>2 положителни стада за S.Infantis</w:t>
            </w:r>
          </w:p>
        </w:tc>
        <w:tc>
          <w:tcPr>
            <w:tcW w:w="1003"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0</w:t>
            </w:r>
          </w:p>
        </w:tc>
        <w:tc>
          <w:tcPr>
            <w:tcW w:w="1387"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0</w:t>
            </w:r>
          </w:p>
        </w:tc>
        <w:tc>
          <w:tcPr>
            <w:tcW w:w="1579" w:type="dxa"/>
            <w:tcBorders>
              <w:top w:val="nil"/>
              <w:left w:val="nil"/>
              <w:bottom w:val="single" w:sz="4" w:space="0" w:color="auto"/>
              <w:right w:val="single" w:sz="4" w:space="0" w:color="auto"/>
            </w:tcBorders>
            <w:shd w:val="clear" w:color="auto" w:fill="auto"/>
            <w:noWrap/>
            <w:vAlign w:val="bottom"/>
          </w:tcPr>
          <w:p w:rsidR="0001754A" w:rsidRPr="007D31CA" w:rsidRDefault="00685841" w:rsidP="008819B9">
            <w:pPr>
              <w:jc w:val="right"/>
            </w:pPr>
            <w:r>
              <w:t>0</w:t>
            </w:r>
          </w:p>
        </w:tc>
        <w:tc>
          <w:tcPr>
            <w:tcW w:w="929"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88,15</w:t>
            </w:r>
          </w:p>
        </w:tc>
        <w:tc>
          <w:tcPr>
            <w:tcW w:w="1653"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0,84</w:t>
            </w:r>
          </w:p>
        </w:tc>
        <w:tc>
          <w:tcPr>
            <w:tcW w:w="1735" w:type="dxa"/>
            <w:tcBorders>
              <w:top w:val="nil"/>
              <w:left w:val="nil"/>
              <w:bottom w:val="single" w:sz="4" w:space="0" w:color="auto"/>
              <w:right w:val="single" w:sz="4" w:space="0" w:color="auto"/>
            </w:tcBorders>
            <w:shd w:val="clear" w:color="auto" w:fill="auto"/>
            <w:noWrap/>
            <w:vAlign w:val="bottom"/>
          </w:tcPr>
          <w:p w:rsidR="0001754A" w:rsidRPr="007D31CA" w:rsidRDefault="0001754A" w:rsidP="008819B9">
            <w:pPr>
              <w:jc w:val="right"/>
            </w:pPr>
            <w:r w:rsidRPr="007D31CA">
              <w:t>0,00</w:t>
            </w:r>
          </w:p>
        </w:tc>
      </w:tr>
      <w:tr w:rsidR="0001754A" w:rsidRPr="00E44DC3" w:rsidTr="002F4F6C">
        <w:trPr>
          <w:trHeight w:val="152"/>
        </w:trPr>
        <w:tc>
          <w:tcPr>
            <w:tcW w:w="1482" w:type="dxa"/>
            <w:tcBorders>
              <w:top w:val="nil"/>
              <w:left w:val="single" w:sz="4" w:space="0" w:color="auto"/>
              <w:bottom w:val="single" w:sz="4" w:space="0" w:color="auto"/>
              <w:right w:val="single" w:sz="4" w:space="0" w:color="auto"/>
            </w:tcBorders>
            <w:shd w:val="clear" w:color="auto" w:fill="auto"/>
            <w:noWrap/>
            <w:vAlign w:val="bottom"/>
          </w:tcPr>
          <w:p w:rsidR="0001754A" w:rsidRPr="007D31CA" w:rsidRDefault="0001754A" w:rsidP="008819B9">
            <w:pPr>
              <w:rPr>
                <w:b/>
                <w:bCs/>
              </w:rPr>
            </w:pPr>
            <w:r w:rsidRPr="007D31CA">
              <w:rPr>
                <w:b/>
                <w:bCs/>
              </w:rPr>
              <w:t>Общо</w:t>
            </w:r>
          </w:p>
        </w:tc>
        <w:tc>
          <w:tcPr>
            <w:tcW w:w="713"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270</w:t>
            </w:r>
          </w:p>
        </w:tc>
        <w:tc>
          <w:tcPr>
            <w:tcW w:w="1319"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270</w:t>
            </w:r>
          </w:p>
        </w:tc>
        <w:tc>
          <w:tcPr>
            <w:tcW w:w="1212"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238</w:t>
            </w:r>
          </w:p>
        </w:tc>
        <w:tc>
          <w:tcPr>
            <w:tcW w:w="1511"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2</w:t>
            </w:r>
            <w:r w:rsidR="00BD6959" w:rsidRPr="00BD6959">
              <w:rPr>
                <w:b/>
              </w:rPr>
              <w:t xml:space="preserve"> </w:t>
            </w:r>
          </w:p>
        </w:tc>
        <w:tc>
          <w:tcPr>
            <w:tcW w:w="1003"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0</w:t>
            </w:r>
          </w:p>
        </w:tc>
        <w:tc>
          <w:tcPr>
            <w:tcW w:w="1387"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0</w:t>
            </w:r>
          </w:p>
        </w:tc>
        <w:tc>
          <w:tcPr>
            <w:tcW w:w="1579" w:type="dxa"/>
            <w:tcBorders>
              <w:top w:val="nil"/>
              <w:left w:val="nil"/>
              <w:bottom w:val="single" w:sz="4" w:space="0" w:color="auto"/>
              <w:right w:val="single" w:sz="4" w:space="0" w:color="auto"/>
            </w:tcBorders>
            <w:shd w:val="clear" w:color="auto" w:fill="auto"/>
            <w:noWrap/>
            <w:vAlign w:val="bottom"/>
          </w:tcPr>
          <w:p w:rsidR="0001754A" w:rsidRPr="00BD6959" w:rsidRDefault="00685841" w:rsidP="008819B9">
            <w:pPr>
              <w:jc w:val="right"/>
              <w:rPr>
                <w:b/>
              </w:rPr>
            </w:pPr>
            <w:r w:rsidRPr="00BD6959">
              <w:rPr>
                <w:b/>
              </w:rPr>
              <w:t>0</w:t>
            </w:r>
          </w:p>
        </w:tc>
        <w:tc>
          <w:tcPr>
            <w:tcW w:w="929"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88,15</w:t>
            </w:r>
          </w:p>
        </w:tc>
        <w:tc>
          <w:tcPr>
            <w:tcW w:w="1653"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0,84</w:t>
            </w:r>
          </w:p>
        </w:tc>
        <w:tc>
          <w:tcPr>
            <w:tcW w:w="1735" w:type="dxa"/>
            <w:tcBorders>
              <w:top w:val="nil"/>
              <w:left w:val="nil"/>
              <w:bottom w:val="single" w:sz="4" w:space="0" w:color="auto"/>
              <w:right w:val="single" w:sz="4" w:space="0" w:color="auto"/>
            </w:tcBorders>
            <w:shd w:val="clear" w:color="auto" w:fill="auto"/>
            <w:noWrap/>
            <w:vAlign w:val="bottom"/>
          </w:tcPr>
          <w:p w:rsidR="0001754A" w:rsidRPr="00BD6959" w:rsidRDefault="0001754A" w:rsidP="008819B9">
            <w:pPr>
              <w:jc w:val="right"/>
              <w:rPr>
                <w:b/>
              </w:rPr>
            </w:pPr>
            <w:r w:rsidRPr="00BD6959">
              <w:rPr>
                <w:b/>
              </w:rPr>
              <w:t>0,00</w:t>
            </w:r>
          </w:p>
        </w:tc>
      </w:tr>
      <w:bookmarkEnd w:id="2"/>
    </w:tbl>
    <w:p w:rsidR="0001754A" w:rsidRDefault="0001754A" w:rsidP="00CA23C3">
      <w:pPr>
        <w:jc w:val="both"/>
        <w:rPr>
          <w:color w:val="000000"/>
          <w:spacing w:val="-1"/>
        </w:rPr>
      </w:pPr>
    </w:p>
    <w:p w:rsidR="00E47956" w:rsidRDefault="00E47956" w:rsidP="00CA23C3">
      <w:pPr>
        <w:jc w:val="both"/>
        <w:rPr>
          <w:color w:val="000000"/>
          <w:spacing w:val="-1"/>
        </w:rPr>
      </w:pPr>
    </w:p>
    <w:p w:rsidR="00E47956" w:rsidRDefault="00E47956" w:rsidP="00CA23C3">
      <w:pPr>
        <w:jc w:val="both"/>
        <w:rPr>
          <w:color w:val="000000"/>
          <w:spacing w:val="-1"/>
        </w:rPr>
      </w:pPr>
    </w:p>
    <w:p w:rsidR="00E47956" w:rsidRPr="007D31CA" w:rsidRDefault="00E47956" w:rsidP="00E47956">
      <w:pPr>
        <w:jc w:val="both"/>
      </w:pPr>
      <w:r w:rsidRPr="007D31CA">
        <w:rPr>
          <w:b/>
        </w:rPr>
        <w:t>Година</w:t>
      </w:r>
      <w:r w:rsidRPr="007D31CA">
        <w:rPr>
          <w:b/>
          <w:lang w:val="en-US"/>
        </w:rPr>
        <w:t>:</w:t>
      </w:r>
      <w:r>
        <w:rPr>
          <w:lang w:val="en-US"/>
        </w:rPr>
        <w:t xml:space="preserve"> 2015</w:t>
      </w:r>
      <w:r w:rsidRPr="007D31CA">
        <w:rPr>
          <w:lang w:val="en-US"/>
        </w:rPr>
        <w:t xml:space="preserve">                          </w:t>
      </w:r>
      <w:r w:rsidRPr="007D31CA">
        <w:rPr>
          <w:b/>
        </w:rPr>
        <w:t>Болест</w:t>
      </w:r>
      <w:r w:rsidRPr="007D31CA">
        <w:rPr>
          <w:b/>
          <w:lang w:val="en-US"/>
        </w:rPr>
        <w:t>:</w:t>
      </w:r>
      <w:r w:rsidRPr="007D31CA">
        <w:rPr>
          <w:lang w:val="en-US"/>
        </w:rPr>
        <w:t xml:space="preserve"> </w:t>
      </w:r>
      <w:r w:rsidRPr="007D31CA">
        <w:t>Салмонелоза</w:t>
      </w:r>
      <w:r w:rsidRPr="007D31CA">
        <w:rPr>
          <w:lang w:val="en-US"/>
        </w:rPr>
        <w:t xml:space="preserve">            </w:t>
      </w:r>
      <w:r w:rsidRPr="007D31CA">
        <w:rPr>
          <w:b/>
        </w:rPr>
        <w:t xml:space="preserve">Животински вид: </w:t>
      </w:r>
      <w:r w:rsidRPr="007D31CA">
        <w:t>птици</w:t>
      </w:r>
    </w:p>
    <w:tbl>
      <w:tblPr>
        <w:tblW w:w="14181" w:type="dxa"/>
        <w:tblInd w:w="-5" w:type="dxa"/>
        <w:tblCellMar>
          <w:left w:w="70" w:type="dxa"/>
          <w:right w:w="70" w:type="dxa"/>
        </w:tblCellMar>
        <w:tblLook w:val="0000"/>
      </w:tblPr>
      <w:tblGrid>
        <w:gridCol w:w="1610"/>
        <w:gridCol w:w="775"/>
        <w:gridCol w:w="1319"/>
        <w:gridCol w:w="1212"/>
        <w:gridCol w:w="1003"/>
        <w:gridCol w:w="1003"/>
        <w:gridCol w:w="1387"/>
        <w:gridCol w:w="1333"/>
        <w:gridCol w:w="1277"/>
        <w:gridCol w:w="1795"/>
        <w:gridCol w:w="1885"/>
      </w:tblGrid>
      <w:tr w:rsidR="00E47956" w:rsidRPr="00E44DC3" w:rsidTr="002F4F6C">
        <w:trPr>
          <w:trHeight w:val="360"/>
        </w:trPr>
        <w:tc>
          <w:tcPr>
            <w:tcW w:w="161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t>Регион (c)</w:t>
            </w:r>
          </w:p>
        </w:tc>
        <w:tc>
          <w:tcPr>
            <w:tcW w:w="77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3"/>
              </w:rPr>
              <w:t xml:space="preserve">Общ брой стада </w:t>
            </w:r>
            <w:r w:rsidRPr="007D31CA">
              <w:rPr>
                <w:color w:val="000000"/>
                <w:spacing w:val="-5"/>
              </w:rPr>
              <w:t>(d)</w:t>
            </w:r>
          </w:p>
        </w:tc>
        <w:tc>
          <w:tcPr>
            <w:tcW w:w="12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3"/>
              </w:rPr>
              <w:t>Общ брой стада вкл. в Програмата</w:t>
            </w:r>
          </w:p>
        </w:tc>
        <w:tc>
          <w:tcPr>
            <w:tcW w:w="11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rPr>
              <w:t>Брой проверени стада</w:t>
            </w:r>
            <w:r w:rsidRPr="007D31CA">
              <w:rPr>
                <w:color w:val="000000"/>
                <w:spacing w:val="-3"/>
              </w:rPr>
              <w:t xml:space="preserve"> </w:t>
            </w:r>
            <w:r w:rsidRPr="007D31CA">
              <w:rPr>
                <w:color w:val="000000"/>
                <w:spacing w:val="-7"/>
              </w:rPr>
              <w:t>(e)</w:t>
            </w:r>
          </w:p>
        </w:tc>
        <w:tc>
          <w:tcPr>
            <w:tcW w:w="97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rPr>
              <w:t>Брой положи-телни стада</w:t>
            </w:r>
            <w:r w:rsidRPr="007D31CA">
              <w:rPr>
                <w:color w:val="000000"/>
                <w:spacing w:val="-2"/>
              </w:rPr>
              <w:t xml:space="preserve"> (f)</w:t>
            </w:r>
          </w:p>
        </w:tc>
        <w:tc>
          <w:tcPr>
            <w:tcW w:w="97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rPr>
              <w:t>Брой на нови положи-телни стада</w:t>
            </w:r>
            <w:r w:rsidRPr="007D31CA">
              <w:rPr>
                <w:color w:val="000000"/>
                <w:spacing w:val="-2"/>
              </w:rPr>
              <w:t xml:space="preserve"> (g)</w:t>
            </w:r>
          </w:p>
        </w:tc>
        <w:tc>
          <w:tcPr>
            <w:tcW w:w="129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4"/>
              </w:rPr>
              <w:t>Брой на напълно унищожени стада</w:t>
            </w:r>
          </w:p>
        </w:tc>
        <w:tc>
          <w:tcPr>
            <w:tcW w:w="12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2"/>
              </w:rPr>
              <w:t>% положи-телни стада, напълно унищожени</w:t>
            </w:r>
          </w:p>
        </w:tc>
        <w:tc>
          <w:tcPr>
            <w:tcW w:w="4958" w:type="dxa"/>
            <w:gridSpan w:val="3"/>
            <w:tcBorders>
              <w:top w:val="single" w:sz="4" w:space="0" w:color="auto"/>
              <w:left w:val="nil"/>
              <w:bottom w:val="single" w:sz="4" w:space="0" w:color="auto"/>
              <w:right w:val="single" w:sz="4" w:space="0" w:color="000000"/>
            </w:tcBorders>
            <w:shd w:val="clear" w:color="auto" w:fill="auto"/>
            <w:vAlign w:val="center"/>
          </w:tcPr>
          <w:p w:rsidR="00E47956" w:rsidRPr="007D31CA" w:rsidRDefault="00E47956" w:rsidP="002F4F6C">
            <w:pPr>
              <w:jc w:val="both"/>
            </w:pPr>
            <w:r w:rsidRPr="007D31CA">
              <w:rPr>
                <w:color w:val="000000"/>
                <w:spacing w:val="-2"/>
              </w:rPr>
              <w:t>Индикатори</w:t>
            </w:r>
          </w:p>
        </w:tc>
      </w:tr>
      <w:tr w:rsidR="00E47956" w:rsidRPr="00E44DC3" w:rsidTr="002F4F6C">
        <w:trPr>
          <w:trHeight w:val="721"/>
        </w:trPr>
        <w:tc>
          <w:tcPr>
            <w:tcW w:w="161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p>
        </w:tc>
        <w:tc>
          <w:tcPr>
            <w:tcW w:w="775"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30"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130"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971"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971"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93"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43"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77" w:type="dxa"/>
            <w:tcBorders>
              <w:top w:val="nil"/>
              <w:left w:val="nil"/>
              <w:bottom w:val="single" w:sz="4" w:space="0" w:color="auto"/>
              <w:right w:val="single" w:sz="4" w:space="0" w:color="auto"/>
            </w:tcBorders>
            <w:shd w:val="clear" w:color="auto" w:fill="auto"/>
            <w:vAlign w:val="center"/>
          </w:tcPr>
          <w:p w:rsidR="00E47956" w:rsidRPr="007D31CA" w:rsidRDefault="00E47956" w:rsidP="002F4F6C">
            <w:pPr>
              <w:jc w:val="both"/>
            </w:pPr>
            <w:r w:rsidRPr="007D31CA">
              <w:rPr>
                <w:color w:val="000000"/>
                <w:spacing w:val="-1"/>
              </w:rPr>
              <w:t>% обхват на стадата</w:t>
            </w:r>
          </w:p>
        </w:tc>
        <w:tc>
          <w:tcPr>
            <w:tcW w:w="1795" w:type="dxa"/>
            <w:tcBorders>
              <w:top w:val="nil"/>
              <w:left w:val="nil"/>
              <w:bottom w:val="single" w:sz="4" w:space="0" w:color="auto"/>
              <w:right w:val="single" w:sz="4" w:space="0" w:color="auto"/>
            </w:tcBorders>
            <w:shd w:val="clear" w:color="auto" w:fill="auto"/>
            <w:vAlign w:val="center"/>
          </w:tcPr>
          <w:p w:rsidR="00E47956" w:rsidRPr="007D31CA" w:rsidRDefault="00E47956" w:rsidP="002F4F6C">
            <w:pPr>
              <w:jc w:val="both"/>
            </w:pPr>
            <w:r w:rsidRPr="007D31CA">
              <w:rPr>
                <w:color w:val="000000"/>
                <w:spacing w:val="-2"/>
              </w:rPr>
              <w:t>% положителни стада; стадна превалентност за период</w:t>
            </w:r>
          </w:p>
        </w:tc>
        <w:tc>
          <w:tcPr>
            <w:tcW w:w="1885" w:type="dxa"/>
            <w:tcBorders>
              <w:top w:val="nil"/>
              <w:left w:val="nil"/>
              <w:bottom w:val="single" w:sz="4" w:space="0" w:color="auto"/>
              <w:right w:val="single" w:sz="4" w:space="0" w:color="auto"/>
            </w:tcBorders>
            <w:shd w:val="clear" w:color="auto" w:fill="auto"/>
            <w:vAlign w:val="center"/>
          </w:tcPr>
          <w:p w:rsidR="00E47956" w:rsidRPr="007D31CA" w:rsidRDefault="00E47956" w:rsidP="002F4F6C">
            <w:pPr>
              <w:jc w:val="both"/>
            </w:pPr>
            <w:r w:rsidRPr="007D31CA">
              <w:rPr>
                <w:color w:val="000000"/>
                <w:spacing w:val="-3"/>
              </w:rPr>
              <w:t>% нови положителни стада; стадна инцидентност</w:t>
            </w:r>
          </w:p>
        </w:tc>
      </w:tr>
      <w:tr w:rsidR="00E47956" w:rsidRPr="00E44DC3" w:rsidTr="002F4F6C">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1</w:t>
            </w:r>
          </w:p>
        </w:tc>
        <w:tc>
          <w:tcPr>
            <w:tcW w:w="77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2</w:t>
            </w:r>
          </w:p>
        </w:tc>
        <w:tc>
          <w:tcPr>
            <w:tcW w:w="1230"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3</w:t>
            </w:r>
          </w:p>
        </w:tc>
        <w:tc>
          <w:tcPr>
            <w:tcW w:w="1130"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4</w:t>
            </w:r>
          </w:p>
        </w:tc>
        <w:tc>
          <w:tcPr>
            <w:tcW w:w="971"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5</w:t>
            </w:r>
          </w:p>
        </w:tc>
        <w:tc>
          <w:tcPr>
            <w:tcW w:w="971"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6</w:t>
            </w:r>
          </w:p>
        </w:tc>
        <w:tc>
          <w:tcPr>
            <w:tcW w:w="1293"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7</w:t>
            </w:r>
          </w:p>
        </w:tc>
        <w:tc>
          <w:tcPr>
            <w:tcW w:w="1243"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8 = (7/5)*100</w:t>
            </w:r>
          </w:p>
        </w:tc>
        <w:tc>
          <w:tcPr>
            <w:tcW w:w="1277"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9 = (4/3)*100</w:t>
            </w:r>
          </w:p>
        </w:tc>
        <w:tc>
          <w:tcPr>
            <w:tcW w:w="179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10 = (5/4)*100</w:t>
            </w:r>
          </w:p>
        </w:tc>
        <w:tc>
          <w:tcPr>
            <w:tcW w:w="188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11 = (6/4)*100</w:t>
            </w:r>
          </w:p>
        </w:tc>
      </w:tr>
      <w:tr w:rsidR="00E47956" w:rsidRPr="00E44DC3" w:rsidTr="002F4F6C">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България</w:t>
            </w:r>
          </w:p>
        </w:tc>
        <w:tc>
          <w:tcPr>
            <w:tcW w:w="775" w:type="dxa"/>
            <w:tcBorders>
              <w:top w:val="nil"/>
              <w:left w:val="nil"/>
              <w:bottom w:val="single" w:sz="4" w:space="0" w:color="auto"/>
              <w:right w:val="single" w:sz="4" w:space="0" w:color="auto"/>
            </w:tcBorders>
            <w:shd w:val="clear" w:color="auto" w:fill="auto"/>
            <w:noWrap/>
          </w:tcPr>
          <w:p w:rsidR="00E47956" w:rsidRPr="007D31CA" w:rsidRDefault="00D75B12" w:rsidP="002F4F6C">
            <w:pPr>
              <w:jc w:val="both"/>
            </w:pPr>
            <w:r w:rsidRPr="00D75B12">
              <w:t>415</w:t>
            </w:r>
          </w:p>
        </w:tc>
        <w:tc>
          <w:tcPr>
            <w:tcW w:w="1230" w:type="dxa"/>
            <w:tcBorders>
              <w:top w:val="nil"/>
              <w:left w:val="nil"/>
              <w:bottom w:val="single" w:sz="4" w:space="0" w:color="auto"/>
              <w:right w:val="single" w:sz="4" w:space="0" w:color="auto"/>
            </w:tcBorders>
            <w:shd w:val="clear" w:color="auto" w:fill="auto"/>
            <w:noWrap/>
          </w:tcPr>
          <w:p w:rsidR="00E47956" w:rsidRPr="007D31CA" w:rsidRDefault="00D75B12" w:rsidP="002F4F6C">
            <w:pPr>
              <w:jc w:val="both"/>
            </w:pPr>
            <w:r w:rsidRPr="00D75B12">
              <w:t>415</w:t>
            </w:r>
          </w:p>
        </w:tc>
        <w:tc>
          <w:tcPr>
            <w:tcW w:w="1130" w:type="dxa"/>
            <w:tcBorders>
              <w:top w:val="nil"/>
              <w:left w:val="nil"/>
              <w:bottom w:val="single" w:sz="4" w:space="0" w:color="auto"/>
              <w:right w:val="single" w:sz="4" w:space="0" w:color="auto"/>
            </w:tcBorders>
            <w:shd w:val="clear" w:color="auto" w:fill="auto"/>
            <w:noWrap/>
          </w:tcPr>
          <w:p w:rsidR="00E47956" w:rsidRPr="007D31CA" w:rsidRDefault="00D75B12" w:rsidP="002F4F6C">
            <w:pPr>
              <w:jc w:val="both"/>
            </w:pPr>
            <w:r w:rsidRPr="00D75B12">
              <w:t>339</w:t>
            </w:r>
          </w:p>
        </w:tc>
        <w:tc>
          <w:tcPr>
            <w:tcW w:w="971" w:type="dxa"/>
            <w:tcBorders>
              <w:top w:val="nil"/>
              <w:left w:val="nil"/>
              <w:bottom w:val="single" w:sz="4" w:space="0" w:color="auto"/>
              <w:right w:val="single" w:sz="4" w:space="0" w:color="auto"/>
            </w:tcBorders>
            <w:shd w:val="clear" w:color="auto" w:fill="auto"/>
            <w:noWrap/>
          </w:tcPr>
          <w:p w:rsidR="00E47956" w:rsidRPr="007D31CA" w:rsidRDefault="00D2750A" w:rsidP="002F4F6C">
            <w:pPr>
              <w:jc w:val="both"/>
            </w:pPr>
            <w:r w:rsidRPr="00D2750A">
              <w:t>3</w:t>
            </w:r>
          </w:p>
        </w:tc>
        <w:tc>
          <w:tcPr>
            <w:tcW w:w="971"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pPr>
            <w:r w:rsidRPr="007D31CA">
              <w:t>0</w:t>
            </w:r>
          </w:p>
        </w:tc>
        <w:tc>
          <w:tcPr>
            <w:tcW w:w="1293" w:type="dxa"/>
            <w:tcBorders>
              <w:top w:val="nil"/>
              <w:left w:val="nil"/>
              <w:bottom w:val="single" w:sz="4" w:space="0" w:color="auto"/>
              <w:right w:val="single" w:sz="4" w:space="0" w:color="auto"/>
            </w:tcBorders>
            <w:shd w:val="clear" w:color="auto" w:fill="auto"/>
            <w:noWrap/>
          </w:tcPr>
          <w:p w:rsidR="00E47956" w:rsidRPr="007D31CA" w:rsidRDefault="00987E45" w:rsidP="002F4F6C">
            <w:pPr>
              <w:jc w:val="both"/>
            </w:pPr>
            <w:r>
              <w:t>1</w:t>
            </w:r>
          </w:p>
        </w:tc>
        <w:tc>
          <w:tcPr>
            <w:tcW w:w="1243"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pPr>
            <w:r w:rsidRPr="007D31CA">
              <w:t>0</w:t>
            </w:r>
          </w:p>
        </w:tc>
        <w:tc>
          <w:tcPr>
            <w:tcW w:w="1277" w:type="dxa"/>
            <w:tcBorders>
              <w:top w:val="nil"/>
              <w:left w:val="nil"/>
              <w:bottom w:val="single" w:sz="4" w:space="0" w:color="auto"/>
              <w:right w:val="single" w:sz="4" w:space="0" w:color="auto"/>
            </w:tcBorders>
            <w:shd w:val="clear" w:color="auto" w:fill="auto"/>
            <w:noWrap/>
          </w:tcPr>
          <w:p w:rsidR="00E47956" w:rsidRPr="007D31CA" w:rsidRDefault="001B49BA" w:rsidP="002F4F6C">
            <w:pPr>
              <w:jc w:val="both"/>
            </w:pPr>
            <w:r>
              <w:t>81.68</w:t>
            </w:r>
          </w:p>
        </w:tc>
        <w:tc>
          <w:tcPr>
            <w:tcW w:w="1795" w:type="dxa"/>
            <w:tcBorders>
              <w:top w:val="nil"/>
              <w:left w:val="nil"/>
              <w:bottom w:val="single" w:sz="4" w:space="0" w:color="auto"/>
              <w:right w:val="single" w:sz="4" w:space="0" w:color="auto"/>
            </w:tcBorders>
            <w:shd w:val="clear" w:color="auto" w:fill="auto"/>
            <w:noWrap/>
          </w:tcPr>
          <w:p w:rsidR="00E47956" w:rsidRPr="007D31CA" w:rsidRDefault="001B49BA" w:rsidP="002F4F6C">
            <w:pPr>
              <w:jc w:val="both"/>
            </w:pPr>
            <w:r>
              <w:t>0.88</w:t>
            </w:r>
          </w:p>
        </w:tc>
        <w:tc>
          <w:tcPr>
            <w:tcW w:w="1885"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pPr>
            <w:r w:rsidRPr="007D31CA">
              <w:t>0</w:t>
            </w:r>
          </w:p>
        </w:tc>
      </w:tr>
      <w:tr w:rsidR="00E47956" w:rsidRPr="00E44DC3" w:rsidTr="002F4F6C">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E47956" w:rsidRPr="007D31CA" w:rsidRDefault="00E47956" w:rsidP="002F4F6C">
            <w:pPr>
              <w:jc w:val="both"/>
              <w:rPr>
                <w:b/>
                <w:bCs/>
              </w:rPr>
            </w:pPr>
            <w:r w:rsidRPr="007D31CA">
              <w:rPr>
                <w:b/>
                <w:bCs/>
              </w:rPr>
              <w:t>Общо</w:t>
            </w:r>
          </w:p>
        </w:tc>
        <w:tc>
          <w:tcPr>
            <w:tcW w:w="775" w:type="dxa"/>
            <w:tcBorders>
              <w:top w:val="nil"/>
              <w:left w:val="nil"/>
              <w:bottom w:val="single" w:sz="4" w:space="0" w:color="auto"/>
              <w:right w:val="single" w:sz="4" w:space="0" w:color="auto"/>
            </w:tcBorders>
            <w:shd w:val="clear" w:color="auto" w:fill="auto"/>
            <w:noWrap/>
          </w:tcPr>
          <w:p w:rsidR="00E47956" w:rsidRPr="007D31CA" w:rsidRDefault="00D75B12" w:rsidP="002F4F6C">
            <w:pPr>
              <w:jc w:val="both"/>
              <w:rPr>
                <w:b/>
              </w:rPr>
            </w:pPr>
            <w:r w:rsidRPr="00D75B12">
              <w:rPr>
                <w:b/>
              </w:rPr>
              <w:t>415</w:t>
            </w:r>
          </w:p>
        </w:tc>
        <w:tc>
          <w:tcPr>
            <w:tcW w:w="1230" w:type="dxa"/>
            <w:tcBorders>
              <w:top w:val="nil"/>
              <w:left w:val="nil"/>
              <w:bottom w:val="single" w:sz="4" w:space="0" w:color="auto"/>
              <w:right w:val="single" w:sz="4" w:space="0" w:color="auto"/>
            </w:tcBorders>
            <w:shd w:val="clear" w:color="auto" w:fill="auto"/>
            <w:noWrap/>
          </w:tcPr>
          <w:p w:rsidR="00E47956" w:rsidRPr="007D31CA" w:rsidRDefault="00D75B12" w:rsidP="002F4F6C">
            <w:pPr>
              <w:jc w:val="both"/>
              <w:rPr>
                <w:b/>
              </w:rPr>
            </w:pPr>
            <w:r w:rsidRPr="00D75B12">
              <w:rPr>
                <w:b/>
              </w:rPr>
              <w:t>415</w:t>
            </w:r>
          </w:p>
        </w:tc>
        <w:tc>
          <w:tcPr>
            <w:tcW w:w="1130" w:type="dxa"/>
            <w:tcBorders>
              <w:top w:val="nil"/>
              <w:left w:val="nil"/>
              <w:bottom w:val="single" w:sz="4" w:space="0" w:color="auto"/>
              <w:right w:val="single" w:sz="4" w:space="0" w:color="auto"/>
            </w:tcBorders>
            <w:shd w:val="clear" w:color="auto" w:fill="auto"/>
            <w:noWrap/>
          </w:tcPr>
          <w:p w:rsidR="00E47956" w:rsidRPr="007D31CA" w:rsidRDefault="00D75B12" w:rsidP="002F4F6C">
            <w:pPr>
              <w:jc w:val="both"/>
              <w:rPr>
                <w:b/>
              </w:rPr>
            </w:pPr>
            <w:r w:rsidRPr="00D75B12">
              <w:rPr>
                <w:b/>
              </w:rPr>
              <w:t>339</w:t>
            </w:r>
          </w:p>
        </w:tc>
        <w:tc>
          <w:tcPr>
            <w:tcW w:w="971" w:type="dxa"/>
            <w:tcBorders>
              <w:top w:val="nil"/>
              <w:left w:val="nil"/>
              <w:bottom w:val="single" w:sz="4" w:space="0" w:color="auto"/>
              <w:right w:val="single" w:sz="4" w:space="0" w:color="auto"/>
            </w:tcBorders>
            <w:shd w:val="clear" w:color="auto" w:fill="auto"/>
            <w:noWrap/>
          </w:tcPr>
          <w:p w:rsidR="00E47956" w:rsidRPr="007D31CA" w:rsidRDefault="00D2750A" w:rsidP="002F4F6C">
            <w:pPr>
              <w:jc w:val="both"/>
              <w:rPr>
                <w:b/>
              </w:rPr>
            </w:pPr>
            <w:r w:rsidRPr="00D2750A">
              <w:rPr>
                <w:b/>
              </w:rPr>
              <w:t>3</w:t>
            </w:r>
          </w:p>
        </w:tc>
        <w:tc>
          <w:tcPr>
            <w:tcW w:w="971"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rPr>
                <w:b/>
              </w:rPr>
            </w:pPr>
            <w:r w:rsidRPr="007D31CA">
              <w:rPr>
                <w:b/>
              </w:rPr>
              <w:t>0</w:t>
            </w:r>
          </w:p>
        </w:tc>
        <w:tc>
          <w:tcPr>
            <w:tcW w:w="1293" w:type="dxa"/>
            <w:tcBorders>
              <w:top w:val="nil"/>
              <w:left w:val="nil"/>
              <w:bottom w:val="single" w:sz="4" w:space="0" w:color="auto"/>
              <w:right w:val="single" w:sz="4" w:space="0" w:color="auto"/>
            </w:tcBorders>
            <w:shd w:val="clear" w:color="auto" w:fill="auto"/>
            <w:noWrap/>
          </w:tcPr>
          <w:p w:rsidR="00E47956" w:rsidRPr="007D31CA" w:rsidRDefault="00987E45" w:rsidP="002F4F6C">
            <w:pPr>
              <w:jc w:val="both"/>
              <w:rPr>
                <w:b/>
              </w:rPr>
            </w:pPr>
            <w:r>
              <w:rPr>
                <w:b/>
              </w:rPr>
              <w:t>1</w:t>
            </w:r>
          </w:p>
        </w:tc>
        <w:tc>
          <w:tcPr>
            <w:tcW w:w="1243"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rPr>
                <w:b/>
              </w:rPr>
            </w:pPr>
            <w:r w:rsidRPr="007D31CA">
              <w:rPr>
                <w:b/>
              </w:rPr>
              <w:t>0</w:t>
            </w:r>
          </w:p>
        </w:tc>
        <w:tc>
          <w:tcPr>
            <w:tcW w:w="1277" w:type="dxa"/>
            <w:tcBorders>
              <w:top w:val="nil"/>
              <w:left w:val="nil"/>
              <w:bottom w:val="single" w:sz="4" w:space="0" w:color="auto"/>
              <w:right w:val="single" w:sz="4" w:space="0" w:color="auto"/>
            </w:tcBorders>
            <w:shd w:val="clear" w:color="auto" w:fill="auto"/>
            <w:noWrap/>
            <w:vAlign w:val="bottom"/>
          </w:tcPr>
          <w:p w:rsidR="00E47956" w:rsidRPr="007D31CA" w:rsidRDefault="001B49BA" w:rsidP="002F4F6C">
            <w:pPr>
              <w:jc w:val="both"/>
              <w:rPr>
                <w:b/>
              </w:rPr>
            </w:pPr>
            <w:r>
              <w:rPr>
                <w:b/>
              </w:rPr>
              <w:t>81.68</w:t>
            </w:r>
          </w:p>
        </w:tc>
        <w:tc>
          <w:tcPr>
            <w:tcW w:w="1795" w:type="dxa"/>
            <w:tcBorders>
              <w:top w:val="nil"/>
              <w:left w:val="nil"/>
              <w:bottom w:val="single" w:sz="4" w:space="0" w:color="auto"/>
              <w:right w:val="single" w:sz="4" w:space="0" w:color="auto"/>
            </w:tcBorders>
            <w:shd w:val="clear" w:color="auto" w:fill="auto"/>
            <w:noWrap/>
            <w:vAlign w:val="bottom"/>
          </w:tcPr>
          <w:p w:rsidR="00E47956" w:rsidRPr="007D31CA" w:rsidRDefault="001B49BA" w:rsidP="002F4F6C">
            <w:pPr>
              <w:jc w:val="both"/>
              <w:rPr>
                <w:b/>
              </w:rPr>
            </w:pPr>
            <w:r>
              <w:rPr>
                <w:b/>
              </w:rPr>
              <w:t>0.88</w:t>
            </w:r>
          </w:p>
        </w:tc>
        <w:tc>
          <w:tcPr>
            <w:tcW w:w="188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rPr>
                <w:b/>
              </w:rPr>
            </w:pPr>
            <w:r w:rsidRPr="007D31CA">
              <w:rPr>
                <w:b/>
              </w:rPr>
              <w:t>0</w:t>
            </w:r>
          </w:p>
        </w:tc>
      </w:tr>
    </w:tbl>
    <w:p w:rsidR="00E47956" w:rsidRPr="007D31CA" w:rsidRDefault="00E47956" w:rsidP="00E47956">
      <w:pPr>
        <w:jc w:val="both"/>
        <w:rPr>
          <w:color w:val="000000"/>
          <w:spacing w:val="-1"/>
        </w:rPr>
      </w:pPr>
    </w:p>
    <w:p w:rsidR="00E47956" w:rsidRDefault="00E47956" w:rsidP="00E47956">
      <w:pPr>
        <w:jc w:val="both"/>
        <w:rPr>
          <w:lang w:val="en-US"/>
        </w:rPr>
      </w:pPr>
      <w:r w:rsidRPr="007D31CA">
        <w:rPr>
          <w:lang w:val="en-US"/>
        </w:rPr>
        <w:t xml:space="preserve"> </w:t>
      </w:r>
    </w:p>
    <w:p w:rsidR="00E47956" w:rsidRDefault="00E47956" w:rsidP="00E47956">
      <w:pPr>
        <w:jc w:val="both"/>
        <w:rPr>
          <w:lang w:val="en-US"/>
        </w:rPr>
      </w:pPr>
    </w:p>
    <w:p w:rsidR="00E47956" w:rsidRPr="007D31CA" w:rsidRDefault="00E47956" w:rsidP="00E47956">
      <w:pPr>
        <w:jc w:val="both"/>
      </w:pPr>
      <w:r w:rsidRPr="007D31CA">
        <w:rPr>
          <w:b/>
        </w:rPr>
        <w:lastRenderedPageBreak/>
        <w:t>Година</w:t>
      </w:r>
      <w:r w:rsidRPr="007D31CA">
        <w:rPr>
          <w:b/>
          <w:lang w:val="en-US"/>
        </w:rPr>
        <w:t>:</w:t>
      </w:r>
      <w:r>
        <w:rPr>
          <w:lang w:val="en-US"/>
        </w:rPr>
        <w:t xml:space="preserve"> 2016</w:t>
      </w:r>
      <w:r w:rsidRPr="007D31CA">
        <w:rPr>
          <w:lang w:val="en-US"/>
        </w:rPr>
        <w:t xml:space="preserve">                          </w:t>
      </w:r>
      <w:r w:rsidRPr="007D31CA">
        <w:rPr>
          <w:b/>
        </w:rPr>
        <w:t>Болест</w:t>
      </w:r>
      <w:r w:rsidRPr="007D31CA">
        <w:rPr>
          <w:b/>
          <w:lang w:val="en-US"/>
        </w:rPr>
        <w:t>:</w:t>
      </w:r>
      <w:r w:rsidRPr="007D31CA">
        <w:rPr>
          <w:lang w:val="en-US"/>
        </w:rPr>
        <w:t xml:space="preserve"> </w:t>
      </w:r>
      <w:r w:rsidRPr="007D31CA">
        <w:t>Салмонелоза</w:t>
      </w:r>
      <w:r w:rsidRPr="007D31CA">
        <w:rPr>
          <w:lang w:val="en-US"/>
        </w:rPr>
        <w:t xml:space="preserve">            </w:t>
      </w:r>
      <w:r w:rsidRPr="007D31CA">
        <w:rPr>
          <w:b/>
        </w:rPr>
        <w:t xml:space="preserve">Животински вид: </w:t>
      </w:r>
      <w:r w:rsidRPr="007D31CA">
        <w:t>птици</w:t>
      </w:r>
    </w:p>
    <w:tbl>
      <w:tblPr>
        <w:tblW w:w="14181" w:type="dxa"/>
        <w:tblInd w:w="-5" w:type="dxa"/>
        <w:tblCellMar>
          <w:left w:w="70" w:type="dxa"/>
          <w:right w:w="70" w:type="dxa"/>
        </w:tblCellMar>
        <w:tblLook w:val="0000"/>
      </w:tblPr>
      <w:tblGrid>
        <w:gridCol w:w="1610"/>
        <w:gridCol w:w="775"/>
        <w:gridCol w:w="1319"/>
        <w:gridCol w:w="1212"/>
        <w:gridCol w:w="1003"/>
        <w:gridCol w:w="1003"/>
        <w:gridCol w:w="1387"/>
        <w:gridCol w:w="1333"/>
        <w:gridCol w:w="1277"/>
        <w:gridCol w:w="1795"/>
        <w:gridCol w:w="1885"/>
      </w:tblGrid>
      <w:tr w:rsidR="00E47956" w:rsidRPr="00E44DC3" w:rsidTr="002F4F6C">
        <w:trPr>
          <w:trHeight w:val="360"/>
        </w:trPr>
        <w:tc>
          <w:tcPr>
            <w:tcW w:w="161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t>Регион (c)</w:t>
            </w:r>
          </w:p>
        </w:tc>
        <w:tc>
          <w:tcPr>
            <w:tcW w:w="77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3"/>
              </w:rPr>
              <w:t xml:space="preserve">Общ брой стада </w:t>
            </w:r>
            <w:r w:rsidRPr="007D31CA">
              <w:rPr>
                <w:color w:val="000000"/>
                <w:spacing w:val="-5"/>
              </w:rPr>
              <w:t>(d)</w:t>
            </w:r>
          </w:p>
        </w:tc>
        <w:tc>
          <w:tcPr>
            <w:tcW w:w="12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3"/>
              </w:rPr>
              <w:t>Общ брой стада вкл. в Програмата</w:t>
            </w:r>
          </w:p>
        </w:tc>
        <w:tc>
          <w:tcPr>
            <w:tcW w:w="11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rPr>
              <w:t>Брой проверени стада</w:t>
            </w:r>
            <w:r w:rsidRPr="007D31CA">
              <w:rPr>
                <w:color w:val="000000"/>
                <w:spacing w:val="-3"/>
              </w:rPr>
              <w:t xml:space="preserve"> </w:t>
            </w:r>
            <w:r w:rsidRPr="007D31CA">
              <w:rPr>
                <w:color w:val="000000"/>
                <w:spacing w:val="-7"/>
              </w:rPr>
              <w:t>(e)</w:t>
            </w:r>
          </w:p>
        </w:tc>
        <w:tc>
          <w:tcPr>
            <w:tcW w:w="97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rPr>
              <w:t>Брой положи-телни стада</w:t>
            </w:r>
            <w:r w:rsidRPr="007D31CA">
              <w:rPr>
                <w:color w:val="000000"/>
                <w:spacing w:val="-2"/>
              </w:rPr>
              <w:t xml:space="preserve"> (f)</w:t>
            </w:r>
          </w:p>
        </w:tc>
        <w:tc>
          <w:tcPr>
            <w:tcW w:w="97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rPr>
              <w:t>Брой на нови положи-телни стада</w:t>
            </w:r>
            <w:r w:rsidRPr="007D31CA">
              <w:rPr>
                <w:color w:val="000000"/>
                <w:spacing w:val="-2"/>
              </w:rPr>
              <w:t xml:space="preserve"> (g)</w:t>
            </w:r>
          </w:p>
        </w:tc>
        <w:tc>
          <w:tcPr>
            <w:tcW w:w="129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4"/>
              </w:rPr>
              <w:t>Брой на напълно унищожени стада</w:t>
            </w:r>
          </w:p>
        </w:tc>
        <w:tc>
          <w:tcPr>
            <w:tcW w:w="12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r w:rsidRPr="007D31CA">
              <w:rPr>
                <w:color w:val="000000"/>
                <w:spacing w:val="-2"/>
              </w:rPr>
              <w:t>% положи-телни стада, напълно унищожени</w:t>
            </w:r>
          </w:p>
        </w:tc>
        <w:tc>
          <w:tcPr>
            <w:tcW w:w="4958" w:type="dxa"/>
            <w:gridSpan w:val="3"/>
            <w:tcBorders>
              <w:top w:val="single" w:sz="4" w:space="0" w:color="auto"/>
              <w:left w:val="nil"/>
              <w:bottom w:val="single" w:sz="4" w:space="0" w:color="auto"/>
              <w:right w:val="single" w:sz="4" w:space="0" w:color="000000"/>
            </w:tcBorders>
            <w:shd w:val="clear" w:color="auto" w:fill="auto"/>
            <w:vAlign w:val="center"/>
          </w:tcPr>
          <w:p w:rsidR="00E47956" w:rsidRPr="007D31CA" w:rsidRDefault="00E47956" w:rsidP="002F4F6C">
            <w:pPr>
              <w:jc w:val="both"/>
            </w:pPr>
            <w:r w:rsidRPr="007D31CA">
              <w:rPr>
                <w:color w:val="000000"/>
                <w:spacing w:val="-2"/>
              </w:rPr>
              <w:t>Индикатори</w:t>
            </w:r>
          </w:p>
        </w:tc>
      </w:tr>
      <w:tr w:rsidR="00E47956" w:rsidRPr="00E44DC3" w:rsidTr="002F4F6C">
        <w:trPr>
          <w:trHeight w:val="721"/>
        </w:trPr>
        <w:tc>
          <w:tcPr>
            <w:tcW w:w="161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E47956" w:rsidRPr="007D31CA" w:rsidRDefault="00E47956" w:rsidP="002F4F6C">
            <w:pPr>
              <w:jc w:val="both"/>
            </w:pPr>
          </w:p>
        </w:tc>
        <w:tc>
          <w:tcPr>
            <w:tcW w:w="775"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30"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130"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971"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971"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93"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43" w:type="dxa"/>
            <w:vMerge/>
            <w:tcBorders>
              <w:top w:val="single" w:sz="4" w:space="0" w:color="auto"/>
              <w:left w:val="single" w:sz="4" w:space="0" w:color="auto"/>
              <w:bottom w:val="single" w:sz="4" w:space="0" w:color="000000"/>
              <w:right w:val="single" w:sz="4" w:space="0" w:color="auto"/>
            </w:tcBorders>
            <w:shd w:val="clear" w:color="auto" w:fill="auto"/>
          </w:tcPr>
          <w:p w:rsidR="00E47956" w:rsidRPr="007D31CA" w:rsidRDefault="00E47956" w:rsidP="002F4F6C">
            <w:pPr>
              <w:jc w:val="both"/>
            </w:pPr>
          </w:p>
        </w:tc>
        <w:tc>
          <w:tcPr>
            <w:tcW w:w="1277" w:type="dxa"/>
            <w:tcBorders>
              <w:top w:val="nil"/>
              <w:left w:val="nil"/>
              <w:bottom w:val="single" w:sz="4" w:space="0" w:color="auto"/>
              <w:right w:val="single" w:sz="4" w:space="0" w:color="auto"/>
            </w:tcBorders>
            <w:shd w:val="clear" w:color="auto" w:fill="auto"/>
            <w:vAlign w:val="center"/>
          </w:tcPr>
          <w:p w:rsidR="00E47956" w:rsidRPr="007D31CA" w:rsidRDefault="00E47956" w:rsidP="002F4F6C">
            <w:pPr>
              <w:jc w:val="both"/>
            </w:pPr>
            <w:r w:rsidRPr="007D31CA">
              <w:rPr>
                <w:color w:val="000000"/>
                <w:spacing w:val="-1"/>
              </w:rPr>
              <w:t>% обхват на стадата</w:t>
            </w:r>
          </w:p>
        </w:tc>
        <w:tc>
          <w:tcPr>
            <w:tcW w:w="1795" w:type="dxa"/>
            <w:tcBorders>
              <w:top w:val="nil"/>
              <w:left w:val="nil"/>
              <w:bottom w:val="single" w:sz="4" w:space="0" w:color="auto"/>
              <w:right w:val="single" w:sz="4" w:space="0" w:color="auto"/>
            </w:tcBorders>
            <w:shd w:val="clear" w:color="auto" w:fill="auto"/>
            <w:vAlign w:val="center"/>
          </w:tcPr>
          <w:p w:rsidR="00E47956" w:rsidRPr="007D31CA" w:rsidRDefault="00E47956" w:rsidP="002F4F6C">
            <w:pPr>
              <w:jc w:val="both"/>
            </w:pPr>
            <w:r w:rsidRPr="007D31CA">
              <w:rPr>
                <w:color w:val="000000"/>
                <w:spacing w:val="-2"/>
              </w:rPr>
              <w:t>% положителни стада; стадна превалентност за период</w:t>
            </w:r>
          </w:p>
        </w:tc>
        <w:tc>
          <w:tcPr>
            <w:tcW w:w="1885" w:type="dxa"/>
            <w:tcBorders>
              <w:top w:val="nil"/>
              <w:left w:val="nil"/>
              <w:bottom w:val="single" w:sz="4" w:space="0" w:color="auto"/>
              <w:right w:val="single" w:sz="4" w:space="0" w:color="auto"/>
            </w:tcBorders>
            <w:shd w:val="clear" w:color="auto" w:fill="auto"/>
            <w:vAlign w:val="center"/>
          </w:tcPr>
          <w:p w:rsidR="00E47956" w:rsidRPr="007D31CA" w:rsidRDefault="00E47956" w:rsidP="002F4F6C">
            <w:pPr>
              <w:jc w:val="both"/>
            </w:pPr>
            <w:r w:rsidRPr="007D31CA">
              <w:rPr>
                <w:color w:val="000000"/>
                <w:spacing w:val="-3"/>
              </w:rPr>
              <w:t>% нови положителни стада; стадна инцидентност</w:t>
            </w:r>
          </w:p>
        </w:tc>
      </w:tr>
      <w:tr w:rsidR="00E47956" w:rsidRPr="00E44DC3" w:rsidTr="002F4F6C">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1</w:t>
            </w:r>
          </w:p>
        </w:tc>
        <w:tc>
          <w:tcPr>
            <w:tcW w:w="77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2</w:t>
            </w:r>
          </w:p>
        </w:tc>
        <w:tc>
          <w:tcPr>
            <w:tcW w:w="1230"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3</w:t>
            </w:r>
          </w:p>
        </w:tc>
        <w:tc>
          <w:tcPr>
            <w:tcW w:w="1130"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4</w:t>
            </w:r>
          </w:p>
        </w:tc>
        <w:tc>
          <w:tcPr>
            <w:tcW w:w="971"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5</w:t>
            </w:r>
          </w:p>
        </w:tc>
        <w:tc>
          <w:tcPr>
            <w:tcW w:w="971"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6</w:t>
            </w:r>
          </w:p>
        </w:tc>
        <w:tc>
          <w:tcPr>
            <w:tcW w:w="1293"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7</w:t>
            </w:r>
          </w:p>
        </w:tc>
        <w:tc>
          <w:tcPr>
            <w:tcW w:w="1243"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8 = (7/5)*100</w:t>
            </w:r>
          </w:p>
        </w:tc>
        <w:tc>
          <w:tcPr>
            <w:tcW w:w="1277"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9 = (4/3)*100</w:t>
            </w:r>
          </w:p>
        </w:tc>
        <w:tc>
          <w:tcPr>
            <w:tcW w:w="179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10 = (5/4)*100</w:t>
            </w:r>
          </w:p>
        </w:tc>
        <w:tc>
          <w:tcPr>
            <w:tcW w:w="188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11 = (6/4)*100</w:t>
            </w:r>
          </w:p>
        </w:tc>
      </w:tr>
      <w:tr w:rsidR="00E47956" w:rsidRPr="00E44DC3" w:rsidTr="002F4F6C">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E47956" w:rsidRPr="007D31CA" w:rsidRDefault="00E47956" w:rsidP="002F4F6C">
            <w:pPr>
              <w:jc w:val="both"/>
            </w:pPr>
            <w:r w:rsidRPr="007D31CA">
              <w:t>България</w:t>
            </w:r>
          </w:p>
        </w:tc>
        <w:tc>
          <w:tcPr>
            <w:tcW w:w="775" w:type="dxa"/>
            <w:tcBorders>
              <w:top w:val="nil"/>
              <w:left w:val="nil"/>
              <w:bottom w:val="single" w:sz="4" w:space="0" w:color="auto"/>
              <w:right w:val="single" w:sz="4" w:space="0" w:color="auto"/>
            </w:tcBorders>
            <w:shd w:val="clear" w:color="auto" w:fill="auto"/>
            <w:noWrap/>
          </w:tcPr>
          <w:p w:rsidR="00E47956" w:rsidRPr="007D31CA" w:rsidRDefault="00D03D7A" w:rsidP="002F4F6C">
            <w:pPr>
              <w:jc w:val="both"/>
            </w:pPr>
            <w:r>
              <w:t>391</w:t>
            </w:r>
          </w:p>
        </w:tc>
        <w:tc>
          <w:tcPr>
            <w:tcW w:w="1230" w:type="dxa"/>
            <w:tcBorders>
              <w:top w:val="nil"/>
              <w:left w:val="nil"/>
              <w:bottom w:val="single" w:sz="4" w:space="0" w:color="auto"/>
              <w:right w:val="single" w:sz="4" w:space="0" w:color="auto"/>
            </w:tcBorders>
            <w:shd w:val="clear" w:color="auto" w:fill="auto"/>
            <w:noWrap/>
          </w:tcPr>
          <w:p w:rsidR="00E47956" w:rsidRPr="007D31CA" w:rsidRDefault="00BD6959" w:rsidP="002F4F6C">
            <w:pPr>
              <w:jc w:val="both"/>
            </w:pPr>
            <w:r>
              <w:t>391</w:t>
            </w:r>
          </w:p>
        </w:tc>
        <w:tc>
          <w:tcPr>
            <w:tcW w:w="1130" w:type="dxa"/>
            <w:tcBorders>
              <w:top w:val="nil"/>
              <w:left w:val="nil"/>
              <w:bottom w:val="single" w:sz="4" w:space="0" w:color="auto"/>
              <w:right w:val="single" w:sz="4" w:space="0" w:color="auto"/>
            </w:tcBorders>
            <w:shd w:val="clear" w:color="auto" w:fill="auto"/>
            <w:noWrap/>
          </w:tcPr>
          <w:p w:rsidR="00E47956" w:rsidRPr="00BD6959" w:rsidRDefault="00BD6959" w:rsidP="002F4F6C">
            <w:pPr>
              <w:jc w:val="both"/>
            </w:pPr>
            <w:r w:rsidRPr="00BD6959">
              <w:rPr>
                <w:lang w:val="en-US"/>
              </w:rPr>
              <w:t>268</w:t>
            </w:r>
          </w:p>
        </w:tc>
        <w:tc>
          <w:tcPr>
            <w:tcW w:w="971" w:type="dxa"/>
            <w:tcBorders>
              <w:top w:val="nil"/>
              <w:left w:val="nil"/>
              <w:bottom w:val="single" w:sz="4" w:space="0" w:color="auto"/>
              <w:right w:val="single" w:sz="4" w:space="0" w:color="auto"/>
            </w:tcBorders>
            <w:shd w:val="clear" w:color="auto" w:fill="auto"/>
            <w:noWrap/>
          </w:tcPr>
          <w:p w:rsidR="00E47956" w:rsidRPr="007D31CA" w:rsidRDefault="00D03D7A" w:rsidP="002F4F6C">
            <w:pPr>
              <w:jc w:val="both"/>
            </w:pPr>
            <w:r>
              <w:t>1</w:t>
            </w:r>
          </w:p>
        </w:tc>
        <w:tc>
          <w:tcPr>
            <w:tcW w:w="971"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pPr>
            <w:r w:rsidRPr="007D31CA">
              <w:t>0</w:t>
            </w:r>
          </w:p>
        </w:tc>
        <w:tc>
          <w:tcPr>
            <w:tcW w:w="1293"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pPr>
            <w:r w:rsidRPr="007D31CA">
              <w:t>0</w:t>
            </w:r>
          </w:p>
        </w:tc>
        <w:tc>
          <w:tcPr>
            <w:tcW w:w="1243"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pPr>
            <w:r w:rsidRPr="007D31CA">
              <w:t>0</w:t>
            </w:r>
          </w:p>
        </w:tc>
        <w:tc>
          <w:tcPr>
            <w:tcW w:w="1277" w:type="dxa"/>
            <w:tcBorders>
              <w:top w:val="nil"/>
              <w:left w:val="nil"/>
              <w:bottom w:val="single" w:sz="4" w:space="0" w:color="auto"/>
              <w:right w:val="single" w:sz="4" w:space="0" w:color="auto"/>
            </w:tcBorders>
            <w:shd w:val="clear" w:color="auto" w:fill="auto"/>
            <w:noWrap/>
          </w:tcPr>
          <w:p w:rsidR="00E47956" w:rsidRPr="007D31CA" w:rsidRDefault="00BD6959" w:rsidP="002F4F6C">
            <w:pPr>
              <w:jc w:val="both"/>
            </w:pPr>
            <w:r>
              <w:t>68.54</w:t>
            </w:r>
          </w:p>
        </w:tc>
        <w:tc>
          <w:tcPr>
            <w:tcW w:w="1795" w:type="dxa"/>
            <w:tcBorders>
              <w:top w:val="nil"/>
              <w:left w:val="nil"/>
              <w:bottom w:val="single" w:sz="4" w:space="0" w:color="auto"/>
              <w:right w:val="single" w:sz="4" w:space="0" w:color="auto"/>
            </w:tcBorders>
            <w:shd w:val="clear" w:color="auto" w:fill="auto"/>
            <w:noWrap/>
          </w:tcPr>
          <w:p w:rsidR="00E47956" w:rsidRPr="007D31CA" w:rsidRDefault="00BD6959" w:rsidP="002F4F6C">
            <w:pPr>
              <w:jc w:val="both"/>
            </w:pPr>
            <w:r>
              <w:t>0,37</w:t>
            </w:r>
          </w:p>
        </w:tc>
        <w:tc>
          <w:tcPr>
            <w:tcW w:w="1885"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pPr>
            <w:r w:rsidRPr="007D31CA">
              <w:t>0</w:t>
            </w:r>
          </w:p>
        </w:tc>
      </w:tr>
      <w:tr w:rsidR="00E47956" w:rsidRPr="00E44DC3" w:rsidTr="002F4F6C">
        <w:trPr>
          <w:trHeight w:val="185"/>
        </w:trPr>
        <w:tc>
          <w:tcPr>
            <w:tcW w:w="1610" w:type="dxa"/>
            <w:tcBorders>
              <w:top w:val="nil"/>
              <w:left w:val="single" w:sz="4" w:space="0" w:color="auto"/>
              <w:bottom w:val="single" w:sz="4" w:space="0" w:color="auto"/>
              <w:right w:val="single" w:sz="4" w:space="0" w:color="auto"/>
            </w:tcBorders>
            <w:shd w:val="clear" w:color="auto" w:fill="auto"/>
            <w:noWrap/>
            <w:vAlign w:val="bottom"/>
          </w:tcPr>
          <w:p w:rsidR="00E47956" w:rsidRPr="007D31CA" w:rsidRDefault="00E47956" w:rsidP="002F4F6C">
            <w:pPr>
              <w:jc w:val="both"/>
              <w:rPr>
                <w:b/>
                <w:bCs/>
              </w:rPr>
            </w:pPr>
            <w:r w:rsidRPr="007D31CA">
              <w:rPr>
                <w:b/>
                <w:bCs/>
              </w:rPr>
              <w:t>Общо</w:t>
            </w:r>
          </w:p>
        </w:tc>
        <w:tc>
          <w:tcPr>
            <w:tcW w:w="775" w:type="dxa"/>
            <w:tcBorders>
              <w:top w:val="nil"/>
              <w:left w:val="nil"/>
              <w:bottom w:val="single" w:sz="4" w:space="0" w:color="auto"/>
              <w:right w:val="single" w:sz="4" w:space="0" w:color="auto"/>
            </w:tcBorders>
            <w:shd w:val="clear" w:color="auto" w:fill="auto"/>
            <w:noWrap/>
          </w:tcPr>
          <w:p w:rsidR="00E47956" w:rsidRPr="007D31CA" w:rsidRDefault="00D03D7A" w:rsidP="002F4F6C">
            <w:pPr>
              <w:jc w:val="both"/>
              <w:rPr>
                <w:b/>
              </w:rPr>
            </w:pPr>
            <w:r>
              <w:rPr>
                <w:b/>
              </w:rPr>
              <w:t>391</w:t>
            </w:r>
          </w:p>
        </w:tc>
        <w:tc>
          <w:tcPr>
            <w:tcW w:w="1230" w:type="dxa"/>
            <w:tcBorders>
              <w:top w:val="nil"/>
              <w:left w:val="nil"/>
              <w:bottom w:val="single" w:sz="4" w:space="0" w:color="auto"/>
              <w:right w:val="single" w:sz="4" w:space="0" w:color="auto"/>
            </w:tcBorders>
            <w:shd w:val="clear" w:color="auto" w:fill="auto"/>
            <w:noWrap/>
          </w:tcPr>
          <w:p w:rsidR="00E47956" w:rsidRPr="007D31CA" w:rsidRDefault="00BD6959" w:rsidP="002F4F6C">
            <w:pPr>
              <w:jc w:val="both"/>
              <w:rPr>
                <w:b/>
              </w:rPr>
            </w:pPr>
            <w:r>
              <w:rPr>
                <w:b/>
              </w:rPr>
              <w:t>391</w:t>
            </w:r>
          </w:p>
        </w:tc>
        <w:tc>
          <w:tcPr>
            <w:tcW w:w="1130" w:type="dxa"/>
            <w:tcBorders>
              <w:top w:val="nil"/>
              <w:left w:val="nil"/>
              <w:bottom w:val="single" w:sz="4" w:space="0" w:color="auto"/>
              <w:right w:val="single" w:sz="4" w:space="0" w:color="auto"/>
            </w:tcBorders>
            <w:shd w:val="clear" w:color="auto" w:fill="auto"/>
            <w:noWrap/>
          </w:tcPr>
          <w:p w:rsidR="00E47956" w:rsidRPr="007D31CA" w:rsidRDefault="00BD6959" w:rsidP="002F4F6C">
            <w:pPr>
              <w:jc w:val="both"/>
              <w:rPr>
                <w:b/>
              </w:rPr>
            </w:pPr>
            <w:r>
              <w:rPr>
                <w:b/>
                <w:lang w:val="en-US"/>
              </w:rPr>
              <w:t>268</w:t>
            </w:r>
          </w:p>
        </w:tc>
        <w:tc>
          <w:tcPr>
            <w:tcW w:w="971" w:type="dxa"/>
            <w:tcBorders>
              <w:top w:val="nil"/>
              <w:left w:val="nil"/>
              <w:bottom w:val="single" w:sz="4" w:space="0" w:color="auto"/>
              <w:right w:val="single" w:sz="4" w:space="0" w:color="auto"/>
            </w:tcBorders>
            <w:shd w:val="clear" w:color="auto" w:fill="auto"/>
            <w:noWrap/>
          </w:tcPr>
          <w:p w:rsidR="00E47956" w:rsidRPr="007D31CA" w:rsidRDefault="00D03D7A" w:rsidP="002F4F6C">
            <w:pPr>
              <w:jc w:val="both"/>
              <w:rPr>
                <w:b/>
              </w:rPr>
            </w:pPr>
            <w:r>
              <w:rPr>
                <w:b/>
              </w:rPr>
              <w:t>1</w:t>
            </w:r>
          </w:p>
        </w:tc>
        <w:tc>
          <w:tcPr>
            <w:tcW w:w="971"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rPr>
                <w:b/>
              </w:rPr>
            </w:pPr>
            <w:r w:rsidRPr="007D31CA">
              <w:rPr>
                <w:b/>
              </w:rPr>
              <w:t>0</w:t>
            </w:r>
          </w:p>
        </w:tc>
        <w:tc>
          <w:tcPr>
            <w:tcW w:w="1293"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rPr>
                <w:b/>
              </w:rPr>
            </w:pPr>
            <w:r w:rsidRPr="007D31CA">
              <w:rPr>
                <w:b/>
              </w:rPr>
              <w:t>0</w:t>
            </w:r>
          </w:p>
        </w:tc>
        <w:tc>
          <w:tcPr>
            <w:tcW w:w="1243" w:type="dxa"/>
            <w:tcBorders>
              <w:top w:val="nil"/>
              <w:left w:val="nil"/>
              <w:bottom w:val="single" w:sz="4" w:space="0" w:color="auto"/>
              <w:right w:val="single" w:sz="4" w:space="0" w:color="auto"/>
            </w:tcBorders>
            <w:shd w:val="clear" w:color="auto" w:fill="auto"/>
            <w:noWrap/>
          </w:tcPr>
          <w:p w:rsidR="00E47956" w:rsidRPr="007D31CA" w:rsidRDefault="00E47956" w:rsidP="002F4F6C">
            <w:pPr>
              <w:jc w:val="both"/>
              <w:rPr>
                <w:b/>
              </w:rPr>
            </w:pPr>
            <w:r w:rsidRPr="007D31CA">
              <w:rPr>
                <w:b/>
              </w:rPr>
              <w:t>0</w:t>
            </w:r>
          </w:p>
        </w:tc>
        <w:tc>
          <w:tcPr>
            <w:tcW w:w="1277" w:type="dxa"/>
            <w:tcBorders>
              <w:top w:val="nil"/>
              <w:left w:val="nil"/>
              <w:bottom w:val="single" w:sz="4" w:space="0" w:color="auto"/>
              <w:right w:val="single" w:sz="4" w:space="0" w:color="auto"/>
            </w:tcBorders>
            <w:shd w:val="clear" w:color="auto" w:fill="auto"/>
            <w:noWrap/>
            <w:vAlign w:val="bottom"/>
          </w:tcPr>
          <w:p w:rsidR="00E47956" w:rsidRPr="007D31CA" w:rsidRDefault="00BD6959" w:rsidP="002F4F6C">
            <w:pPr>
              <w:jc w:val="both"/>
              <w:rPr>
                <w:b/>
              </w:rPr>
            </w:pPr>
            <w:r>
              <w:rPr>
                <w:b/>
              </w:rPr>
              <w:t>68.54</w:t>
            </w:r>
          </w:p>
        </w:tc>
        <w:tc>
          <w:tcPr>
            <w:tcW w:w="1795" w:type="dxa"/>
            <w:tcBorders>
              <w:top w:val="nil"/>
              <w:left w:val="nil"/>
              <w:bottom w:val="single" w:sz="4" w:space="0" w:color="auto"/>
              <w:right w:val="single" w:sz="4" w:space="0" w:color="auto"/>
            </w:tcBorders>
            <w:shd w:val="clear" w:color="auto" w:fill="auto"/>
            <w:noWrap/>
            <w:vAlign w:val="bottom"/>
          </w:tcPr>
          <w:p w:rsidR="00E47956" w:rsidRPr="007D31CA" w:rsidRDefault="00BD6959" w:rsidP="002F4F6C">
            <w:pPr>
              <w:jc w:val="both"/>
              <w:rPr>
                <w:b/>
              </w:rPr>
            </w:pPr>
            <w:r>
              <w:rPr>
                <w:b/>
              </w:rPr>
              <w:t>0,37</w:t>
            </w:r>
          </w:p>
        </w:tc>
        <w:tc>
          <w:tcPr>
            <w:tcW w:w="1885" w:type="dxa"/>
            <w:tcBorders>
              <w:top w:val="nil"/>
              <w:left w:val="nil"/>
              <w:bottom w:val="single" w:sz="4" w:space="0" w:color="auto"/>
              <w:right w:val="single" w:sz="4" w:space="0" w:color="auto"/>
            </w:tcBorders>
            <w:shd w:val="clear" w:color="auto" w:fill="auto"/>
            <w:noWrap/>
            <w:vAlign w:val="bottom"/>
          </w:tcPr>
          <w:p w:rsidR="00E47956" w:rsidRPr="007D31CA" w:rsidRDefault="00E47956" w:rsidP="002F4F6C">
            <w:pPr>
              <w:jc w:val="both"/>
              <w:rPr>
                <w:b/>
              </w:rPr>
            </w:pPr>
            <w:r w:rsidRPr="007D31CA">
              <w:rPr>
                <w:b/>
              </w:rPr>
              <w:t>0</w:t>
            </w:r>
          </w:p>
        </w:tc>
      </w:tr>
    </w:tbl>
    <w:p w:rsidR="00E47956" w:rsidRPr="007D31CA" w:rsidRDefault="00E47956" w:rsidP="00E47956">
      <w:pPr>
        <w:jc w:val="both"/>
        <w:rPr>
          <w:color w:val="000000"/>
          <w:spacing w:val="-1"/>
        </w:rPr>
      </w:pPr>
    </w:p>
    <w:p w:rsidR="00E47956" w:rsidRPr="00987E45" w:rsidRDefault="00E47956" w:rsidP="00987E45">
      <w:pPr>
        <w:jc w:val="both"/>
        <w:rPr>
          <w:color w:val="000000"/>
          <w:spacing w:val="-1"/>
        </w:rPr>
      </w:pPr>
    </w:p>
    <w:p w:rsidR="00E47956" w:rsidRDefault="00E47956" w:rsidP="00E47956">
      <w:pPr>
        <w:jc w:val="both"/>
        <w:rPr>
          <w:lang w:val="en-US"/>
        </w:rPr>
      </w:pPr>
      <w:r w:rsidRPr="007D31CA">
        <w:rPr>
          <w:lang w:val="en-US"/>
        </w:rPr>
        <w:t xml:space="preserve"> </w:t>
      </w:r>
    </w:p>
    <w:p w:rsidR="00E47956" w:rsidRDefault="00E47956" w:rsidP="00E47956">
      <w:pPr>
        <w:jc w:val="both"/>
        <w:rPr>
          <w:lang w:val="en-US"/>
        </w:rPr>
      </w:pPr>
    </w:p>
    <w:p w:rsidR="00E47956" w:rsidRDefault="00E47956" w:rsidP="00E47956">
      <w:pPr>
        <w:jc w:val="both"/>
        <w:rPr>
          <w:lang w:val="en-US"/>
        </w:rPr>
      </w:pPr>
    </w:p>
    <w:p w:rsidR="00E47956" w:rsidRPr="007D31CA" w:rsidRDefault="00E47956" w:rsidP="00CA23C3">
      <w:pPr>
        <w:jc w:val="both"/>
        <w:rPr>
          <w:color w:val="000000"/>
          <w:spacing w:val="-1"/>
        </w:rPr>
      </w:pPr>
    </w:p>
    <w:p w:rsidR="00307CDB" w:rsidRPr="007D31CA" w:rsidRDefault="00307CDB" w:rsidP="00CA23C3">
      <w:pPr>
        <w:jc w:val="both"/>
        <w:rPr>
          <w:color w:val="000000"/>
          <w:spacing w:val="-1"/>
        </w:rPr>
      </w:pPr>
      <w:r w:rsidRPr="007D31CA">
        <w:rPr>
          <w:color w:val="000000"/>
          <w:spacing w:val="-1"/>
        </w:rPr>
        <w:t>(а)  Стада са равни на ята /стада птици/ или на птицевъдни обекти, според това което е уместно;</w:t>
      </w:r>
    </w:p>
    <w:p w:rsidR="00307CDB" w:rsidRPr="007D31CA" w:rsidRDefault="00307CDB" w:rsidP="00CA23C3">
      <w:pPr>
        <w:jc w:val="both"/>
        <w:rPr>
          <w:color w:val="000000"/>
          <w:spacing w:val="-1"/>
        </w:rPr>
      </w:pPr>
      <w:r w:rsidRPr="007D31CA">
        <w:rPr>
          <w:color w:val="000000"/>
          <w:spacing w:val="-1"/>
        </w:rPr>
        <w:t>(b)  Болест и животински видове, ако е необходимо;</w:t>
      </w:r>
    </w:p>
    <w:p w:rsidR="00307CDB" w:rsidRPr="007D31CA" w:rsidRDefault="00307CDB" w:rsidP="00CA23C3">
      <w:pPr>
        <w:jc w:val="both"/>
        <w:rPr>
          <w:color w:val="000000"/>
          <w:spacing w:val="-1"/>
        </w:rPr>
      </w:pPr>
      <w:r w:rsidRPr="007D31CA">
        <w:rPr>
          <w:color w:val="000000"/>
          <w:spacing w:val="-1"/>
        </w:rPr>
        <w:t>(c)  Регион, както същият е определен в одобрена /от Комисията/ програма на държава-членка;</w:t>
      </w:r>
    </w:p>
    <w:p w:rsidR="00307CDB" w:rsidRPr="007D31CA" w:rsidRDefault="00307CDB" w:rsidP="00CA23C3">
      <w:pPr>
        <w:jc w:val="both"/>
        <w:rPr>
          <w:color w:val="000000"/>
          <w:spacing w:val="-1"/>
        </w:rPr>
      </w:pPr>
      <w:r w:rsidRPr="007D31CA">
        <w:rPr>
          <w:color w:val="000000"/>
          <w:spacing w:val="-1"/>
        </w:rPr>
        <w:t>(d)  Общ брой на стадата, съществуващи в региона, включително и правоимащи /по Програмата/ стада и неправоимащи /по Програмата/ стада;</w:t>
      </w:r>
    </w:p>
    <w:p w:rsidR="00307CDB" w:rsidRPr="007D31CA" w:rsidRDefault="00307CDB" w:rsidP="00CA23C3">
      <w:pPr>
        <w:jc w:val="both"/>
        <w:rPr>
          <w:color w:val="000000"/>
          <w:spacing w:val="-1"/>
        </w:rPr>
      </w:pPr>
      <w:r w:rsidRPr="007D31CA">
        <w:rPr>
          <w:color w:val="000000"/>
          <w:spacing w:val="-1"/>
        </w:rPr>
        <w:t>(e)  Под проверка следва да се разбира провеждане на изследване на ниво стадо и по смисъла на Програмата за съответното заболяване с цел да се задържи /поддържа/, актуализира и т.н. здравният статус на стадото.  В тази колонка стадото не трябва да се брои два пъти, дори и ако същото е било проверено повече от един път;</w:t>
      </w:r>
    </w:p>
    <w:p w:rsidR="00307CDB" w:rsidRPr="007D31CA" w:rsidRDefault="00307CDB" w:rsidP="00CA23C3">
      <w:pPr>
        <w:jc w:val="both"/>
        <w:rPr>
          <w:color w:val="000000"/>
          <w:spacing w:val="-1"/>
        </w:rPr>
      </w:pPr>
      <w:r w:rsidRPr="007D31CA">
        <w:rPr>
          <w:color w:val="000000"/>
          <w:spacing w:val="-1"/>
        </w:rPr>
        <w:t>(f)  Стада с поне едно положително животно по време на периода, независимо от броя на отделни случаи на проверка на стадото;</w:t>
      </w:r>
    </w:p>
    <w:p w:rsidR="00307CDB" w:rsidRPr="007D31CA" w:rsidRDefault="00307CDB" w:rsidP="00CA23C3">
      <w:pPr>
        <w:jc w:val="both"/>
        <w:rPr>
          <w:color w:val="000000"/>
          <w:spacing w:val="-1"/>
        </w:rPr>
      </w:pPr>
      <w:r w:rsidRPr="007D31CA">
        <w:rPr>
          <w:color w:val="000000"/>
          <w:spacing w:val="-1"/>
        </w:rPr>
        <w:t>(g)  Стада, статусът на които през предходния период е бил Неизвестен, Не свободно отрицател, Свободен, Официално свободен или прекратен и които имат поне едно положително животно през този период;</w:t>
      </w:r>
    </w:p>
    <w:p w:rsidR="00307CDB" w:rsidRPr="007D31CA" w:rsidRDefault="00307CDB" w:rsidP="00CA23C3">
      <w:pPr>
        <w:jc w:val="both"/>
        <w:rPr>
          <w:color w:val="000000"/>
          <w:spacing w:val="-1"/>
        </w:rPr>
      </w:pPr>
      <w:r w:rsidRPr="007D31CA">
        <w:rPr>
          <w:color w:val="000000"/>
          <w:spacing w:val="-1"/>
        </w:rPr>
        <w:t>(h)  Данни от предходната година за съответстващия период.</w:t>
      </w:r>
    </w:p>
    <w:p w:rsidR="00307CDB" w:rsidRPr="007D31CA" w:rsidRDefault="00307CDB" w:rsidP="00CA23C3">
      <w:pPr>
        <w:jc w:val="both"/>
        <w:rPr>
          <w:b/>
        </w:rPr>
      </w:pPr>
      <w:r w:rsidRPr="007D31CA">
        <w:br w:type="page"/>
      </w:r>
    </w:p>
    <w:p w:rsidR="00307CDB" w:rsidRPr="007D31CA" w:rsidRDefault="00307CDB" w:rsidP="00CA23C3">
      <w:pPr>
        <w:jc w:val="both"/>
        <w:rPr>
          <w:b/>
          <w:bCs/>
          <w:color w:val="000000"/>
          <w:spacing w:val="-1"/>
        </w:rPr>
      </w:pPr>
      <w:r w:rsidRPr="007D31CA">
        <w:rPr>
          <w:b/>
          <w:bCs/>
          <w:color w:val="000000"/>
          <w:spacing w:val="-1"/>
        </w:rPr>
        <w:t>ДАННИ ЗА ЖИВОТНИТЕ</w:t>
      </w:r>
    </w:p>
    <w:p w:rsidR="00307CDB" w:rsidRPr="007D31CA" w:rsidRDefault="00307CDB" w:rsidP="00CA23C3">
      <w:pPr>
        <w:jc w:val="both"/>
        <w:rPr>
          <w:bCs/>
          <w:color w:val="000000"/>
          <w:spacing w:val="-1"/>
        </w:rPr>
      </w:pPr>
      <w:r w:rsidRPr="007D31CA">
        <w:rPr>
          <w:bCs/>
          <w:color w:val="000000"/>
          <w:spacing w:val="-1"/>
        </w:rPr>
        <w:t>(една таблица за всяко отделно заболяване / животински вид)</w:t>
      </w:r>
    </w:p>
    <w:p w:rsidR="00685841" w:rsidRDefault="00685841" w:rsidP="00685841">
      <w:pPr>
        <w:jc w:val="both"/>
      </w:pPr>
    </w:p>
    <w:p w:rsidR="00685841" w:rsidRPr="007D31CA" w:rsidRDefault="00685841" w:rsidP="00685841">
      <w:pPr>
        <w:jc w:val="both"/>
      </w:pPr>
      <w:r w:rsidRPr="007D31CA">
        <w:t xml:space="preserve">Отчетен период: 01.01.2012- 31.12.2012                                                                                                </w:t>
      </w:r>
    </w:p>
    <w:tbl>
      <w:tblPr>
        <w:tblW w:w="14480" w:type="dxa"/>
        <w:tblInd w:w="40" w:type="dxa"/>
        <w:tblLayout w:type="fixed"/>
        <w:tblCellMar>
          <w:left w:w="40" w:type="dxa"/>
          <w:right w:w="40" w:type="dxa"/>
        </w:tblCellMar>
        <w:tblLook w:val="0000"/>
      </w:tblPr>
      <w:tblGrid>
        <w:gridCol w:w="1596"/>
        <w:gridCol w:w="977"/>
        <w:gridCol w:w="1186"/>
        <w:gridCol w:w="1076"/>
        <w:gridCol w:w="1039"/>
        <w:gridCol w:w="1039"/>
        <w:gridCol w:w="1409"/>
        <w:gridCol w:w="1483"/>
        <w:gridCol w:w="2395"/>
        <w:gridCol w:w="2280"/>
      </w:tblGrid>
      <w:tr w:rsidR="00685841" w:rsidRPr="006F2076" w:rsidTr="00BA2F8D">
        <w:trPr>
          <w:trHeight w:val="216"/>
        </w:trPr>
        <w:tc>
          <w:tcPr>
            <w:tcW w:w="159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4"/>
                <w:sz w:val="20"/>
                <w:szCs w:val="20"/>
              </w:rPr>
              <w:t>Регион (b)</w:t>
            </w:r>
          </w:p>
        </w:tc>
        <w:tc>
          <w:tcPr>
            <w:tcW w:w="977"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 xml:space="preserve">Общ брой живот-ни </w:t>
            </w:r>
            <w:r w:rsidRPr="006F2076">
              <w:rPr>
                <w:color w:val="000000"/>
                <w:spacing w:val="-5"/>
                <w:sz w:val="20"/>
                <w:szCs w:val="20"/>
              </w:rPr>
              <w:t>(c)</w:t>
            </w:r>
          </w:p>
        </w:tc>
        <w:tc>
          <w:tcPr>
            <w:tcW w:w="118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Общ брой животни (d), които трябва да се изследват по Програмата</w:t>
            </w:r>
          </w:p>
        </w:tc>
        <w:tc>
          <w:tcPr>
            <w:tcW w:w="107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изследва-ни животни</w:t>
            </w:r>
            <w:r w:rsidRPr="006F2076">
              <w:rPr>
                <w:color w:val="000000"/>
                <w:spacing w:val="-3"/>
                <w:sz w:val="20"/>
                <w:szCs w:val="20"/>
              </w:rPr>
              <w:t xml:space="preserve"> </w:t>
            </w:r>
            <w:r w:rsidRPr="006F2076">
              <w:rPr>
                <w:color w:val="000000"/>
                <w:spacing w:val="-7"/>
                <w:sz w:val="20"/>
                <w:szCs w:val="20"/>
              </w:rPr>
              <w:t>(d)</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животни, изслед-вани индиви-дуално</w:t>
            </w:r>
            <w:r w:rsidRPr="006F2076">
              <w:rPr>
                <w:color w:val="000000"/>
                <w:spacing w:val="-2"/>
                <w:sz w:val="20"/>
                <w:szCs w:val="20"/>
              </w:rPr>
              <w:t xml:space="preserve"> (е)</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положи-телни животни</w:t>
            </w:r>
          </w:p>
        </w:tc>
        <w:tc>
          <w:tcPr>
            <w:tcW w:w="28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Клане</w:t>
            </w:r>
          </w:p>
        </w:tc>
        <w:tc>
          <w:tcPr>
            <w:tcW w:w="467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Индикатори</w:t>
            </w:r>
          </w:p>
        </w:tc>
      </w:tr>
      <w:tr w:rsidR="00685841" w:rsidRPr="006F2076" w:rsidTr="00BA2F8D">
        <w:trPr>
          <w:trHeight w:val="423"/>
        </w:trPr>
        <w:tc>
          <w:tcPr>
            <w:tcW w:w="159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977"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18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7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Брой заклани или убити животни с положителен резултат</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Общ брой заклани животни (f)</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1"/>
                <w:sz w:val="20"/>
                <w:szCs w:val="20"/>
              </w:rPr>
              <w:t>% обхватност на ниво животни</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 положителни животни; превалентност животни</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1</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2</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3</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4</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5</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6</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7</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8</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4"/>
                <w:sz w:val="20"/>
                <w:szCs w:val="20"/>
              </w:rPr>
              <w:t>9 = (4/3)*100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7"/>
                <w:sz w:val="20"/>
                <w:szCs w:val="20"/>
              </w:rPr>
              <w:t>10 = (6/4)* 100</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България</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1696523</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1696523</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1696523</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4000</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100,00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0.24</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b/>
                <w:bCs/>
                <w:sz w:val="20"/>
                <w:szCs w:val="20"/>
              </w:rPr>
            </w:pPr>
            <w:r w:rsidRPr="006F2076">
              <w:rPr>
                <w:b/>
                <w:bCs/>
                <w:sz w:val="20"/>
                <w:szCs w:val="20"/>
              </w:rPr>
              <w:t>ОБЩО:</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1696523</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1696523</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1696523</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4000</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100,00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0.24</w:t>
            </w:r>
          </w:p>
        </w:tc>
      </w:tr>
    </w:tbl>
    <w:p w:rsidR="00307CDB" w:rsidRPr="007D31CA" w:rsidRDefault="00307CDB" w:rsidP="00CA23C3">
      <w:pPr>
        <w:jc w:val="both"/>
        <w:rPr>
          <w:color w:val="000000"/>
          <w:spacing w:val="-1"/>
        </w:rPr>
      </w:pPr>
    </w:p>
    <w:p w:rsidR="00685841" w:rsidRPr="00B55A06" w:rsidRDefault="00307CDB" w:rsidP="0001754A">
      <w:pPr>
        <w:jc w:val="both"/>
        <w:rPr>
          <w:lang w:val="en-US"/>
        </w:rPr>
      </w:pPr>
      <w:r w:rsidRPr="007D31CA">
        <w:t xml:space="preserve">Отчетен период: </w:t>
      </w:r>
      <w:r w:rsidR="00B55A06">
        <w:rPr>
          <w:lang w:val="en-US"/>
        </w:rPr>
        <w:t xml:space="preserve"> 01.01.2013- 31.12.2013</w:t>
      </w:r>
    </w:p>
    <w:tbl>
      <w:tblPr>
        <w:tblW w:w="14480" w:type="dxa"/>
        <w:tblInd w:w="40" w:type="dxa"/>
        <w:tblLayout w:type="fixed"/>
        <w:tblCellMar>
          <w:left w:w="40" w:type="dxa"/>
          <w:right w:w="40" w:type="dxa"/>
        </w:tblCellMar>
        <w:tblLook w:val="0000"/>
      </w:tblPr>
      <w:tblGrid>
        <w:gridCol w:w="1596"/>
        <w:gridCol w:w="977"/>
        <w:gridCol w:w="1186"/>
        <w:gridCol w:w="1076"/>
        <w:gridCol w:w="1039"/>
        <w:gridCol w:w="1039"/>
        <w:gridCol w:w="1409"/>
        <w:gridCol w:w="1483"/>
        <w:gridCol w:w="2395"/>
        <w:gridCol w:w="2280"/>
      </w:tblGrid>
      <w:tr w:rsidR="00685841" w:rsidRPr="006F2076" w:rsidTr="00BA2F8D">
        <w:trPr>
          <w:trHeight w:val="216"/>
        </w:trPr>
        <w:tc>
          <w:tcPr>
            <w:tcW w:w="159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4"/>
                <w:sz w:val="20"/>
                <w:szCs w:val="20"/>
              </w:rPr>
              <w:t>Регион (b)</w:t>
            </w:r>
          </w:p>
        </w:tc>
        <w:tc>
          <w:tcPr>
            <w:tcW w:w="977"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 xml:space="preserve">Общ брой живот-ни </w:t>
            </w:r>
            <w:r w:rsidRPr="006F2076">
              <w:rPr>
                <w:color w:val="000000"/>
                <w:spacing w:val="-5"/>
                <w:sz w:val="20"/>
                <w:szCs w:val="20"/>
              </w:rPr>
              <w:t>(c)</w:t>
            </w:r>
          </w:p>
        </w:tc>
        <w:tc>
          <w:tcPr>
            <w:tcW w:w="118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Общ брой животни (d), които трябва да се изследват по Програмата</w:t>
            </w:r>
          </w:p>
        </w:tc>
        <w:tc>
          <w:tcPr>
            <w:tcW w:w="107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изследва-ни животни</w:t>
            </w:r>
            <w:r w:rsidRPr="006F2076">
              <w:rPr>
                <w:color w:val="000000"/>
                <w:spacing w:val="-3"/>
                <w:sz w:val="20"/>
                <w:szCs w:val="20"/>
              </w:rPr>
              <w:t xml:space="preserve"> </w:t>
            </w:r>
            <w:r w:rsidRPr="006F2076">
              <w:rPr>
                <w:color w:val="000000"/>
                <w:spacing w:val="-7"/>
                <w:sz w:val="20"/>
                <w:szCs w:val="20"/>
              </w:rPr>
              <w:t>(d)</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животни, изслед-вани индиви-дуално</w:t>
            </w:r>
            <w:r w:rsidRPr="006F2076">
              <w:rPr>
                <w:color w:val="000000"/>
                <w:spacing w:val="-2"/>
                <w:sz w:val="20"/>
                <w:szCs w:val="20"/>
              </w:rPr>
              <w:t xml:space="preserve"> (е)</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положи-телни животни</w:t>
            </w:r>
          </w:p>
        </w:tc>
        <w:tc>
          <w:tcPr>
            <w:tcW w:w="28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Клане</w:t>
            </w:r>
          </w:p>
        </w:tc>
        <w:tc>
          <w:tcPr>
            <w:tcW w:w="467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Индикатори</w:t>
            </w:r>
          </w:p>
        </w:tc>
      </w:tr>
      <w:tr w:rsidR="00685841" w:rsidRPr="006F2076" w:rsidTr="00685841">
        <w:trPr>
          <w:trHeight w:val="423"/>
        </w:trPr>
        <w:tc>
          <w:tcPr>
            <w:tcW w:w="159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977"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18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7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Брой заклани или убити животни с положителен резултат</w:t>
            </w:r>
          </w:p>
        </w:tc>
        <w:tc>
          <w:tcPr>
            <w:tcW w:w="1483"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Общ брой заклани животни (f)</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1"/>
                <w:sz w:val="20"/>
                <w:szCs w:val="20"/>
              </w:rPr>
              <w:t>% обхватност на ниво животни</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 положителни животни; превалентност животни</w:t>
            </w:r>
          </w:p>
        </w:tc>
      </w:tr>
      <w:tr w:rsidR="00685841" w:rsidRPr="006F2076" w:rsidTr="00685841">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1</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2</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3</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4</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5</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6</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7</w:t>
            </w:r>
          </w:p>
        </w:tc>
        <w:tc>
          <w:tcPr>
            <w:tcW w:w="1483"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8</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4"/>
                <w:sz w:val="20"/>
                <w:szCs w:val="20"/>
              </w:rPr>
              <w:t>9 = (4/3)*100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7"/>
                <w:sz w:val="20"/>
                <w:szCs w:val="20"/>
              </w:rPr>
              <w:t>10 = (6/4)* 100</w:t>
            </w:r>
          </w:p>
        </w:tc>
      </w:tr>
      <w:tr w:rsidR="00685841" w:rsidRPr="006F2076" w:rsidTr="00685841">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685841">
            <w:pPr>
              <w:rPr>
                <w:sz w:val="20"/>
                <w:szCs w:val="20"/>
              </w:rPr>
            </w:pPr>
            <w:r w:rsidRPr="006F2076">
              <w:rPr>
                <w:sz w:val="20"/>
                <w:szCs w:val="20"/>
              </w:rPr>
              <w:t>България</w:t>
            </w:r>
          </w:p>
        </w:tc>
        <w:tc>
          <w:tcPr>
            <w:tcW w:w="977"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1694604</w:t>
            </w:r>
          </w:p>
        </w:tc>
        <w:tc>
          <w:tcPr>
            <w:tcW w:w="1186"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1645309</w:t>
            </w:r>
          </w:p>
        </w:tc>
        <w:tc>
          <w:tcPr>
            <w:tcW w:w="1076"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1645309</w:t>
            </w:r>
          </w:p>
        </w:tc>
        <w:tc>
          <w:tcPr>
            <w:tcW w:w="1039"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0</w:t>
            </w:r>
          </w:p>
        </w:tc>
        <w:tc>
          <w:tcPr>
            <w:tcW w:w="1039"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9810</w:t>
            </w:r>
          </w:p>
        </w:tc>
        <w:tc>
          <w:tcPr>
            <w:tcW w:w="1409"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0</w:t>
            </w:r>
          </w:p>
        </w:tc>
        <w:tc>
          <w:tcPr>
            <w:tcW w:w="1483"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0</w:t>
            </w:r>
          </w:p>
        </w:tc>
        <w:tc>
          <w:tcPr>
            <w:tcW w:w="2395"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100,00</w:t>
            </w:r>
          </w:p>
        </w:tc>
        <w:tc>
          <w:tcPr>
            <w:tcW w:w="2280" w:type="dxa"/>
            <w:tcBorders>
              <w:top w:val="nil"/>
              <w:left w:val="nil"/>
              <w:bottom w:val="single" w:sz="4" w:space="0" w:color="auto"/>
              <w:right w:val="single" w:sz="4" w:space="0" w:color="auto"/>
            </w:tcBorders>
            <w:shd w:val="clear" w:color="auto" w:fill="auto"/>
          </w:tcPr>
          <w:p w:rsidR="00685841" w:rsidRPr="006F2076" w:rsidRDefault="00685841" w:rsidP="000D40D3">
            <w:pPr>
              <w:jc w:val="center"/>
              <w:rPr>
                <w:sz w:val="20"/>
                <w:szCs w:val="20"/>
              </w:rPr>
            </w:pPr>
            <w:r w:rsidRPr="006F2076">
              <w:rPr>
                <w:sz w:val="20"/>
                <w:szCs w:val="20"/>
              </w:rPr>
              <w:t>0,60</w:t>
            </w:r>
          </w:p>
        </w:tc>
      </w:tr>
      <w:tr w:rsidR="00685841" w:rsidRPr="006F2076" w:rsidTr="00685841">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685841">
            <w:pPr>
              <w:rPr>
                <w:b/>
                <w:bCs/>
                <w:sz w:val="20"/>
                <w:szCs w:val="20"/>
              </w:rPr>
            </w:pPr>
            <w:r w:rsidRPr="006F2076">
              <w:rPr>
                <w:b/>
                <w:bCs/>
                <w:sz w:val="20"/>
                <w:szCs w:val="20"/>
              </w:rPr>
              <w:t>ОБЩО:</w:t>
            </w:r>
          </w:p>
        </w:tc>
        <w:tc>
          <w:tcPr>
            <w:tcW w:w="977"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1694604</w:t>
            </w:r>
          </w:p>
        </w:tc>
        <w:tc>
          <w:tcPr>
            <w:tcW w:w="1186"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1645309</w:t>
            </w:r>
          </w:p>
        </w:tc>
        <w:tc>
          <w:tcPr>
            <w:tcW w:w="1076"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1645309</w:t>
            </w:r>
          </w:p>
        </w:tc>
        <w:tc>
          <w:tcPr>
            <w:tcW w:w="1039"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0</w:t>
            </w:r>
          </w:p>
        </w:tc>
        <w:tc>
          <w:tcPr>
            <w:tcW w:w="1039"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9810</w:t>
            </w:r>
          </w:p>
        </w:tc>
        <w:tc>
          <w:tcPr>
            <w:tcW w:w="1409"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0</w:t>
            </w:r>
          </w:p>
        </w:tc>
        <w:tc>
          <w:tcPr>
            <w:tcW w:w="1483"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0</w:t>
            </w:r>
          </w:p>
        </w:tc>
        <w:tc>
          <w:tcPr>
            <w:tcW w:w="2395"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100,00</w:t>
            </w:r>
          </w:p>
        </w:tc>
        <w:tc>
          <w:tcPr>
            <w:tcW w:w="2280" w:type="dxa"/>
            <w:tcBorders>
              <w:top w:val="single" w:sz="4" w:space="0" w:color="auto"/>
              <w:left w:val="nil"/>
              <w:bottom w:val="single" w:sz="4" w:space="0" w:color="auto"/>
              <w:right w:val="single" w:sz="4" w:space="0" w:color="auto"/>
            </w:tcBorders>
            <w:shd w:val="clear" w:color="auto" w:fill="auto"/>
          </w:tcPr>
          <w:p w:rsidR="00685841" w:rsidRPr="006F2076" w:rsidRDefault="00685841" w:rsidP="000D40D3">
            <w:pPr>
              <w:jc w:val="center"/>
              <w:rPr>
                <w:b/>
                <w:sz w:val="20"/>
                <w:szCs w:val="20"/>
              </w:rPr>
            </w:pPr>
            <w:r w:rsidRPr="006F2076">
              <w:rPr>
                <w:b/>
                <w:sz w:val="20"/>
                <w:szCs w:val="20"/>
              </w:rPr>
              <w:t>0,60</w:t>
            </w:r>
          </w:p>
        </w:tc>
      </w:tr>
    </w:tbl>
    <w:p w:rsidR="00685841" w:rsidRDefault="00685841" w:rsidP="00685841"/>
    <w:p w:rsidR="0001754A" w:rsidRDefault="0001754A" w:rsidP="0001754A">
      <w:pPr>
        <w:jc w:val="both"/>
      </w:pPr>
      <w:r w:rsidRPr="007D31CA">
        <w:t xml:space="preserve">Отчетен период: </w:t>
      </w:r>
      <w:r w:rsidRPr="007D31CA">
        <w:rPr>
          <w:lang w:val="en-US"/>
        </w:rPr>
        <w:t xml:space="preserve"> 01.01.201</w:t>
      </w:r>
      <w:r w:rsidRPr="007D31CA">
        <w:t xml:space="preserve">4 </w:t>
      </w:r>
      <w:r w:rsidRPr="007D31CA">
        <w:rPr>
          <w:lang w:val="en-US"/>
        </w:rPr>
        <w:t>- 31.12.201</w:t>
      </w:r>
      <w:r w:rsidRPr="007D31CA">
        <w:t>4</w:t>
      </w:r>
    </w:p>
    <w:tbl>
      <w:tblPr>
        <w:tblW w:w="14480" w:type="dxa"/>
        <w:tblInd w:w="40" w:type="dxa"/>
        <w:tblLayout w:type="fixed"/>
        <w:tblCellMar>
          <w:left w:w="40" w:type="dxa"/>
          <w:right w:w="40" w:type="dxa"/>
        </w:tblCellMar>
        <w:tblLook w:val="0000"/>
      </w:tblPr>
      <w:tblGrid>
        <w:gridCol w:w="1596"/>
        <w:gridCol w:w="977"/>
        <w:gridCol w:w="1186"/>
        <w:gridCol w:w="1076"/>
        <w:gridCol w:w="1039"/>
        <w:gridCol w:w="1039"/>
        <w:gridCol w:w="1409"/>
        <w:gridCol w:w="1483"/>
        <w:gridCol w:w="2395"/>
        <w:gridCol w:w="2280"/>
      </w:tblGrid>
      <w:tr w:rsidR="00685841" w:rsidRPr="006F2076" w:rsidTr="00BA2F8D">
        <w:trPr>
          <w:trHeight w:val="216"/>
        </w:trPr>
        <w:tc>
          <w:tcPr>
            <w:tcW w:w="159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4"/>
                <w:sz w:val="20"/>
                <w:szCs w:val="20"/>
              </w:rPr>
              <w:t>Регион (b)</w:t>
            </w:r>
          </w:p>
        </w:tc>
        <w:tc>
          <w:tcPr>
            <w:tcW w:w="977"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 xml:space="preserve">Общ брой живот-ни </w:t>
            </w:r>
            <w:r w:rsidRPr="006F2076">
              <w:rPr>
                <w:color w:val="000000"/>
                <w:spacing w:val="-5"/>
                <w:sz w:val="20"/>
                <w:szCs w:val="20"/>
              </w:rPr>
              <w:t>(c)</w:t>
            </w:r>
          </w:p>
        </w:tc>
        <w:tc>
          <w:tcPr>
            <w:tcW w:w="118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Общ брой животни (d), които трябва да се изследват по Програмата</w:t>
            </w:r>
          </w:p>
        </w:tc>
        <w:tc>
          <w:tcPr>
            <w:tcW w:w="107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изследва-ни животни</w:t>
            </w:r>
            <w:r w:rsidRPr="006F2076">
              <w:rPr>
                <w:color w:val="000000"/>
                <w:spacing w:val="-3"/>
                <w:sz w:val="20"/>
                <w:szCs w:val="20"/>
              </w:rPr>
              <w:t xml:space="preserve"> </w:t>
            </w:r>
            <w:r w:rsidRPr="006F2076">
              <w:rPr>
                <w:color w:val="000000"/>
                <w:spacing w:val="-7"/>
                <w:sz w:val="20"/>
                <w:szCs w:val="20"/>
              </w:rPr>
              <w:t>(d)</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животни, изслед-вани индиви-дуално</w:t>
            </w:r>
            <w:r w:rsidRPr="006F2076">
              <w:rPr>
                <w:color w:val="000000"/>
                <w:spacing w:val="-2"/>
                <w:sz w:val="20"/>
                <w:szCs w:val="20"/>
              </w:rPr>
              <w:t xml:space="preserve"> (е)</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положи-телни животни</w:t>
            </w:r>
          </w:p>
        </w:tc>
        <w:tc>
          <w:tcPr>
            <w:tcW w:w="28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Клане</w:t>
            </w:r>
          </w:p>
        </w:tc>
        <w:tc>
          <w:tcPr>
            <w:tcW w:w="467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Индикатори</w:t>
            </w:r>
          </w:p>
        </w:tc>
      </w:tr>
      <w:tr w:rsidR="00685841" w:rsidRPr="006F2076" w:rsidTr="00685841">
        <w:trPr>
          <w:trHeight w:val="423"/>
        </w:trPr>
        <w:tc>
          <w:tcPr>
            <w:tcW w:w="159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977"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18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7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Брой заклани или убити животни с положителен резултат</w:t>
            </w:r>
          </w:p>
        </w:tc>
        <w:tc>
          <w:tcPr>
            <w:tcW w:w="1483"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Общ брой заклани животни (f)</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1"/>
                <w:sz w:val="20"/>
                <w:szCs w:val="20"/>
              </w:rPr>
              <w:t>% обхватност на ниво животни</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 положителни животни; превалентност животни</w:t>
            </w:r>
          </w:p>
        </w:tc>
      </w:tr>
      <w:tr w:rsidR="00685841" w:rsidRPr="006F2076" w:rsidTr="00685841">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1</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2</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3</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4</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5</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6</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7</w:t>
            </w:r>
          </w:p>
        </w:tc>
        <w:tc>
          <w:tcPr>
            <w:tcW w:w="1483"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8</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4"/>
                <w:sz w:val="20"/>
                <w:szCs w:val="20"/>
              </w:rPr>
              <w:t>9 = (4/3)*100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7"/>
                <w:sz w:val="20"/>
                <w:szCs w:val="20"/>
              </w:rPr>
              <w:t>10 = (6/4)* 100</w:t>
            </w:r>
          </w:p>
        </w:tc>
      </w:tr>
      <w:tr w:rsidR="00685841" w:rsidRPr="006F2076" w:rsidTr="00685841">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685841">
            <w:pPr>
              <w:jc w:val="both"/>
              <w:rPr>
                <w:sz w:val="20"/>
                <w:szCs w:val="20"/>
              </w:rPr>
            </w:pPr>
            <w:r w:rsidRPr="006F2076">
              <w:rPr>
                <w:sz w:val="20"/>
                <w:szCs w:val="20"/>
              </w:rPr>
              <w:t>България</w:t>
            </w:r>
          </w:p>
        </w:tc>
        <w:tc>
          <w:tcPr>
            <w:tcW w:w="977"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2214597</w:t>
            </w:r>
          </w:p>
        </w:tc>
        <w:tc>
          <w:tcPr>
            <w:tcW w:w="1186"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2214597</w:t>
            </w:r>
          </w:p>
        </w:tc>
        <w:tc>
          <w:tcPr>
            <w:tcW w:w="1076"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1883748</w:t>
            </w:r>
          </w:p>
        </w:tc>
        <w:tc>
          <w:tcPr>
            <w:tcW w:w="1039"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0</w:t>
            </w:r>
          </w:p>
        </w:tc>
        <w:tc>
          <w:tcPr>
            <w:tcW w:w="1039"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0</w:t>
            </w:r>
          </w:p>
        </w:tc>
        <w:tc>
          <w:tcPr>
            <w:tcW w:w="1409"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0</w:t>
            </w:r>
          </w:p>
        </w:tc>
        <w:tc>
          <w:tcPr>
            <w:tcW w:w="1483"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0</w:t>
            </w:r>
          </w:p>
        </w:tc>
        <w:tc>
          <w:tcPr>
            <w:tcW w:w="2395"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85,06</w:t>
            </w:r>
          </w:p>
        </w:tc>
        <w:tc>
          <w:tcPr>
            <w:tcW w:w="2280"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sz w:val="20"/>
                <w:szCs w:val="20"/>
              </w:rPr>
            </w:pPr>
            <w:r w:rsidRPr="006F2076">
              <w:rPr>
                <w:sz w:val="20"/>
                <w:szCs w:val="20"/>
              </w:rPr>
              <w:t>0</w:t>
            </w:r>
          </w:p>
        </w:tc>
      </w:tr>
      <w:tr w:rsidR="00685841" w:rsidRPr="006F2076" w:rsidTr="00685841">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685841">
            <w:pPr>
              <w:jc w:val="both"/>
              <w:rPr>
                <w:b/>
                <w:bCs/>
                <w:sz w:val="20"/>
                <w:szCs w:val="20"/>
              </w:rPr>
            </w:pPr>
            <w:r w:rsidRPr="006F2076">
              <w:rPr>
                <w:b/>
                <w:bCs/>
                <w:sz w:val="20"/>
                <w:szCs w:val="20"/>
              </w:rPr>
              <w:t>ОБЩО:</w:t>
            </w:r>
          </w:p>
        </w:tc>
        <w:tc>
          <w:tcPr>
            <w:tcW w:w="977"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2214597</w:t>
            </w:r>
          </w:p>
        </w:tc>
        <w:tc>
          <w:tcPr>
            <w:tcW w:w="1186"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2214597</w:t>
            </w:r>
          </w:p>
        </w:tc>
        <w:tc>
          <w:tcPr>
            <w:tcW w:w="1076"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1883748</w:t>
            </w:r>
          </w:p>
        </w:tc>
        <w:tc>
          <w:tcPr>
            <w:tcW w:w="1039"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0</w:t>
            </w:r>
          </w:p>
        </w:tc>
        <w:tc>
          <w:tcPr>
            <w:tcW w:w="1039"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0</w:t>
            </w:r>
          </w:p>
        </w:tc>
        <w:tc>
          <w:tcPr>
            <w:tcW w:w="1409"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0</w:t>
            </w:r>
          </w:p>
        </w:tc>
        <w:tc>
          <w:tcPr>
            <w:tcW w:w="1483"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0</w:t>
            </w:r>
          </w:p>
        </w:tc>
        <w:tc>
          <w:tcPr>
            <w:tcW w:w="2395"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85,06</w:t>
            </w:r>
          </w:p>
        </w:tc>
        <w:tc>
          <w:tcPr>
            <w:tcW w:w="2280" w:type="dxa"/>
            <w:tcBorders>
              <w:top w:val="nil"/>
              <w:left w:val="nil"/>
              <w:bottom w:val="single" w:sz="4" w:space="0" w:color="auto"/>
              <w:right w:val="single" w:sz="4" w:space="0" w:color="auto"/>
            </w:tcBorders>
            <w:shd w:val="clear" w:color="auto" w:fill="auto"/>
            <w:vAlign w:val="bottom"/>
          </w:tcPr>
          <w:p w:rsidR="00685841" w:rsidRPr="006F2076" w:rsidRDefault="00685841" w:rsidP="000D40D3">
            <w:pPr>
              <w:jc w:val="center"/>
              <w:rPr>
                <w:b/>
                <w:sz w:val="20"/>
                <w:szCs w:val="20"/>
              </w:rPr>
            </w:pPr>
            <w:r w:rsidRPr="006F2076">
              <w:rPr>
                <w:b/>
                <w:sz w:val="20"/>
                <w:szCs w:val="20"/>
              </w:rPr>
              <w:t>0</w:t>
            </w:r>
          </w:p>
        </w:tc>
      </w:tr>
    </w:tbl>
    <w:p w:rsidR="00874609" w:rsidRPr="007D31CA" w:rsidRDefault="00874609" w:rsidP="0001754A">
      <w:pPr>
        <w:jc w:val="both"/>
      </w:pPr>
    </w:p>
    <w:p w:rsidR="00E47956" w:rsidRDefault="00E47956" w:rsidP="00E47956">
      <w:pPr>
        <w:jc w:val="both"/>
      </w:pPr>
      <w:r w:rsidRPr="007D31CA">
        <w:t xml:space="preserve">Отчетен период: </w:t>
      </w:r>
      <w:r w:rsidRPr="007D31CA">
        <w:rPr>
          <w:lang w:val="en-US"/>
        </w:rPr>
        <w:t xml:space="preserve"> 01.01.201</w:t>
      </w:r>
      <w:r>
        <w:t>5</w:t>
      </w:r>
      <w:r w:rsidRPr="007D31CA">
        <w:t xml:space="preserve"> </w:t>
      </w:r>
      <w:r w:rsidRPr="007D31CA">
        <w:rPr>
          <w:lang w:val="en-US"/>
        </w:rPr>
        <w:t>- 31.12.201</w:t>
      </w:r>
      <w:r>
        <w:t>5</w:t>
      </w:r>
    </w:p>
    <w:tbl>
      <w:tblPr>
        <w:tblW w:w="14480" w:type="dxa"/>
        <w:tblInd w:w="40" w:type="dxa"/>
        <w:tblLayout w:type="fixed"/>
        <w:tblCellMar>
          <w:left w:w="40" w:type="dxa"/>
          <w:right w:w="40" w:type="dxa"/>
        </w:tblCellMar>
        <w:tblLook w:val="0000"/>
      </w:tblPr>
      <w:tblGrid>
        <w:gridCol w:w="1596"/>
        <w:gridCol w:w="977"/>
        <w:gridCol w:w="1186"/>
        <w:gridCol w:w="1076"/>
        <w:gridCol w:w="1039"/>
        <w:gridCol w:w="1039"/>
        <w:gridCol w:w="1409"/>
        <w:gridCol w:w="1483"/>
        <w:gridCol w:w="2395"/>
        <w:gridCol w:w="2280"/>
      </w:tblGrid>
      <w:tr w:rsidR="00685841" w:rsidRPr="006F2076" w:rsidTr="00BA2F8D">
        <w:trPr>
          <w:trHeight w:val="216"/>
        </w:trPr>
        <w:tc>
          <w:tcPr>
            <w:tcW w:w="159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4"/>
                <w:sz w:val="20"/>
                <w:szCs w:val="20"/>
              </w:rPr>
              <w:t>Регион (b)</w:t>
            </w:r>
          </w:p>
        </w:tc>
        <w:tc>
          <w:tcPr>
            <w:tcW w:w="977"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 xml:space="preserve">Общ брой живот-ни </w:t>
            </w:r>
            <w:r w:rsidRPr="006F2076">
              <w:rPr>
                <w:color w:val="000000"/>
                <w:spacing w:val="-5"/>
                <w:sz w:val="20"/>
                <w:szCs w:val="20"/>
              </w:rPr>
              <w:t>(c)</w:t>
            </w:r>
          </w:p>
        </w:tc>
        <w:tc>
          <w:tcPr>
            <w:tcW w:w="118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Общ брой животни (d), които трябва да се изследват по Програмата</w:t>
            </w:r>
          </w:p>
        </w:tc>
        <w:tc>
          <w:tcPr>
            <w:tcW w:w="107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изследва-ни животни</w:t>
            </w:r>
            <w:r w:rsidRPr="006F2076">
              <w:rPr>
                <w:color w:val="000000"/>
                <w:spacing w:val="-3"/>
                <w:sz w:val="20"/>
                <w:szCs w:val="20"/>
              </w:rPr>
              <w:t xml:space="preserve"> </w:t>
            </w:r>
            <w:r w:rsidRPr="006F2076">
              <w:rPr>
                <w:color w:val="000000"/>
                <w:spacing w:val="-7"/>
                <w:sz w:val="20"/>
                <w:szCs w:val="20"/>
              </w:rPr>
              <w:t>(d)</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животни, изслед-вани индиви-дуално</w:t>
            </w:r>
            <w:r w:rsidRPr="006F2076">
              <w:rPr>
                <w:color w:val="000000"/>
                <w:spacing w:val="-2"/>
                <w:sz w:val="20"/>
                <w:szCs w:val="20"/>
              </w:rPr>
              <w:t xml:space="preserve"> (е)</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положи-телни животни</w:t>
            </w:r>
          </w:p>
        </w:tc>
        <w:tc>
          <w:tcPr>
            <w:tcW w:w="28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Клане</w:t>
            </w:r>
          </w:p>
        </w:tc>
        <w:tc>
          <w:tcPr>
            <w:tcW w:w="467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Индикатори</w:t>
            </w:r>
          </w:p>
        </w:tc>
      </w:tr>
      <w:tr w:rsidR="00685841" w:rsidRPr="006F2076" w:rsidTr="00BA2F8D">
        <w:trPr>
          <w:trHeight w:val="423"/>
        </w:trPr>
        <w:tc>
          <w:tcPr>
            <w:tcW w:w="159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977"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18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7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Брой заклани или убити животни с положителен резултат</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Общ брой заклани животни (f)</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1"/>
                <w:sz w:val="20"/>
                <w:szCs w:val="20"/>
              </w:rPr>
              <w:t>% обхватност на ниво животни</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 положителни животни; превалентност животни</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1</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2</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3</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4</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5</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6</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7</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8</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4"/>
                <w:sz w:val="20"/>
                <w:szCs w:val="20"/>
              </w:rPr>
              <w:t>9 = (4/3)*100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7"/>
                <w:sz w:val="20"/>
                <w:szCs w:val="20"/>
              </w:rPr>
              <w:t>10 = (6/4)* 100</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България</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125545" w:rsidRDefault="00125545" w:rsidP="000D40D3">
            <w:pPr>
              <w:jc w:val="center"/>
              <w:rPr>
                <w:bCs/>
                <w:sz w:val="20"/>
                <w:szCs w:val="20"/>
              </w:rPr>
            </w:pPr>
            <w:r w:rsidRPr="00125545">
              <w:rPr>
                <w:bCs/>
                <w:sz w:val="20"/>
                <w:szCs w:val="20"/>
              </w:rPr>
              <w:t>3548828</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125545" w:rsidRDefault="00125545" w:rsidP="000D40D3">
            <w:pPr>
              <w:jc w:val="center"/>
              <w:rPr>
                <w:bCs/>
                <w:sz w:val="20"/>
                <w:szCs w:val="20"/>
              </w:rPr>
            </w:pPr>
            <w:r w:rsidRPr="00125545">
              <w:rPr>
                <w:bCs/>
                <w:sz w:val="20"/>
                <w:szCs w:val="20"/>
              </w:rPr>
              <w:t>3548828</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125545" w:rsidRDefault="00125545" w:rsidP="000D40D3">
            <w:pPr>
              <w:jc w:val="center"/>
              <w:rPr>
                <w:bCs/>
                <w:sz w:val="20"/>
                <w:szCs w:val="20"/>
              </w:rPr>
            </w:pPr>
            <w:r w:rsidRPr="00125545">
              <w:rPr>
                <w:bCs/>
                <w:sz w:val="20"/>
                <w:szCs w:val="20"/>
              </w:rPr>
              <w:t>3548828</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C76100" w:rsidP="000D40D3">
            <w:pPr>
              <w:jc w:val="center"/>
              <w:rPr>
                <w:bCs/>
                <w:sz w:val="20"/>
                <w:szCs w:val="20"/>
              </w:rPr>
            </w:pPr>
            <w:r w:rsidRPr="00C76100">
              <w:rPr>
                <w:bCs/>
                <w:sz w:val="20"/>
                <w:szCs w:val="20"/>
              </w:rPr>
              <w:t>9283</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100,00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BA2F8D" w:rsidRDefault="00125545" w:rsidP="000D40D3">
            <w:pPr>
              <w:jc w:val="center"/>
              <w:rPr>
                <w:bCs/>
                <w:sz w:val="20"/>
                <w:szCs w:val="20"/>
              </w:rPr>
            </w:pPr>
            <w:r>
              <w:rPr>
                <w:bCs/>
                <w:sz w:val="20"/>
                <w:szCs w:val="20"/>
              </w:rPr>
              <w:t>0.26</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b/>
                <w:bCs/>
                <w:sz w:val="20"/>
                <w:szCs w:val="20"/>
              </w:rPr>
            </w:pPr>
            <w:r w:rsidRPr="006F2076">
              <w:rPr>
                <w:b/>
                <w:bCs/>
                <w:sz w:val="20"/>
                <w:szCs w:val="20"/>
              </w:rPr>
              <w:t>ОБЩО:</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125545" w:rsidRDefault="00125545" w:rsidP="000D40D3">
            <w:pPr>
              <w:jc w:val="center"/>
              <w:rPr>
                <w:b/>
                <w:bCs/>
                <w:sz w:val="20"/>
                <w:szCs w:val="20"/>
              </w:rPr>
            </w:pPr>
            <w:r w:rsidRPr="00125545">
              <w:rPr>
                <w:b/>
                <w:bCs/>
                <w:sz w:val="20"/>
                <w:szCs w:val="20"/>
              </w:rPr>
              <w:t>3548828</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125545" w:rsidRDefault="00125545" w:rsidP="000D40D3">
            <w:pPr>
              <w:jc w:val="center"/>
              <w:rPr>
                <w:b/>
                <w:bCs/>
                <w:sz w:val="20"/>
                <w:szCs w:val="20"/>
              </w:rPr>
            </w:pPr>
            <w:r w:rsidRPr="00125545">
              <w:rPr>
                <w:b/>
                <w:bCs/>
                <w:sz w:val="20"/>
                <w:szCs w:val="20"/>
              </w:rPr>
              <w:t>3548828</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125545" w:rsidRDefault="00125545" w:rsidP="000D40D3">
            <w:pPr>
              <w:jc w:val="center"/>
              <w:rPr>
                <w:b/>
                <w:bCs/>
                <w:sz w:val="20"/>
                <w:szCs w:val="20"/>
              </w:rPr>
            </w:pPr>
            <w:r w:rsidRPr="00125545">
              <w:rPr>
                <w:b/>
                <w:bCs/>
                <w:sz w:val="20"/>
                <w:szCs w:val="20"/>
              </w:rPr>
              <w:t>3548828</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C76100" w:rsidP="000D40D3">
            <w:pPr>
              <w:jc w:val="center"/>
              <w:rPr>
                <w:b/>
                <w:bCs/>
                <w:sz w:val="20"/>
                <w:szCs w:val="20"/>
              </w:rPr>
            </w:pPr>
            <w:r w:rsidRPr="00C76100">
              <w:rPr>
                <w:b/>
                <w:bCs/>
                <w:sz w:val="20"/>
                <w:szCs w:val="20"/>
              </w:rPr>
              <w:t>9283</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100,00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BA2F8D" w:rsidRDefault="00125545" w:rsidP="000D40D3">
            <w:pPr>
              <w:jc w:val="center"/>
              <w:rPr>
                <w:b/>
                <w:bCs/>
                <w:sz w:val="20"/>
                <w:szCs w:val="20"/>
              </w:rPr>
            </w:pPr>
            <w:r>
              <w:rPr>
                <w:b/>
                <w:bCs/>
                <w:sz w:val="20"/>
                <w:szCs w:val="20"/>
              </w:rPr>
              <w:t>0.26</w:t>
            </w:r>
          </w:p>
        </w:tc>
      </w:tr>
    </w:tbl>
    <w:p w:rsidR="00E47956" w:rsidRPr="007D31CA" w:rsidRDefault="00E47956" w:rsidP="00CA23C3">
      <w:pPr>
        <w:jc w:val="both"/>
        <w:rPr>
          <w:color w:val="000000"/>
          <w:spacing w:val="-1"/>
        </w:rPr>
      </w:pPr>
    </w:p>
    <w:p w:rsidR="00307CDB" w:rsidRDefault="00307CDB" w:rsidP="00CA23C3">
      <w:pPr>
        <w:jc w:val="both"/>
        <w:rPr>
          <w:color w:val="000000"/>
          <w:spacing w:val="-1"/>
        </w:rPr>
      </w:pPr>
    </w:p>
    <w:p w:rsidR="00E47956" w:rsidRDefault="00E47956" w:rsidP="00E47956">
      <w:pPr>
        <w:jc w:val="both"/>
      </w:pPr>
      <w:r w:rsidRPr="007D31CA">
        <w:t xml:space="preserve">Отчетен период: </w:t>
      </w:r>
      <w:r w:rsidRPr="007D31CA">
        <w:rPr>
          <w:lang w:val="en-US"/>
        </w:rPr>
        <w:t xml:space="preserve"> 01.01.201</w:t>
      </w:r>
      <w:r>
        <w:t>6</w:t>
      </w:r>
      <w:r w:rsidRPr="007D31CA">
        <w:t xml:space="preserve"> </w:t>
      </w:r>
      <w:r w:rsidRPr="007D31CA">
        <w:rPr>
          <w:lang w:val="en-US"/>
        </w:rPr>
        <w:t>- 31.12.201</w:t>
      </w:r>
      <w:r>
        <w:t>6</w:t>
      </w:r>
    </w:p>
    <w:tbl>
      <w:tblPr>
        <w:tblW w:w="14480" w:type="dxa"/>
        <w:tblInd w:w="40" w:type="dxa"/>
        <w:tblLayout w:type="fixed"/>
        <w:tblCellMar>
          <w:left w:w="40" w:type="dxa"/>
          <w:right w:w="40" w:type="dxa"/>
        </w:tblCellMar>
        <w:tblLook w:val="0000"/>
      </w:tblPr>
      <w:tblGrid>
        <w:gridCol w:w="1596"/>
        <w:gridCol w:w="977"/>
        <w:gridCol w:w="1186"/>
        <w:gridCol w:w="1076"/>
        <w:gridCol w:w="1039"/>
        <w:gridCol w:w="1039"/>
        <w:gridCol w:w="1409"/>
        <w:gridCol w:w="1483"/>
        <w:gridCol w:w="2395"/>
        <w:gridCol w:w="2280"/>
      </w:tblGrid>
      <w:tr w:rsidR="00685841" w:rsidRPr="006F2076" w:rsidTr="00BA2F8D">
        <w:trPr>
          <w:trHeight w:val="216"/>
        </w:trPr>
        <w:tc>
          <w:tcPr>
            <w:tcW w:w="159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4"/>
                <w:sz w:val="20"/>
                <w:szCs w:val="20"/>
              </w:rPr>
              <w:t>Регион (b)</w:t>
            </w:r>
          </w:p>
        </w:tc>
        <w:tc>
          <w:tcPr>
            <w:tcW w:w="977"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 xml:space="preserve">Общ брой живот-ни </w:t>
            </w:r>
            <w:r w:rsidRPr="006F2076">
              <w:rPr>
                <w:color w:val="000000"/>
                <w:spacing w:val="-5"/>
                <w:sz w:val="20"/>
                <w:szCs w:val="20"/>
              </w:rPr>
              <w:t>(c)</w:t>
            </w:r>
          </w:p>
        </w:tc>
        <w:tc>
          <w:tcPr>
            <w:tcW w:w="118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3"/>
                <w:sz w:val="20"/>
                <w:szCs w:val="20"/>
              </w:rPr>
              <w:t>Общ брой животни (d), които трябва да се изследват по Програмата</w:t>
            </w:r>
          </w:p>
        </w:tc>
        <w:tc>
          <w:tcPr>
            <w:tcW w:w="1076"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изследва-ни животни</w:t>
            </w:r>
            <w:r w:rsidRPr="006F2076">
              <w:rPr>
                <w:color w:val="000000"/>
                <w:spacing w:val="-3"/>
                <w:sz w:val="20"/>
                <w:szCs w:val="20"/>
              </w:rPr>
              <w:t xml:space="preserve"> </w:t>
            </w:r>
            <w:r w:rsidRPr="006F2076">
              <w:rPr>
                <w:color w:val="000000"/>
                <w:spacing w:val="-7"/>
                <w:sz w:val="20"/>
                <w:szCs w:val="20"/>
              </w:rPr>
              <w:t>(d)</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животни, изслед-вани индиви-дуално</w:t>
            </w:r>
            <w:r w:rsidRPr="006F2076">
              <w:rPr>
                <w:color w:val="000000"/>
                <w:spacing w:val="-2"/>
                <w:sz w:val="20"/>
                <w:szCs w:val="20"/>
              </w:rPr>
              <w:t xml:space="preserve"> (е)</w:t>
            </w:r>
          </w:p>
        </w:tc>
        <w:tc>
          <w:tcPr>
            <w:tcW w:w="1039" w:type="dxa"/>
            <w:vMerge w:val="restart"/>
            <w:tcBorders>
              <w:top w:val="single" w:sz="6" w:space="0" w:color="auto"/>
              <w:left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z w:val="20"/>
                <w:szCs w:val="20"/>
              </w:rPr>
              <w:t>Брой положи-телни животни</w:t>
            </w:r>
          </w:p>
        </w:tc>
        <w:tc>
          <w:tcPr>
            <w:tcW w:w="28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Клане</w:t>
            </w:r>
          </w:p>
        </w:tc>
        <w:tc>
          <w:tcPr>
            <w:tcW w:w="467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Индикатори</w:t>
            </w:r>
          </w:p>
        </w:tc>
      </w:tr>
      <w:tr w:rsidR="00685841" w:rsidRPr="006F2076" w:rsidTr="00BA2F8D">
        <w:trPr>
          <w:trHeight w:val="423"/>
        </w:trPr>
        <w:tc>
          <w:tcPr>
            <w:tcW w:w="159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977"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18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76"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039" w:type="dxa"/>
            <w:vMerge/>
            <w:tcBorders>
              <w:left w:val="single" w:sz="6" w:space="0" w:color="auto"/>
              <w:bottom w:val="single" w:sz="6" w:space="0" w:color="auto"/>
              <w:right w:val="single" w:sz="6" w:space="0" w:color="auto"/>
            </w:tcBorders>
            <w:shd w:val="clear" w:color="auto" w:fill="FFFFFF"/>
          </w:tcPr>
          <w:p w:rsidR="00685841" w:rsidRPr="006F2076" w:rsidRDefault="00685841" w:rsidP="00BA2F8D">
            <w:pPr>
              <w:jc w:val="both"/>
              <w:rPr>
                <w:sz w:val="20"/>
                <w:szCs w:val="20"/>
              </w:rPr>
            </w:pP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Брой заклани или убити животни с положителен резултат</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Общ брой заклани животни (f)</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1"/>
                <w:sz w:val="20"/>
                <w:szCs w:val="20"/>
              </w:rPr>
              <w:t>% обхватност на ниво животни</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color w:val="000000"/>
                <w:spacing w:val="-2"/>
                <w:sz w:val="20"/>
                <w:szCs w:val="20"/>
              </w:rPr>
              <w:t>% положителни животни; превалентност животни</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1</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2</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3</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4</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5</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z w:val="20"/>
                <w:szCs w:val="20"/>
              </w:rPr>
              <w:t>6</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7</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sz w:val="20"/>
                <w:szCs w:val="20"/>
              </w:rPr>
              <w:t>8</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4"/>
                <w:sz w:val="20"/>
                <w:szCs w:val="20"/>
              </w:rPr>
              <w:t>9 = (4/3)*100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0D40D3">
            <w:pPr>
              <w:jc w:val="center"/>
              <w:rPr>
                <w:sz w:val="20"/>
                <w:szCs w:val="20"/>
              </w:rPr>
            </w:pPr>
            <w:r w:rsidRPr="006F2076">
              <w:rPr>
                <w:color w:val="000000"/>
                <w:spacing w:val="-7"/>
                <w:sz w:val="20"/>
                <w:szCs w:val="20"/>
              </w:rPr>
              <w:t>10 = (6/4)* 100</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sz w:val="20"/>
                <w:szCs w:val="20"/>
              </w:rPr>
            </w:pPr>
            <w:r w:rsidRPr="006F2076">
              <w:rPr>
                <w:sz w:val="20"/>
                <w:szCs w:val="20"/>
              </w:rPr>
              <w:t>България</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C76100" w:rsidRDefault="00BA2F8D" w:rsidP="000D40D3">
            <w:pPr>
              <w:jc w:val="center"/>
              <w:rPr>
                <w:bCs/>
                <w:sz w:val="20"/>
                <w:szCs w:val="20"/>
                <w:highlight w:val="yellow"/>
              </w:rPr>
            </w:pPr>
            <w:r w:rsidRPr="00BA2F8D">
              <w:rPr>
                <w:bCs/>
                <w:sz w:val="20"/>
                <w:szCs w:val="20"/>
              </w:rPr>
              <w:t>3359245</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C76100" w:rsidRDefault="00BA2F8D" w:rsidP="000D40D3">
            <w:pPr>
              <w:jc w:val="center"/>
              <w:rPr>
                <w:bCs/>
                <w:sz w:val="20"/>
                <w:szCs w:val="20"/>
                <w:highlight w:val="yellow"/>
              </w:rPr>
            </w:pPr>
            <w:r w:rsidRPr="00BA2F8D">
              <w:rPr>
                <w:bCs/>
                <w:sz w:val="20"/>
                <w:szCs w:val="20"/>
              </w:rPr>
              <w:t>3359245</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C76100" w:rsidRDefault="00BA2F8D" w:rsidP="000D40D3">
            <w:pPr>
              <w:jc w:val="center"/>
              <w:rPr>
                <w:bCs/>
                <w:sz w:val="20"/>
                <w:szCs w:val="20"/>
                <w:highlight w:val="yellow"/>
              </w:rPr>
            </w:pPr>
            <w:r w:rsidRPr="00BA2F8D">
              <w:rPr>
                <w:bCs/>
                <w:sz w:val="20"/>
                <w:szCs w:val="20"/>
              </w:rPr>
              <w:t>3359245</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C76100" w:rsidRDefault="00C76100" w:rsidP="000D40D3">
            <w:pPr>
              <w:jc w:val="center"/>
              <w:rPr>
                <w:bCs/>
                <w:sz w:val="20"/>
                <w:szCs w:val="20"/>
                <w:lang w:val="en-US"/>
              </w:rPr>
            </w:pPr>
            <w:r>
              <w:rPr>
                <w:bCs/>
                <w:sz w:val="20"/>
                <w:szCs w:val="20"/>
                <w:lang w:val="en-US"/>
              </w:rPr>
              <w:t>0</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0</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Cs/>
                <w:sz w:val="20"/>
                <w:szCs w:val="20"/>
              </w:rPr>
            </w:pPr>
            <w:r w:rsidRPr="006F2076">
              <w:rPr>
                <w:bCs/>
                <w:sz w:val="20"/>
                <w:szCs w:val="20"/>
              </w:rPr>
              <w:t>100,00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125545" w:rsidP="000D40D3">
            <w:pPr>
              <w:jc w:val="center"/>
              <w:rPr>
                <w:bCs/>
                <w:sz w:val="20"/>
                <w:szCs w:val="20"/>
              </w:rPr>
            </w:pPr>
            <w:r>
              <w:rPr>
                <w:bCs/>
                <w:sz w:val="20"/>
                <w:szCs w:val="20"/>
              </w:rPr>
              <w:t>0</w:t>
            </w:r>
          </w:p>
        </w:tc>
      </w:tr>
      <w:tr w:rsidR="00685841" w:rsidRPr="006F2076" w:rsidTr="00BA2F8D">
        <w:trPr>
          <w:trHeight w:val="192"/>
        </w:trPr>
        <w:tc>
          <w:tcPr>
            <w:tcW w:w="1596" w:type="dxa"/>
            <w:tcBorders>
              <w:top w:val="single" w:sz="6" w:space="0" w:color="auto"/>
              <w:left w:val="single" w:sz="6" w:space="0" w:color="auto"/>
              <w:bottom w:val="single" w:sz="6" w:space="0" w:color="auto"/>
              <w:right w:val="single" w:sz="6" w:space="0" w:color="auto"/>
            </w:tcBorders>
            <w:shd w:val="clear" w:color="auto" w:fill="FFFFFF"/>
            <w:vAlign w:val="center"/>
          </w:tcPr>
          <w:p w:rsidR="00685841" w:rsidRPr="006F2076" w:rsidRDefault="00685841" w:rsidP="00BA2F8D">
            <w:pPr>
              <w:jc w:val="both"/>
              <w:rPr>
                <w:b/>
                <w:bCs/>
                <w:sz w:val="20"/>
                <w:szCs w:val="20"/>
              </w:rPr>
            </w:pPr>
            <w:r w:rsidRPr="006F2076">
              <w:rPr>
                <w:b/>
                <w:bCs/>
                <w:sz w:val="20"/>
                <w:szCs w:val="20"/>
              </w:rPr>
              <w:t>ОБЩО:</w:t>
            </w:r>
          </w:p>
        </w:tc>
        <w:tc>
          <w:tcPr>
            <w:tcW w:w="977"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C76100" w:rsidRDefault="00BA2F8D" w:rsidP="000D40D3">
            <w:pPr>
              <w:jc w:val="center"/>
              <w:rPr>
                <w:b/>
                <w:bCs/>
                <w:sz w:val="20"/>
                <w:szCs w:val="20"/>
                <w:highlight w:val="yellow"/>
              </w:rPr>
            </w:pPr>
            <w:r w:rsidRPr="00BA2F8D">
              <w:rPr>
                <w:b/>
                <w:bCs/>
                <w:sz w:val="20"/>
                <w:szCs w:val="20"/>
              </w:rPr>
              <w:t>3359245</w:t>
            </w:r>
          </w:p>
        </w:tc>
        <w:tc>
          <w:tcPr>
            <w:tcW w:w="118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C76100" w:rsidRDefault="00BA2F8D" w:rsidP="000D40D3">
            <w:pPr>
              <w:jc w:val="center"/>
              <w:rPr>
                <w:b/>
                <w:bCs/>
                <w:sz w:val="20"/>
                <w:szCs w:val="20"/>
                <w:highlight w:val="yellow"/>
              </w:rPr>
            </w:pPr>
            <w:r w:rsidRPr="00BA2F8D">
              <w:rPr>
                <w:b/>
                <w:bCs/>
                <w:sz w:val="20"/>
                <w:szCs w:val="20"/>
              </w:rPr>
              <w:t>3359245</w:t>
            </w:r>
          </w:p>
        </w:tc>
        <w:tc>
          <w:tcPr>
            <w:tcW w:w="1076"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C76100" w:rsidRDefault="00BA2F8D" w:rsidP="000D40D3">
            <w:pPr>
              <w:jc w:val="center"/>
              <w:rPr>
                <w:b/>
                <w:bCs/>
                <w:sz w:val="20"/>
                <w:szCs w:val="20"/>
                <w:highlight w:val="yellow"/>
              </w:rPr>
            </w:pPr>
            <w:r w:rsidRPr="00BA2F8D">
              <w:rPr>
                <w:b/>
                <w:bCs/>
                <w:sz w:val="20"/>
                <w:szCs w:val="20"/>
              </w:rPr>
              <w:t>3359245</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103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C76100" w:rsidP="000D40D3">
            <w:pPr>
              <w:jc w:val="center"/>
              <w:rPr>
                <w:b/>
                <w:bCs/>
                <w:sz w:val="20"/>
                <w:szCs w:val="20"/>
              </w:rPr>
            </w:pPr>
            <w:r>
              <w:rPr>
                <w:b/>
                <w:bCs/>
                <w:sz w:val="20"/>
                <w:szCs w:val="20"/>
              </w:rPr>
              <w:t>0</w:t>
            </w:r>
          </w:p>
        </w:tc>
        <w:tc>
          <w:tcPr>
            <w:tcW w:w="1409"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1482"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0</w:t>
            </w:r>
          </w:p>
        </w:tc>
        <w:tc>
          <w:tcPr>
            <w:tcW w:w="2395"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685841" w:rsidP="000D40D3">
            <w:pPr>
              <w:jc w:val="center"/>
              <w:rPr>
                <w:b/>
                <w:bCs/>
                <w:sz w:val="20"/>
                <w:szCs w:val="20"/>
              </w:rPr>
            </w:pPr>
            <w:r w:rsidRPr="006F2076">
              <w:rPr>
                <w:b/>
                <w:bCs/>
                <w:sz w:val="20"/>
                <w:szCs w:val="20"/>
              </w:rPr>
              <w:t>100,00</w:t>
            </w:r>
          </w:p>
        </w:tc>
        <w:tc>
          <w:tcPr>
            <w:tcW w:w="2280" w:type="dxa"/>
            <w:tcBorders>
              <w:top w:val="single" w:sz="6" w:space="0" w:color="auto"/>
              <w:left w:val="single" w:sz="6" w:space="0" w:color="auto"/>
              <w:bottom w:val="single" w:sz="6" w:space="0" w:color="auto"/>
              <w:right w:val="single" w:sz="6" w:space="0" w:color="auto"/>
            </w:tcBorders>
            <w:shd w:val="clear" w:color="auto" w:fill="FFFFFF"/>
            <w:vAlign w:val="bottom"/>
          </w:tcPr>
          <w:p w:rsidR="00685841" w:rsidRPr="006F2076" w:rsidRDefault="00125545" w:rsidP="000D40D3">
            <w:pPr>
              <w:jc w:val="center"/>
              <w:rPr>
                <w:b/>
                <w:bCs/>
                <w:sz w:val="20"/>
                <w:szCs w:val="20"/>
              </w:rPr>
            </w:pPr>
            <w:r>
              <w:rPr>
                <w:b/>
                <w:bCs/>
                <w:sz w:val="20"/>
                <w:szCs w:val="20"/>
              </w:rPr>
              <w:t>0</w:t>
            </w:r>
          </w:p>
        </w:tc>
      </w:tr>
    </w:tbl>
    <w:p w:rsidR="00E47956" w:rsidRDefault="00E47956" w:rsidP="00E47956">
      <w:pPr>
        <w:jc w:val="both"/>
      </w:pPr>
    </w:p>
    <w:p w:rsidR="00E47956" w:rsidRPr="007D31CA" w:rsidRDefault="00E47956" w:rsidP="00CA23C3">
      <w:pPr>
        <w:jc w:val="both"/>
        <w:rPr>
          <w:color w:val="000000"/>
          <w:spacing w:val="-1"/>
        </w:rPr>
      </w:pPr>
    </w:p>
    <w:p w:rsidR="00307CDB" w:rsidRPr="007D31CA" w:rsidRDefault="00307CDB" w:rsidP="00CA23C3">
      <w:pPr>
        <w:jc w:val="both"/>
        <w:rPr>
          <w:color w:val="000000"/>
          <w:spacing w:val="-1"/>
        </w:rPr>
      </w:pPr>
      <w:r w:rsidRPr="007D31CA">
        <w:rPr>
          <w:color w:val="000000"/>
          <w:spacing w:val="-1"/>
        </w:rPr>
        <w:t>(a)  Болест и животински видове, ако е необходимо;</w:t>
      </w:r>
    </w:p>
    <w:p w:rsidR="00307CDB" w:rsidRPr="007D31CA" w:rsidRDefault="00307CDB" w:rsidP="00CA23C3">
      <w:pPr>
        <w:jc w:val="both"/>
        <w:rPr>
          <w:color w:val="000000"/>
          <w:spacing w:val="-1"/>
        </w:rPr>
      </w:pPr>
      <w:r w:rsidRPr="007D31CA">
        <w:rPr>
          <w:color w:val="000000"/>
          <w:spacing w:val="-1"/>
        </w:rPr>
        <w:t>(b)  Регион, както същият е определен в одобрена /от Комисията/ програма на държава-членка;</w:t>
      </w:r>
    </w:p>
    <w:p w:rsidR="00307CDB" w:rsidRPr="007D31CA" w:rsidRDefault="00307CDB" w:rsidP="00CA23C3">
      <w:pPr>
        <w:jc w:val="both"/>
        <w:rPr>
          <w:color w:val="000000"/>
          <w:spacing w:val="-1"/>
        </w:rPr>
      </w:pPr>
      <w:r w:rsidRPr="007D31CA">
        <w:rPr>
          <w:color w:val="000000"/>
          <w:spacing w:val="-1"/>
        </w:rPr>
        <w:t>(c)  Общ брой животни, съществуващи в региона, включително и правоимащи /по Програмата/ стада и неправоимащи /по Програмата/ стада;</w:t>
      </w:r>
    </w:p>
    <w:p w:rsidR="00307CDB" w:rsidRPr="007D31CA" w:rsidRDefault="00307CDB" w:rsidP="00CA23C3">
      <w:pPr>
        <w:jc w:val="both"/>
        <w:rPr>
          <w:color w:val="000000"/>
          <w:spacing w:val="-1"/>
        </w:rPr>
      </w:pPr>
      <w:r w:rsidRPr="007D31CA">
        <w:rPr>
          <w:color w:val="000000"/>
          <w:spacing w:val="-1"/>
        </w:rPr>
        <w:t>(d)  Включва животни, изследвани индивидуално или по обща схема /схема на ниво “на едро”/;</w:t>
      </w:r>
    </w:p>
    <w:p w:rsidR="00307CDB" w:rsidRPr="007D31CA" w:rsidRDefault="00307CDB" w:rsidP="00CA23C3">
      <w:pPr>
        <w:jc w:val="both"/>
        <w:rPr>
          <w:color w:val="000000"/>
          <w:spacing w:val="-1"/>
        </w:rPr>
      </w:pPr>
      <w:r w:rsidRPr="007D31CA">
        <w:rPr>
          <w:color w:val="000000"/>
          <w:spacing w:val="-1"/>
        </w:rPr>
        <w:t>(e)  Включва само животни, изследвани индивидуално; не включва животни, изследвани чрез проби взети по обща схема /схема на ниво “на едро”/ (напр. тестове на проби взети от сборно мляко от голяма цистерна);</w:t>
      </w:r>
    </w:p>
    <w:p w:rsidR="00307CDB" w:rsidRPr="007D31CA" w:rsidRDefault="00307CDB" w:rsidP="00CA23C3">
      <w:pPr>
        <w:jc w:val="both"/>
        <w:rPr>
          <w:color w:val="000000"/>
          <w:spacing w:val="-1"/>
        </w:rPr>
      </w:pPr>
      <w:r w:rsidRPr="007D31CA">
        <w:rPr>
          <w:color w:val="000000"/>
          <w:spacing w:val="-1"/>
        </w:rPr>
        <w:t>(f)  Включва всички заклани положителни животни, а също и всички отрицателни животни, заклани по Програмата.</w:t>
      </w:r>
    </w:p>
    <w:p w:rsidR="00307CDB" w:rsidRPr="007D31CA" w:rsidRDefault="00307CDB" w:rsidP="00CA23C3">
      <w:pPr>
        <w:jc w:val="both"/>
        <w:rPr>
          <w:color w:val="000000"/>
          <w:spacing w:val="-1"/>
        </w:rPr>
      </w:pPr>
      <w:r w:rsidRPr="007D31CA">
        <w:rPr>
          <w:color w:val="000000"/>
          <w:spacing w:val="-1"/>
        </w:rPr>
        <w:t>(g)  Данни от предходната година от съответния период.</w:t>
      </w:r>
    </w:p>
    <w:p w:rsidR="00307CDB" w:rsidRPr="007D31CA" w:rsidRDefault="00307CDB" w:rsidP="00CA23C3">
      <w:pPr>
        <w:jc w:val="both"/>
      </w:pPr>
    </w:p>
    <w:p w:rsidR="00A02188" w:rsidRDefault="00A02188" w:rsidP="00CA23C3">
      <w:pPr>
        <w:jc w:val="both"/>
      </w:pPr>
    </w:p>
    <w:p w:rsidR="00307CDB" w:rsidRPr="00A02188" w:rsidRDefault="00307CDB" w:rsidP="00CA23C3">
      <w:pPr>
        <w:jc w:val="both"/>
      </w:pPr>
      <w:r w:rsidRPr="007D31CA">
        <w:rPr>
          <w:b/>
          <w:bCs/>
          <w:color w:val="000000"/>
          <w:spacing w:val="-1"/>
        </w:rPr>
        <w:t>ДАННИ ЗА ВАКСИНАЦИОННИ ПРОГРАМИ</w:t>
      </w:r>
    </w:p>
    <w:p w:rsidR="00307CDB" w:rsidRPr="007D31CA" w:rsidRDefault="00307CDB" w:rsidP="00CA23C3">
      <w:pPr>
        <w:jc w:val="both"/>
        <w:rPr>
          <w:bCs/>
          <w:color w:val="000000"/>
          <w:spacing w:val="-1"/>
        </w:rPr>
      </w:pPr>
      <w:r w:rsidRPr="007D31CA">
        <w:rPr>
          <w:bCs/>
          <w:color w:val="000000"/>
          <w:spacing w:val="-1"/>
        </w:rPr>
        <w:t>(една таблица за всяко отделно заболяване / животински вид)</w:t>
      </w:r>
    </w:p>
    <w:p w:rsidR="00307CDB" w:rsidRPr="007D31CA" w:rsidRDefault="00307CDB" w:rsidP="00CA23C3">
      <w:pPr>
        <w:jc w:val="both"/>
        <w:rPr>
          <w:color w:val="000000"/>
          <w:spacing w:val="-1"/>
        </w:rPr>
      </w:pPr>
    </w:p>
    <w:p w:rsidR="00A02188" w:rsidRDefault="00A02188" w:rsidP="00CA23C3">
      <w:pPr>
        <w:jc w:val="both"/>
      </w:pPr>
    </w:p>
    <w:p w:rsidR="00092B6A" w:rsidRPr="007D31CA" w:rsidRDefault="00307CDB" w:rsidP="00CA23C3">
      <w:pPr>
        <w:jc w:val="both"/>
      </w:pPr>
      <w:r w:rsidRPr="007D31CA">
        <w:t xml:space="preserve">Отчетен период: 01.01.2012- 31.12.2012   </w:t>
      </w:r>
    </w:p>
    <w:tbl>
      <w:tblPr>
        <w:tblW w:w="14550" w:type="dxa"/>
        <w:tblInd w:w="-5" w:type="dxa"/>
        <w:tblCellMar>
          <w:left w:w="70" w:type="dxa"/>
          <w:right w:w="70" w:type="dxa"/>
        </w:tblCellMar>
        <w:tblLook w:val="0000"/>
      </w:tblPr>
      <w:tblGrid>
        <w:gridCol w:w="1032"/>
        <w:gridCol w:w="912"/>
        <w:gridCol w:w="1064"/>
        <w:gridCol w:w="1185"/>
        <w:gridCol w:w="1258"/>
        <w:gridCol w:w="1258"/>
        <w:gridCol w:w="1313"/>
        <w:gridCol w:w="1185"/>
        <w:gridCol w:w="1258"/>
        <w:gridCol w:w="1292"/>
        <w:gridCol w:w="1292"/>
        <w:gridCol w:w="1501"/>
      </w:tblGrid>
      <w:tr w:rsidR="00092B6A" w:rsidRPr="00797971" w:rsidTr="00BA2F8D">
        <w:trPr>
          <w:trHeight w:val="467"/>
        </w:trPr>
        <w:tc>
          <w:tcPr>
            <w:tcW w:w="103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3"/>
                <w:sz w:val="20"/>
                <w:szCs w:val="20"/>
              </w:rPr>
              <w:t>Регион (b)</w:t>
            </w:r>
          </w:p>
        </w:tc>
        <w:tc>
          <w:tcPr>
            <w:tcW w:w="91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92B6A" w:rsidRPr="00797971" w:rsidRDefault="00092B6A" w:rsidP="00BA2F8D">
            <w:pPr>
              <w:jc w:val="both"/>
              <w:rPr>
                <w:color w:val="000000"/>
                <w:spacing w:val="-3"/>
                <w:sz w:val="20"/>
                <w:szCs w:val="20"/>
              </w:rPr>
            </w:pPr>
            <w:r w:rsidRPr="00797971">
              <w:rPr>
                <w:color w:val="000000"/>
                <w:spacing w:val="-3"/>
                <w:sz w:val="20"/>
                <w:szCs w:val="20"/>
              </w:rPr>
              <w:t>Общ брой стада</w:t>
            </w:r>
            <w:r w:rsidRPr="00797971">
              <w:rPr>
                <w:color w:val="000000"/>
                <w:spacing w:val="-4"/>
                <w:sz w:val="20"/>
                <w:szCs w:val="20"/>
              </w:rPr>
              <w:t xml:space="preserve"> </w:t>
            </w:r>
            <w:r w:rsidRPr="00797971">
              <w:rPr>
                <w:color w:val="000000"/>
                <w:spacing w:val="-7"/>
                <w:sz w:val="20"/>
                <w:szCs w:val="20"/>
              </w:rPr>
              <w:t>(c)</w:t>
            </w:r>
          </w:p>
        </w:tc>
        <w:tc>
          <w:tcPr>
            <w:tcW w:w="10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3"/>
                <w:sz w:val="20"/>
                <w:szCs w:val="20"/>
              </w:rPr>
              <w:t>Общ брой животни</w:t>
            </w:r>
          </w:p>
        </w:tc>
        <w:tc>
          <w:tcPr>
            <w:tcW w:w="5014" w:type="dxa"/>
            <w:gridSpan w:val="4"/>
            <w:tcBorders>
              <w:top w:val="single" w:sz="4" w:space="0" w:color="auto"/>
              <w:left w:val="nil"/>
              <w:bottom w:val="single" w:sz="4" w:space="0" w:color="auto"/>
              <w:right w:val="single" w:sz="4" w:space="0" w:color="000000"/>
            </w:tcBorders>
            <w:shd w:val="clear" w:color="auto" w:fill="auto"/>
            <w:vAlign w:val="center"/>
          </w:tcPr>
          <w:p w:rsidR="00092B6A" w:rsidRPr="00797971" w:rsidRDefault="00092B6A" w:rsidP="00BA2F8D">
            <w:pPr>
              <w:jc w:val="both"/>
              <w:rPr>
                <w:sz w:val="20"/>
                <w:szCs w:val="20"/>
              </w:rPr>
            </w:pPr>
            <w:r w:rsidRPr="00797971">
              <w:rPr>
                <w:color w:val="000000"/>
                <w:spacing w:val="-2"/>
                <w:sz w:val="20"/>
                <w:szCs w:val="20"/>
              </w:rPr>
              <w:t>Информация за ваксинационна програма за млади животни</w:t>
            </w:r>
          </w:p>
        </w:tc>
        <w:tc>
          <w:tcPr>
            <w:tcW w:w="6528" w:type="dxa"/>
            <w:gridSpan w:val="5"/>
            <w:tcBorders>
              <w:top w:val="single" w:sz="4" w:space="0" w:color="auto"/>
              <w:left w:val="nil"/>
              <w:bottom w:val="single" w:sz="4" w:space="0" w:color="auto"/>
              <w:right w:val="single" w:sz="4" w:space="0" w:color="000000"/>
            </w:tcBorders>
            <w:shd w:val="clear" w:color="auto" w:fill="auto"/>
            <w:vAlign w:val="center"/>
          </w:tcPr>
          <w:p w:rsidR="00092B6A" w:rsidRPr="00797971" w:rsidRDefault="00092B6A" w:rsidP="00BA2F8D">
            <w:pPr>
              <w:jc w:val="both"/>
              <w:rPr>
                <w:sz w:val="20"/>
                <w:szCs w:val="20"/>
              </w:rPr>
            </w:pPr>
            <w:r w:rsidRPr="00797971">
              <w:rPr>
                <w:color w:val="000000"/>
                <w:spacing w:val="-2"/>
                <w:sz w:val="20"/>
                <w:szCs w:val="20"/>
              </w:rPr>
              <w:t>Информация за масова ваксинационна програма</w:t>
            </w:r>
          </w:p>
        </w:tc>
      </w:tr>
      <w:tr w:rsidR="00092B6A" w:rsidRPr="00797971" w:rsidTr="00092B6A">
        <w:trPr>
          <w:trHeight w:val="1173"/>
        </w:trPr>
        <w:tc>
          <w:tcPr>
            <w:tcW w:w="103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092B6A" w:rsidRPr="00797971" w:rsidRDefault="00092B6A" w:rsidP="00BA2F8D">
            <w:pPr>
              <w:jc w:val="both"/>
              <w:rPr>
                <w:sz w:val="20"/>
                <w:szCs w:val="20"/>
              </w:rPr>
            </w:pPr>
          </w:p>
        </w:tc>
        <w:tc>
          <w:tcPr>
            <w:tcW w:w="91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092B6A" w:rsidRPr="00797971" w:rsidRDefault="00092B6A" w:rsidP="00BA2F8D">
            <w:pPr>
              <w:jc w:val="both"/>
              <w:rPr>
                <w:sz w:val="20"/>
                <w:szCs w:val="20"/>
              </w:rPr>
            </w:pPr>
          </w:p>
        </w:tc>
        <w:tc>
          <w:tcPr>
            <w:tcW w:w="106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092B6A" w:rsidRPr="00797971" w:rsidRDefault="00092B6A" w:rsidP="00BA2F8D">
            <w:pPr>
              <w:jc w:val="both"/>
              <w:rPr>
                <w:sz w:val="20"/>
                <w:szCs w:val="20"/>
              </w:rPr>
            </w:pPr>
          </w:p>
        </w:tc>
        <w:tc>
          <w:tcPr>
            <w:tcW w:w="1185"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4"/>
                <w:sz w:val="20"/>
                <w:szCs w:val="20"/>
              </w:rPr>
              <w:t>Брой стада във ваксина-ционна програма</w:t>
            </w:r>
          </w:p>
        </w:tc>
        <w:tc>
          <w:tcPr>
            <w:tcW w:w="1258"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2"/>
                <w:sz w:val="20"/>
                <w:szCs w:val="20"/>
              </w:rPr>
              <w:t>Брой ваксини-рани стада</w:t>
            </w:r>
          </w:p>
        </w:tc>
        <w:tc>
          <w:tcPr>
            <w:tcW w:w="1258"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2"/>
                <w:sz w:val="20"/>
                <w:szCs w:val="20"/>
              </w:rPr>
              <w:t>Брой ваксини-рани животни</w:t>
            </w:r>
          </w:p>
        </w:tc>
        <w:tc>
          <w:tcPr>
            <w:tcW w:w="1313"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4"/>
                <w:sz w:val="20"/>
                <w:szCs w:val="20"/>
              </w:rPr>
              <w:t>Брой на използвани дози ваксина</w:t>
            </w:r>
          </w:p>
        </w:tc>
        <w:tc>
          <w:tcPr>
            <w:tcW w:w="1185"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4"/>
                <w:sz w:val="20"/>
                <w:szCs w:val="20"/>
              </w:rPr>
              <w:t>Брой стада във ваксина-ционната програма</w:t>
            </w:r>
          </w:p>
        </w:tc>
        <w:tc>
          <w:tcPr>
            <w:tcW w:w="1258"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2"/>
                <w:sz w:val="20"/>
                <w:szCs w:val="20"/>
              </w:rPr>
              <w:t>Брой ваксини-рани стада</w:t>
            </w:r>
          </w:p>
        </w:tc>
        <w:tc>
          <w:tcPr>
            <w:tcW w:w="1292"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2"/>
                <w:sz w:val="20"/>
                <w:szCs w:val="20"/>
              </w:rPr>
              <w:t xml:space="preserve">Брой ваксини-рани възрастни </w:t>
            </w:r>
            <w:r w:rsidRPr="00797971">
              <w:rPr>
                <w:color w:val="000000"/>
                <w:spacing w:val="-2"/>
                <w:sz w:val="20"/>
                <w:szCs w:val="20"/>
              </w:rPr>
              <w:t>(d)</w:t>
            </w:r>
          </w:p>
        </w:tc>
        <w:tc>
          <w:tcPr>
            <w:tcW w:w="1292"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2"/>
                <w:sz w:val="20"/>
                <w:szCs w:val="20"/>
              </w:rPr>
              <w:t>Брой ваксинира-ни млади животни</w:t>
            </w:r>
            <w:r w:rsidRPr="00797971">
              <w:rPr>
                <w:color w:val="000000"/>
                <w:spacing w:val="-1"/>
                <w:sz w:val="20"/>
                <w:szCs w:val="20"/>
              </w:rPr>
              <w:t xml:space="preserve"> (d)</w:t>
            </w:r>
          </w:p>
        </w:tc>
        <w:tc>
          <w:tcPr>
            <w:tcW w:w="1501" w:type="dxa"/>
            <w:tcBorders>
              <w:top w:val="nil"/>
              <w:left w:val="nil"/>
              <w:bottom w:val="single" w:sz="4" w:space="0" w:color="auto"/>
              <w:right w:val="single" w:sz="4" w:space="0" w:color="auto"/>
            </w:tcBorders>
            <w:shd w:val="clear" w:color="auto" w:fill="auto"/>
            <w:vAlign w:val="center"/>
          </w:tcPr>
          <w:p w:rsidR="00092B6A" w:rsidRPr="00797971" w:rsidRDefault="00092B6A" w:rsidP="00BA2F8D">
            <w:pPr>
              <w:jc w:val="both"/>
              <w:rPr>
                <w:sz w:val="20"/>
                <w:szCs w:val="20"/>
              </w:rPr>
            </w:pPr>
            <w:r w:rsidRPr="00797971">
              <w:rPr>
                <w:color w:val="000000"/>
                <w:spacing w:val="4"/>
                <w:sz w:val="20"/>
                <w:szCs w:val="20"/>
              </w:rPr>
              <w:t>Брой на използвани дози ваксина</w:t>
            </w:r>
          </w:p>
        </w:tc>
      </w:tr>
      <w:tr w:rsidR="00092B6A" w:rsidRPr="00797971" w:rsidTr="00092B6A">
        <w:trPr>
          <w:trHeight w:val="240"/>
        </w:trPr>
        <w:tc>
          <w:tcPr>
            <w:tcW w:w="1032" w:type="dxa"/>
            <w:tcBorders>
              <w:top w:val="nil"/>
              <w:left w:val="single" w:sz="4" w:space="0" w:color="auto"/>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1</w:t>
            </w:r>
          </w:p>
        </w:tc>
        <w:tc>
          <w:tcPr>
            <w:tcW w:w="912"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2</w:t>
            </w:r>
          </w:p>
        </w:tc>
        <w:tc>
          <w:tcPr>
            <w:tcW w:w="1064"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3</w:t>
            </w:r>
          </w:p>
        </w:tc>
        <w:tc>
          <w:tcPr>
            <w:tcW w:w="1185"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4</w:t>
            </w:r>
          </w:p>
        </w:tc>
        <w:tc>
          <w:tcPr>
            <w:tcW w:w="1258"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5</w:t>
            </w:r>
          </w:p>
        </w:tc>
        <w:tc>
          <w:tcPr>
            <w:tcW w:w="1258"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6</w:t>
            </w:r>
          </w:p>
        </w:tc>
        <w:tc>
          <w:tcPr>
            <w:tcW w:w="1313"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7</w:t>
            </w:r>
          </w:p>
        </w:tc>
        <w:tc>
          <w:tcPr>
            <w:tcW w:w="1185"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8</w:t>
            </w:r>
          </w:p>
        </w:tc>
        <w:tc>
          <w:tcPr>
            <w:tcW w:w="1258"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9</w:t>
            </w:r>
          </w:p>
        </w:tc>
        <w:tc>
          <w:tcPr>
            <w:tcW w:w="1292"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10</w:t>
            </w:r>
          </w:p>
        </w:tc>
        <w:tc>
          <w:tcPr>
            <w:tcW w:w="1292"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11</w:t>
            </w:r>
          </w:p>
        </w:tc>
        <w:tc>
          <w:tcPr>
            <w:tcW w:w="1501" w:type="dxa"/>
            <w:tcBorders>
              <w:top w:val="nil"/>
              <w:left w:val="nil"/>
              <w:bottom w:val="single" w:sz="4" w:space="0" w:color="auto"/>
              <w:right w:val="single" w:sz="4" w:space="0" w:color="auto"/>
            </w:tcBorders>
            <w:shd w:val="clear" w:color="auto" w:fill="auto"/>
            <w:noWrap/>
            <w:vAlign w:val="bottom"/>
          </w:tcPr>
          <w:p w:rsidR="00092B6A" w:rsidRPr="00797971" w:rsidRDefault="00092B6A" w:rsidP="000D40D3">
            <w:pPr>
              <w:jc w:val="center"/>
              <w:rPr>
                <w:sz w:val="20"/>
                <w:szCs w:val="20"/>
              </w:rPr>
            </w:pPr>
            <w:r w:rsidRPr="00797971">
              <w:rPr>
                <w:sz w:val="20"/>
                <w:szCs w:val="20"/>
              </w:rPr>
              <w:t>12</w:t>
            </w:r>
          </w:p>
        </w:tc>
      </w:tr>
      <w:tr w:rsidR="00092B6A" w:rsidRPr="00797971" w:rsidTr="00092B6A">
        <w:trPr>
          <w:trHeight w:val="240"/>
        </w:trPr>
        <w:tc>
          <w:tcPr>
            <w:tcW w:w="1032" w:type="dxa"/>
            <w:tcBorders>
              <w:top w:val="nil"/>
              <w:left w:val="single" w:sz="4" w:space="0" w:color="auto"/>
              <w:bottom w:val="single" w:sz="4" w:space="0" w:color="auto"/>
              <w:right w:val="single" w:sz="4" w:space="0" w:color="auto"/>
            </w:tcBorders>
            <w:shd w:val="clear" w:color="auto" w:fill="auto"/>
            <w:noWrap/>
            <w:vAlign w:val="bottom"/>
          </w:tcPr>
          <w:p w:rsidR="00092B6A" w:rsidRPr="00797971" w:rsidRDefault="00092B6A" w:rsidP="00092B6A">
            <w:pPr>
              <w:jc w:val="both"/>
              <w:rPr>
                <w:sz w:val="20"/>
                <w:szCs w:val="20"/>
              </w:rPr>
            </w:pPr>
            <w:r w:rsidRPr="00797971">
              <w:rPr>
                <w:sz w:val="20"/>
                <w:szCs w:val="20"/>
              </w:rPr>
              <w:t>България</w:t>
            </w:r>
          </w:p>
        </w:tc>
        <w:tc>
          <w:tcPr>
            <w:tcW w:w="912"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208</w:t>
            </w:r>
          </w:p>
        </w:tc>
        <w:tc>
          <w:tcPr>
            <w:tcW w:w="1064"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1696523</w:t>
            </w:r>
          </w:p>
        </w:tc>
        <w:tc>
          <w:tcPr>
            <w:tcW w:w="1185"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9113</w:t>
            </w:r>
          </w:p>
        </w:tc>
        <w:tc>
          <w:tcPr>
            <w:tcW w:w="1258"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115</w:t>
            </w:r>
          </w:p>
        </w:tc>
        <w:tc>
          <w:tcPr>
            <w:tcW w:w="1258"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1445364</w:t>
            </w:r>
          </w:p>
        </w:tc>
        <w:tc>
          <w:tcPr>
            <w:tcW w:w="1313"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1542000</w:t>
            </w:r>
          </w:p>
        </w:tc>
        <w:tc>
          <w:tcPr>
            <w:tcW w:w="1185"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71580</w:t>
            </w:r>
          </w:p>
        </w:tc>
        <w:tc>
          <w:tcPr>
            <w:tcW w:w="1258"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51</w:t>
            </w:r>
          </w:p>
        </w:tc>
        <w:tc>
          <w:tcPr>
            <w:tcW w:w="1292"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122900</w:t>
            </w:r>
          </w:p>
        </w:tc>
        <w:tc>
          <w:tcPr>
            <w:tcW w:w="1292"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239400</w:t>
            </w:r>
          </w:p>
        </w:tc>
        <w:tc>
          <w:tcPr>
            <w:tcW w:w="1501"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Cs/>
                <w:sz w:val="20"/>
                <w:szCs w:val="20"/>
              </w:rPr>
            </w:pPr>
            <w:r w:rsidRPr="00797971">
              <w:rPr>
                <w:bCs/>
                <w:sz w:val="20"/>
                <w:szCs w:val="20"/>
              </w:rPr>
              <w:t>363800</w:t>
            </w:r>
          </w:p>
        </w:tc>
      </w:tr>
      <w:tr w:rsidR="00092B6A" w:rsidRPr="00797971" w:rsidTr="00092B6A">
        <w:trPr>
          <w:trHeight w:val="240"/>
        </w:trPr>
        <w:tc>
          <w:tcPr>
            <w:tcW w:w="1032" w:type="dxa"/>
            <w:tcBorders>
              <w:top w:val="nil"/>
              <w:left w:val="single" w:sz="4" w:space="0" w:color="auto"/>
              <w:bottom w:val="single" w:sz="4" w:space="0" w:color="auto"/>
              <w:right w:val="single" w:sz="4" w:space="0" w:color="auto"/>
            </w:tcBorders>
            <w:shd w:val="clear" w:color="auto" w:fill="auto"/>
            <w:noWrap/>
            <w:vAlign w:val="bottom"/>
          </w:tcPr>
          <w:p w:rsidR="00092B6A" w:rsidRPr="00797971" w:rsidRDefault="00092B6A" w:rsidP="00092B6A">
            <w:pPr>
              <w:jc w:val="both"/>
              <w:rPr>
                <w:b/>
                <w:sz w:val="20"/>
                <w:szCs w:val="20"/>
              </w:rPr>
            </w:pPr>
            <w:r w:rsidRPr="00797971">
              <w:rPr>
                <w:b/>
                <w:sz w:val="20"/>
                <w:szCs w:val="20"/>
              </w:rPr>
              <w:t>Общо</w:t>
            </w:r>
          </w:p>
        </w:tc>
        <w:tc>
          <w:tcPr>
            <w:tcW w:w="912"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208</w:t>
            </w:r>
          </w:p>
        </w:tc>
        <w:tc>
          <w:tcPr>
            <w:tcW w:w="1064"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1696523</w:t>
            </w:r>
          </w:p>
        </w:tc>
        <w:tc>
          <w:tcPr>
            <w:tcW w:w="1185"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9113</w:t>
            </w:r>
          </w:p>
        </w:tc>
        <w:tc>
          <w:tcPr>
            <w:tcW w:w="1258"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115</w:t>
            </w:r>
          </w:p>
        </w:tc>
        <w:tc>
          <w:tcPr>
            <w:tcW w:w="1258"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1445364</w:t>
            </w:r>
          </w:p>
        </w:tc>
        <w:tc>
          <w:tcPr>
            <w:tcW w:w="1313"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1542000</w:t>
            </w:r>
          </w:p>
        </w:tc>
        <w:tc>
          <w:tcPr>
            <w:tcW w:w="1185"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71580</w:t>
            </w:r>
          </w:p>
        </w:tc>
        <w:tc>
          <w:tcPr>
            <w:tcW w:w="1258"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51</w:t>
            </w:r>
          </w:p>
        </w:tc>
        <w:tc>
          <w:tcPr>
            <w:tcW w:w="1292"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122900</w:t>
            </w:r>
          </w:p>
        </w:tc>
        <w:tc>
          <w:tcPr>
            <w:tcW w:w="1292"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239400</w:t>
            </w:r>
          </w:p>
        </w:tc>
        <w:tc>
          <w:tcPr>
            <w:tcW w:w="1501" w:type="dxa"/>
            <w:tcBorders>
              <w:top w:val="single" w:sz="6" w:space="0" w:color="auto"/>
              <w:left w:val="single" w:sz="6" w:space="0" w:color="auto"/>
              <w:bottom w:val="single" w:sz="6" w:space="0" w:color="auto"/>
              <w:right w:val="single" w:sz="6" w:space="0" w:color="auto"/>
            </w:tcBorders>
            <w:shd w:val="clear" w:color="auto" w:fill="FFFFFF"/>
            <w:noWrap/>
            <w:vAlign w:val="bottom"/>
          </w:tcPr>
          <w:p w:rsidR="00092B6A" w:rsidRPr="00797971" w:rsidRDefault="00092B6A" w:rsidP="000D40D3">
            <w:pPr>
              <w:jc w:val="center"/>
              <w:rPr>
                <w:b/>
                <w:bCs/>
                <w:sz w:val="20"/>
                <w:szCs w:val="20"/>
              </w:rPr>
            </w:pPr>
            <w:r w:rsidRPr="00797971">
              <w:rPr>
                <w:b/>
                <w:bCs/>
                <w:sz w:val="20"/>
                <w:szCs w:val="20"/>
              </w:rPr>
              <w:t>363800</w:t>
            </w:r>
          </w:p>
        </w:tc>
      </w:tr>
    </w:tbl>
    <w:p w:rsidR="00307CDB" w:rsidRPr="00092B6A" w:rsidRDefault="00307CDB" w:rsidP="00CA23C3">
      <w:pPr>
        <w:jc w:val="both"/>
      </w:pPr>
      <w:r w:rsidRPr="007D31CA">
        <w:t xml:space="preserve">                                                            </w:t>
      </w:r>
      <w:r w:rsidR="00092B6A">
        <w:t xml:space="preserve">                               </w:t>
      </w:r>
    </w:p>
    <w:p w:rsidR="00A02188" w:rsidRDefault="00A02188" w:rsidP="00CA23C3">
      <w:pPr>
        <w:jc w:val="both"/>
        <w:rPr>
          <w:color w:val="000000"/>
          <w:spacing w:val="-1"/>
        </w:rPr>
      </w:pPr>
    </w:p>
    <w:p w:rsidR="00A02188" w:rsidRDefault="00A02188" w:rsidP="00CA23C3">
      <w:pPr>
        <w:jc w:val="both"/>
        <w:rPr>
          <w:color w:val="000000"/>
          <w:spacing w:val="-1"/>
        </w:rPr>
      </w:pPr>
    </w:p>
    <w:p w:rsidR="00A02188" w:rsidRPr="007D31CA" w:rsidRDefault="00307CDB" w:rsidP="00CA23C3">
      <w:pPr>
        <w:jc w:val="both"/>
        <w:rPr>
          <w:color w:val="000000"/>
          <w:spacing w:val="-1"/>
        </w:rPr>
      </w:pPr>
      <w:r w:rsidRPr="007D31CA">
        <w:rPr>
          <w:color w:val="000000"/>
          <w:spacing w:val="-1"/>
        </w:rPr>
        <w:t>Отчетен период: 01.01.2013 – 3</w:t>
      </w:r>
      <w:r w:rsidR="00092B6A">
        <w:rPr>
          <w:color w:val="000000"/>
          <w:spacing w:val="-1"/>
        </w:rPr>
        <w:t>1.12.2013</w:t>
      </w:r>
    </w:p>
    <w:tbl>
      <w:tblPr>
        <w:tblW w:w="14550" w:type="dxa"/>
        <w:tblInd w:w="-5" w:type="dxa"/>
        <w:tblCellMar>
          <w:left w:w="70" w:type="dxa"/>
          <w:right w:w="70" w:type="dxa"/>
        </w:tblCellMar>
        <w:tblLook w:val="0000"/>
      </w:tblPr>
      <w:tblGrid>
        <w:gridCol w:w="1032"/>
        <w:gridCol w:w="912"/>
        <w:gridCol w:w="1064"/>
        <w:gridCol w:w="1185"/>
        <w:gridCol w:w="1258"/>
        <w:gridCol w:w="1258"/>
        <w:gridCol w:w="1313"/>
        <w:gridCol w:w="1185"/>
        <w:gridCol w:w="1258"/>
        <w:gridCol w:w="1292"/>
        <w:gridCol w:w="1292"/>
        <w:gridCol w:w="1501"/>
      </w:tblGrid>
      <w:tr w:rsidR="00307CDB" w:rsidRPr="00797971" w:rsidTr="00797971">
        <w:trPr>
          <w:trHeight w:val="467"/>
        </w:trPr>
        <w:tc>
          <w:tcPr>
            <w:tcW w:w="103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3"/>
                <w:sz w:val="20"/>
                <w:szCs w:val="20"/>
              </w:rPr>
              <w:t>Регион (b)</w:t>
            </w:r>
          </w:p>
        </w:tc>
        <w:tc>
          <w:tcPr>
            <w:tcW w:w="91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97971" w:rsidRDefault="00307CDB" w:rsidP="00CA23C3">
            <w:pPr>
              <w:jc w:val="both"/>
              <w:rPr>
                <w:color w:val="000000"/>
                <w:spacing w:val="-3"/>
                <w:sz w:val="20"/>
                <w:szCs w:val="20"/>
              </w:rPr>
            </w:pPr>
            <w:r w:rsidRPr="00797971">
              <w:rPr>
                <w:color w:val="000000"/>
                <w:spacing w:val="-3"/>
                <w:sz w:val="20"/>
                <w:szCs w:val="20"/>
              </w:rPr>
              <w:t>Общ брой стада</w:t>
            </w:r>
            <w:r w:rsidRPr="00797971">
              <w:rPr>
                <w:color w:val="000000"/>
                <w:spacing w:val="-4"/>
                <w:sz w:val="20"/>
                <w:szCs w:val="20"/>
              </w:rPr>
              <w:t xml:space="preserve"> </w:t>
            </w:r>
            <w:r w:rsidRPr="00797971">
              <w:rPr>
                <w:color w:val="000000"/>
                <w:spacing w:val="-7"/>
                <w:sz w:val="20"/>
                <w:szCs w:val="20"/>
              </w:rPr>
              <w:t>(c)</w:t>
            </w:r>
          </w:p>
        </w:tc>
        <w:tc>
          <w:tcPr>
            <w:tcW w:w="10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3"/>
                <w:sz w:val="20"/>
                <w:szCs w:val="20"/>
              </w:rPr>
              <w:t>Общ брой животни</w:t>
            </w:r>
          </w:p>
        </w:tc>
        <w:tc>
          <w:tcPr>
            <w:tcW w:w="5014" w:type="dxa"/>
            <w:gridSpan w:val="4"/>
            <w:tcBorders>
              <w:top w:val="single" w:sz="4" w:space="0" w:color="auto"/>
              <w:left w:val="nil"/>
              <w:bottom w:val="single" w:sz="4" w:space="0" w:color="auto"/>
              <w:right w:val="single" w:sz="4" w:space="0" w:color="000000"/>
            </w:tcBorders>
            <w:shd w:val="clear" w:color="auto" w:fill="auto"/>
            <w:vAlign w:val="center"/>
          </w:tcPr>
          <w:p w:rsidR="00307CDB" w:rsidRPr="00797971" w:rsidRDefault="00307CDB" w:rsidP="00CA23C3">
            <w:pPr>
              <w:jc w:val="both"/>
              <w:rPr>
                <w:sz w:val="20"/>
                <w:szCs w:val="20"/>
              </w:rPr>
            </w:pPr>
            <w:r w:rsidRPr="00797971">
              <w:rPr>
                <w:color w:val="000000"/>
                <w:spacing w:val="-2"/>
                <w:sz w:val="20"/>
                <w:szCs w:val="20"/>
              </w:rPr>
              <w:t>Информация за ваксинационна програма за млади животни</w:t>
            </w:r>
          </w:p>
        </w:tc>
        <w:tc>
          <w:tcPr>
            <w:tcW w:w="6528" w:type="dxa"/>
            <w:gridSpan w:val="5"/>
            <w:tcBorders>
              <w:top w:val="single" w:sz="4" w:space="0" w:color="auto"/>
              <w:left w:val="nil"/>
              <w:bottom w:val="single" w:sz="4" w:space="0" w:color="auto"/>
              <w:right w:val="single" w:sz="4" w:space="0" w:color="000000"/>
            </w:tcBorders>
            <w:shd w:val="clear" w:color="auto" w:fill="auto"/>
            <w:vAlign w:val="center"/>
          </w:tcPr>
          <w:p w:rsidR="00307CDB" w:rsidRPr="00797971" w:rsidRDefault="00307CDB" w:rsidP="00CA23C3">
            <w:pPr>
              <w:jc w:val="both"/>
              <w:rPr>
                <w:sz w:val="20"/>
                <w:szCs w:val="20"/>
              </w:rPr>
            </w:pPr>
            <w:r w:rsidRPr="00797971">
              <w:rPr>
                <w:color w:val="000000"/>
                <w:spacing w:val="-2"/>
                <w:sz w:val="20"/>
                <w:szCs w:val="20"/>
              </w:rPr>
              <w:t>Информация за масова ваксинационна програма</w:t>
            </w:r>
          </w:p>
        </w:tc>
      </w:tr>
      <w:tr w:rsidR="00307CDB" w:rsidRPr="00797971" w:rsidTr="00797971">
        <w:trPr>
          <w:trHeight w:val="1173"/>
        </w:trPr>
        <w:tc>
          <w:tcPr>
            <w:tcW w:w="103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97971" w:rsidRDefault="00307CDB" w:rsidP="00CA23C3">
            <w:pPr>
              <w:jc w:val="both"/>
              <w:rPr>
                <w:sz w:val="20"/>
                <w:szCs w:val="20"/>
              </w:rPr>
            </w:pPr>
          </w:p>
        </w:tc>
        <w:tc>
          <w:tcPr>
            <w:tcW w:w="91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97971" w:rsidRDefault="00307CDB" w:rsidP="00CA23C3">
            <w:pPr>
              <w:jc w:val="both"/>
              <w:rPr>
                <w:sz w:val="20"/>
                <w:szCs w:val="20"/>
              </w:rPr>
            </w:pPr>
          </w:p>
        </w:tc>
        <w:tc>
          <w:tcPr>
            <w:tcW w:w="106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7CDB" w:rsidRPr="00797971" w:rsidRDefault="00307CDB" w:rsidP="00CA23C3">
            <w:pPr>
              <w:jc w:val="both"/>
              <w:rPr>
                <w:sz w:val="20"/>
                <w:szCs w:val="20"/>
              </w:rPr>
            </w:pPr>
          </w:p>
        </w:tc>
        <w:tc>
          <w:tcPr>
            <w:tcW w:w="1185"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4"/>
                <w:sz w:val="20"/>
                <w:szCs w:val="20"/>
              </w:rPr>
              <w:t>Брой стада във ваксина-ционна програма</w:t>
            </w:r>
          </w:p>
        </w:tc>
        <w:tc>
          <w:tcPr>
            <w:tcW w:w="1258"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2"/>
                <w:sz w:val="20"/>
                <w:szCs w:val="20"/>
              </w:rPr>
              <w:t>Брой ваксини-рани стада</w:t>
            </w:r>
          </w:p>
        </w:tc>
        <w:tc>
          <w:tcPr>
            <w:tcW w:w="1258"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2"/>
                <w:sz w:val="20"/>
                <w:szCs w:val="20"/>
              </w:rPr>
              <w:t>Брой ваксини-рани животни</w:t>
            </w:r>
          </w:p>
        </w:tc>
        <w:tc>
          <w:tcPr>
            <w:tcW w:w="1311"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4"/>
                <w:sz w:val="20"/>
                <w:szCs w:val="20"/>
              </w:rPr>
              <w:t>Брой на използвани дози ваксина</w:t>
            </w:r>
          </w:p>
        </w:tc>
        <w:tc>
          <w:tcPr>
            <w:tcW w:w="1185"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4"/>
                <w:sz w:val="20"/>
                <w:szCs w:val="20"/>
              </w:rPr>
              <w:t>Брой стада във ваксина-ционната програма</w:t>
            </w:r>
          </w:p>
        </w:tc>
        <w:tc>
          <w:tcPr>
            <w:tcW w:w="1258"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2"/>
                <w:sz w:val="20"/>
                <w:szCs w:val="20"/>
              </w:rPr>
              <w:t>Брой ваксини-рани стада</w:t>
            </w:r>
          </w:p>
        </w:tc>
        <w:tc>
          <w:tcPr>
            <w:tcW w:w="1292"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2"/>
                <w:sz w:val="20"/>
                <w:szCs w:val="20"/>
              </w:rPr>
              <w:t xml:space="preserve">Брой ваксини-рани възрастни </w:t>
            </w:r>
            <w:r w:rsidRPr="00797971">
              <w:rPr>
                <w:color w:val="000000"/>
                <w:spacing w:val="-2"/>
                <w:sz w:val="20"/>
                <w:szCs w:val="20"/>
              </w:rPr>
              <w:t>(d)</w:t>
            </w:r>
          </w:p>
        </w:tc>
        <w:tc>
          <w:tcPr>
            <w:tcW w:w="1292"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2"/>
                <w:sz w:val="20"/>
                <w:szCs w:val="20"/>
              </w:rPr>
              <w:t>Брой ваксинира-ни млади животни</w:t>
            </w:r>
            <w:r w:rsidRPr="00797971">
              <w:rPr>
                <w:color w:val="000000"/>
                <w:spacing w:val="-1"/>
                <w:sz w:val="20"/>
                <w:szCs w:val="20"/>
              </w:rPr>
              <w:t xml:space="preserve"> (d)</w:t>
            </w:r>
          </w:p>
        </w:tc>
        <w:tc>
          <w:tcPr>
            <w:tcW w:w="1499" w:type="dxa"/>
            <w:tcBorders>
              <w:top w:val="nil"/>
              <w:left w:val="nil"/>
              <w:bottom w:val="single" w:sz="4" w:space="0" w:color="auto"/>
              <w:right w:val="single" w:sz="4" w:space="0" w:color="auto"/>
            </w:tcBorders>
            <w:shd w:val="clear" w:color="auto" w:fill="auto"/>
            <w:vAlign w:val="center"/>
          </w:tcPr>
          <w:p w:rsidR="00307CDB" w:rsidRPr="00797971" w:rsidRDefault="00307CDB" w:rsidP="00CA23C3">
            <w:pPr>
              <w:jc w:val="both"/>
              <w:rPr>
                <w:sz w:val="20"/>
                <w:szCs w:val="20"/>
              </w:rPr>
            </w:pPr>
            <w:r w:rsidRPr="00797971">
              <w:rPr>
                <w:color w:val="000000"/>
                <w:spacing w:val="4"/>
                <w:sz w:val="20"/>
                <w:szCs w:val="20"/>
              </w:rPr>
              <w:t>Брой на използвани дози ваксина</w:t>
            </w:r>
          </w:p>
        </w:tc>
      </w:tr>
      <w:tr w:rsidR="00307CDB" w:rsidRPr="00797971" w:rsidTr="00797971">
        <w:trPr>
          <w:trHeight w:val="240"/>
        </w:trPr>
        <w:tc>
          <w:tcPr>
            <w:tcW w:w="1032" w:type="dxa"/>
            <w:tcBorders>
              <w:top w:val="nil"/>
              <w:left w:val="single" w:sz="4" w:space="0" w:color="auto"/>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1</w:t>
            </w:r>
          </w:p>
        </w:tc>
        <w:tc>
          <w:tcPr>
            <w:tcW w:w="91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2</w:t>
            </w:r>
          </w:p>
        </w:tc>
        <w:tc>
          <w:tcPr>
            <w:tcW w:w="1064"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3</w:t>
            </w:r>
          </w:p>
        </w:tc>
        <w:tc>
          <w:tcPr>
            <w:tcW w:w="1185"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4</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5</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6</w:t>
            </w:r>
          </w:p>
        </w:tc>
        <w:tc>
          <w:tcPr>
            <w:tcW w:w="1311"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7</w:t>
            </w:r>
          </w:p>
        </w:tc>
        <w:tc>
          <w:tcPr>
            <w:tcW w:w="1185"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8</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9</w:t>
            </w:r>
          </w:p>
        </w:tc>
        <w:tc>
          <w:tcPr>
            <w:tcW w:w="129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10</w:t>
            </w:r>
          </w:p>
        </w:tc>
        <w:tc>
          <w:tcPr>
            <w:tcW w:w="129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11</w:t>
            </w:r>
          </w:p>
        </w:tc>
        <w:tc>
          <w:tcPr>
            <w:tcW w:w="1499"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sz w:val="20"/>
                <w:szCs w:val="20"/>
              </w:rPr>
            </w:pPr>
            <w:r w:rsidRPr="00797971">
              <w:rPr>
                <w:sz w:val="20"/>
                <w:szCs w:val="20"/>
              </w:rPr>
              <w:t>12</w:t>
            </w:r>
          </w:p>
        </w:tc>
      </w:tr>
      <w:tr w:rsidR="00307CDB" w:rsidRPr="00797971" w:rsidTr="00797971">
        <w:trPr>
          <w:trHeight w:val="240"/>
        </w:trPr>
        <w:tc>
          <w:tcPr>
            <w:tcW w:w="1032" w:type="dxa"/>
            <w:tcBorders>
              <w:top w:val="nil"/>
              <w:left w:val="single" w:sz="4" w:space="0" w:color="auto"/>
              <w:bottom w:val="single" w:sz="4" w:space="0" w:color="auto"/>
              <w:right w:val="single" w:sz="4" w:space="0" w:color="auto"/>
            </w:tcBorders>
            <w:shd w:val="clear" w:color="auto" w:fill="auto"/>
            <w:noWrap/>
            <w:vAlign w:val="bottom"/>
          </w:tcPr>
          <w:p w:rsidR="00307CDB" w:rsidRPr="00797971" w:rsidRDefault="0001754A" w:rsidP="00CA23C3">
            <w:pPr>
              <w:jc w:val="both"/>
              <w:rPr>
                <w:sz w:val="20"/>
                <w:szCs w:val="20"/>
              </w:rPr>
            </w:pPr>
            <w:r w:rsidRPr="00797971">
              <w:rPr>
                <w:sz w:val="20"/>
                <w:szCs w:val="20"/>
              </w:rPr>
              <w:t>България</w:t>
            </w:r>
          </w:p>
        </w:tc>
        <w:tc>
          <w:tcPr>
            <w:tcW w:w="91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216</w:t>
            </w:r>
          </w:p>
        </w:tc>
        <w:tc>
          <w:tcPr>
            <w:tcW w:w="1064"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1694604</w:t>
            </w:r>
          </w:p>
        </w:tc>
        <w:tc>
          <w:tcPr>
            <w:tcW w:w="1185"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128</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128</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1361279</w:t>
            </w:r>
          </w:p>
        </w:tc>
        <w:tc>
          <w:tcPr>
            <w:tcW w:w="1311"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1880800</w:t>
            </w:r>
          </w:p>
        </w:tc>
        <w:tc>
          <w:tcPr>
            <w:tcW w:w="1185"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81</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81</w:t>
            </w:r>
          </w:p>
        </w:tc>
        <w:tc>
          <w:tcPr>
            <w:tcW w:w="129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115863</w:t>
            </w:r>
          </w:p>
        </w:tc>
        <w:tc>
          <w:tcPr>
            <w:tcW w:w="129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647100</w:t>
            </w:r>
          </w:p>
        </w:tc>
        <w:tc>
          <w:tcPr>
            <w:tcW w:w="1499"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Cs/>
                <w:sz w:val="20"/>
                <w:szCs w:val="20"/>
              </w:rPr>
            </w:pPr>
            <w:r w:rsidRPr="00797971">
              <w:rPr>
                <w:bCs/>
                <w:sz w:val="20"/>
                <w:szCs w:val="20"/>
              </w:rPr>
              <w:t>822963</w:t>
            </w:r>
          </w:p>
        </w:tc>
      </w:tr>
      <w:tr w:rsidR="00307CDB" w:rsidRPr="00797971" w:rsidTr="00797971">
        <w:trPr>
          <w:trHeight w:val="240"/>
        </w:trPr>
        <w:tc>
          <w:tcPr>
            <w:tcW w:w="1032" w:type="dxa"/>
            <w:tcBorders>
              <w:top w:val="nil"/>
              <w:left w:val="single" w:sz="4" w:space="0" w:color="auto"/>
              <w:bottom w:val="single" w:sz="4" w:space="0" w:color="auto"/>
              <w:right w:val="single" w:sz="4" w:space="0" w:color="auto"/>
            </w:tcBorders>
            <w:shd w:val="clear" w:color="auto" w:fill="auto"/>
            <w:noWrap/>
            <w:vAlign w:val="bottom"/>
          </w:tcPr>
          <w:p w:rsidR="00307CDB" w:rsidRPr="00797971" w:rsidRDefault="0001754A" w:rsidP="00CA23C3">
            <w:pPr>
              <w:jc w:val="both"/>
              <w:rPr>
                <w:b/>
                <w:sz w:val="20"/>
                <w:szCs w:val="20"/>
              </w:rPr>
            </w:pPr>
            <w:r w:rsidRPr="00797971">
              <w:rPr>
                <w:b/>
                <w:sz w:val="20"/>
                <w:szCs w:val="20"/>
              </w:rPr>
              <w:t>Общо</w:t>
            </w:r>
          </w:p>
        </w:tc>
        <w:tc>
          <w:tcPr>
            <w:tcW w:w="91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216</w:t>
            </w:r>
          </w:p>
        </w:tc>
        <w:tc>
          <w:tcPr>
            <w:tcW w:w="1064"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1694604</w:t>
            </w:r>
          </w:p>
        </w:tc>
        <w:tc>
          <w:tcPr>
            <w:tcW w:w="1185"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128</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128</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1361279</w:t>
            </w:r>
          </w:p>
        </w:tc>
        <w:tc>
          <w:tcPr>
            <w:tcW w:w="1311"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1880800</w:t>
            </w:r>
          </w:p>
        </w:tc>
        <w:tc>
          <w:tcPr>
            <w:tcW w:w="1185"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81</w:t>
            </w:r>
          </w:p>
        </w:tc>
        <w:tc>
          <w:tcPr>
            <w:tcW w:w="1258"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81</w:t>
            </w:r>
          </w:p>
        </w:tc>
        <w:tc>
          <w:tcPr>
            <w:tcW w:w="129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115863</w:t>
            </w:r>
          </w:p>
        </w:tc>
        <w:tc>
          <w:tcPr>
            <w:tcW w:w="1292"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647100</w:t>
            </w:r>
          </w:p>
        </w:tc>
        <w:tc>
          <w:tcPr>
            <w:tcW w:w="1499" w:type="dxa"/>
            <w:tcBorders>
              <w:top w:val="nil"/>
              <w:left w:val="nil"/>
              <w:bottom w:val="single" w:sz="4" w:space="0" w:color="auto"/>
              <w:right w:val="single" w:sz="4" w:space="0" w:color="auto"/>
            </w:tcBorders>
            <w:shd w:val="clear" w:color="auto" w:fill="auto"/>
            <w:noWrap/>
            <w:vAlign w:val="bottom"/>
          </w:tcPr>
          <w:p w:rsidR="00307CDB" w:rsidRPr="00797971" w:rsidRDefault="00307CDB" w:rsidP="000D40D3">
            <w:pPr>
              <w:jc w:val="center"/>
              <w:rPr>
                <w:b/>
                <w:bCs/>
                <w:sz w:val="20"/>
                <w:szCs w:val="20"/>
              </w:rPr>
            </w:pPr>
            <w:r w:rsidRPr="00797971">
              <w:rPr>
                <w:b/>
                <w:bCs/>
                <w:sz w:val="20"/>
                <w:szCs w:val="20"/>
              </w:rPr>
              <w:t>822963</w:t>
            </w:r>
          </w:p>
        </w:tc>
      </w:tr>
    </w:tbl>
    <w:p w:rsidR="00307CDB" w:rsidRPr="007D31CA" w:rsidRDefault="00307CDB" w:rsidP="00CA23C3">
      <w:pPr>
        <w:jc w:val="both"/>
        <w:rPr>
          <w:color w:val="000000"/>
          <w:spacing w:val="-1"/>
        </w:rPr>
      </w:pPr>
    </w:p>
    <w:p w:rsidR="00307CDB" w:rsidRPr="007D31CA" w:rsidRDefault="00307CDB" w:rsidP="00CA23C3">
      <w:pPr>
        <w:jc w:val="both"/>
        <w:rPr>
          <w:color w:val="000000"/>
          <w:spacing w:val="-1"/>
        </w:rPr>
      </w:pPr>
    </w:p>
    <w:p w:rsidR="00307CDB" w:rsidRPr="007D31CA" w:rsidRDefault="00307CDB" w:rsidP="00CA23C3">
      <w:pPr>
        <w:jc w:val="both"/>
        <w:rPr>
          <w:color w:val="000000"/>
          <w:spacing w:val="-1"/>
        </w:rPr>
      </w:pPr>
    </w:p>
    <w:p w:rsidR="00092B6A" w:rsidRDefault="00092B6A" w:rsidP="00425BC6">
      <w:pPr>
        <w:jc w:val="both"/>
        <w:rPr>
          <w:color w:val="000000"/>
          <w:spacing w:val="-1"/>
        </w:rPr>
      </w:pPr>
    </w:p>
    <w:p w:rsidR="00092B6A" w:rsidRDefault="00092B6A" w:rsidP="00425BC6">
      <w:pPr>
        <w:jc w:val="both"/>
        <w:rPr>
          <w:color w:val="000000"/>
          <w:spacing w:val="-1"/>
        </w:rPr>
      </w:pPr>
    </w:p>
    <w:p w:rsidR="00092B6A" w:rsidRDefault="00092B6A" w:rsidP="00425BC6">
      <w:pPr>
        <w:jc w:val="both"/>
        <w:rPr>
          <w:color w:val="000000"/>
          <w:spacing w:val="-1"/>
        </w:rPr>
      </w:pPr>
    </w:p>
    <w:p w:rsidR="00A02188" w:rsidRPr="007D31CA" w:rsidRDefault="00425BC6" w:rsidP="00425BC6">
      <w:pPr>
        <w:jc w:val="both"/>
        <w:rPr>
          <w:color w:val="000000"/>
          <w:spacing w:val="-1"/>
        </w:rPr>
      </w:pPr>
      <w:r w:rsidRPr="007D31CA">
        <w:rPr>
          <w:color w:val="000000"/>
          <w:spacing w:val="-1"/>
        </w:rPr>
        <w:t>Отчетен период: 01.01.2014 – 31.12.2014</w:t>
      </w:r>
    </w:p>
    <w:tbl>
      <w:tblPr>
        <w:tblW w:w="14313" w:type="dxa"/>
        <w:tblInd w:w="-5" w:type="dxa"/>
        <w:tblCellMar>
          <w:left w:w="70" w:type="dxa"/>
          <w:right w:w="70" w:type="dxa"/>
        </w:tblCellMar>
        <w:tblLook w:val="0000"/>
      </w:tblPr>
      <w:tblGrid>
        <w:gridCol w:w="1514"/>
        <w:gridCol w:w="876"/>
        <w:gridCol w:w="1021"/>
        <w:gridCol w:w="1138"/>
        <w:gridCol w:w="1207"/>
        <w:gridCol w:w="1207"/>
        <w:gridCol w:w="1262"/>
        <w:gridCol w:w="1138"/>
        <w:gridCol w:w="1207"/>
        <w:gridCol w:w="1240"/>
        <w:gridCol w:w="1240"/>
        <w:gridCol w:w="1263"/>
      </w:tblGrid>
      <w:tr w:rsidR="00425BC6" w:rsidRPr="00797971" w:rsidTr="00797971">
        <w:trPr>
          <w:trHeight w:val="189"/>
        </w:trPr>
        <w:tc>
          <w:tcPr>
            <w:tcW w:w="151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5BC6" w:rsidRPr="00797971" w:rsidRDefault="00425BC6" w:rsidP="008819B9">
            <w:pPr>
              <w:jc w:val="both"/>
              <w:rPr>
                <w:sz w:val="20"/>
                <w:szCs w:val="20"/>
              </w:rPr>
            </w:pPr>
            <w:r w:rsidRPr="00797971">
              <w:rPr>
                <w:color w:val="000000"/>
                <w:spacing w:val="-3"/>
                <w:sz w:val="20"/>
                <w:szCs w:val="20"/>
              </w:rPr>
              <w:t>Регион (b)</w:t>
            </w:r>
          </w:p>
        </w:tc>
        <w:tc>
          <w:tcPr>
            <w:tcW w:w="8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5BC6" w:rsidRPr="00797971" w:rsidRDefault="00425BC6" w:rsidP="008819B9">
            <w:pPr>
              <w:jc w:val="both"/>
              <w:rPr>
                <w:color w:val="000000"/>
                <w:spacing w:val="-3"/>
                <w:sz w:val="20"/>
                <w:szCs w:val="20"/>
              </w:rPr>
            </w:pPr>
            <w:r w:rsidRPr="00797971">
              <w:rPr>
                <w:color w:val="000000"/>
                <w:spacing w:val="-3"/>
                <w:sz w:val="20"/>
                <w:szCs w:val="20"/>
              </w:rPr>
              <w:t>Общ брой стада</w:t>
            </w:r>
            <w:r w:rsidRPr="00797971">
              <w:rPr>
                <w:color w:val="000000"/>
                <w:spacing w:val="-4"/>
                <w:sz w:val="20"/>
                <w:szCs w:val="20"/>
              </w:rPr>
              <w:t xml:space="preserve"> </w:t>
            </w:r>
            <w:r w:rsidRPr="00797971">
              <w:rPr>
                <w:color w:val="000000"/>
                <w:spacing w:val="-7"/>
                <w:sz w:val="20"/>
                <w:szCs w:val="20"/>
              </w:rPr>
              <w:t>(c)</w:t>
            </w:r>
          </w:p>
        </w:tc>
        <w:tc>
          <w:tcPr>
            <w:tcW w:w="102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5BC6" w:rsidRPr="00797971" w:rsidRDefault="00425BC6" w:rsidP="008819B9">
            <w:pPr>
              <w:jc w:val="both"/>
              <w:rPr>
                <w:sz w:val="20"/>
                <w:szCs w:val="20"/>
              </w:rPr>
            </w:pPr>
            <w:r w:rsidRPr="00797971">
              <w:rPr>
                <w:color w:val="000000"/>
                <w:spacing w:val="-3"/>
                <w:sz w:val="20"/>
                <w:szCs w:val="20"/>
              </w:rPr>
              <w:t>Общ брой животни</w:t>
            </w:r>
          </w:p>
        </w:tc>
        <w:tc>
          <w:tcPr>
            <w:tcW w:w="4814" w:type="dxa"/>
            <w:gridSpan w:val="4"/>
            <w:tcBorders>
              <w:top w:val="single" w:sz="4" w:space="0" w:color="auto"/>
              <w:left w:val="nil"/>
              <w:bottom w:val="single" w:sz="4" w:space="0" w:color="auto"/>
              <w:right w:val="single" w:sz="4" w:space="0" w:color="000000"/>
            </w:tcBorders>
            <w:shd w:val="clear" w:color="auto" w:fill="auto"/>
            <w:vAlign w:val="center"/>
          </w:tcPr>
          <w:p w:rsidR="00425BC6" w:rsidRPr="00797971" w:rsidRDefault="00425BC6" w:rsidP="008819B9">
            <w:pPr>
              <w:jc w:val="both"/>
              <w:rPr>
                <w:sz w:val="20"/>
                <w:szCs w:val="20"/>
              </w:rPr>
            </w:pPr>
            <w:r w:rsidRPr="00797971">
              <w:rPr>
                <w:color w:val="000000"/>
                <w:spacing w:val="-2"/>
                <w:sz w:val="20"/>
                <w:szCs w:val="20"/>
              </w:rPr>
              <w:t>Информация за ваксинационна програма за млади животни</w:t>
            </w:r>
          </w:p>
        </w:tc>
        <w:tc>
          <w:tcPr>
            <w:tcW w:w="6088" w:type="dxa"/>
            <w:gridSpan w:val="5"/>
            <w:tcBorders>
              <w:top w:val="single" w:sz="4" w:space="0" w:color="auto"/>
              <w:left w:val="nil"/>
              <w:bottom w:val="single" w:sz="4" w:space="0" w:color="auto"/>
              <w:right w:val="single" w:sz="4" w:space="0" w:color="000000"/>
            </w:tcBorders>
            <w:shd w:val="clear" w:color="auto" w:fill="auto"/>
            <w:vAlign w:val="center"/>
          </w:tcPr>
          <w:p w:rsidR="00425BC6" w:rsidRPr="00797971" w:rsidRDefault="00425BC6" w:rsidP="008819B9">
            <w:pPr>
              <w:jc w:val="both"/>
              <w:rPr>
                <w:sz w:val="20"/>
                <w:szCs w:val="20"/>
              </w:rPr>
            </w:pPr>
            <w:r w:rsidRPr="00797971">
              <w:rPr>
                <w:color w:val="000000"/>
                <w:spacing w:val="-2"/>
                <w:sz w:val="20"/>
                <w:szCs w:val="20"/>
              </w:rPr>
              <w:t>Информация за масова ваксинационна програма</w:t>
            </w:r>
          </w:p>
        </w:tc>
      </w:tr>
      <w:tr w:rsidR="00425BC6" w:rsidRPr="00797971" w:rsidTr="00797971">
        <w:trPr>
          <w:trHeight w:val="752"/>
        </w:trPr>
        <w:tc>
          <w:tcPr>
            <w:tcW w:w="151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425BC6" w:rsidRPr="00797971" w:rsidRDefault="00425BC6" w:rsidP="008819B9">
            <w:pPr>
              <w:rPr>
                <w:sz w:val="20"/>
                <w:szCs w:val="20"/>
              </w:rPr>
            </w:pPr>
          </w:p>
        </w:tc>
        <w:tc>
          <w:tcPr>
            <w:tcW w:w="87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425BC6" w:rsidRPr="00797971" w:rsidRDefault="00425BC6" w:rsidP="008819B9">
            <w:pPr>
              <w:rPr>
                <w:sz w:val="20"/>
                <w:szCs w:val="20"/>
              </w:rPr>
            </w:pPr>
          </w:p>
        </w:tc>
        <w:tc>
          <w:tcPr>
            <w:tcW w:w="102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425BC6" w:rsidRPr="00797971" w:rsidRDefault="00425BC6" w:rsidP="008819B9">
            <w:pPr>
              <w:rPr>
                <w:sz w:val="20"/>
                <w:szCs w:val="20"/>
              </w:rPr>
            </w:pPr>
          </w:p>
        </w:tc>
        <w:tc>
          <w:tcPr>
            <w:tcW w:w="1138"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4"/>
                <w:sz w:val="20"/>
                <w:szCs w:val="20"/>
              </w:rPr>
              <w:t>Брой стада във ваксина-ционна програма</w:t>
            </w:r>
          </w:p>
        </w:tc>
        <w:tc>
          <w:tcPr>
            <w:tcW w:w="1207"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2"/>
                <w:sz w:val="20"/>
                <w:szCs w:val="20"/>
              </w:rPr>
              <w:t>Брой ваксини-рани стада</w:t>
            </w:r>
          </w:p>
        </w:tc>
        <w:tc>
          <w:tcPr>
            <w:tcW w:w="1207"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2"/>
                <w:sz w:val="20"/>
                <w:szCs w:val="20"/>
              </w:rPr>
              <w:t>Брой ваксини-рани животни</w:t>
            </w:r>
          </w:p>
        </w:tc>
        <w:tc>
          <w:tcPr>
            <w:tcW w:w="1261"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4"/>
                <w:sz w:val="20"/>
                <w:szCs w:val="20"/>
              </w:rPr>
              <w:t>Брой на използвани дози ваксина</w:t>
            </w:r>
          </w:p>
        </w:tc>
        <w:tc>
          <w:tcPr>
            <w:tcW w:w="1138"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4"/>
                <w:sz w:val="20"/>
                <w:szCs w:val="20"/>
              </w:rPr>
              <w:t>Брой стада във ваксина-ционната програма</w:t>
            </w:r>
          </w:p>
        </w:tc>
        <w:tc>
          <w:tcPr>
            <w:tcW w:w="1207"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2"/>
                <w:sz w:val="20"/>
                <w:szCs w:val="20"/>
              </w:rPr>
              <w:t>Брой ваксини-рани стада</w:t>
            </w:r>
          </w:p>
        </w:tc>
        <w:tc>
          <w:tcPr>
            <w:tcW w:w="1240"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2"/>
                <w:sz w:val="20"/>
                <w:szCs w:val="20"/>
              </w:rPr>
              <w:t xml:space="preserve">Брой ваксини-рани възрастни </w:t>
            </w:r>
            <w:r w:rsidRPr="00797971">
              <w:rPr>
                <w:color w:val="000000"/>
                <w:spacing w:val="-2"/>
                <w:sz w:val="20"/>
                <w:szCs w:val="20"/>
              </w:rPr>
              <w:t>(d)</w:t>
            </w:r>
          </w:p>
        </w:tc>
        <w:tc>
          <w:tcPr>
            <w:tcW w:w="1240"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2"/>
                <w:sz w:val="20"/>
                <w:szCs w:val="20"/>
              </w:rPr>
              <w:t>Брой ваксинира-ни млади животни</w:t>
            </w:r>
            <w:r w:rsidRPr="00797971">
              <w:rPr>
                <w:color w:val="000000"/>
                <w:spacing w:val="-1"/>
                <w:sz w:val="20"/>
                <w:szCs w:val="20"/>
              </w:rPr>
              <w:t xml:space="preserve"> (d)</w:t>
            </w:r>
          </w:p>
        </w:tc>
        <w:tc>
          <w:tcPr>
            <w:tcW w:w="1261" w:type="dxa"/>
            <w:tcBorders>
              <w:top w:val="nil"/>
              <w:left w:val="nil"/>
              <w:bottom w:val="single" w:sz="4" w:space="0" w:color="auto"/>
              <w:right w:val="single" w:sz="4" w:space="0" w:color="auto"/>
            </w:tcBorders>
            <w:shd w:val="clear" w:color="auto" w:fill="auto"/>
            <w:vAlign w:val="center"/>
          </w:tcPr>
          <w:p w:rsidR="00425BC6" w:rsidRPr="00797971" w:rsidRDefault="00425BC6" w:rsidP="008819B9">
            <w:pPr>
              <w:jc w:val="center"/>
              <w:rPr>
                <w:sz w:val="20"/>
                <w:szCs w:val="20"/>
              </w:rPr>
            </w:pPr>
            <w:r w:rsidRPr="00797971">
              <w:rPr>
                <w:color w:val="000000"/>
                <w:spacing w:val="4"/>
                <w:sz w:val="20"/>
                <w:szCs w:val="20"/>
              </w:rPr>
              <w:t>Брой на използвани дози ваксина</w:t>
            </w:r>
          </w:p>
        </w:tc>
      </w:tr>
      <w:tr w:rsidR="00425BC6" w:rsidRPr="00797971" w:rsidTr="00797971">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1</w:t>
            </w:r>
          </w:p>
        </w:tc>
        <w:tc>
          <w:tcPr>
            <w:tcW w:w="876"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2</w:t>
            </w:r>
          </w:p>
        </w:tc>
        <w:tc>
          <w:tcPr>
            <w:tcW w:w="1021"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3</w:t>
            </w:r>
          </w:p>
        </w:tc>
        <w:tc>
          <w:tcPr>
            <w:tcW w:w="1138"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4</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5</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6</w:t>
            </w:r>
          </w:p>
        </w:tc>
        <w:tc>
          <w:tcPr>
            <w:tcW w:w="1261"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7</w:t>
            </w:r>
          </w:p>
        </w:tc>
        <w:tc>
          <w:tcPr>
            <w:tcW w:w="1138"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8</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9</w:t>
            </w:r>
          </w:p>
        </w:tc>
        <w:tc>
          <w:tcPr>
            <w:tcW w:w="1240"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10</w:t>
            </w:r>
          </w:p>
        </w:tc>
        <w:tc>
          <w:tcPr>
            <w:tcW w:w="1240"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11</w:t>
            </w:r>
          </w:p>
        </w:tc>
        <w:tc>
          <w:tcPr>
            <w:tcW w:w="1261" w:type="dxa"/>
            <w:tcBorders>
              <w:top w:val="nil"/>
              <w:left w:val="nil"/>
              <w:bottom w:val="single" w:sz="4" w:space="0" w:color="auto"/>
              <w:right w:val="single" w:sz="4" w:space="0" w:color="auto"/>
            </w:tcBorders>
            <w:shd w:val="clear" w:color="auto" w:fill="auto"/>
            <w:noWrap/>
            <w:vAlign w:val="bottom"/>
          </w:tcPr>
          <w:p w:rsidR="00425BC6" w:rsidRPr="00797971" w:rsidRDefault="00425BC6" w:rsidP="008819B9">
            <w:pPr>
              <w:jc w:val="center"/>
              <w:rPr>
                <w:sz w:val="20"/>
                <w:szCs w:val="20"/>
              </w:rPr>
            </w:pPr>
            <w:r w:rsidRPr="00797971">
              <w:rPr>
                <w:sz w:val="20"/>
                <w:szCs w:val="20"/>
              </w:rPr>
              <w:t>12</w:t>
            </w:r>
          </w:p>
        </w:tc>
      </w:tr>
      <w:tr w:rsidR="00425BC6" w:rsidRPr="00797971" w:rsidTr="00797971">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425BC6" w:rsidRPr="00797971" w:rsidRDefault="00425BC6" w:rsidP="008819B9">
            <w:pPr>
              <w:rPr>
                <w:sz w:val="20"/>
                <w:szCs w:val="20"/>
              </w:rPr>
            </w:pPr>
            <w:r w:rsidRPr="00797971">
              <w:rPr>
                <w:sz w:val="20"/>
                <w:szCs w:val="20"/>
              </w:rPr>
              <w:t>България</w:t>
            </w:r>
          </w:p>
        </w:tc>
        <w:tc>
          <w:tcPr>
            <w:tcW w:w="876"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270</w:t>
            </w:r>
          </w:p>
        </w:tc>
        <w:tc>
          <w:tcPr>
            <w:tcW w:w="1021"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2214597</w:t>
            </w:r>
          </w:p>
        </w:tc>
        <w:tc>
          <w:tcPr>
            <w:tcW w:w="1138"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1961652</w:t>
            </w:r>
          </w:p>
        </w:tc>
        <w:tc>
          <w:tcPr>
            <w:tcW w:w="1261"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2059962</w:t>
            </w:r>
          </w:p>
        </w:tc>
        <w:tc>
          <w:tcPr>
            <w:tcW w:w="1138"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30</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30</w:t>
            </w:r>
          </w:p>
        </w:tc>
        <w:tc>
          <w:tcPr>
            <w:tcW w:w="1240"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130559</w:t>
            </w:r>
          </w:p>
        </w:tc>
        <w:tc>
          <w:tcPr>
            <w:tcW w:w="1240"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108000</w:t>
            </w:r>
          </w:p>
        </w:tc>
        <w:tc>
          <w:tcPr>
            <w:tcW w:w="1261"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sz w:val="20"/>
                <w:szCs w:val="20"/>
              </w:rPr>
            </w:pPr>
            <w:r w:rsidRPr="00797971">
              <w:rPr>
                <w:sz w:val="20"/>
                <w:szCs w:val="20"/>
              </w:rPr>
              <w:t>238559</w:t>
            </w:r>
          </w:p>
        </w:tc>
      </w:tr>
      <w:tr w:rsidR="00425BC6" w:rsidRPr="00797971" w:rsidTr="00797971">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425BC6" w:rsidRPr="00797971" w:rsidRDefault="00425BC6" w:rsidP="008819B9">
            <w:pPr>
              <w:rPr>
                <w:b/>
                <w:sz w:val="20"/>
                <w:szCs w:val="20"/>
              </w:rPr>
            </w:pPr>
            <w:r w:rsidRPr="00797971">
              <w:rPr>
                <w:b/>
                <w:bCs/>
                <w:sz w:val="20"/>
                <w:szCs w:val="20"/>
              </w:rPr>
              <w:t>Общо</w:t>
            </w:r>
          </w:p>
        </w:tc>
        <w:tc>
          <w:tcPr>
            <w:tcW w:w="876"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270</w:t>
            </w:r>
          </w:p>
        </w:tc>
        <w:tc>
          <w:tcPr>
            <w:tcW w:w="1021"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2214597</w:t>
            </w:r>
          </w:p>
        </w:tc>
        <w:tc>
          <w:tcPr>
            <w:tcW w:w="1138"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1961652</w:t>
            </w:r>
          </w:p>
        </w:tc>
        <w:tc>
          <w:tcPr>
            <w:tcW w:w="1261"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2059962</w:t>
            </w:r>
          </w:p>
        </w:tc>
        <w:tc>
          <w:tcPr>
            <w:tcW w:w="1138"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30</w:t>
            </w:r>
          </w:p>
        </w:tc>
        <w:tc>
          <w:tcPr>
            <w:tcW w:w="1207"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30</w:t>
            </w:r>
          </w:p>
        </w:tc>
        <w:tc>
          <w:tcPr>
            <w:tcW w:w="1240"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130559</w:t>
            </w:r>
          </w:p>
        </w:tc>
        <w:tc>
          <w:tcPr>
            <w:tcW w:w="1240"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108000</w:t>
            </w:r>
          </w:p>
        </w:tc>
        <w:tc>
          <w:tcPr>
            <w:tcW w:w="1261" w:type="dxa"/>
            <w:tcBorders>
              <w:top w:val="nil"/>
              <w:left w:val="nil"/>
              <w:bottom w:val="single" w:sz="4" w:space="0" w:color="auto"/>
              <w:right w:val="single" w:sz="4" w:space="0" w:color="auto"/>
            </w:tcBorders>
            <w:shd w:val="clear" w:color="auto" w:fill="auto"/>
            <w:noWrap/>
            <w:vAlign w:val="bottom"/>
          </w:tcPr>
          <w:p w:rsidR="00425BC6" w:rsidRPr="00797971" w:rsidRDefault="00425BC6" w:rsidP="000D40D3">
            <w:pPr>
              <w:jc w:val="center"/>
              <w:rPr>
                <w:b/>
                <w:sz w:val="20"/>
                <w:szCs w:val="20"/>
              </w:rPr>
            </w:pPr>
            <w:r w:rsidRPr="00797971">
              <w:rPr>
                <w:b/>
                <w:sz w:val="20"/>
                <w:szCs w:val="20"/>
              </w:rPr>
              <w:t>238559</w:t>
            </w:r>
          </w:p>
        </w:tc>
      </w:tr>
    </w:tbl>
    <w:p w:rsidR="00307CDB" w:rsidRPr="007D31CA" w:rsidRDefault="00307CDB" w:rsidP="00CA23C3">
      <w:pPr>
        <w:jc w:val="both"/>
        <w:rPr>
          <w:color w:val="000000"/>
          <w:spacing w:val="-1"/>
        </w:rPr>
      </w:pPr>
    </w:p>
    <w:p w:rsidR="00B55A06" w:rsidRPr="007D31CA" w:rsidRDefault="00B55A06" w:rsidP="00B55A06">
      <w:pPr>
        <w:jc w:val="both"/>
        <w:rPr>
          <w:color w:val="000000"/>
          <w:spacing w:val="-1"/>
        </w:rPr>
      </w:pPr>
      <w:r>
        <w:rPr>
          <w:color w:val="000000"/>
          <w:spacing w:val="-1"/>
        </w:rPr>
        <w:t>Отчетен период: 01.01.2015 – 31.12.2015</w:t>
      </w:r>
    </w:p>
    <w:tbl>
      <w:tblPr>
        <w:tblW w:w="14313" w:type="dxa"/>
        <w:tblInd w:w="-5" w:type="dxa"/>
        <w:tblCellMar>
          <w:left w:w="70" w:type="dxa"/>
          <w:right w:w="70" w:type="dxa"/>
        </w:tblCellMar>
        <w:tblLook w:val="0000"/>
      </w:tblPr>
      <w:tblGrid>
        <w:gridCol w:w="1514"/>
        <w:gridCol w:w="876"/>
        <w:gridCol w:w="1021"/>
        <w:gridCol w:w="1138"/>
        <w:gridCol w:w="1207"/>
        <w:gridCol w:w="1207"/>
        <w:gridCol w:w="1262"/>
        <w:gridCol w:w="1138"/>
        <w:gridCol w:w="1207"/>
        <w:gridCol w:w="1240"/>
        <w:gridCol w:w="1240"/>
        <w:gridCol w:w="1263"/>
      </w:tblGrid>
      <w:tr w:rsidR="00B55A06" w:rsidRPr="00797971" w:rsidTr="00BA2F8D">
        <w:trPr>
          <w:trHeight w:val="189"/>
        </w:trPr>
        <w:tc>
          <w:tcPr>
            <w:tcW w:w="151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jc w:val="both"/>
              <w:rPr>
                <w:sz w:val="20"/>
                <w:szCs w:val="20"/>
              </w:rPr>
            </w:pPr>
            <w:r w:rsidRPr="00797971">
              <w:rPr>
                <w:color w:val="000000"/>
                <w:spacing w:val="-3"/>
                <w:sz w:val="20"/>
                <w:szCs w:val="20"/>
              </w:rPr>
              <w:t>Регион (b)</w:t>
            </w:r>
          </w:p>
        </w:tc>
        <w:tc>
          <w:tcPr>
            <w:tcW w:w="8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jc w:val="both"/>
              <w:rPr>
                <w:color w:val="000000"/>
                <w:spacing w:val="-3"/>
                <w:sz w:val="20"/>
                <w:szCs w:val="20"/>
              </w:rPr>
            </w:pPr>
            <w:r w:rsidRPr="00797971">
              <w:rPr>
                <w:color w:val="000000"/>
                <w:spacing w:val="-3"/>
                <w:sz w:val="20"/>
                <w:szCs w:val="20"/>
              </w:rPr>
              <w:t>Общ брой стада</w:t>
            </w:r>
            <w:r w:rsidRPr="00797971">
              <w:rPr>
                <w:color w:val="000000"/>
                <w:spacing w:val="-4"/>
                <w:sz w:val="20"/>
                <w:szCs w:val="20"/>
              </w:rPr>
              <w:t xml:space="preserve"> </w:t>
            </w:r>
            <w:r w:rsidRPr="00797971">
              <w:rPr>
                <w:color w:val="000000"/>
                <w:spacing w:val="-7"/>
                <w:sz w:val="20"/>
                <w:szCs w:val="20"/>
              </w:rPr>
              <w:t>(c)</w:t>
            </w:r>
          </w:p>
        </w:tc>
        <w:tc>
          <w:tcPr>
            <w:tcW w:w="102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jc w:val="both"/>
              <w:rPr>
                <w:sz w:val="20"/>
                <w:szCs w:val="20"/>
              </w:rPr>
            </w:pPr>
            <w:r w:rsidRPr="00797971">
              <w:rPr>
                <w:color w:val="000000"/>
                <w:spacing w:val="-3"/>
                <w:sz w:val="20"/>
                <w:szCs w:val="20"/>
              </w:rPr>
              <w:t>Общ брой животни</w:t>
            </w:r>
          </w:p>
        </w:tc>
        <w:tc>
          <w:tcPr>
            <w:tcW w:w="4814" w:type="dxa"/>
            <w:gridSpan w:val="4"/>
            <w:tcBorders>
              <w:top w:val="single" w:sz="4" w:space="0" w:color="auto"/>
              <w:left w:val="nil"/>
              <w:bottom w:val="single" w:sz="4" w:space="0" w:color="auto"/>
              <w:right w:val="single" w:sz="4" w:space="0" w:color="000000"/>
            </w:tcBorders>
            <w:shd w:val="clear" w:color="auto" w:fill="auto"/>
            <w:vAlign w:val="center"/>
          </w:tcPr>
          <w:p w:rsidR="00B55A06" w:rsidRPr="00797971" w:rsidRDefault="00B55A06" w:rsidP="00BA2F8D">
            <w:pPr>
              <w:jc w:val="both"/>
              <w:rPr>
                <w:sz w:val="20"/>
                <w:szCs w:val="20"/>
              </w:rPr>
            </w:pPr>
            <w:r w:rsidRPr="00797971">
              <w:rPr>
                <w:color w:val="000000"/>
                <w:spacing w:val="-2"/>
                <w:sz w:val="20"/>
                <w:szCs w:val="20"/>
              </w:rPr>
              <w:t>Информация за ваксинационна програма за млади животни</w:t>
            </w:r>
          </w:p>
        </w:tc>
        <w:tc>
          <w:tcPr>
            <w:tcW w:w="6088" w:type="dxa"/>
            <w:gridSpan w:val="5"/>
            <w:tcBorders>
              <w:top w:val="single" w:sz="4" w:space="0" w:color="auto"/>
              <w:left w:val="nil"/>
              <w:bottom w:val="single" w:sz="4" w:space="0" w:color="auto"/>
              <w:right w:val="single" w:sz="4" w:space="0" w:color="000000"/>
            </w:tcBorders>
            <w:shd w:val="clear" w:color="auto" w:fill="auto"/>
            <w:vAlign w:val="center"/>
          </w:tcPr>
          <w:p w:rsidR="00B55A06" w:rsidRPr="00797971" w:rsidRDefault="00B55A06" w:rsidP="00BA2F8D">
            <w:pPr>
              <w:jc w:val="both"/>
              <w:rPr>
                <w:sz w:val="20"/>
                <w:szCs w:val="20"/>
              </w:rPr>
            </w:pPr>
            <w:r w:rsidRPr="00797971">
              <w:rPr>
                <w:color w:val="000000"/>
                <w:spacing w:val="-2"/>
                <w:sz w:val="20"/>
                <w:szCs w:val="20"/>
              </w:rPr>
              <w:t>Информация за масова ваксинационна програма</w:t>
            </w:r>
          </w:p>
        </w:tc>
      </w:tr>
      <w:tr w:rsidR="00B55A06" w:rsidRPr="00797971" w:rsidTr="00BA2F8D">
        <w:trPr>
          <w:trHeight w:val="752"/>
        </w:trPr>
        <w:tc>
          <w:tcPr>
            <w:tcW w:w="151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rPr>
                <w:sz w:val="20"/>
                <w:szCs w:val="20"/>
              </w:rPr>
            </w:pPr>
          </w:p>
        </w:tc>
        <w:tc>
          <w:tcPr>
            <w:tcW w:w="87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rPr>
                <w:sz w:val="20"/>
                <w:szCs w:val="20"/>
              </w:rPr>
            </w:pPr>
          </w:p>
        </w:tc>
        <w:tc>
          <w:tcPr>
            <w:tcW w:w="102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rPr>
                <w:sz w:val="20"/>
                <w:szCs w:val="20"/>
              </w:rPr>
            </w:pPr>
          </w:p>
        </w:tc>
        <w:tc>
          <w:tcPr>
            <w:tcW w:w="1138"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стада във ваксина-ционна програма</w:t>
            </w:r>
          </w:p>
        </w:tc>
        <w:tc>
          <w:tcPr>
            <w:tcW w:w="1207"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стада</w:t>
            </w:r>
          </w:p>
        </w:tc>
        <w:tc>
          <w:tcPr>
            <w:tcW w:w="1207"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животни</w:t>
            </w:r>
          </w:p>
        </w:tc>
        <w:tc>
          <w:tcPr>
            <w:tcW w:w="1261"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на използвани дози ваксина</w:t>
            </w:r>
          </w:p>
        </w:tc>
        <w:tc>
          <w:tcPr>
            <w:tcW w:w="1138"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стада във ваксина-ционната програма</w:t>
            </w:r>
          </w:p>
        </w:tc>
        <w:tc>
          <w:tcPr>
            <w:tcW w:w="1207"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стада</w:t>
            </w:r>
          </w:p>
        </w:tc>
        <w:tc>
          <w:tcPr>
            <w:tcW w:w="1240"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 xml:space="preserve">Брой ваксини-рани възрастни </w:t>
            </w:r>
            <w:r w:rsidRPr="00797971">
              <w:rPr>
                <w:color w:val="000000"/>
                <w:spacing w:val="-2"/>
                <w:sz w:val="20"/>
                <w:szCs w:val="20"/>
              </w:rPr>
              <w:t>(d)</w:t>
            </w:r>
          </w:p>
        </w:tc>
        <w:tc>
          <w:tcPr>
            <w:tcW w:w="1240"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млади животни</w:t>
            </w:r>
            <w:r w:rsidRPr="00797971">
              <w:rPr>
                <w:color w:val="000000"/>
                <w:spacing w:val="-1"/>
                <w:sz w:val="20"/>
                <w:szCs w:val="20"/>
              </w:rPr>
              <w:t xml:space="preserve"> (d)</w:t>
            </w:r>
          </w:p>
        </w:tc>
        <w:tc>
          <w:tcPr>
            <w:tcW w:w="1261"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на използвани дози ваксина</w:t>
            </w:r>
          </w:p>
        </w:tc>
      </w:tr>
      <w:tr w:rsidR="00B55A06" w:rsidRPr="00797971" w:rsidTr="00BA2F8D">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w:t>
            </w:r>
          </w:p>
        </w:tc>
        <w:tc>
          <w:tcPr>
            <w:tcW w:w="876"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2</w:t>
            </w:r>
          </w:p>
        </w:tc>
        <w:tc>
          <w:tcPr>
            <w:tcW w:w="1021"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3</w:t>
            </w:r>
          </w:p>
        </w:tc>
        <w:tc>
          <w:tcPr>
            <w:tcW w:w="1138"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4</w:t>
            </w:r>
          </w:p>
        </w:tc>
        <w:tc>
          <w:tcPr>
            <w:tcW w:w="1207"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5</w:t>
            </w:r>
          </w:p>
        </w:tc>
        <w:tc>
          <w:tcPr>
            <w:tcW w:w="1207"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6</w:t>
            </w:r>
          </w:p>
        </w:tc>
        <w:tc>
          <w:tcPr>
            <w:tcW w:w="1261"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7</w:t>
            </w:r>
          </w:p>
        </w:tc>
        <w:tc>
          <w:tcPr>
            <w:tcW w:w="1138"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8</w:t>
            </w:r>
          </w:p>
        </w:tc>
        <w:tc>
          <w:tcPr>
            <w:tcW w:w="1207"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9</w:t>
            </w:r>
          </w:p>
        </w:tc>
        <w:tc>
          <w:tcPr>
            <w:tcW w:w="1240"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10</w:t>
            </w:r>
          </w:p>
        </w:tc>
        <w:tc>
          <w:tcPr>
            <w:tcW w:w="1240"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11</w:t>
            </w:r>
          </w:p>
        </w:tc>
        <w:tc>
          <w:tcPr>
            <w:tcW w:w="1261"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12</w:t>
            </w:r>
          </w:p>
        </w:tc>
      </w:tr>
      <w:tr w:rsidR="00B55A06" w:rsidRPr="00797971" w:rsidTr="00BA2F8D">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B55A06" w:rsidRPr="00797971" w:rsidRDefault="00B55A06" w:rsidP="00BA2F8D">
            <w:pPr>
              <w:rPr>
                <w:sz w:val="20"/>
                <w:szCs w:val="20"/>
              </w:rPr>
            </w:pPr>
            <w:r w:rsidRPr="00797971">
              <w:rPr>
                <w:sz w:val="20"/>
                <w:szCs w:val="20"/>
              </w:rPr>
              <w:t>България</w:t>
            </w:r>
          </w:p>
        </w:tc>
        <w:tc>
          <w:tcPr>
            <w:tcW w:w="876" w:type="dxa"/>
            <w:tcBorders>
              <w:top w:val="nil"/>
              <w:left w:val="nil"/>
              <w:bottom w:val="single" w:sz="4" w:space="0" w:color="auto"/>
              <w:right w:val="single" w:sz="4" w:space="0" w:color="auto"/>
            </w:tcBorders>
            <w:shd w:val="clear" w:color="auto" w:fill="auto"/>
            <w:noWrap/>
            <w:vAlign w:val="bottom"/>
          </w:tcPr>
          <w:p w:rsidR="00B55A06" w:rsidRPr="00092B6A" w:rsidRDefault="00D75B12" w:rsidP="000D40D3">
            <w:pPr>
              <w:jc w:val="center"/>
              <w:rPr>
                <w:sz w:val="20"/>
                <w:szCs w:val="20"/>
                <w:highlight w:val="yellow"/>
              </w:rPr>
            </w:pPr>
            <w:r w:rsidRPr="00D75B12">
              <w:rPr>
                <w:sz w:val="20"/>
                <w:szCs w:val="20"/>
              </w:rPr>
              <w:t>415</w:t>
            </w:r>
          </w:p>
        </w:tc>
        <w:tc>
          <w:tcPr>
            <w:tcW w:w="1021" w:type="dxa"/>
            <w:tcBorders>
              <w:top w:val="nil"/>
              <w:left w:val="nil"/>
              <w:bottom w:val="single" w:sz="4" w:space="0" w:color="auto"/>
              <w:right w:val="single" w:sz="4" w:space="0" w:color="auto"/>
            </w:tcBorders>
            <w:shd w:val="clear" w:color="auto" w:fill="auto"/>
            <w:noWrap/>
            <w:vAlign w:val="bottom"/>
          </w:tcPr>
          <w:p w:rsidR="00B55A06" w:rsidRPr="00092B6A" w:rsidRDefault="00296C28" w:rsidP="000D40D3">
            <w:pPr>
              <w:jc w:val="center"/>
              <w:rPr>
                <w:sz w:val="20"/>
                <w:szCs w:val="20"/>
                <w:highlight w:val="yellow"/>
              </w:rPr>
            </w:pPr>
            <w:r w:rsidRPr="00125545">
              <w:rPr>
                <w:bCs/>
                <w:sz w:val="20"/>
                <w:szCs w:val="20"/>
              </w:rPr>
              <w:t>3548828</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1961652</w:t>
            </w:r>
          </w:p>
        </w:tc>
        <w:tc>
          <w:tcPr>
            <w:tcW w:w="1261"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2059962</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30</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30</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130559</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108000</w:t>
            </w:r>
          </w:p>
        </w:tc>
        <w:tc>
          <w:tcPr>
            <w:tcW w:w="1261" w:type="dxa"/>
            <w:tcBorders>
              <w:top w:val="nil"/>
              <w:left w:val="nil"/>
              <w:bottom w:val="single" w:sz="4" w:space="0" w:color="auto"/>
              <w:right w:val="single" w:sz="4" w:space="0" w:color="auto"/>
            </w:tcBorders>
            <w:shd w:val="clear" w:color="auto" w:fill="auto"/>
            <w:noWrap/>
            <w:vAlign w:val="bottom"/>
          </w:tcPr>
          <w:p w:rsidR="00B55A06" w:rsidRPr="00797971" w:rsidRDefault="00B55A06" w:rsidP="000D40D3">
            <w:pPr>
              <w:jc w:val="center"/>
              <w:rPr>
                <w:sz w:val="20"/>
                <w:szCs w:val="20"/>
              </w:rPr>
            </w:pPr>
            <w:r w:rsidRPr="00797971">
              <w:rPr>
                <w:sz w:val="20"/>
                <w:szCs w:val="20"/>
              </w:rPr>
              <w:t>238559</w:t>
            </w:r>
          </w:p>
        </w:tc>
      </w:tr>
      <w:tr w:rsidR="00B55A06" w:rsidRPr="00797971" w:rsidTr="00BA2F8D">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B55A06" w:rsidRPr="00797971" w:rsidRDefault="00B55A06" w:rsidP="00BA2F8D">
            <w:pPr>
              <w:rPr>
                <w:b/>
                <w:sz w:val="20"/>
                <w:szCs w:val="20"/>
              </w:rPr>
            </w:pPr>
            <w:r w:rsidRPr="00797971">
              <w:rPr>
                <w:b/>
                <w:bCs/>
                <w:sz w:val="20"/>
                <w:szCs w:val="20"/>
              </w:rPr>
              <w:t>Общо</w:t>
            </w:r>
          </w:p>
        </w:tc>
        <w:tc>
          <w:tcPr>
            <w:tcW w:w="876" w:type="dxa"/>
            <w:tcBorders>
              <w:top w:val="nil"/>
              <w:left w:val="nil"/>
              <w:bottom w:val="single" w:sz="4" w:space="0" w:color="auto"/>
              <w:right w:val="single" w:sz="4" w:space="0" w:color="auto"/>
            </w:tcBorders>
            <w:shd w:val="clear" w:color="auto" w:fill="auto"/>
            <w:noWrap/>
            <w:vAlign w:val="bottom"/>
          </w:tcPr>
          <w:p w:rsidR="00B55A06" w:rsidRPr="00092B6A" w:rsidRDefault="00D75B12" w:rsidP="000D40D3">
            <w:pPr>
              <w:jc w:val="center"/>
              <w:rPr>
                <w:b/>
                <w:sz w:val="20"/>
                <w:szCs w:val="20"/>
                <w:highlight w:val="yellow"/>
              </w:rPr>
            </w:pPr>
            <w:r w:rsidRPr="00D75B12">
              <w:rPr>
                <w:b/>
                <w:sz w:val="20"/>
                <w:szCs w:val="20"/>
              </w:rPr>
              <w:t>415</w:t>
            </w:r>
          </w:p>
        </w:tc>
        <w:tc>
          <w:tcPr>
            <w:tcW w:w="1021" w:type="dxa"/>
            <w:tcBorders>
              <w:top w:val="nil"/>
              <w:left w:val="nil"/>
              <w:bottom w:val="single" w:sz="4" w:space="0" w:color="auto"/>
              <w:right w:val="single" w:sz="4" w:space="0" w:color="auto"/>
            </w:tcBorders>
            <w:shd w:val="clear" w:color="auto" w:fill="auto"/>
            <w:noWrap/>
            <w:vAlign w:val="bottom"/>
          </w:tcPr>
          <w:p w:rsidR="00B55A06" w:rsidRPr="00296C28" w:rsidRDefault="00296C28" w:rsidP="000D40D3">
            <w:pPr>
              <w:jc w:val="center"/>
              <w:rPr>
                <w:b/>
                <w:sz w:val="20"/>
                <w:szCs w:val="20"/>
                <w:highlight w:val="yellow"/>
              </w:rPr>
            </w:pPr>
            <w:r w:rsidRPr="00296C28">
              <w:rPr>
                <w:b/>
                <w:bCs/>
                <w:sz w:val="20"/>
                <w:szCs w:val="20"/>
              </w:rPr>
              <w:t>3548828</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121</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1961652</w:t>
            </w:r>
          </w:p>
        </w:tc>
        <w:tc>
          <w:tcPr>
            <w:tcW w:w="1261"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2059962</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30</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30</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130559</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108000</w:t>
            </w:r>
          </w:p>
        </w:tc>
        <w:tc>
          <w:tcPr>
            <w:tcW w:w="1261" w:type="dxa"/>
            <w:tcBorders>
              <w:top w:val="nil"/>
              <w:left w:val="nil"/>
              <w:bottom w:val="single" w:sz="4" w:space="0" w:color="auto"/>
              <w:right w:val="single" w:sz="4" w:space="0" w:color="auto"/>
            </w:tcBorders>
            <w:shd w:val="clear" w:color="auto" w:fill="auto"/>
            <w:noWrap/>
            <w:vAlign w:val="bottom"/>
          </w:tcPr>
          <w:p w:rsidR="00B55A06" w:rsidRPr="00797971" w:rsidRDefault="00B55A06" w:rsidP="000D40D3">
            <w:pPr>
              <w:jc w:val="center"/>
              <w:rPr>
                <w:b/>
                <w:sz w:val="20"/>
                <w:szCs w:val="20"/>
              </w:rPr>
            </w:pPr>
            <w:r w:rsidRPr="00797971">
              <w:rPr>
                <w:b/>
                <w:sz w:val="20"/>
                <w:szCs w:val="20"/>
              </w:rPr>
              <w:t>238559</w:t>
            </w:r>
          </w:p>
        </w:tc>
      </w:tr>
    </w:tbl>
    <w:p w:rsidR="00425BC6" w:rsidRDefault="00425BC6" w:rsidP="00CA23C3">
      <w:pPr>
        <w:jc w:val="both"/>
        <w:rPr>
          <w:color w:val="000000"/>
          <w:spacing w:val="-1"/>
        </w:rPr>
      </w:pPr>
    </w:p>
    <w:p w:rsidR="00B55A06" w:rsidRPr="007D31CA" w:rsidRDefault="00B55A06" w:rsidP="00B55A06">
      <w:pPr>
        <w:jc w:val="both"/>
        <w:rPr>
          <w:color w:val="000000"/>
          <w:spacing w:val="-1"/>
        </w:rPr>
      </w:pPr>
      <w:r>
        <w:rPr>
          <w:color w:val="000000"/>
          <w:spacing w:val="-1"/>
        </w:rPr>
        <w:t>Отчетен период: 01.01.2016 – 31.12.2016</w:t>
      </w:r>
    </w:p>
    <w:tbl>
      <w:tblPr>
        <w:tblW w:w="14313" w:type="dxa"/>
        <w:tblInd w:w="-5" w:type="dxa"/>
        <w:tblCellMar>
          <w:left w:w="70" w:type="dxa"/>
          <w:right w:w="70" w:type="dxa"/>
        </w:tblCellMar>
        <w:tblLook w:val="0000"/>
      </w:tblPr>
      <w:tblGrid>
        <w:gridCol w:w="1514"/>
        <w:gridCol w:w="876"/>
        <w:gridCol w:w="1021"/>
        <w:gridCol w:w="1138"/>
        <w:gridCol w:w="1207"/>
        <w:gridCol w:w="1207"/>
        <w:gridCol w:w="1262"/>
        <w:gridCol w:w="1138"/>
        <w:gridCol w:w="1207"/>
        <w:gridCol w:w="1240"/>
        <w:gridCol w:w="1240"/>
        <w:gridCol w:w="1263"/>
      </w:tblGrid>
      <w:tr w:rsidR="00B55A06" w:rsidRPr="00797971" w:rsidTr="00BA2F8D">
        <w:trPr>
          <w:trHeight w:val="189"/>
        </w:trPr>
        <w:tc>
          <w:tcPr>
            <w:tcW w:w="151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jc w:val="both"/>
              <w:rPr>
                <w:sz w:val="20"/>
                <w:szCs w:val="20"/>
              </w:rPr>
            </w:pPr>
            <w:r w:rsidRPr="00797971">
              <w:rPr>
                <w:color w:val="000000"/>
                <w:spacing w:val="-3"/>
                <w:sz w:val="20"/>
                <w:szCs w:val="20"/>
              </w:rPr>
              <w:t>Регион (b)</w:t>
            </w:r>
          </w:p>
        </w:tc>
        <w:tc>
          <w:tcPr>
            <w:tcW w:w="8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jc w:val="both"/>
              <w:rPr>
                <w:color w:val="000000"/>
                <w:spacing w:val="-3"/>
                <w:sz w:val="20"/>
                <w:szCs w:val="20"/>
              </w:rPr>
            </w:pPr>
            <w:r w:rsidRPr="00797971">
              <w:rPr>
                <w:color w:val="000000"/>
                <w:spacing w:val="-3"/>
                <w:sz w:val="20"/>
                <w:szCs w:val="20"/>
              </w:rPr>
              <w:t>Общ брой стада</w:t>
            </w:r>
            <w:r w:rsidRPr="00797971">
              <w:rPr>
                <w:color w:val="000000"/>
                <w:spacing w:val="-4"/>
                <w:sz w:val="20"/>
                <w:szCs w:val="20"/>
              </w:rPr>
              <w:t xml:space="preserve"> </w:t>
            </w:r>
            <w:r w:rsidRPr="00797971">
              <w:rPr>
                <w:color w:val="000000"/>
                <w:spacing w:val="-7"/>
                <w:sz w:val="20"/>
                <w:szCs w:val="20"/>
              </w:rPr>
              <w:t>(c)</w:t>
            </w:r>
          </w:p>
        </w:tc>
        <w:tc>
          <w:tcPr>
            <w:tcW w:w="102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jc w:val="both"/>
              <w:rPr>
                <w:sz w:val="20"/>
                <w:szCs w:val="20"/>
              </w:rPr>
            </w:pPr>
            <w:r w:rsidRPr="00797971">
              <w:rPr>
                <w:color w:val="000000"/>
                <w:spacing w:val="-3"/>
                <w:sz w:val="20"/>
                <w:szCs w:val="20"/>
              </w:rPr>
              <w:t>Общ брой животни</w:t>
            </w:r>
          </w:p>
        </w:tc>
        <w:tc>
          <w:tcPr>
            <w:tcW w:w="4814" w:type="dxa"/>
            <w:gridSpan w:val="4"/>
            <w:tcBorders>
              <w:top w:val="single" w:sz="4" w:space="0" w:color="auto"/>
              <w:left w:val="nil"/>
              <w:bottom w:val="single" w:sz="4" w:space="0" w:color="auto"/>
              <w:right w:val="single" w:sz="4" w:space="0" w:color="000000"/>
            </w:tcBorders>
            <w:shd w:val="clear" w:color="auto" w:fill="auto"/>
            <w:vAlign w:val="center"/>
          </w:tcPr>
          <w:p w:rsidR="00B55A06" w:rsidRPr="00797971" w:rsidRDefault="00B55A06" w:rsidP="00BA2F8D">
            <w:pPr>
              <w:jc w:val="both"/>
              <w:rPr>
                <w:sz w:val="20"/>
                <w:szCs w:val="20"/>
              </w:rPr>
            </w:pPr>
            <w:r w:rsidRPr="00797971">
              <w:rPr>
                <w:color w:val="000000"/>
                <w:spacing w:val="-2"/>
                <w:sz w:val="20"/>
                <w:szCs w:val="20"/>
              </w:rPr>
              <w:t>Информация за ваксинационна програма за млади животни</w:t>
            </w:r>
          </w:p>
        </w:tc>
        <w:tc>
          <w:tcPr>
            <w:tcW w:w="6088" w:type="dxa"/>
            <w:gridSpan w:val="5"/>
            <w:tcBorders>
              <w:top w:val="single" w:sz="4" w:space="0" w:color="auto"/>
              <w:left w:val="nil"/>
              <w:bottom w:val="single" w:sz="4" w:space="0" w:color="auto"/>
              <w:right w:val="single" w:sz="4" w:space="0" w:color="000000"/>
            </w:tcBorders>
            <w:shd w:val="clear" w:color="auto" w:fill="auto"/>
            <w:vAlign w:val="center"/>
          </w:tcPr>
          <w:p w:rsidR="00B55A06" w:rsidRPr="00797971" w:rsidRDefault="00B55A06" w:rsidP="00BA2F8D">
            <w:pPr>
              <w:jc w:val="both"/>
              <w:rPr>
                <w:sz w:val="20"/>
                <w:szCs w:val="20"/>
              </w:rPr>
            </w:pPr>
            <w:r w:rsidRPr="00797971">
              <w:rPr>
                <w:color w:val="000000"/>
                <w:spacing w:val="-2"/>
                <w:sz w:val="20"/>
                <w:szCs w:val="20"/>
              </w:rPr>
              <w:t>Информация за масова ваксинационна програма</w:t>
            </w:r>
          </w:p>
        </w:tc>
      </w:tr>
      <w:tr w:rsidR="00B55A06" w:rsidRPr="00797971" w:rsidTr="00BA2F8D">
        <w:trPr>
          <w:trHeight w:val="752"/>
        </w:trPr>
        <w:tc>
          <w:tcPr>
            <w:tcW w:w="151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rPr>
                <w:sz w:val="20"/>
                <w:szCs w:val="20"/>
              </w:rPr>
            </w:pPr>
          </w:p>
        </w:tc>
        <w:tc>
          <w:tcPr>
            <w:tcW w:w="87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rPr>
                <w:sz w:val="20"/>
                <w:szCs w:val="20"/>
              </w:rPr>
            </w:pPr>
          </w:p>
        </w:tc>
        <w:tc>
          <w:tcPr>
            <w:tcW w:w="102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55A06" w:rsidRPr="00797971" w:rsidRDefault="00B55A06" w:rsidP="00BA2F8D">
            <w:pPr>
              <w:rPr>
                <w:sz w:val="20"/>
                <w:szCs w:val="20"/>
              </w:rPr>
            </w:pPr>
          </w:p>
        </w:tc>
        <w:tc>
          <w:tcPr>
            <w:tcW w:w="1138"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стада във ваксина-ционна програма</w:t>
            </w:r>
          </w:p>
        </w:tc>
        <w:tc>
          <w:tcPr>
            <w:tcW w:w="1207"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стада</w:t>
            </w:r>
          </w:p>
        </w:tc>
        <w:tc>
          <w:tcPr>
            <w:tcW w:w="1207"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животни</w:t>
            </w:r>
          </w:p>
        </w:tc>
        <w:tc>
          <w:tcPr>
            <w:tcW w:w="1261"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на използвани дози ваксина</w:t>
            </w:r>
          </w:p>
        </w:tc>
        <w:tc>
          <w:tcPr>
            <w:tcW w:w="1138"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стада във ваксина-ционната програма</w:t>
            </w:r>
          </w:p>
        </w:tc>
        <w:tc>
          <w:tcPr>
            <w:tcW w:w="1207"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стада</w:t>
            </w:r>
          </w:p>
        </w:tc>
        <w:tc>
          <w:tcPr>
            <w:tcW w:w="1240"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 xml:space="preserve">Брой ваксини-рани възрастни </w:t>
            </w:r>
            <w:r w:rsidRPr="00797971">
              <w:rPr>
                <w:color w:val="000000"/>
                <w:spacing w:val="-2"/>
                <w:sz w:val="20"/>
                <w:szCs w:val="20"/>
              </w:rPr>
              <w:t>(d)</w:t>
            </w:r>
          </w:p>
        </w:tc>
        <w:tc>
          <w:tcPr>
            <w:tcW w:w="1240"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2"/>
                <w:sz w:val="20"/>
                <w:szCs w:val="20"/>
              </w:rPr>
              <w:t>Брой ваксинира-ни млади животни</w:t>
            </w:r>
            <w:r w:rsidRPr="00797971">
              <w:rPr>
                <w:color w:val="000000"/>
                <w:spacing w:val="-1"/>
                <w:sz w:val="20"/>
                <w:szCs w:val="20"/>
              </w:rPr>
              <w:t xml:space="preserve"> (d)</w:t>
            </w:r>
          </w:p>
        </w:tc>
        <w:tc>
          <w:tcPr>
            <w:tcW w:w="1261" w:type="dxa"/>
            <w:tcBorders>
              <w:top w:val="nil"/>
              <w:left w:val="nil"/>
              <w:bottom w:val="single" w:sz="4" w:space="0" w:color="auto"/>
              <w:right w:val="single" w:sz="4" w:space="0" w:color="auto"/>
            </w:tcBorders>
            <w:shd w:val="clear" w:color="auto" w:fill="auto"/>
            <w:vAlign w:val="center"/>
          </w:tcPr>
          <w:p w:rsidR="00B55A06" w:rsidRPr="00797971" w:rsidRDefault="00B55A06" w:rsidP="00BA2F8D">
            <w:pPr>
              <w:jc w:val="center"/>
              <w:rPr>
                <w:sz w:val="20"/>
                <w:szCs w:val="20"/>
              </w:rPr>
            </w:pPr>
            <w:r w:rsidRPr="00797971">
              <w:rPr>
                <w:color w:val="000000"/>
                <w:spacing w:val="4"/>
                <w:sz w:val="20"/>
                <w:szCs w:val="20"/>
              </w:rPr>
              <w:t>Брой на използвани дози ваксина</w:t>
            </w:r>
          </w:p>
        </w:tc>
      </w:tr>
      <w:tr w:rsidR="00B55A06" w:rsidRPr="00797971" w:rsidTr="00BA2F8D">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w:t>
            </w:r>
          </w:p>
        </w:tc>
        <w:tc>
          <w:tcPr>
            <w:tcW w:w="876"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2</w:t>
            </w:r>
          </w:p>
        </w:tc>
        <w:tc>
          <w:tcPr>
            <w:tcW w:w="1021"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3</w:t>
            </w:r>
          </w:p>
        </w:tc>
        <w:tc>
          <w:tcPr>
            <w:tcW w:w="1138"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4</w:t>
            </w:r>
          </w:p>
        </w:tc>
        <w:tc>
          <w:tcPr>
            <w:tcW w:w="1207"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5</w:t>
            </w:r>
          </w:p>
        </w:tc>
        <w:tc>
          <w:tcPr>
            <w:tcW w:w="1207"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6</w:t>
            </w:r>
          </w:p>
        </w:tc>
        <w:tc>
          <w:tcPr>
            <w:tcW w:w="1261"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7</w:t>
            </w:r>
          </w:p>
        </w:tc>
        <w:tc>
          <w:tcPr>
            <w:tcW w:w="1138"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8</w:t>
            </w:r>
          </w:p>
        </w:tc>
        <w:tc>
          <w:tcPr>
            <w:tcW w:w="1207"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9</w:t>
            </w:r>
          </w:p>
        </w:tc>
        <w:tc>
          <w:tcPr>
            <w:tcW w:w="1240"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10</w:t>
            </w:r>
          </w:p>
        </w:tc>
        <w:tc>
          <w:tcPr>
            <w:tcW w:w="1240"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11</w:t>
            </w:r>
          </w:p>
        </w:tc>
        <w:tc>
          <w:tcPr>
            <w:tcW w:w="1261" w:type="dxa"/>
            <w:tcBorders>
              <w:top w:val="nil"/>
              <w:left w:val="nil"/>
              <w:bottom w:val="single" w:sz="4" w:space="0" w:color="auto"/>
              <w:right w:val="single" w:sz="4" w:space="0" w:color="auto"/>
            </w:tcBorders>
            <w:shd w:val="clear" w:color="auto" w:fill="auto"/>
            <w:noWrap/>
            <w:vAlign w:val="bottom"/>
          </w:tcPr>
          <w:p w:rsidR="00B55A06" w:rsidRPr="00797971" w:rsidRDefault="00B55A06" w:rsidP="00BA2F8D">
            <w:pPr>
              <w:jc w:val="center"/>
              <w:rPr>
                <w:sz w:val="20"/>
                <w:szCs w:val="20"/>
              </w:rPr>
            </w:pPr>
            <w:r w:rsidRPr="00797971">
              <w:rPr>
                <w:sz w:val="20"/>
                <w:szCs w:val="20"/>
              </w:rPr>
              <w:t>12</w:t>
            </w:r>
          </w:p>
        </w:tc>
      </w:tr>
      <w:tr w:rsidR="00B55A06" w:rsidRPr="00797971" w:rsidTr="00BA2F8D">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B55A06" w:rsidRPr="00797971" w:rsidRDefault="00B55A06" w:rsidP="00BA2F8D">
            <w:pPr>
              <w:rPr>
                <w:sz w:val="20"/>
                <w:szCs w:val="20"/>
              </w:rPr>
            </w:pPr>
            <w:r w:rsidRPr="00797971">
              <w:rPr>
                <w:sz w:val="20"/>
                <w:szCs w:val="20"/>
              </w:rPr>
              <w:t>България</w:t>
            </w:r>
          </w:p>
        </w:tc>
        <w:tc>
          <w:tcPr>
            <w:tcW w:w="876" w:type="dxa"/>
            <w:tcBorders>
              <w:top w:val="nil"/>
              <w:left w:val="nil"/>
              <w:bottom w:val="single" w:sz="4" w:space="0" w:color="auto"/>
              <w:right w:val="single" w:sz="4" w:space="0" w:color="auto"/>
            </w:tcBorders>
            <w:shd w:val="clear" w:color="auto" w:fill="auto"/>
            <w:noWrap/>
            <w:vAlign w:val="bottom"/>
          </w:tcPr>
          <w:p w:rsidR="00B55A06" w:rsidRPr="00797971" w:rsidRDefault="003C751F" w:rsidP="000D40D3">
            <w:pPr>
              <w:jc w:val="center"/>
              <w:rPr>
                <w:sz w:val="20"/>
                <w:szCs w:val="20"/>
              </w:rPr>
            </w:pPr>
            <w:r>
              <w:rPr>
                <w:sz w:val="20"/>
                <w:szCs w:val="20"/>
              </w:rPr>
              <w:t>391</w:t>
            </w:r>
          </w:p>
        </w:tc>
        <w:tc>
          <w:tcPr>
            <w:tcW w:w="1021" w:type="dxa"/>
            <w:tcBorders>
              <w:top w:val="nil"/>
              <w:left w:val="nil"/>
              <w:bottom w:val="single" w:sz="4" w:space="0" w:color="auto"/>
              <w:right w:val="single" w:sz="4" w:space="0" w:color="auto"/>
            </w:tcBorders>
            <w:shd w:val="clear" w:color="auto" w:fill="auto"/>
            <w:noWrap/>
            <w:vAlign w:val="bottom"/>
          </w:tcPr>
          <w:p w:rsidR="00B55A06" w:rsidRPr="003C751F" w:rsidRDefault="00A02923" w:rsidP="000D40D3">
            <w:pPr>
              <w:jc w:val="center"/>
              <w:rPr>
                <w:sz w:val="20"/>
                <w:szCs w:val="20"/>
                <w:highlight w:val="yellow"/>
              </w:rPr>
            </w:pPr>
            <w:r w:rsidRPr="00A02923">
              <w:rPr>
                <w:sz w:val="20"/>
                <w:szCs w:val="20"/>
              </w:rPr>
              <w:t>3359245</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sz w:val="20"/>
                <w:szCs w:val="20"/>
              </w:rPr>
            </w:pPr>
            <w:r w:rsidRPr="002435CC">
              <w:rPr>
                <w:sz w:val="20"/>
                <w:szCs w:val="20"/>
              </w:rPr>
              <w:t>243</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sz w:val="20"/>
                <w:szCs w:val="20"/>
              </w:rPr>
            </w:pPr>
            <w:r w:rsidRPr="002435CC">
              <w:rPr>
                <w:sz w:val="20"/>
                <w:szCs w:val="20"/>
              </w:rPr>
              <w:t>243</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sz w:val="20"/>
                <w:szCs w:val="20"/>
              </w:rPr>
            </w:pPr>
            <w:r w:rsidRPr="002435CC">
              <w:rPr>
                <w:sz w:val="20"/>
                <w:szCs w:val="20"/>
              </w:rPr>
              <w:t>4,370,819</w:t>
            </w:r>
          </w:p>
        </w:tc>
        <w:tc>
          <w:tcPr>
            <w:tcW w:w="1261"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sz w:val="20"/>
                <w:szCs w:val="20"/>
              </w:rPr>
            </w:pPr>
            <w:r w:rsidRPr="002435CC">
              <w:rPr>
                <w:sz w:val="20"/>
                <w:szCs w:val="20"/>
              </w:rPr>
              <w:t>4,726,489</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30</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30</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130559</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108000</w:t>
            </w:r>
          </w:p>
        </w:tc>
        <w:tc>
          <w:tcPr>
            <w:tcW w:w="1261"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sz w:val="20"/>
                <w:szCs w:val="20"/>
              </w:rPr>
            </w:pPr>
            <w:r w:rsidRPr="002435CC">
              <w:rPr>
                <w:sz w:val="20"/>
                <w:szCs w:val="20"/>
              </w:rPr>
              <w:t>238559</w:t>
            </w:r>
          </w:p>
        </w:tc>
      </w:tr>
      <w:tr w:rsidR="00B55A06" w:rsidRPr="00797971" w:rsidTr="00BA2F8D">
        <w:trPr>
          <w:trHeight w:val="97"/>
        </w:trPr>
        <w:tc>
          <w:tcPr>
            <w:tcW w:w="1514" w:type="dxa"/>
            <w:tcBorders>
              <w:top w:val="nil"/>
              <w:left w:val="single" w:sz="4" w:space="0" w:color="auto"/>
              <w:bottom w:val="single" w:sz="4" w:space="0" w:color="auto"/>
              <w:right w:val="single" w:sz="4" w:space="0" w:color="auto"/>
            </w:tcBorders>
            <w:shd w:val="clear" w:color="auto" w:fill="auto"/>
            <w:noWrap/>
            <w:vAlign w:val="bottom"/>
          </w:tcPr>
          <w:p w:rsidR="00B55A06" w:rsidRPr="00797971" w:rsidRDefault="00B55A06" w:rsidP="00BA2F8D">
            <w:pPr>
              <w:rPr>
                <w:b/>
                <w:sz w:val="20"/>
                <w:szCs w:val="20"/>
              </w:rPr>
            </w:pPr>
            <w:r w:rsidRPr="00797971">
              <w:rPr>
                <w:b/>
                <w:bCs/>
                <w:sz w:val="20"/>
                <w:szCs w:val="20"/>
              </w:rPr>
              <w:t>Общо</w:t>
            </w:r>
          </w:p>
        </w:tc>
        <w:tc>
          <w:tcPr>
            <w:tcW w:w="876" w:type="dxa"/>
            <w:tcBorders>
              <w:top w:val="nil"/>
              <w:left w:val="nil"/>
              <w:bottom w:val="single" w:sz="4" w:space="0" w:color="auto"/>
              <w:right w:val="single" w:sz="4" w:space="0" w:color="auto"/>
            </w:tcBorders>
            <w:shd w:val="clear" w:color="auto" w:fill="auto"/>
            <w:noWrap/>
            <w:vAlign w:val="bottom"/>
          </w:tcPr>
          <w:p w:rsidR="00B55A06" w:rsidRPr="00797971" w:rsidRDefault="003C751F" w:rsidP="000D40D3">
            <w:pPr>
              <w:jc w:val="center"/>
              <w:rPr>
                <w:b/>
                <w:sz w:val="20"/>
                <w:szCs w:val="20"/>
              </w:rPr>
            </w:pPr>
            <w:r>
              <w:rPr>
                <w:b/>
                <w:sz w:val="20"/>
                <w:szCs w:val="20"/>
              </w:rPr>
              <w:t>391</w:t>
            </w:r>
          </w:p>
        </w:tc>
        <w:tc>
          <w:tcPr>
            <w:tcW w:w="1021" w:type="dxa"/>
            <w:tcBorders>
              <w:top w:val="nil"/>
              <w:left w:val="nil"/>
              <w:bottom w:val="single" w:sz="4" w:space="0" w:color="auto"/>
              <w:right w:val="single" w:sz="4" w:space="0" w:color="auto"/>
            </w:tcBorders>
            <w:shd w:val="clear" w:color="auto" w:fill="auto"/>
            <w:noWrap/>
            <w:vAlign w:val="bottom"/>
          </w:tcPr>
          <w:p w:rsidR="00B55A06" w:rsidRPr="003C751F" w:rsidRDefault="003B6451" w:rsidP="000D40D3">
            <w:pPr>
              <w:jc w:val="center"/>
              <w:rPr>
                <w:b/>
                <w:sz w:val="20"/>
                <w:szCs w:val="20"/>
                <w:highlight w:val="yellow"/>
              </w:rPr>
            </w:pPr>
            <w:r w:rsidRPr="00BA2F8D">
              <w:rPr>
                <w:bCs/>
                <w:sz w:val="20"/>
                <w:szCs w:val="20"/>
              </w:rPr>
              <w:t>3359245</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b/>
                <w:sz w:val="20"/>
                <w:szCs w:val="20"/>
              </w:rPr>
            </w:pPr>
            <w:r w:rsidRPr="002435CC">
              <w:rPr>
                <w:b/>
                <w:sz w:val="20"/>
                <w:szCs w:val="20"/>
              </w:rPr>
              <w:t>243</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b/>
                <w:sz w:val="20"/>
                <w:szCs w:val="20"/>
              </w:rPr>
            </w:pPr>
            <w:r w:rsidRPr="002435CC">
              <w:rPr>
                <w:b/>
                <w:sz w:val="20"/>
                <w:szCs w:val="20"/>
              </w:rPr>
              <w:t>243</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b/>
                <w:sz w:val="20"/>
                <w:szCs w:val="20"/>
              </w:rPr>
            </w:pPr>
            <w:r w:rsidRPr="002435CC">
              <w:rPr>
                <w:b/>
                <w:sz w:val="20"/>
                <w:szCs w:val="20"/>
              </w:rPr>
              <w:t>4,370,819</w:t>
            </w:r>
          </w:p>
        </w:tc>
        <w:tc>
          <w:tcPr>
            <w:tcW w:w="1261" w:type="dxa"/>
            <w:tcBorders>
              <w:top w:val="nil"/>
              <w:left w:val="nil"/>
              <w:bottom w:val="single" w:sz="4" w:space="0" w:color="auto"/>
              <w:right w:val="single" w:sz="4" w:space="0" w:color="auto"/>
            </w:tcBorders>
            <w:shd w:val="clear" w:color="auto" w:fill="auto"/>
            <w:noWrap/>
            <w:vAlign w:val="bottom"/>
          </w:tcPr>
          <w:p w:rsidR="00B55A06" w:rsidRPr="002435CC" w:rsidRDefault="003C751F" w:rsidP="000D40D3">
            <w:pPr>
              <w:jc w:val="center"/>
              <w:rPr>
                <w:b/>
                <w:sz w:val="20"/>
                <w:szCs w:val="20"/>
              </w:rPr>
            </w:pPr>
            <w:r w:rsidRPr="002435CC">
              <w:rPr>
                <w:b/>
                <w:sz w:val="20"/>
                <w:szCs w:val="20"/>
              </w:rPr>
              <w:t>4,726,489</w:t>
            </w:r>
          </w:p>
        </w:tc>
        <w:tc>
          <w:tcPr>
            <w:tcW w:w="1138"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30</w:t>
            </w:r>
          </w:p>
        </w:tc>
        <w:tc>
          <w:tcPr>
            <w:tcW w:w="1207"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30</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130559</w:t>
            </w:r>
          </w:p>
        </w:tc>
        <w:tc>
          <w:tcPr>
            <w:tcW w:w="1240"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108000</w:t>
            </w:r>
          </w:p>
        </w:tc>
        <w:tc>
          <w:tcPr>
            <w:tcW w:w="1261" w:type="dxa"/>
            <w:tcBorders>
              <w:top w:val="nil"/>
              <w:left w:val="nil"/>
              <w:bottom w:val="single" w:sz="4" w:space="0" w:color="auto"/>
              <w:right w:val="single" w:sz="4" w:space="0" w:color="auto"/>
            </w:tcBorders>
            <w:shd w:val="clear" w:color="auto" w:fill="auto"/>
            <w:noWrap/>
            <w:vAlign w:val="bottom"/>
          </w:tcPr>
          <w:p w:rsidR="00B55A06" w:rsidRPr="002435CC" w:rsidRDefault="00B55A06" w:rsidP="000D40D3">
            <w:pPr>
              <w:jc w:val="center"/>
              <w:rPr>
                <w:b/>
                <w:sz w:val="20"/>
                <w:szCs w:val="20"/>
              </w:rPr>
            </w:pPr>
            <w:r w:rsidRPr="002435CC">
              <w:rPr>
                <w:b/>
                <w:sz w:val="20"/>
                <w:szCs w:val="20"/>
              </w:rPr>
              <w:t>238559</w:t>
            </w:r>
          </w:p>
        </w:tc>
      </w:tr>
    </w:tbl>
    <w:p w:rsidR="00B55A06" w:rsidRDefault="00B55A06" w:rsidP="00CA23C3">
      <w:pPr>
        <w:jc w:val="both"/>
        <w:rPr>
          <w:color w:val="000000"/>
          <w:spacing w:val="-1"/>
        </w:rPr>
      </w:pPr>
    </w:p>
    <w:p w:rsidR="00DD29A4" w:rsidRPr="007D31CA" w:rsidRDefault="00DD29A4" w:rsidP="00CA23C3">
      <w:pPr>
        <w:jc w:val="both"/>
        <w:rPr>
          <w:color w:val="000000"/>
          <w:spacing w:val="-1"/>
        </w:rPr>
      </w:pPr>
    </w:p>
    <w:p w:rsidR="00307CDB" w:rsidRPr="007D31CA" w:rsidRDefault="00307CDB" w:rsidP="00CA23C3">
      <w:pPr>
        <w:jc w:val="both"/>
        <w:rPr>
          <w:color w:val="000000"/>
          <w:spacing w:val="-1"/>
        </w:rPr>
      </w:pPr>
      <w:r w:rsidRPr="007D31CA">
        <w:rPr>
          <w:color w:val="000000"/>
          <w:spacing w:val="-1"/>
        </w:rPr>
        <w:t>(a)  Болест и животински видове, ако е необходимо;</w:t>
      </w:r>
    </w:p>
    <w:p w:rsidR="00307CDB" w:rsidRPr="007D31CA" w:rsidRDefault="00307CDB" w:rsidP="00CA23C3">
      <w:pPr>
        <w:jc w:val="both"/>
        <w:rPr>
          <w:color w:val="000000"/>
          <w:spacing w:val="-1"/>
        </w:rPr>
      </w:pPr>
      <w:r w:rsidRPr="007D31CA">
        <w:rPr>
          <w:color w:val="000000"/>
          <w:spacing w:val="-1"/>
        </w:rPr>
        <w:t>(b)  Регион, както същият е определен в одобрена /от Комисията/ програма на държава-членка;</w:t>
      </w:r>
    </w:p>
    <w:p w:rsidR="00307CDB" w:rsidRPr="007D31CA" w:rsidRDefault="00307CDB" w:rsidP="00CA23C3">
      <w:pPr>
        <w:jc w:val="both"/>
        <w:rPr>
          <w:color w:val="000000"/>
          <w:spacing w:val="-1"/>
        </w:rPr>
      </w:pPr>
      <w:r w:rsidRPr="007D31CA">
        <w:rPr>
          <w:color w:val="000000"/>
          <w:spacing w:val="-1"/>
        </w:rPr>
        <w:t>(c)  Стада равно на ята /стада/ или на животновъдни обекти, според което е уместно;</w:t>
      </w:r>
    </w:p>
    <w:p w:rsidR="00307CDB" w:rsidRPr="007D31CA" w:rsidRDefault="00307CDB" w:rsidP="00CA23C3">
      <w:pPr>
        <w:jc w:val="both"/>
        <w:rPr>
          <w:color w:val="000000"/>
          <w:spacing w:val="-1"/>
        </w:rPr>
      </w:pPr>
      <w:r w:rsidRPr="007D31CA">
        <w:rPr>
          <w:color w:val="000000"/>
          <w:spacing w:val="-1"/>
        </w:rPr>
        <w:t>(d)  Както е дефинирано в Програмата;</w:t>
      </w:r>
    </w:p>
    <w:p w:rsidR="00307CDB" w:rsidRDefault="00307CDB" w:rsidP="00CA23C3">
      <w:pPr>
        <w:jc w:val="both"/>
        <w:rPr>
          <w:color w:val="000000"/>
          <w:spacing w:val="-1"/>
        </w:rPr>
      </w:pPr>
      <w:r w:rsidRPr="007D31CA">
        <w:rPr>
          <w:color w:val="000000"/>
          <w:spacing w:val="-1"/>
        </w:rPr>
        <w:t>(е)  Данни от предходната година за съответния период.</w:t>
      </w:r>
    </w:p>
    <w:p w:rsidR="00797971" w:rsidRDefault="00797971" w:rsidP="00233BA6">
      <w:pPr>
        <w:jc w:val="both"/>
        <w:rPr>
          <w:b/>
          <w:u w:val="single"/>
        </w:rPr>
      </w:pPr>
    </w:p>
    <w:p w:rsidR="00797971" w:rsidRDefault="00797971" w:rsidP="00233BA6">
      <w:pPr>
        <w:jc w:val="both"/>
        <w:rPr>
          <w:b/>
          <w:u w:val="single"/>
        </w:rPr>
      </w:pPr>
    </w:p>
    <w:p w:rsidR="00233BA6" w:rsidRPr="007D31CA" w:rsidRDefault="00233BA6" w:rsidP="00233BA6">
      <w:pPr>
        <w:jc w:val="both"/>
        <w:rPr>
          <w:b/>
          <w:u w:val="single"/>
        </w:rPr>
      </w:pPr>
      <w:r w:rsidRPr="007D31CA">
        <w:rPr>
          <w:b/>
          <w:u w:val="single"/>
        </w:rPr>
        <w:t>7.1.1.</w:t>
      </w:r>
      <w:r w:rsidRPr="007D31CA">
        <w:rPr>
          <w:b/>
          <w:u w:val="single"/>
        </w:rPr>
        <w:tab/>
        <w:t>Данни за развитието на зоонозната салмонелоза</w:t>
      </w:r>
    </w:p>
    <w:p w:rsidR="00B34ECC" w:rsidRDefault="00B34ECC" w:rsidP="00233BA6">
      <w:pPr>
        <w:jc w:val="both"/>
        <w:rPr>
          <w:color w:val="000000"/>
          <w:spacing w:val="-1"/>
        </w:rPr>
      </w:pPr>
    </w:p>
    <w:p w:rsidR="00B34ECC" w:rsidRPr="007D31CA" w:rsidRDefault="00233BA6" w:rsidP="00233BA6">
      <w:pPr>
        <w:autoSpaceDE w:val="0"/>
        <w:autoSpaceDN w:val="0"/>
        <w:adjustRightInd w:val="0"/>
        <w:jc w:val="both"/>
      </w:pPr>
      <w:r w:rsidRPr="007D31CA">
        <w:rPr>
          <w:lang w:val="en-US"/>
        </w:rPr>
        <w:t>2013</w:t>
      </w:r>
      <w:r w:rsidRPr="007D31CA">
        <w:t xml:space="preserve"> г.</w:t>
      </w:r>
    </w:p>
    <w:tbl>
      <w:tblPr>
        <w:tblW w:w="145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5"/>
        <w:gridCol w:w="1267"/>
        <w:gridCol w:w="859"/>
        <w:gridCol w:w="1120"/>
        <w:gridCol w:w="1320"/>
        <w:gridCol w:w="1320"/>
        <w:gridCol w:w="1006"/>
        <w:gridCol w:w="1014"/>
        <w:gridCol w:w="1442"/>
        <w:gridCol w:w="1436"/>
        <w:gridCol w:w="1286"/>
        <w:gridCol w:w="1286"/>
      </w:tblGrid>
      <w:tr w:rsidR="00233BA6" w:rsidRPr="00E44DC3" w:rsidTr="000D40D3">
        <w:trPr>
          <w:trHeight w:val="1515"/>
        </w:trPr>
        <w:tc>
          <w:tcPr>
            <w:tcW w:w="1021" w:type="dxa"/>
            <w:shd w:val="clear" w:color="auto" w:fill="auto"/>
            <w:vAlign w:val="center"/>
          </w:tcPr>
          <w:p w:rsidR="00233BA6" w:rsidRPr="00B34ECC" w:rsidRDefault="00233BA6" w:rsidP="005676F4">
            <w:pPr>
              <w:jc w:val="both"/>
              <w:rPr>
                <w:b/>
                <w:sz w:val="20"/>
                <w:szCs w:val="20"/>
              </w:rPr>
            </w:pPr>
            <w:r w:rsidRPr="00B34ECC">
              <w:rPr>
                <w:b/>
                <w:sz w:val="20"/>
                <w:szCs w:val="20"/>
              </w:rPr>
              <w:t>Регион (a)</w:t>
            </w:r>
          </w:p>
        </w:tc>
        <w:tc>
          <w:tcPr>
            <w:tcW w:w="1288" w:type="dxa"/>
            <w:shd w:val="clear" w:color="auto" w:fill="auto"/>
            <w:vAlign w:val="center"/>
          </w:tcPr>
          <w:p w:rsidR="00233BA6" w:rsidRPr="00B34ECC" w:rsidRDefault="00233BA6" w:rsidP="005676F4">
            <w:pPr>
              <w:jc w:val="both"/>
              <w:rPr>
                <w:b/>
                <w:sz w:val="20"/>
                <w:szCs w:val="20"/>
              </w:rPr>
            </w:pPr>
            <w:r w:rsidRPr="00B34ECC">
              <w:rPr>
                <w:b/>
                <w:sz w:val="20"/>
                <w:szCs w:val="20"/>
              </w:rPr>
              <w:t>Вид на стадото (b)</w:t>
            </w:r>
          </w:p>
        </w:tc>
        <w:tc>
          <w:tcPr>
            <w:tcW w:w="894" w:type="dxa"/>
            <w:shd w:val="clear" w:color="auto" w:fill="auto"/>
            <w:vAlign w:val="center"/>
          </w:tcPr>
          <w:p w:rsidR="00233BA6" w:rsidRPr="00B34ECC" w:rsidRDefault="00233BA6" w:rsidP="005676F4">
            <w:pPr>
              <w:jc w:val="both"/>
              <w:rPr>
                <w:b/>
                <w:sz w:val="20"/>
                <w:szCs w:val="20"/>
              </w:rPr>
            </w:pPr>
            <w:r w:rsidRPr="00B34ECC">
              <w:rPr>
                <w:b/>
                <w:sz w:val="20"/>
                <w:szCs w:val="20"/>
              </w:rPr>
              <w:t>Общ брой стада (c)</w:t>
            </w:r>
          </w:p>
        </w:tc>
        <w:tc>
          <w:tcPr>
            <w:tcW w:w="1145" w:type="dxa"/>
            <w:shd w:val="clear" w:color="auto" w:fill="auto"/>
            <w:vAlign w:val="center"/>
          </w:tcPr>
          <w:p w:rsidR="00233BA6" w:rsidRPr="00B34ECC" w:rsidRDefault="00233BA6" w:rsidP="005676F4">
            <w:pPr>
              <w:jc w:val="both"/>
              <w:rPr>
                <w:b/>
                <w:sz w:val="20"/>
                <w:szCs w:val="20"/>
              </w:rPr>
            </w:pPr>
            <w:r w:rsidRPr="00B34ECC">
              <w:rPr>
                <w:b/>
                <w:sz w:val="20"/>
                <w:szCs w:val="20"/>
              </w:rPr>
              <w:t>Общ брой животни</w:t>
            </w:r>
          </w:p>
        </w:tc>
        <w:tc>
          <w:tcPr>
            <w:tcW w:w="1320" w:type="dxa"/>
            <w:shd w:val="clear" w:color="auto" w:fill="auto"/>
            <w:vAlign w:val="center"/>
          </w:tcPr>
          <w:p w:rsidR="00233BA6" w:rsidRPr="00B34ECC" w:rsidRDefault="00233BA6" w:rsidP="005676F4">
            <w:pPr>
              <w:jc w:val="both"/>
              <w:rPr>
                <w:b/>
                <w:sz w:val="20"/>
                <w:szCs w:val="20"/>
              </w:rPr>
            </w:pPr>
            <w:r w:rsidRPr="00B34ECC">
              <w:rPr>
                <w:b/>
                <w:sz w:val="20"/>
                <w:szCs w:val="20"/>
              </w:rPr>
              <w:t>Общ брой стада вкл. в Програмата</w:t>
            </w:r>
          </w:p>
        </w:tc>
        <w:tc>
          <w:tcPr>
            <w:tcW w:w="1320" w:type="dxa"/>
            <w:shd w:val="clear" w:color="auto" w:fill="auto"/>
            <w:vAlign w:val="center"/>
          </w:tcPr>
          <w:p w:rsidR="00233BA6" w:rsidRPr="00B34ECC" w:rsidRDefault="00233BA6" w:rsidP="005676F4">
            <w:pPr>
              <w:jc w:val="both"/>
              <w:rPr>
                <w:b/>
                <w:sz w:val="20"/>
                <w:szCs w:val="20"/>
              </w:rPr>
            </w:pPr>
            <w:r w:rsidRPr="00B34ECC">
              <w:rPr>
                <w:b/>
                <w:sz w:val="20"/>
                <w:szCs w:val="20"/>
              </w:rPr>
              <w:t>Общ брой животни вкл. в Програмата</w:t>
            </w:r>
          </w:p>
        </w:tc>
        <w:tc>
          <w:tcPr>
            <w:tcW w:w="1006" w:type="dxa"/>
            <w:shd w:val="clear" w:color="auto" w:fill="auto"/>
            <w:vAlign w:val="center"/>
          </w:tcPr>
          <w:p w:rsidR="00233BA6" w:rsidRPr="00B34ECC" w:rsidRDefault="00233BA6" w:rsidP="005676F4">
            <w:pPr>
              <w:jc w:val="both"/>
              <w:rPr>
                <w:b/>
                <w:sz w:val="20"/>
                <w:szCs w:val="20"/>
              </w:rPr>
            </w:pPr>
            <w:r w:rsidRPr="00B34ECC">
              <w:rPr>
                <w:b/>
                <w:sz w:val="20"/>
                <w:szCs w:val="20"/>
              </w:rPr>
              <w:t>Брой провере-ни стада (d)</w:t>
            </w:r>
          </w:p>
        </w:tc>
        <w:tc>
          <w:tcPr>
            <w:tcW w:w="1024" w:type="dxa"/>
            <w:shd w:val="clear" w:color="auto" w:fill="auto"/>
            <w:vAlign w:val="center"/>
          </w:tcPr>
          <w:p w:rsidR="00233BA6" w:rsidRPr="00B34ECC" w:rsidRDefault="00233BA6" w:rsidP="005676F4">
            <w:pPr>
              <w:jc w:val="both"/>
              <w:rPr>
                <w:b/>
                <w:sz w:val="20"/>
                <w:szCs w:val="20"/>
              </w:rPr>
            </w:pPr>
            <w:r w:rsidRPr="00B34ECC">
              <w:rPr>
                <w:b/>
                <w:sz w:val="20"/>
                <w:szCs w:val="20"/>
              </w:rPr>
              <w:t>Брой положи-телни (e) стада (a)</w:t>
            </w:r>
          </w:p>
        </w:tc>
        <w:tc>
          <w:tcPr>
            <w:tcW w:w="1479" w:type="dxa"/>
            <w:shd w:val="clear" w:color="auto" w:fill="auto"/>
            <w:vAlign w:val="center"/>
          </w:tcPr>
          <w:p w:rsidR="00233BA6" w:rsidRPr="00B34ECC" w:rsidRDefault="00233BA6" w:rsidP="005676F4">
            <w:pPr>
              <w:jc w:val="both"/>
              <w:rPr>
                <w:b/>
                <w:sz w:val="20"/>
                <w:szCs w:val="20"/>
              </w:rPr>
            </w:pPr>
            <w:r w:rsidRPr="00B34ECC">
              <w:rPr>
                <w:b/>
                <w:sz w:val="20"/>
                <w:szCs w:val="20"/>
              </w:rPr>
              <w:t>Брой на напълно унищожени стада (a)</w:t>
            </w:r>
          </w:p>
        </w:tc>
        <w:tc>
          <w:tcPr>
            <w:tcW w:w="1472" w:type="dxa"/>
            <w:shd w:val="clear" w:color="auto" w:fill="auto"/>
            <w:vAlign w:val="center"/>
          </w:tcPr>
          <w:p w:rsidR="00233BA6" w:rsidRPr="00B34ECC" w:rsidRDefault="00233BA6" w:rsidP="005676F4">
            <w:pPr>
              <w:jc w:val="both"/>
              <w:rPr>
                <w:b/>
                <w:sz w:val="20"/>
                <w:szCs w:val="20"/>
              </w:rPr>
            </w:pPr>
            <w:r w:rsidRPr="00B34ECC">
              <w:rPr>
                <w:b/>
                <w:sz w:val="20"/>
                <w:szCs w:val="20"/>
              </w:rPr>
              <w:t>Общ брой животни, заклани или унищожени (a)</w:t>
            </w:r>
          </w:p>
        </w:tc>
        <w:tc>
          <w:tcPr>
            <w:tcW w:w="1286" w:type="dxa"/>
            <w:shd w:val="clear" w:color="auto" w:fill="auto"/>
            <w:vAlign w:val="center"/>
          </w:tcPr>
          <w:p w:rsidR="00233BA6" w:rsidRPr="00B34ECC" w:rsidRDefault="00233BA6" w:rsidP="005676F4">
            <w:pPr>
              <w:jc w:val="both"/>
              <w:rPr>
                <w:b/>
                <w:sz w:val="20"/>
                <w:szCs w:val="20"/>
              </w:rPr>
            </w:pPr>
            <w:r w:rsidRPr="00B34ECC">
              <w:rPr>
                <w:b/>
                <w:sz w:val="20"/>
                <w:szCs w:val="20"/>
              </w:rPr>
              <w:t>Количество унищожени яйца (бр. или кг.) (a)</w:t>
            </w:r>
          </w:p>
        </w:tc>
        <w:tc>
          <w:tcPr>
            <w:tcW w:w="1286" w:type="dxa"/>
            <w:shd w:val="clear" w:color="auto" w:fill="auto"/>
            <w:vAlign w:val="center"/>
          </w:tcPr>
          <w:p w:rsidR="00233BA6" w:rsidRPr="00B34ECC" w:rsidRDefault="00233BA6" w:rsidP="005676F4">
            <w:pPr>
              <w:jc w:val="both"/>
              <w:rPr>
                <w:b/>
                <w:sz w:val="20"/>
                <w:szCs w:val="20"/>
              </w:rPr>
            </w:pPr>
            <w:r w:rsidRPr="00B34ECC">
              <w:rPr>
                <w:b/>
                <w:sz w:val="20"/>
                <w:szCs w:val="20"/>
              </w:rPr>
              <w:t>Количество яйца, насочени за яйчни продукти</w:t>
            </w:r>
          </w:p>
          <w:p w:rsidR="00233BA6" w:rsidRPr="00B34ECC" w:rsidRDefault="00233BA6" w:rsidP="005676F4">
            <w:pPr>
              <w:jc w:val="both"/>
              <w:rPr>
                <w:b/>
                <w:sz w:val="20"/>
                <w:szCs w:val="20"/>
              </w:rPr>
            </w:pPr>
            <w:r w:rsidRPr="00B34ECC">
              <w:rPr>
                <w:b/>
                <w:sz w:val="20"/>
                <w:szCs w:val="20"/>
              </w:rPr>
              <w:t>(бр. или кг.) (a)</w:t>
            </w:r>
          </w:p>
        </w:tc>
      </w:tr>
      <w:tr w:rsidR="00B34ECC" w:rsidRPr="00E44DC3" w:rsidTr="000D40D3">
        <w:trPr>
          <w:trHeight w:val="429"/>
        </w:trPr>
        <w:tc>
          <w:tcPr>
            <w:tcW w:w="1021" w:type="dxa"/>
            <w:shd w:val="clear" w:color="auto" w:fill="auto"/>
            <w:vAlign w:val="center"/>
          </w:tcPr>
          <w:p w:rsidR="00B34ECC" w:rsidRPr="00B34ECC" w:rsidRDefault="00B34ECC" w:rsidP="00B67A47">
            <w:pPr>
              <w:jc w:val="both"/>
              <w:rPr>
                <w:b/>
                <w:sz w:val="20"/>
                <w:szCs w:val="20"/>
              </w:rPr>
            </w:pPr>
            <w:r w:rsidRPr="00B34ECC">
              <w:rPr>
                <w:b/>
                <w:sz w:val="20"/>
                <w:szCs w:val="20"/>
              </w:rPr>
              <w:t>Република България</w:t>
            </w:r>
          </w:p>
        </w:tc>
        <w:tc>
          <w:tcPr>
            <w:tcW w:w="1288" w:type="dxa"/>
            <w:shd w:val="clear" w:color="auto" w:fill="auto"/>
            <w:vAlign w:val="center"/>
          </w:tcPr>
          <w:p w:rsidR="00B34ECC" w:rsidRPr="00B34ECC" w:rsidRDefault="002435CC" w:rsidP="00B67A47">
            <w:pPr>
              <w:jc w:val="both"/>
              <w:rPr>
                <w:b/>
                <w:sz w:val="20"/>
                <w:szCs w:val="20"/>
              </w:rPr>
            </w:pPr>
            <w:r>
              <w:rPr>
                <w:b/>
                <w:sz w:val="20"/>
                <w:szCs w:val="20"/>
              </w:rPr>
              <w:t>Разплод</w:t>
            </w:r>
            <w:r w:rsidR="00B34ECC" w:rsidRPr="00B34ECC">
              <w:rPr>
                <w:b/>
                <w:sz w:val="20"/>
                <w:szCs w:val="20"/>
              </w:rPr>
              <w:t>ни стада</w:t>
            </w:r>
          </w:p>
        </w:tc>
        <w:tc>
          <w:tcPr>
            <w:tcW w:w="894" w:type="dxa"/>
            <w:shd w:val="clear" w:color="auto" w:fill="auto"/>
            <w:vAlign w:val="bottom"/>
          </w:tcPr>
          <w:p w:rsidR="00B34ECC" w:rsidRPr="00B34ECC" w:rsidRDefault="00B34ECC" w:rsidP="000D40D3">
            <w:pPr>
              <w:jc w:val="center"/>
              <w:rPr>
                <w:b/>
                <w:sz w:val="20"/>
                <w:szCs w:val="20"/>
              </w:rPr>
            </w:pPr>
            <w:r w:rsidRPr="00B34ECC">
              <w:rPr>
                <w:b/>
                <w:sz w:val="20"/>
                <w:szCs w:val="20"/>
              </w:rPr>
              <w:t>216</w:t>
            </w:r>
          </w:p>
        </w:tc>
        <w:tc>
          <w:tcPr>
            <w:tcW w:w="1145" w:type="dxa"/>
            <w:shd w:val="clear" w:color="auto" w:fill="auto"/>
            <w:vAlign w:val="bottom"/>
          </w:tcPr>
          <w:p w:rsidR="00B34ECC" w:rsidRPr="00B34ECC" w:rsidRDefault="00B34ECC" w:rsidP="000D40D3">
            <w:pPr>
              <w:jc w:val="center"/>
              <w:rPr>
                <w:b/>
                <w:sz w:val="20"/>
                <w:szCs w:val="20"/>
              </w:rPr>
            </w:pPr>
            <w:r w:rsidRPr="00B34ECC">
              <w:rPr>
                <w:b/>
                <w:sz w:val="20"/>
                <w:szCs w:val="20"/>
              </w:rPr>
              <w:t>1694604</w:t>
            </w:r>
          </w:p>
        </w:tc>
        <w:tc>
          <w:tcPr>
            <w:tcW w:w="1320" w:type="dxa"/>
            <w:shd w:val="clear" w:color="auto" w:fill="auto"/>
            <w:vAlign w:val="bottom"/>
          </w:tcPr>
          <w:p w:rsidR="00B34ECC" w:rsidRPr="00B34ECC" w:rsidRDefault="00B34ECC" w:rsidP="000D40D3">
            <w:pPr>
              <w:jc w:val="center"/>
              <w:rPr>
                <w:b/>
                <w:sz w:val="20"/>
                <w:szCs w:val="20"/>
              </w:rPr>
            </w:pPr>
            <w:r w:rsidRPr="00B34ECC">
              <w:rPr>
                <w:b/>
                <w:sz w:val="20"/>
                <w:szCs w:val="20"/>
              </w:rPr>
              <w:t>194</w:t>
            </w:r>
          </w:p>
        </w:tc>
        <w:tc>
          <w:tcPr>
            <w:tcW w:w="1320" w:type="dxa"/>
            <w:shd w:val="clear" w:color="auto" w:fill="auto"/>
            <w:vAlign w:val="bottom"/>
          </w:tcPr>
          <w:p w:rsidR="00B34ECC" w:rsidRPr="00B34ECC" w:rsidRDefault="00B34ECC" w:rsidP="000D40D3">
            <w:pPr>
              <w:jc w:val="center"/>
              <w:rPr>
                <w:b/>
                <w:sz w:val="20"/>
                <w:szCs w:val="20"/>
              </w:rPr>
            </w:pPr>
            <w:r w:rsidRPr="00B34ECC">
              <w:rPr>
                <w:b/>
                <w:sz w:val="20"/>
                <w:szCs w:val="20"/>
              </w:rPr>
              <w:t>1645309</w:t>
            </w:r>
          </w:p>
        </w:tc>
        <w:tc>
          <w:tcPr>
            <w:tcW w:w="1006" w:type="dxa"/>
            <w:shd w:val="clear" w:color="auto" w:fill="auto"/>
            <w:vAlign w:val="bottom"/>
          </w:tcPr>
          <w:p w:rsidR="00B34ECC" w:rsidRPr="00B34ECC" w:rsidRDefault="00B34ECC" w:rsidP="000D40D3">
            <w:pPr>
              <w:jc w:val="center"/>
              <w:rPr>
                <w:b/>
                <w:sz w:val="20"/>
                <w:szCs w:val="20"/>
              </w:rPr>
            </w:pPr>
            <w:r w:rsidRPr="00B34ECC">
              <w:rPr>
                <w:b/>
                <w:sz w:val="20"/>
                <w:szCs w:val="20"/>
              </w:rPr>
              <w:t>194</w:t>
            </w:r>
          </w:p>
        </w:tc>
        <w:tc>
          <w:tcPr>
            <w:tcW w:w="1024" w:type="dxa"/>
            <w:shd w:val="clear" w:color="auto" w:fill="auto"/>
            <w:vAlign w:val="bottom"/>
          </w:tcPr>
          <w:p w:rsidR="00B34ECC" w:rsidRPr="00B34ECC" w:rsidRDefault="00B34ECC" w:rsidP="000D40D3">
            <w:pPr>
              <w:jc w:val="center"/>
              <w:rPr>
                <w:b/>
                <w:sz w:val="20"/>
                <w:szCs w:val="20"/>
              </w:rPr>
            </w:pPr>
            <w:r w:rsidRPr="00B34ECC">
              <w:rPr>
                <w:b/>
                <w:sz w:val="20"/>
                <w:szCs w:val="20"/>
              </w:rPr>
              <w:t>2</w:t>
            </w:r>
          </w:p>
        </w:tc>
        <w:tc>
          <w:tcPr>
            <w:tcW w:w="1479" w:type="dxa"/>
            <w:shd w:val="clear" w:color="auto" w:fill="auto"/>
            <w:vAlign w:val="bottom"/>
          </w:tcPr>
          <w:p w:rsidR="00B34ECC" w:rsidRPr="00B34ECC" w:rsidRDefault="00B34ECC" w:rsidP="000D40D3">
            <w:pPr>
              <w:jc w:val="center"/>
              <w:rPr>
                <w:b/>
                <w:sz w:val="20"/>
                <w:szCs w:val="20"/>
              </w:rPr>
            </w:pPr>
            <w:r w:rsidRPr="00B34ECC">
              <w:rPr>
                <w:b/>
                <w:sz w:val="20"/>
                <w:szCs w:val="20"/>
              </w:rPr>
              <w:t>2</w:t>
            </w:r>
          </w:p>
        </w:tc>
        <w:tc>
          <w:tcPr>
            <w:tcW w:w="1472" w:type="dxa"/>
            <w:shd w:val="clear" w:color="auto" w:fill="auto"/>
            <w:vAlign w:val="bottom"/>
          </w:tcPr>
          <w:p w:rsidR="00B34ECC" w:rsidRPr="00B34ECC" w:rsidRDefault="00B34ECC" w:rsidP="000D40D3">
            <w:pPr>
              <w:jc w:val="center"/>
              <w:rPr>
                <w:b/>
                <w:sz w:val="20"/>
                <w:szCs w:val="20"/>
              </w:rPr>
            </w:pPr>
            <w:r w:rsidRPr="00B34ECC">
              <w:rPr>
                <w:b/>
                <w:sz w:val="20"/>
                <w:szCs w:val="20"/>
              </w:rPr>
              <w:t>17145</w:t>
            </w:r>
          </w:p>
        </w:tc>
        <w:tc>
          <w:tcPr>
            <w:tcW w:w="1286" w:type="dxa"/>
            <w:shd w:val="clear" w:color="auto" w:fill="auto"/>
            <w:vAlign w:val="bottom"/>
          </w:tcPr>
          <w:p w:rsidR="00B34ECC" w:rsidRPr="00B34ECC" w:rsidRDefault="00B34ECC" w:rsidP="000D40D3">
            <w:pPr>
              <w:jc w:val="center"/>
              <w:rPr>
                <w:b/>
                <w:sz w:val="20"/>
                <w:szCs w:val="20"/>
              </w:rPr>
            </w:pPr>
            <w:r w:rsidRPr="00B34ECC">
              <w:rPr>
                <w:b/>
                <w:sz w:val="20"/>
                <w:szCs w:val="20"/>
              </w:rPr>
              <w:t>270610</w:t>
            </w:r>
          </w:p>
        </w:tc>
        <w:tc>
          <w:tcPr>
            <w:tcW w:w="1286" w:type="dxa"/>
            <w:shd w:val="clear" w:color="auto" w:fill="auto"/>
            <w:vAlign w:val="bottom"/>
          </w:tcPr>
          <w:p w:rsidR="00B34ECC" w:rsidRPr="00B34ECC" w:rsidRDefault="00B34ECC" w:rsidP="000D40D3">
            <w:pPr>
              <w:jc w:val="center"/>
              <w:rPr>
                <w:b/>
                <w:sz w:val="20"/>
                <w:szCs w:val="20"/>
              </w:rPr>
            </w:pPr>
          </w:p>
        </w:tc>
      </w:tr>
    </w:tbl>
    <w:p w:rsidR="00233BA6" w:rsidRPr="007D31CA" w:rsidRDefault="00233BA6" w:rsidP="00233BA6">
      <w:pPr>
        <w:autoSpaceDE w:val="0"/>
        <w:autoSpaceDN w:val="0"/>
        <w:adjustRightInd w:val="0"/>
        <w:jc w:val="both"/>
      </w:pPr>
    </w:p>
    <w:p w:rsidR="00233BA6" w:rsidRPr="007D31CA" w:rsidRDefault="00233BA6" w:rsidP="00233BA6">
      <w:pPr>
        <w:jc w:val="both"/>
        <w:rPr>
          <w:color w:val="000000"/>
          <w:spacing w:val="-1"/>
        </w:rPr>
      </w:pPr>
      <w:r w:rsidRPr="007D31CA">
        <w:rPr>
          <w:color w:val="000000"/>
          <w:spacing w:val="-1"/>
        </w:rPr>
        <w:t>2014 г.</w:t>
      </w:r>
    </w:p>
    <w:tbl>
      <w:tblPr>
        <w:tblW w:w="146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05"/>
        <w:gridCol w:w="1276"/>
        <w:gridCol w:w="708"/>
        <w:gridCol w:w="1134"/>
        <w:gridCol w:w="1276"/>
        <w:gridCol w:w="1396"/>
        <w:gridCol w:w="960"/>
        <w:gridCol w:w="1046"/>
        <w:gridCol w:w="1418"/>
        <w:gridCol w:w="1417"/>
        <w:gridCol w:w="1276"/>
        <w:gridCol w:w="1417"/>
      </w:tblGrid>
      <w:tr w:rsidR="00233BA6" w:rsidRPr="00B34ECC" w:rsidTr="00CB2DCC">
        <w:trPr>
          <w:trHeight w:val="1599"/>
        </w:trPr>
        <w:tc>
          <w:tcPr>
            <w:tcW w:w="1305" w:type="dxa"/>
            <w:shd w:val="clear" w:color="auto" w:fill="auto"/>
            <w:vAlign w:val="center"/>
          </w:tcPr>
          <w:p w:rsidR="00233BA6" w:rsidRPr="00B34ECC" w:rsidRDefault="00233BA6" w:rsidP="005676F4">
            <w:pPr>
              <w:jc w:val="both"/>
              <w:rPr>
                <w:b/>
                <w:sz w:val="20"/>
                <w:szCs w:val="20"/>
              </w:rPr>
            </w:pPr>
            <w:r w:rsidRPr="00B34ECC">
              <w:rPr>
                <w:b/>
                <w:sz w:val="20"/>
                <w:szCs w:val="20"/>
              </w:rPr>
              <w:t>Регион (a)</w:t>
            </w:r>
          </w:p>
        </w:tc>
        <w:tc>
          <w:tcPr>
            <w:tcW w:w="1276" w:type="dxa"/>
            <w:shd w:val="clear" w:color="auto" w:fill="auto"/>
            <w:vAlign w:val="center"/>
          </w:tcPr>
          <w:p w:rsidR="00233BA6" w:rsidRPr="00B34ECC" w:rsidRDefault="00233BA6" w:rsidP="005676F4">
            <w:pPr>
              <w:jc w:val="both"/>
              <w:rPr>
                <w:b/>
                <w:sz w:val="20"/>
                <w:szCs w:val="20"/>
              </w:rPr>
            </w:pPr>
            <w:r w:rsidRPr="00B34ECC">
              <w:rPr>
                <w:b/>
                <w:sz w:val="20"/>
                <w:szCs w:val="20"/>
              </w:rPr>
              <w:t>Вид на стадото (b)</w:t>
            </w:r>
          </w:p>
        </w:tc>
        <w:tc>
          <w:tcPr>
            <w:tcW w:w="708" w:type="dxa"/>
            <w:shd w:val="clear" w:color="auto" w:fill="auto"/>
            <w:vAlign w:val="center"/>
          </w:tcPr>
          <w:p w:rsidR="00233BA6" w:rsidRPr="00B34ECC" w:rsidRDefault="00233BA6" w:rsidP="005676F4">
            <w:pPr>
              <w:jc w:val="both"/>
              <w:rPr>
                <w:b/>
                <w:sz w:val="20"/>
                <w:szCs w:val="20"/>
              </w:rPr>
            </w:pPr>
            <w:r w:rsidRPr="00B34ECC">
              <w:rPr>
                <w:b/>
                <w:sz w:val="20"/>
                <w:szCs w:val="20"/>
              </w:rPr>
              <w:t>Общ брой стада (c)</w:t>
            </w:r>
          </w:p>
        </w:tc>
        <w:tc>
          <w:tcPr>
            <w:tcW w:w="1134" w:type="dxa"/>
            <w:shd w:val="clear" w:color="auto" w:fill="auto"/>
            <w:vAlign w:val="center"/>
          </w:tcPr>
          <w:p w:rsidR="00233BA6" w:rsidRPr="00B34ECC" w:rsidRDefault="00233BA6" w:rsidP="005676F4">
            <w:pPr>
              <w:jc w:val="both"/>
              <w:rPr>
                <w:b/>
                <w:sz w:val="20"/>
                <w:szCs w:val="20"/>
              </w:rPr>
            </w:pPr>
            <w:r w:rsidRPr="00B34ECC">
              <w:rPr>
                <w:b/>
                <w:sz w:val="20"/>
                <w:szCs w:val="20"/>
              </w:rPr>
              <w:t>Общ брой животни</w:t>
            </w:r>
          </w:p>
        </w:tc>
        <w:tc>
          <w:tcPr>
            <w:tcW w:w="1276" w:type="dxa"/>
            <w:shd w:val="clear" w:color="auto" w:fill="auto"/>
            <w:vAlign w:val="center"/>
          </w:tcPr>
          <w:p w:rsidR="00233BA6" w:rsidRPr="00B34ECC" w:rsidRDefault="00233BA6" w:rsidP="005676F4">
            <w:pPr>
              <w:jc w:val="both"/>
              <w:rPr>
                <w:b/>
                <w:sz w:val="20"/>
                <w:szCs w:val="20"/>
              </w:rPr>
            </w:pPr>
            <w:r w:rsidRPr="00B34ECC">
              <w:rPr>
                <w:b/>
                <w:sz w:val="20"/>
                <w:szCs w:val="20"/>
              </w:rPr>
              <w:t>Общ брой стада вкл. в Програмата</w:t>
            </w:r>
          </w:p>
        </w:tc>
        <w:tc>
          <w:tcPr>
            <w:tcW w:w="1396" w:type="dxa"/>
            <w:shd w:val="clear" w:color="auto" w:fill="auto"/>
            <w:vAlign w:val="center"/>
          </w:tcPr>
          <w:p w:rsidR="00233BA6" w:rsidRPr="00B34ECC" w:rsidRDefault="00233BA6" w:rsidP="005676F4">
            <w:pPr>
              <w:jc w:val="both"/>
              <w:rPr>
                <w:b/>
                <w:sz w:val="20"/>
                <w:szCs w:val="20"/>
              </w:rPr>
            </w:pPr>
            <w:r w:rsidRPr="00B34ECC">
              <w:rPr>
                <w:b/>
                <w:sz w:val="20"/>
                <w:szCs w:val="20"/>
              </w:rPr>
              <w:t>Общ брой животни вкл. в Програмата</w:t>
            </w:r>
          </w:p>
        </w:tc>
        <w:tc>
          <w:tcPr>
            <w:tcW w:w="960" w:type="dxa"/>
            <w:shd w:val="clear" w:color="auto" w:fill="auto"/>
            <w:vAlign w:val="center"/>
          </w:tcPr>
          <w:p w:rsidR="00233BA6" w:rsidRPr="00B34ECC" w:rsidRDefault="00233BA6" w:rsidP="005676F4">
            <w:pPr>
              <w:jc w:val="both"/>
              <w:rPr>
                <w:b/>
                <w:sz w:val="20"/>
                <w:szCs w:val="20"/>
              </w:rPr>
            </w:pPr>
            <w:r w:rsidRPr="00B34ECC">
              <w:rPr>
                <w:b/>
                <w:sz w:val="20"/>
                <w:szCs w:val="20"/>
              </w:rPr>
              <w:t>Брой провере-ни стада (d)</w:t>
            </w:r>
          </w:p>
        </w:tc>
        <w:tc>
          <w:tcPr>
            <w:tcW w:w="1046" w:type="dxa"/>
            <w:shd w:val="clear" w:color="auto" w:fill="auto"/>
            <w:vAlign w:val="center"/>
          </w:tcPr>
          <w:p w:rsidR="00233BA6" w:rsidRPr="00B34ECC" w:rsidRDefault="00233BA6" w:rsidP="005676F4">
            <w:pPr>
              <w:jc w:val="both"/>
              <w:rPr>
                <w:b/>
                <w:sz w:val="20"/>
                <w:szCs w:val="20"/>
              </w:rPr>
            </w:pPr>
            <w:r w:rsidRPr="00B34ECC">
              <w:rPr>
                <w:b/>
                <w:sz w:val="20"/>
                <w:szCs w:val="20"/>
              </w:rPr>
              <w:t>Брой положи-телни (e) стада (a)</w:t>
            </w:r>
          </w:p>
        </w:tc>
        <w:tc>
          <w:tcPr>
            <w:tcW w:w="1418" w:type="dxa"/>
            <w:shd w:val="clear" w:color="auto" w:fill="auto"/>
            <w:vAlign w:val="center"/>
          </w:tcPr>
          <w:p w:rsidR="00233BA6" w:rsidRPr="00B34ECC" w:rsidRDefault="00233BA6" w:rsidP="005676F4">
            <w:pPr>
              <w:jc w:val="both"/>
              <w:rPr>
                <w:b/>
                <w:sz w:val="20"/>
                <w:szCs w:val="20"/>
              </w:rPr>
            </w:pPr>
            <w:r w:rsidRPr="00B34ECC">
              <w:rPr>
                <w:b/>
                <w:sz w:val="20"/>
                <w:szCs w:val="20"/>
              </w:rPr>
              <w:t>Брой на напълно унищожени стада (a)</w:t>
            </w:r>
          </w:p>
        </w:tc>
        <w:tc>
          <w:tcPr>
            <w:tcW w:w="1417" w:type="dxa"/>
            <w:shd w:val="clear" w:color="auto" w:fill="auto"/>
            <w:vAlign w:val="center"/>
          </w:tcPr>
          <w:p w:rsidR="00233BA6" w:rsidRPr="00B34ECC" w:rsidRDefault="00233BA6" w:rsidP="005676F4">
            <w:pPr>
              <w:jc w:val="both"/>
              <w:rPr>
                <w:b/>
                <w:sz w:val="20"/>
                <w:szCs w:val="20"/>
              </w:rPr>
            </w:pPr>
            <w:r w:rsidRPr="00B34ECC">
              <w:rPr>
                <w:b/>
                <w:sz w:val="20"/>
                <w:szCs w:val="20"/>
              </w:rPr>
              <w:t>Общ брой животни, заклани или унищожени (a)</w:t>
            </w:r>
          </w:p>
        </w:tc>
        <w:tc>
          <w:tcPr>
            <w:tcW w:w="1276" w:type="dxa"/>
            <w:shd w:val="clear" w:color="auto" w:fill="auto"/>
            <w:vAlign w:val="center"/>
          </w:tcPr>
          <w:p w:rsidR="00233BA6" w:rsidRPr="00B34ECC" w:rsidRDefault="00233BA6" w:rsidP="005676F4">
            <w:pPr>
              <w:jc w:val="both"/>
              <w:rPr>
                <w:b/>
                <w:sz w:val="20"/>
                <w:szCs w:val="20"/>
              </w:rPr>
            </w:pPr>
            <w:r w:rsidRPr="00B34ECC">
              <w:rPr>
                <w:b/>
                <w:sz w:val="20"/>
                <w:szCs w:val="20"/>
              </w:rPr>
              <w:t>Количество унищожени яйца (бр. или кг.) (a)</w:t>
            </w:r>
          </w:p>
        </w:tc>
        <w:tc>
          <w:tcPr>
            <w:tcW w:w="1417" w:type="dxa"/>
            <w:shd w:val="clear" w:color="auto" w:fill="auto"/>
            <w:vAlign w:val="center"/>
          </w:tcPr>
          <w:p w:rsidR="00233BA6" w:rsidRPr="00B34ECC" w:rsidRDefault="00233BA6" w:rsidP="005676F4">
            <w:pPr>
              <w:jc w:val="both"/>
              <w:rPr>
                <w:b/>
                <w:sz w:val="20"/>
                <w:szCs w:val="20"/>
              </w:rPr>
            </w:pPr>
            <w:r w:rsidRPr="00B34ECC">
              <w:rPr>
                <w:b/>
                <w:sz w:val="20"/>
                <w:szCs w:val="20"/>
              </w:rPr>
              <w:t>Количество яйца, насочени за яйчни продукти</w:t>
            </w:r>
          </w:p>
          <w:p w:rsidR="00233BA6" w:rsidRPr="00B34ECC" w:rsidRDefault="00233BA6" w:rsidP="005676F4">
            <w:pPr>
              <w:jc w:val="both"/>
              <w:rPr>
                <w:b/>
                <w:sz w:val="20"/>
                <w:szCs w:val="20"/>
              </w:rPr>
            </w:pPr>
            <w:r w:rsidRPr="00B34ECC">
              <w:rPr>
                <w:b/>
                <w:sz w:val="20"/>
                <w:szCs w:val="20"/>
              </w:rPr>
              <w:t>(бр. или кг.) (a)</w:t>
            </w:r>
          </w:p>
        </w:tc>
      </w:tr>
      <w:tr w:rsidR="00B34ECC" w:rsidRPr="00B34ECC" w:rsidTr="00CB2DCC">
        <w:trPr>
          <w:trHeight w:val="608"/>
        </w:trPr>
        <w:tc>
          <w:tcPr>
            <w:tcW w:w="1305" w:type="dxa"/>
            <w:shd w:val="clear" w:color="auto" w:fill="auto"/>
            <w:vAlign w:val="center"/>
          </w:tcPr>
          <w:p w:rsidR="00B34ECC" w:rsidRPr="00CB2DCC" w:rsidRDefault="00B34ECC" w:rsidP="00CB2DCC">
            <w:pPr>
              <w:jc w:val="both"/>
              <w:rPr>
                <w:b/>
                <w:sz w:val="20"/>
                <w:szCs w:val="20"/>
              </w:rPr>
            </w:pPr>
            <w:r w:rsidRPr="00CB2DCC">
              <w:rPr>
                <w:b/>
                <w:sz w:val="20"/>
                <w:szCs w:val="20"/>
              </w:rPr>
              <w:t>Република България</w:t>
            </w:r>
          </w:p>
        </w:tc>
        <w:tc>
          <w:tcPr>
            <w:tcW w:w="1276" w:type="dxa"/>
            <w:shd w:val="clear" w:color="auto" w:fill="auto"/>
            <w:vAlign w:val="center"/>
          </w:tcPr>
          <w:p w:rsidR="00B34ECC" w:rsidRPr="00B34ECC" w:rsidRDefault="002435CC" w:rsidP="00B67A47">
            <w:pPr>
              <w:jc w:val="both"/>
              <w:rPr>
                <w:b/>
                <w:sz w:val="20"/>
                <w:szCs w:val="20"/>
              </w:rPr>
            </w:pPr>
            <w:r>
              <w:rPr>
                <w:b/>
                <w:sz w:val="20"/>
                <w:szCs w:val="20"/>
              </w:rPr>
              <w:t>Разплод</w:t>
            </w:r>
            <w:r w:rsidR="00B34ECC" w:rsidRPr="00B34ECC">
              <w:rPr>
                <w:b/>
                <w:sz w:val="20"/>
                <w:szCs w:val="20"/>
              </w:rPr>
              <w:t>ни стада</w:t>
            </w:r>
          </w:p>
        </w:tc>
        <w:tc>
          <w:tcPr>
            <w:tcW w:w="708" w:type="dxa"/>
            <w:shd w:val="clear" w:color="auto" w:fill="auto"/>
            <w:vAlign w:val="bottom"/>
          </w:tcPr>
          <w:p w:rsidR="00B34ECC" w:rsidRPr="002435CC" w:rsidRDefault="00B34ECC" w:rsidP="000D40D3">
            <w:pPr>
              <w:jc w:val="center"/>
              <w:rPr>
                <w:b/>
                <w:sz w:val="20"/>
                <w:szCs w:val="20"/>
              </w:rPr>
            </w:pPr>
            <w:r w:rsidRPr="002435CC">
              <w:rPr>
                <w:b/>
                <w:sz w:val="20"/>
                <w:szCs w:val="20"/>
              </w:rPr>
              <w:t>270</w:t>
            </w:r>
          </w:p>
        </w:tc>
        <w:tc>
          <w:tcPr>
            <w:tcW w:w="1134" w:type="dxa"/>
            <w:shd w:val="clear" w:color="auto" w:fill="auto"/>
            <w:vAlign w:val="bottom"/>
          </w:tcPr>
          <w:p w:rsidR="00B34ECC" w:rsidRPr="002435CC" w:rsidRDefault="00B34ECC" w:rsidP="000D40D3">
            <w:pPr>
              <w:jc w:val="center"/>
              <w:rPr>
                <w:b/>
                <w:sz w:val="20"/>
                <w:szCs w:val="20"/>
              </w:rPr>
            </w:pPr>
            <w:r w:rsidRPr="002435CC">
              <w:rPr>
                <w:b/>
                <w:sz w:val="20"/>
                <w:szCs w:val="20"/>
              </w:rPr>
              <w:t>2214597</w:t>
            </w:r>
          </w:p>
        </w:tc>
        <w:tc>
          <w:tcPr>
            <w:tcW w:w="1276" w:type="dxa"/>
            <w:shd w:val="clear" w:color="auto" w:fill="auto"/>
            <w:vAlign w:val="bottom"/>
          </w:tcPr>
          <w:p w:rsidR="00B34ECC" w:rsidRPr="002435CC" w:rsidRDefault="00B34ECC" w:rsidP="000D40D3">
            <w:pPr>
              <w:jc w:val="center"/>
              <w:rPr>
                <w:b/>
                <w:sz w:val="20"/>
                <w:szCs w:val="20"/>
              </w:rPr>
            </w:pPr>
            <w:r w:rsidRPr="002435CC">
              <w:rPr>
                <w:b/>
                <w:sz w:val="20"/>
                <w:szCs w:val="20"/>
              </w:rPr>
              <w:t>270</w:t>
            </w:r>
          </w:p>
        </w:tc>
        <w:tc>
          <w:tcPr>
            <w:tcW w:w="1396" w:type="dxa"/>
            <w:shd w:val="clear" w:color="auto" w:fill="auto"/>
            <w:vAlign w:val="bottom"/>
          </w:tcPr>
          <w:p w:rsidR="00B34ECC" w:rsidRPr="002435CC" w:rsidRDefault="00B34ECC" w:rsidP="000D40D3">
            <w:pPr>
              <w:jc w:val="center"/>
              <w:rPr>
                <w:b/>
                <w:sz w:val="20"/>
                <w:szCs w:val="20"/>
              </w:rPr>
            </w:pPr>
            <w:r w:rsidRPr="002435CC">
              <w:rPr>
                <w:b/>
                <w:sz w:val="20"/>
                <w:szCs w:val="20"/>
              </w:rPr>
              <w:t>2214597</w:t>
            </w:r>
          </w:p>
        </w:tc>
        <w:tc>
          <w:tcPr>
            <w:tcW w:w="960" w:type="dxa"/>
            <w:shd w:val="clear" w:color="auto" w:fill="auto"/>
          </w:tcPr>
          <w:p w:rsidR="00B34ECC" w:rsidRPr="002435CC" w:rsidRDefault="00B34ECC" w:rsidP="000D40D3">
            <w:pPr>
              <w:jc w:val="center"/>
              <w:rPr>
                <w:b/>
                <w:sz w:val="20"/>
                <w:szCs w:val="20"/>
              </w:rPr>
            </w:pPr>
          </w:p>
          <w:p w:rsidR="000D40D3" w:rsidRDefault="000D40D3" w:rsidP="000D40D3">
            <w:pPr>
              <w:jc w:val="center"/>
              <w:rPr>
                <w:b/>
                <w:sz w:val="20"/>
                <w:szCs w:val="20"/>
              </w:rPr>
            </w:pPr>
          </w:p>
          <w:p w:rsidR="00B34ECC" w:rsidRPr="002435CC" w:rsidRDefault="00B34ECC" w:rsidP="000D40D3">
            <w:pPr>
              <w:jc w:val="center"/>
              <w:rPr>
                <w:b/>
                <w:sz w:val="20"/>
                <w:szCs w:val="20"/>
              </w:rPr>
            </w:pPr>
            <w:r w:rsidRPr="002435CC">
              <w:rPr>
                <w:b/>
                <w:sz w:val="20"/>
                <w:szCs w:val="20"/>
              </w:rPr>
              <w:t>238</w:t>
            </w:r>
          </w:p>
        </w:tc>
        <w:tc>
          <w:tcPr>
            <w:tcW w:w="1046" w:type="dxa"/>
            <w:shd w:val="clear" w:color="auto" w:fill="auto"/>
          </w:tcPr>
          <w:p w:rsidR="00B34ECC" w:rsidRPr="002435CC" w:rsidRDefault="00B34ECC" w:rsidP="000D40D3">
            <w:pPr>
              <w:jc w:val="center"/>
              <w:rPr>
                <w:b/>
                <w:sz w:val="20"/>
                <w:szCs w:val="20"/>
              </w:rPr>
            </w:pPr>
          </w:p>
          <w:p w:rsidR="000D40D3" w:rsidRDefault="000D40D3" w:rsidP="000D40D3">
            <w:pPr>
              <w:jc w:val="center"/>
              <w:rPr>
                <w:b/>
                <w:sz w:val="20"/>
                <w:szCs w:val="20"/>
              </w:rPr>
            </w:pPr>
          </w:p>
          <w:p w:rsidR="00B34ECC" w:rsidRPr="002435CC" w:rsidRDefault="00B34ECC" w:rsidP="000D40D3">
            <w:pPr>
              <w:jc w:val="center"/>
              <w:rPr>
                <w:b/>
                <w:sz w:val="20"/>
                <w:szCs w:val="20"/>
              </w:rPr>
            </w:pPr>
            <w:r w:rsidRPr="002435CC">
              <w:rPr>
                <w:b/>
                <w:sz w:val="20"/>
                <w:szCs w:val="20"/>
              </w:rPr>
              <w:t>3</w:t>
            </w:r>
          </w:p>
        </w:tc>
        <w:tc>
          <w:tcPr>
            <w:tcW w:w="1418" w:type="dxa"/>
            <w:shd w:val="clear" w:color="auto" w:fill="auto"/>
          </w:tcPr>
          <w:p w:rsidR="00B34ECC" w:rsidRPr="002435CC" w:rsidRDefault="00B34ECC" w:rsidP="000D40D3">
            <w:pPr>
              <w:jc w:val="center"/>
              <w:rPr>
                <w:b/>
                <w:sz w:val="20"/>
                <w:szCs w:val="20"/>
                <w:lang w:val="en-US"/>
              </w:rPr>
            </w:pPr>
          </w:p>
          <w:p w:rsidR="000D40D3" w:rsidRDefault="000D40D3" w:rsidP="000D40D3">
            <w:pPr>
              <w:tabs>
                <w:tab w:val="center" w:pos="692"/>
              </w:tabs>
              <w:jc w:val="center"/>
              <w:rPr>
                <w:b/>
                <w:sz w:val="20"/>
                <w:szCs w:val="20"/>
                <w:lang w:val="en-US"/>
              </w:rPr>
            </w:pPr>
          </w:p>
          <w:p w:rsidR="00B34ECC" w:rsidRPr="002435CC" w:rsidRDefault="00B34ECC" w:rsidP="000D40D3">
            <w:pPr>
              <w:tabs>
                <w:tab w:val="center" w:pos="692"/>
              </w:tabs>
              <w:jc w:val="center"/>
              <w:rPr>
                <w:b/>
                <w:sz w:val="20"/>
                <w:szCs w:val="20"/>
                <w:lang w:val="en-US"/>
              </w:rPr>
            </w:pPr>
            <w:r w:rsidRPr="002435CC">
              <w:rPr>
                <w:b/>
                <w:sz w:val="20"/>
                <w:szCs w:val="20"/>
                <w:lang w:val="en-US"/>
              </w:rPr>
              <w:t>0</w:t>
            </w:r>
          </w:p>
        </w:tc>
        <w:tc>
          <w:tcPr>
            <w:tcW w:w="1417" w:type="dxa"/>
            <w:shd w:val="clear" w:color="auto" w:fill="auto"/>
          </w:tcPr>
          <w:p w:rsidR="00B34ECC" w:rsidRPr="002435CC" w:rsidRDefault="00B34ECC" w:rsidP="000D40D3">
            <w:pPr>
              <w:jc w:val="center"/>
              <w:rPr>
                <w:b/>
                <w:sz w:val="20"/>
                <w:szCs w:val="20"/>
                <w:lang w:val="en-US"/>
              </w:rPr>
            </w:pPr>
          </w:p>
          <w:p w:rsidR="000D40D3" w:rsidRDefault="000D40D3" w:rsidP="000D40D3">
            <w:pPr>
              <w:jc w:val="center"/>
              <w:rPr>
                <w:b/>
                <w:sz w:val="20"/>
                <w:szCs w:val="20"/>
                <w:lang w:val="en-US"/>
              </w:rPr>
            </w:pPr>
          </w:p>
          <w:p w:rsidR="00B34ECC" w:rsidRPr="002435CC" w:rsidRDefault="00B34ECC" w:rsidP="000D40D3">
            <w:pPr>
              <w:jc w:val="center"/>
              <w:rPr>
                <w:b/>
                <w:sz w:val="20"/>
                <w:szCs w:val="20"/>
                <w:lang w:val="en-US"/>
              </w:rPr>
            </w:pPr>
            <w:r w:rsidRPr="002435CC">
              <w:rPr>
                <w:b/>
                <w:sz w:val="20"/>
                <w:szCs w:val="20"/>
                <w:lang w:val="en-US"/>
              </w:rPr>
              <w:t>0</w:t>
            </w:r>
          </w:p>
        </w:tc>
        <w:tc>
          <w:tcPr>
            <w:tcW w:w="1276" w:type="dxa"/>
            <w:shd w:val="clear" w:color="auto" w:fill="auto"/>
          </w:tcPr>
          <w:p w:rsidR="00B34ECC" w:rsidRPr="002435CC" w:rsidRDefault="00B34ECC" w:rsidP="000D40D3">
            <w:pPr>
              <w:jc w:val="center"/>
              <w:rPr>
                <w:b/>
                <w:sz w:val="20"/>
                <w:szCs w:val="20"/>
                <w:lang w:val="en-US"/>
              </w:rPr>
            </w:pPr>
          </w:p>
          <w:p w:rsidR="000D40D3" w:rsidRDefault="000D40D3" w:rsidP="000D40D3">
            <w:pPr>
              <w:jc w:val="center"/>
              <w:rPr>
                <w:b/>
                <w:sz w:val="20"/>
                <w:szCs w:val="20"/>
                <w:lang w:val="en-US"/>
              </w:rPr>
            </w:pPr>
          </w:p>
          <w:p w:rsidR="00B34ECC" w:rsidRPr="002435CC" w:rsidRDefault="00B34ECC" w:rsidP="000D40D3">
            <w:pPr>
              <w:jc w:val="center"/>
              <w:rPr>
                <w:b/>
                <w:sz w:val="20"/>
                <w:szCs w:val="20"/>
                <w:lang w:val="en-US"/>
              </w:rPr>
            </w:pPr>
            <w:r w:rsidRPr="002435CC">
              <w:rPr>
                <w:b/>
                <w:sz w:val="20"/>
                <w:szCs w:val="20"/>
                <w:lang w:val="en-US"/>
              </w:rPr>
              <w:t>0</w:t>
            </w:r>
          </w:p>
        </w:tc>
        <w:tc>
          <w:tcPr>
            <w:tcW w:w="1417" w:type="dxa"/>
            <w:shd w:val="clear" w:color="auto" w:fill="auto"/>
          </w:tcPr>
          <w:p w:rsidR="00B34ECC" w:rsidRPr="002435CC" w:rsidRDefault="00B34ECC" w:rsidP="000D40D3">
            <w:pPr>
              <w:jc w:val="center"/>
              <w:rPr>
                <w:b/>
                <w:sz w:val="20"/>
                <w:szCs w:val="20"/>
                <w:lang w:val="en-US"/>
              </w:rPr>
            </w:pPr>
          </w:p>
          <w:p w:rsidR="000D40D3" w:rsidRDefault="000D40D3" w:rsidP="000D40D3">
            <w:pPr>
              <w:jc w:val="center"/>
              <w:rPr>
                <w:b/>
                <w:sz w:val="20"/>
                <w:szCs w:val="20"/>
                <w:lang w:val="en-US"/>
              </w:rPr>
            </w:pPr>
          </w:p>
          <w:p w:rsidR="00B34ECC" w:rsidRPr="002435CC" w:rsidRDefault="00B34ECC" w:rsidP="000D40D3">
            <w:pPr>
              <w:jc w:val="center"/>
              <w:rPr>
                <w:b/>
                <w:sz w:val="20"/>
                <w:szCs w:val="20"/>
                <w:lang w:val="en-US"/>
              </w:rPr>
            </w:pPr>
            <w:r w:rsidRPr="002435CC">
              <w:rPr>
                <w:b/>
                <w:sz w:val="20"/>
                <w:szCs w:val="20"/>
                <w:lang w:val="en-US"/>
              </w:rPr>
              <w:t>0</w:t>
            </w:r>
          </w:p>
        </w:tc>
      </w:tr>
    </w:tbl>
    <w:p w:rsidR="00233BA6" w:rsidRDefault="00233BA6" w:rsidP="00233BA6">
      <w:pPr>
        <w:jc w:val="both"/>
        <w:rPr>
          <w:color w:val="000000"/>
          <w:spacing w:val="-1"/>
        </w:rPr>
      </w:pPr>
    </w:p>
    <w:p w:rsidR="00793D29" w:rsidRDefault="00793D29" w:rsidP="00233BA6">
      <w:pPr>
        <w:jc w:val="both"/>
        <w:rPr>
          <w:color w:val="000000"/>
          <w:spacing w:val="-1"/>
        </w:rPr>
      </w:pPr>
    </w:p>
    <w:p w:rsidR="00DD29A4" w:rsidRDefault="00DD29A4" w:rsidP="00793D29">
      <w:pPr>
        <w:jc w:val="both"/>
        <w:rPr>
          <w:color w:val="000000"/>
          <w:spacing w:val="-1"/>
        </w:rPr>
      </w:pPr>
    </w:p>
    <w:p w:rsidR="00DD29A4" w:rsidRDefault="00DD29A4" w:rsidP="00793D29">
      <w:pPr>
        <w:jc w:val="both"/>
        <w:rPr>
          <w:color w:val="000000"/>
          <w:spacing w:val="-1"/>
        </w:rPr>
      </w:pPr>
    </w:p>
    <w:p w:rsidR="00793D29" w:rsidRPr="007D31CA" w:rsidRDefault="00793D29" w:rsidP="00793D29">
      <w:pPr>
        <w:jc w:val="both"/>
        <w:rPr>
          <w:color w:val="000000"/>
          <w:spacing w:val="-1"/>
        </w:rPr>
      </w:pPr>
      <w:r>
        <w:rPr>
          <w:color w:val="000000"/>
          <w:spacing w:val="-1"/>
        </w:rPr>
        <w:t>2015</w:t>
      </w:r>
      <w:r w:rsidRPr="007D31CA">
        <w:rPr>
          <w:color w:val="000000"/>
          <w:spacing w:val="-1"/>
        </w:rPr>
        <w:t xml:space="preserve"> г.</w:t>
      </w:r>
    </w:p>
    <w:tbl>
      <w:tblPr>
        <w:tblW w:w="146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05"/>
        <w:gridCol w:w="1276"/>
        <w:gridCol w:w="708"/>
        <w:gridCol w:w="1134"/>
        <w:gridCol w:w="1276"/>
        <w:gridCol w:w="1418"/>
        <w:gridCol w:w="960"/>
        <w:gridCol w:w="1024"/>
        <w:gridCol w:w="1418"/>
        <w:gridCol w:w="1417"/>
        <w:gridCol w:w="1276"/>
        <w:gridCol w:w="1417"/>
      </w:tblGrid>
      <w:tr w:rsidR="00793D29" w:rsidRPr="00B34ECC" w:rsidTr="00CB2DCC">
        <w:trPr>
          <w:trHeight w:val="1599"/>
        </w:trPr>
        <w:tc>
          <w:tcPr>
            <w:tcW w:w="1305" w:type="dxa"/>
            <w:shd w:val="clear" w:color="auto" w:fill="auto"/>
            <w:vAlign w:val="center"/>
          </w:tcPr>
          <w:p w:rsidR="00793D29" w:rsidRPr="00B34ECC" w:rsidRDefault="00793D29" w:rsidP="00793D29">
            <w:pPr>
              <w:jc w:val="both"/>
              <w:rPr>
                <w:b/>
                <w:sz w:val="20"/>
                <w:szCs w:val="20"/>
              </w:rPr>
            </w:pPr>
            <w:r w:rsidRPr="00B34ECC">
              <w:rPr>
                <w:b/>
                <w:sz w:val="20"/>
                <w:szCs w:val="20"/>
              </w:rPr>
              <w:t>Регион (a)</w:t>
            </w:r>
          </w:p>
        </w:tc>
        <w:tc>
          <w:tcPr>
            <w:tcW w:w="1276" w:type="dxa"/>
            <w:shd w:val="clear" w:color="auto" w:fill="auto"/>
            <w:vAlign w:val="center"/>
          </w:tcPr>
          <w:p w:rsidR="00793D29" w:rsidRPr="00B34ECC" w:rsidRDefault="00793D29" w:rsidP="00793D29">
            <w:pPr>
              <w:jc w:val="both"/>
              <w:rPr>
                <w:b/>
                <w:sz w:val="20"/>
                <w:szCs w:val="20"/>
              </w:rPr>
            </w:pPr>
            <w:r w:rsidRPr="00B34ECC">
              <w:rPr>
                <w:b/>
                <w:sz w:val="20"/>
                <w:szCs w:val="20"/>
              </w:rPr>
              <w:t>Вид на стадото (b)</w:t>
            </w:r>
          </w:p>
        </w:tc>
        <w:tc>
          <w:tcPr>
            <w:tcW w:w="708" w:type="dxa"/>
            <w:shd w:val="clear" w:color="auto" w:fill="auto"/>
            <w:vAlign w:val="center"/>
          </w:tcPr>
          <w:p w:rsidR="00793D29" w:rsidRPr="00B34ECC" w:rsidRDefault="00793D29" w:rsidP="00793D29">
            <w:pPr>
              <w:jc w:val="both"/>
              <w:rPr>
                <w:b/>
                <w:sz w:val="20"/>
                <w:szCs w:val="20"/>
              </w:rPr>
            </w:pPr>
            <w:r w:rsidRPr="00B34ECC">
              <w:rPr>
                <w:b/>
                <w:sz w:val="20"/>
                <w:szCs w:val="20"/>
              </w:rPr>
              <w:t>Общ брой стада (c)</w:t>
            </w:r>
          </w:p>
        </w:tc>
        <w:tc>
          <w:tcPr>
            <w:tcW w:w="1134" w:type="dxa"/>
            <w:shd w:val="clear" w:color="auto" w:fill="auto"/>
            <w:vAlign w:val="center"/>
          </w:tcPr>
          <w:p w:rsidR="00793D29" w:rsidRPr="00B34ECC" w:rsidRDefault="00793D29" w:rsidP="00793D29">
            <w:pPr>
              <w:jc w:val="both"/>
              <w:rPr>
                <w:b/>
                <w:sz w:val="20"/>
                <w:szCs w:val="20"/>
              </w:rPr>
            </w:pPr>
            <w:r w:rsidRPr="00B34ECC">
              <w:rPr>
                <w:b/>
                <w:sz w:val="20"/>
                <w:szCs w:val="20"/>
              </w:rPr>
              <w:t>Общ брой животни</w:t>
            </w:r>
          </w:p>
        </w:tc>
        <w:tc>
          <w:tcPr>
            <w:tcW w:w="1276" w:type="dxa"/>
            <w:shd w:val="clear" w:color="auto" w:fill="auto"/>
            <w:vAlign w:val="center"/>
          </w:tcPr>
          <w:p w:rsidR="00793D29" w:rsidRPr="00B34ECC" w:rsidRDefault="00793D29" w:rsidP="00793D29">
            <w:pPr>
              <w:jc w:val="both"/>
              <w:rPr>
                <w:b/>
                <w:sz w:val="20"/>
                <w:szCs w:val="20"/>
              </w:rPr>
            </w:pPr>
            <w:r w:rsidRPr="00B34ECC">
              <w:rPr>
                <w:b/>
                <w:sz w:val="20"/>
                <w:szCs w:val="20"/>
              </w:rPr>
              <w:t>Общ брой стада вкл. в Програмата</w:t>
            </w:r>
          </w:p>
        </w:tc>
        <w:tc>
          <w:tcPr>
            <w:tcW w:w="1418" w:type="dxa"/>
            <w:shd w:val="clear" w:color="auto" w:fill="auto"/>
            <w:vAlign w:val="center"/>
          </w:tcPr>
          <w:p w:rsidR="00793D29" w:rsidRPr="00B34ECC" w:rsidRDefault="00793D29" w:rsidP="00793D29">
            <w:pPr>
              <w:jc w:val="both"/>
              <w:rPr>
                <w:b/>
                <w:sz w:val="20"/>
                <w:szCs w:val="20"/>
              </w:rPr>
            </w:pPr>
            <w:r w:rsidRPr="00B34ECC">
              <w:rPr>
                <w:b/>
                <w:sz w:val="20"/>
                <w:szCs w:val="20"/>
              </w:rPr>
              <w:t>Общ брой животни вкл. в Програмата</w:t>
            </w:r>
          </w:p>
        </w:tc>
        <w:tc>
          <w:tcPr>
            <w:tcW w:w="960" w:type="dxa"/>
            <w:shd w:val="clear" w:color="auto" w:fill="auto"/>
            <w:vAlign w:val="center"/>
          </w:tcPr>
          <w:p w:rsidR="00793D29" w:rsidRPr="00B34ECC" w:rsidRDefault="00793D29" w:rsidP="00793D29">
            <w:pPr>
              <w:jc w:val="both"/>
              <w:rPr>
                <w:b/>
                <w:sz w:val="20"/>
                <w:szCs w:val="20"/>
              </w:rPr>
            </w:pPr>
            <w:r w:rsidRPr="00B34ECC">
              <w:rPr>
                <w:b/>
                <w:sz w:val="20"/>
                <w:szCs w:val="20"/>
              </w:rPr>
              <w:t>Брой провере-ни стада (d)</w:t>
            </w:r>
          </w:p>
        </w:tc>
        <w:tc>
          <w:tcPr>
            <w:tcW w:w="1024" w:type="dxa"/>
            <w:shd w:val="clear" w:color="auto" w:fill="auto"/>
            <w:vAlign w:val="center"/>
          </w:tcPr>
          <w:p w:rsidR="00793D29" w:rsidRPr="00B34ECC" w:rsidRDefault="00793D29" w:rsidP="00793D29">
            <w:pPr>
              <w:jc w:val="both"/>
              <w:rPr>
                <w:b/>
                <w:sz w:val="20"/>
                <w:szCs w:val="20"/>
              </w:rPr>
            </w:pPr>
            <w:r w:rsidRPr="00B34ECC">
              <w:rPr>
                <w:b/>
                <w:sz w:val="20"/>
                <w:szCs w:val="20"/>
              </w:rPr>
              <w:t>Брой положи-телни (e) стада (a)</w:t>
            </w:r>
          </w:p>
        </w:tc>
        <w:tc>
          <w:tcPr>
            <w:tcW w:w="1418" w:type="dxa"/>
            <w:shd w:val="clear" w:color="auto" w:fill="auto"/>
            <w:vAlign w:val="center"/>
          </w:tcPr>
          <w:p w:rsidR="00793D29" w:rsidRPr="00B34ECC" w:rsidRDefault="00793D29" w:rsidP="00793D29">
            <w:pPr>
              <w:jc w:val="both"/>
              <w:rPr>
                <w:b/>
                <w:sz w:val="20"/>
                <w:szCs w:val="20"/>
              </w:rPr>
            </w:pPr>
            <w:r w:rsidRPr="00B34ECC">
              <w:rPr>
                <w:b/>
                <w:sz w:val="20"/>
                <w:szCs w:val="20"/>
              </w:rPr>
              <w:t>Брой на напълно унищожени стада (a)</w:t>
            </w:r>
          </w:p>
        </w:tc>
        <w:tc>
          <w:tcPr>
            <w:tcW w:w="1417" w:type="dxa"/>
            <w:shd w:val="clear" w:color="auto" w:fill="auto"/>
            <w:vAlign w:val="center"/>
          </w:tcPr>
          <w:p w:rsidR="00793D29" w:rsidRPr="00B34ECC" w:rsidRDefault="00793D29" w:rsidP="00793D29">
            <w:pPr>
              <w:jc w:val="both"/>
              <w:rPr>
                <w:b/>
                <w:sz w:val="20"/>
                <w:szCs w:val="20"/>
              </w:rPr>
            </w:pPr>
            <w:r w:rsidRPr="00B34ECC">
              <w:rPr>
                <w:b/>
                <w:sz w:val="20"/>
                <w:szCs w:val="20"/>
              </w:rPr>
              <w:t>Общ брой животни, заклани или унищожени (a)</w:t>
            </w:r>
          </w:p>
        </w:tc>
        <w:tc>
          <w:tcPr>
            <w:tcW w:w="1276" w:type="dxa"/>
            <w:shd w:val="clear" w:color="auto" w:fill="auto"/>
            <w:vAlign w:val="center"/>
          </w:tcPr>
          <w:p w:rsidR="00793D29" w:rsidRPr="00B34ECC" w:rsidRDefault="00793D29" w:rsidP="00793D29">
            <w:pPr>
              <w:jc w:val="both"/>
              <w:rPr>
                <w:b/>
                <w:sz w:val="20"/>
                <w:szCs w:val="20"/>
              </w:rPr>
            </w:pPr>
            <w:r w:rsidRPr="00B34ECC">
              <w:rPr>
                <w:b/>
                <w:sz w:val="20"/>
                <w:szCs w:val="20"/>
              </w:rPr>
              <w:t>Количество унищожени яйца (бр. или кг.) (a)</w:t>
            </w:r>
          </w:p>
        </w:tc>
        <w:tc>
          <w:tcPr>
            <w:tcW w:w="1417" w:type="dxa"/>
            <w:shd w:val="clear" w:color="auto" w:fill="auto"/>
            <w:vAlign w:val="center"/>
          </w:tcPr>
          <w:p w:rsidR="00793D29" w:rsidRPr="00B34ECC" w:rsidRDefault="00793D29" w:rsidP="00793D29">
            <w:pPr>
              <w:jc w:val="both"/>
              <w:rPr>
                <w:b/>
                <w:sz w:val="20"/>
                <w:szCs w:val="20"/>
              </w:rPr>
            </w:pPr>
            <w:r w:rsidRPr="00B34ECC">
              <w:rPr>
                <w:b/>
                <w:sz w:val="20"/>
                <w:szCs w:val="20"/>
              </w:rPr>
              <w:t>Количество яйца, насочени за яйчни продукти</w:t>
            </w:r>
          </w:p>
          <w:p w:rsidR="00793D29" w:rsidRPr="00B34ECC" w:rsidRDefault="00793D29" w:rsidP="00793D29">
            <w:pPr>
              <w:jc w:val="both"/>
              <w:rPr>
                <w:b/>
                <w:sz w:val="20"/>
                <w:szCs w:val="20"/>
              </w:rPr>
            </w:pPr>
            <w:r w:rsidRPr="00B34ECC">
              <w:rPr>
                <w:b/>
                <w:sz w:val="20"/>
                <w:szCs w:val="20"/>
              </w:rPr>
              <w:t>(бр. или кг.) (a)</w:t>
            </w:r>
          </w:p>
        </w:tc>
      </w:tr>
      <w:tr w:rsidR="00793D29" w:rsidRPr="00B34ECC" w:rsidTr="00CB2DCC">
        <w:trPr>
          <w:trHeight w:val="680"/>
        </w:trPr>
        <w:tc>
          <w:tcPr>
            <w:tcW w:w="1305" w:type="dxa"/>
            <w:shd w:val="clear" w:color="auto" w:fill="auto"/>
            <w:vAlign w:val="center"/>
          </w:tcPr>
          <w:p w:rsidR="00793D29" w:rsidRPr="00B34ECC" w:rsidRDefault="00793D29" w:rsidP="00793D29">
            <w:pPr>
              <w:jc w:val="both"/>
              <w:rPr>
                <w:b/>
                <w:sz w:val="20"/>
                <w:szCs w:val="20"/>
              </w:rPr>
            </w:pPr>
            <w:r w:rsidRPr="00B34ECC">
              <w:rPr>
                <w:b/>
                <w:sz w:val="20"/>
                <w:szCs w:val="20"/>
              </w:rPr>
              <w:t>Република България</w:t>
            </w:r>
          </w:p>
        </w:tc>
        <w:tc>
          <w:tcPr>
            <w:tcW w:w="1276" w:type="dxa"/>
            <w:shd w:val="clear" w:color="auto" w:fill="auto"/>
            <w:vAlign w:val="center"/>
          </w:tcPr>
          <w:p w:rsidR="00793D29" w:rsidRPr="00B34ECC" w:rsidRDefault="000D40D3" w:rsidP="00793D29">
            <w:pPr>
              <w:jc w:val="both"/>
              <w:rPr>
                <w:b/>
                <w:sz w:val="20"/>
                <w:szCs w:val="20"/>
              </w:rPr>
            </w:pPr>
            <w:r>
              <w:rPr>
                <w:b/>
                <w:sz w:val="20"/>
                <w:szCs w:val="20"/>
              </w:rPr>
              <w:t>Разплод</w:t>
            </w:r>
            <w:r w:rsidR="00793D29" w:rsidRPr="00B34ECC">
              <w:rPr>
                <w:b/>
                <w:sz w:val="20"/>
                <w:szCs w:val="20"/>
              </w:rPr>
              <w:t>ни стада</w:t>
            </w:r>
          </w:p>
        </w:tc>
        <w:tc>
          <w:tcPr>
            <w:tcW w:w="708" w:type="dxa"/>
            <w:shd w:val="clear" w:color="auto" w:fill="auto"/>
            <w:vAlign w:val="bottom"/>
          </w:tcPr>
          <w:p w:rsidR="00793D29" w:rsidRPr="002435CC" w:rsidRDefault="00A02923" w:rsidP="00CB2DCC">
            <w:pPr>
              <w:jc w:val="center"/>
              <w:rPr>
                <w:b/>
                <w:sz w:val="20"/>
                <w:szCs w:val="20"/>
                <w:lang w:val="en-US"/>
              </w:rPr>
            </w:pPr>
            <w:r w:rsidRPr="002435CC">
              <w:rPr>
                <w:b/>
                <w:sz w:val="20"/>
                <w:szCs w:val="20"/>
                <w:lang w:val="en-US"/>
              </w:rPr>
              <w:t>415</w:t>
            </w:r>
          </w:p>
        </w:tc>
        <w:tc>
          <w:tcPr>
            <w:tcW w:w="1134" w:type="dxa"/>
            <w:shd w:val="clear" w:color="auto" w:fill="auto"/>
            <w:vAlign w:val="bottom"/>
          </w:tcPr>
          <w:p w:rsidR="00793D29" w:rsidRPr="002435CC" w:rsidRDefault="00A02923" w:rsidP="00CB2DCC">
            <w:pPr>
              <w:jc w:val="center"/>
              <w:rPr>
                <w:b/>
                <w:sz w:val="20"/>
                <w:szCs w:val="20"/>
              </w:rPr>
            </w:pPr>
            <w:r w:rsidRPr="002435CC">
              <w:rPr>
                <w:b/>
                <w:sz w:val="20"/>
                <w:szCs w:val="20"/>
              </w:rPr>
              <w:t>3548828</w:t>
            </w:r>
          </w:p>
        </w:tc>
        <w:tc>
          <w:tcPr>
            <w:tcW w:w="1276" w:type="dxa"/>
            <w:shd w:val="clear" w:color="auto" w:fill="auto"/>
            <w:vAlign w:val="bottom"/>
          </w:tcPr>
          <w:p w:rsidR="00793D29" w:rsidRPr="002435CC" w:rsidRDefault="00A02923" w:rsidP="00CB2DCC">
            <w:pPr>
              <w:jc w:val="center"/>
              <w:rPr>
                <w:b/>
                <w:sz w:val="20"/>
                <w:szCs w:val="20"/>
                <w:lang w:val="en-US"/>
              </w:rPr>
            </w:pPr>
            <w:r w:rsidRPr="002435CC">
              <w:rPr>
                <w:b/>
                <w:sz w:val="20"/>
                <w:szCs w:val="20"/>
                <w:lang w:val="en-US"/>
              </w:rPr>
              <w:t>415</w:t>
            </w:r>
          </w:p>
        </w:tc>
        <w:tc>
          <w:tcPr>
            <w:tcW w:w="1418" w:type="dxa"/>
            <w:shd w:val="clear" w:color="auto" w:fill="auto"/>
            <w:vAlign w:val="bottom"/>
          </w:tcPr>
          <w:p w:rsidR="00793D29" w:rsidRPr="002435CC" w:rsidRDefault="00A02923" w:rsidP="00CB2DCC">
            <w:pPr>
              <w:jc w:val="center"/>
              <w:rPr>
                <w:b/>
                <w:sz w:val="20"/>
                <w:szCs w:val="20"/>
              </w:rPr>
            </w:pPr>
            <w:r w:rsidRPr="002435CC">
              <w:rPr>
                <w:b/>
                <w:sz w:val="20"/>
                <w:szCs w:val="20"/>
              </w:rPr>
              <w:t>3548828</w:t>
            </w:r>
          </w:p>
        </w:tc>
        <w:tc>
          <w:tcPr>
            <w:tcW w:w="960" w:type="dxa"/>
            <w:shd w:val="clear" w:color="auto" w:fill="auto"/>
          </w:tcPr>
          <w:p w:rsidR="00793D29" w:rsidRPr="002435CC" w:rsidRDefault="00793D29" w:rsidP="00CB2DCC">
            <w:pPr>
              <w:jc w:val="center"/>
              <w:rPr>
                <w:b/>
                <w:sz w:val="20"/>
                <w:szCs w:val="20"/>
              </w:rPr>
            </w:pPr>
          </w:p>
          <w:p w:rsidR="00793D29" w:rsidRPr="002435CC" w:rsidRDefault="00793D29" w:rsidP="00CB2DCC">
            <w:pPr>
              <w:jc w:val="center"/>
              <w:rPr>
                <w:b/>
                <w:sz w:val="20"/>
                <w:szCs w:val="20"/>
              </w:rPr>
            </w:pPr>
          </w:p>
          <w:p w:rsidR="00793D29" w:rsidRPr="002435CC" w:rsidRDefault="00A02923" w:rsidP="00CB2DCC">
            <w:pPr>
              <w:jc w:val="center"/>
              <w:rPr>
                <w:b/>
                <w:sz w:val="20"/>
                <w:szCs w:val="20"/>
              </w:rPr>
            </w:pPr>
            <w:r w:rsidRPr="002435CC">
              <w:rPr>
                <w:b/>
                <w:sz w:val="20"/>
                <w:szCs w:val="20"/>
              </w:rPr>
              <w:t>339</w:t>
            </w:r>
          </w:p>
        </w:tc>
        <w:tc>
          <w:tcPr>
            <w:tcW w:w="1024" w:type="dxa"/>
            <w:shd w:val="clear" w:color="auto" w:fill="auto"/>
          </w:tcPr>
          <w:p w:rsidR="00793D29" w:rsidRPr="002435CC" w:rsidRDefault="00793D29" w:rsidP="00CB2DCC">
            <w:pPr>
              <w:jc w:val="center"/>
              <w:rPr>
                <w:b/>
                <w:sz w:val="20"/>
                <w:szCs w:val="20"/>
              </w:rPr>
            </w:pPr>
          </w:p>
          <w:p w:rsidR="00793D29" w:rsidRPr="002435CC" w:rsidRDefault="00793D29" w:rsidP="00CB2DCC">
            <w:pPr>
              <w:jc w:val="center"/>
              <w:rPr>
                <w:b/>
                <w:sz w:val="20"/>
                <w:szCs w:val="20"/>
              </w:rPr>
            </w:pPr>
          </w:p>
          <w:p w:rsidR="00793D29" w:rsidRPr="002435CC" w:rsidRDefault="00793D29" w:rsidP="00CB2DCC">
            <w:pPr>
              <w:jc w:val="center"/>
              <w:rPr>
                <w:b/>
                <w:sz w:val="20"/>
                <w:szCs w:val="20"/>
              </w:rPr>
            </w:pPr>
            <w:r w:rsidRPr="002435CC">
              <w:rPr>
                <w:b/>
                <w:sz w:val="20"/>
                <w:szCs w:val="20"/>
              </w:rPr>
              <w:t>3</w:t>
            </w:r>
          </w:p>
        </w:tc>
        <w:tc>
          <w:tcPr>
            <w:tcW w:w="1418"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A02923" w:rsidP="00CB2DCC">
            <w:pPr>
              <w:tabs>
                <w:tab w:val="center" w:pos="692"/>
              </w:tabs>
              <w:jc w:val="center"/>
              <w:rPr>
                <w:b/>
                <w:sz w:val="20"/>
                <w:szCs w:val="20"/>
                <w:lang w:val="en-US"/>
              </w:rPr>
            </w:pPr>
            <w:r w:rsidRPr="002435CC">
              <w:rPr>
                <w:b/>
                <w:sz w:val="20"/>
                <w:szCs w:val="20"/>
                <w:lang w:val="en-US"/>
              </w:rPr>
              <w:t>1</w:t>
            </w:r>
          </w:p>
        </w:tc>
        <w:tc>
          <w:tcPr>
            <w:tcW w:w="1417"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A02923" w:rsidP="00CB2DCC">
            <w:pPr>
              <w:jc w:val="center"/>
              <w:rPr>
                <w:b/>
                <w:sz w:val="20"/>
                <w:szCs w:val="20"/>
                <w:lang w:val="en-US"/>
              </w:rPr>
            </w:pPr>
            <w:r w:rsidRPr="002435CC">
              <w:rPr>
                <w:b/>
                <w:sz w:val="20"/>
                <w:szCs w:val="20"/>
                <w:lang w:val="en-US"/>
              </w:rPr>
              <w:t>9283</w:t>
            </w:r>
          </w:p>
        </w:tc>
        <w:tc>
          <w:tcPr>
            <w:tcW w:w="1276"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A02923" w:rsidP="00CB2DCC">
            <w:pPr>
              <w:jc w:val="center"/>
              <w:rPr>
                <w:b/>
                <w:sz w:val="20"/>
                <w:szCs w:val="20"/>
                <w:lang w:val="en-US"/>
              </w:rPr>
            </w:pPr>
            <w:r w:rsidRPr="002435CC">
              <w:rPr>
                <w:b/>
                <w:sz w:val="20"/>
                <w:szCs w:val="20"/>
                <w:lang w:val="en-US"/>
              </w:rPr>
              <w:t>101986</w:t>
            </w:r>
          </w:p>
        </w:tc>
        <w:tc>
          <w:tcPr>
            <w:tcW w:w="1417"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r w:rsidRPr="002435CC">
              <w:rPr>
                <w:b/>
                <w:sz w:val="20"/>
                <w:szCs w:val="20"/>
                <w:lang w:val="en-US"/>
              </w:rPr>
              <w:t>0</w:t>
            </w:r>
          </w:p>
        </w:tc>
      </w:tr>
    </w:tbl>
    <w:p w:rsidR="00793D29" w:rsidRDefault="00793D29">
      <w:pPr>
        <w:spacing w:after="200" w:line="276" w:lineRule="auto"/>
        <w:rPr>
          <w:b/>
          <w:i/>
          <w:color w:val="000000"/>
          <w:spacing w:val="-1"/>
        </w:rPr>
      </w:pPr>
    </w:p>
    <w:p w:rsidR="00793D29" w:rsidRPr="007D31CA" w:rsidRDefault="00793D29" w:rsidP="00793D29">
      <w:pPr>
        <w:jc w:val="both"/>
        <w:rPr>
          <w:color w:val="000000"/>
          <w:spacing w:val="-1"/>
        </w:rPr>
      </w:pPr>
      <w:r>
        <w:rPr>
          <w:color w:val="000000"/>
          <w:spacing w:val="-1"/>
        </w:rPr>
        <w:t>2016</w:t>
      </w:r>
      <w:r w:rsidRPr="007D31CA">
        <w:rPr>
          <w:color w:val="000000"/>
          <w:spacing w:val="-1"/>
        </w:rPr>
        <w:t xml:space="preserve"> г.</w:t>
      </w:r>
    </w:p>
    <w:tbl>
      <w:tblPr>
        <w:tblW w:w="146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05"/>
        <w:gridCol w:w="1276"/>
        <w:gridCol w:w="708"/>
        <w:gridCol w:w="1134"/>
        <w:gridCol w:w="1276"/>
        <w:gridCol w:w="1418"/>
        <w:gridCol w:w="992"/>
        <w:gridCol w:w="992"/>
        <w:gridCol w:w="1418"/>
        <w:gridCol w:w="1417"/>
        <w:gridCol w:w="1276"/>
        <w:gridCol w:w="1417"/>
      </w:tblGrid>
      <w:tr w:rsidR="00793D29" w:rsidRPr="00B34ECC" w:rsidTr="00CB2DCC">
        <w:trPr>
          <w:trHeight w:val="1599"/>
        </w:trPr>
        <w:tc>
          <w:tcPr>
            <w:tcW w:w="1305" w:type="dxa"/>
            <w:shd w:val="clear" w:color="auto" w:fill="auto"/>
            <w:vAlign w:val="center"/>
          </w:tcPr>
          <w:p w:rsidR="00793D29" w:rsidRPr="00B34ECC" w:rsidRDefault="00793D29" w:rsidP="00793D29">
            <w:pPr>
              <w:jc w:val="both"/>
              <w:rPr>
                <w:b/>
                <w:sz w:val="20"/>
                <w:szCs w:val="20"/>
              </w:rPr>
            </w:pPr>
            <w:r w:rsidRPr="00B34ECC">
              <w:rPr>
                <w:b/>
                <w:sz w:val="20"/>
                <w:szCs w:val="20"/>
              </w:rPr>
              <w:t>Регион (a)</w:t>
            </w:r>
          </w:p>
        </w:tc>
        <w:tc>
          <w:tcPr>
            <w:tcW w:w="1276" w:type="dxa"/>
            <w:shd w:val="clear" w:color="auto" w:fill="auto"/>
            <w:vAlign w:val="center"/>
          </w:tcPr>
          <w:p w:rsidR="00793D29" w:rsidRPr="00B34ECC" w:rsidRDefault="00793D29" w:rsidP="00793D29">
            <w:pPr>
              <w:jc w:val="both"/>
              <w:rPr>
                <w:b/>
                <w:sz w:val="20"/>
                <w:szCs w:val="20"/>
              </w:rPr>
            </w:pPr>
            <w:r w:rsidRPr="00B34ECC">
              <w:rPr>
                <w:b/>
                <w:sz w:val="20"/>
                <w:szCs w:val="20"/>
              </w:rPr>
              <w:t>Вид на стадото (b)</w:t>
            </w:r>
          </w:p>
        </w:tc>
        <w:tc>
          <w:tcPr>
            <w:tcW w:w="708" w:type="dxa"/>
            <w:shd w:val="clear" w:color="auto" w:fill="auto"/>
            <w:vAlign w:val="center"/>
          </w:tcPr>
          <w:p w:rsidR="00793D29" w:rsidRPr="00B34ECC" w:rsidRDefault="00793D29" w:rsidP="00793D29">
            <w:pPr>
              <w:jc w:val="both"/>
              <w:rPr>
                <w:b/>
                <w:sz w:val="20"/>
                <w:szCs w:val="20"/>
              </w:rPr>
            </w:pPr>
            <w:r w:rsidRPr="00B34ECC">
              <w:rPr>
                <w:b/>
                <w:sz w:val="20"/>
                <w:szCs w:val="20"/>
              </w:rPr>
              <w:t>Общ брой стада (c)</w:t>
            </w:r>
          </w:p>
        </w:tc>
        <w:tc>
          <w:tcPr>
            <w:tcW w:w="1134" w:type="dxa"/>
            <w:shd w:val="clear" w:color="auto" w:fill="auto"/>
            <w:vAlign w:val="center"/>
          </w:tcPr>
          <w:p w:rsidR="00793D29" w:rsidRPr="00B34ECC" w:rsidRDefault="00793D29" w:rsidP="00793D29">
            <w:pPr>
              <w:jc w:val="both"/>
              <w:rPr>
                <w:b/>
                <w:sz w:val="20"/>
                <w:szCs w:val="20"/>
              </w:rPr>
            </w:pPr>
            <w:r w:rsidRPr="00B34ECC">
              <w:rPr>
                <w:b/>
                <w:sz w:val="20"/>
                <w:szCs w:val="20"/>
              </w:rPr>
              <w:t>Общ брой животни</w:t>
            </w:r>
          </w:p>
        </w:tc>
        <w:tc>
          <w:tcPr>
            <w:tcW w:w="1276" w:type="dxa"/>
            <w:shd w:val="clear" w:color="auto" w:fill="auto"/>
            <w:vAlign w:val="center"/>
          </w:tcPr>
          <w:p w:rsidR="00793D29" w:rsidRPr="00B34ECC" w:rsidRDefault="00793D29" w:rsidP="00793D29">
            <w:pPr>
              <w:jc w:val="both"/>
              <w:rPr>
                <w:b/>
                <w:sz w:val="20"/>
                <w:szCs w:val="20"/>
              </w:rPr>
            </w:pPr>
            <w:r w:rsidRPr="00B34ECC">
              <w:rPr>
                <w:b/>
                <w:sz w:val="20"/>
                <w:szCs w:val="20"/>
              </w:rPr>
              <w:t>Общ брой стада вкл. в Програмата</w:t>
            </w:r>
          </w:p>
        </w:tc>
        <w:tc>
          <w:tcPr>
            <w:tcW w:w="1418" w:type="dxa"/>
            <w:shd w:val="clear" w:color="auto" w:fill="auto"/>
            <w:vAlign w:val="center"/>
          </w:tcPr>
          <w:p w:rsidR="00793D29" w:rsidRPr="00B34ECC" w:rsidRDefault="00793D29" w:rsidP="00793D29">
            <w:pPr>
              <w:jc w:val="both"/>
              <w:rPr>
                <w:b/>
                <w:sz w:val="20"/>
                <w:szCs w:val="20"/>
              </w:rPr>
            </w:pPr>
            <w:r w:rsidRPr="00B34ECC">
              <w:rPr>
                <w:b/>
                <w:sz w:val="20"/>
                <w:szCs w:val="20"/>
              </w:rPr>
              <w:t>Общ брой животни вкл. в Програмата</w:t>
            </w:r>
          </w:p>
        </w:tc>
        <w:tc>
          <w:tcPr>
            <w:tcW w:w="992" w:type="dxa"/>
            <w:shd w:val="clear" w:color="auto" w:fill="auto"/>
            <w:vAlign w:val="center"/>
          </w:tcPr>
          <w:p w:rsidR="00793D29" w:rsidRPr="00B34ECC" w:rsidRDefault="00793D29" w:rsidP="00793D29">
            <w:pPr>
              <w:jc w:val="both"/>
              <w:rPr>
                <w:b/>
                <w:sz w:val="20"/>
                <w:szCs w:val="20"/>
              </w:rPr>
            </w:pPr>
            <w:r w:rsidRPr="00B34ECC">
              <w:rPr>
                <w:b/>
                <w:sz w:val="20"/>
                <w:szCs w:val="20"/>
              </w:rPr>
              <w:t>Брой провере-ни стада (d)</w:t>
            </w:r>
          </w:p>
        </w:tc>
        <w:tc>
          <w:tcPr>
            <w:tcW w:w="992" w:type="dxa"/>
            <w:shd w:val="clear" w:color="auto" w:fill="auto"/>
            <w:vAlign w:val="center"/>
          </w:tcPr>
          <w:p w:rsidR="00793D29" w:rsidRPr="00B34ECC" w:rsidRDefault="00793D29" w:rsidP="00793D29">
            <w:pPr>
              <w:jc w:val="both"/>
              <w:rPr>
                <w:b/>
                <w:sz w:val="20"/>
                <w:szCs w:val="20"/>
              </w:rPr>
            </w:pPr>
            <w:r w:rsidRPr="00B34ECC">
              <w:rPr>
                <w:b/>
                <w:sz w:val="20"/>
                <w:szCs w:val="20"/>
              </w:rPr>
              <w:t>Брой положи-телни (e) стада (a)</w:t>
            </w:r>
          </w:p>
        </w:tc>
        <w:tc>
          <w:tcPr>
            <w:tcW w:w="1418" w:type="dxa"/>
            <w:shd w:val="clear" w:color="auto" w:fill="auto"/>
            <w:vAlign w:val="center"/>
          </w:tcPr>
          <w:p w:rsidR="00793D29" w:rsidRPr="00B34ECC" w:rsidRDefault="00793D29" w:rsidP="00793D29">
            <w:pPr>
              <w:jc w:val="both"/>
              <w:rPr>
                <w:b/>
                <w:sz w:val="20"/>
                <w:szCs w:val="20"/>
              </w:rPr>
            </w:pPr>
            <w:r w:rsidRPr="00B34ECC">
              <w:rPr>
                <w:b/>
                <w:sz w:val="20"/>
                <w:szCs w:val="20"/>
              </w:rPr>
              <w:t>Брой на напълно унищожени стада (a)</w:t>
            </w:r>
          </w:p>
        </w:tc>
        <w:tc>
          <w:tcPr>
            <w:tcW w:w="1417" w:type="dxa"/>
            <w:shd w:val="clear" w:color="auto" w:fill="auto"/>
            <w:vAlign w:val="center"/>
          </w:tcPr>
          <w:p w:rsidR="00793D29" w:rsidRPr="00B34ECC" w:rsidRDefault="00793D29" w:rsidP="00793D29">
            <w:pPr>
              <w:jc w:val="both"/>
              <w:rPr>
                <w:b/>
                <w:sz w:val="20"/>
                <w:szCs w:val="20"/>
              </w:rPr>
            </w:pPr>
            <w:r w:rsidRPr="00B34ECC">
              <w:rPr>
                <w:b/>
                <w:sz w:val="20"/>
                <w:szCs w:val="20"/>
              </w:rPr>
              <w:t>Общ брой животни, заклани или унищожени (a)</w:t>
            </w:r>
          </w:p>
        </w:tc>
        <w:tc>
          <w:tcPr>
            <w:tcW w:w="1276" w:type="dxa"/>
            <w:shd w:val="clear" w:color="auto" w:fill="auto"/>
            <w:vAlign w:val="center"/>
          </w:tcPr>
          <w:p w:rsidR="00793D29" w:rsidRPr="00B34ECC" w:rsidRDefault="00793D29" w:rsidP="00793D29">
            <w:pPr>
              <w:jc w:val="both"/>
              <w:rPr>
                <w:b/>
                <w:sz w:val="20"/>
                <w:szCs w:val="20"/>
              </w:rPr>
            </w:pPr>
            <w:r w:rsidRPr="00B34ECC">
              <w:rPr>
                <w:b/>
                <w:sz w:val="20"/>
                <w:szCs w:val="20"/>
              </w:rPr>
              <w:t>Количество унищожени яйца (бр. или кг.) (a)</w:t>
            </w:r>
          </w:p>
        </w:tc>
        <w:tc>
          <w:tcPr>
            <w:tcW w:w="1417" w:type="dxa"/>
            <w:shd w:val="clear" w:color="auto" w:fill="auto"/>
            <w:vAlign w:val="center"/>
          </w:tcPr>
          <w:p w:rsidR="00793D29" w:rsidRPr="00B34ECC" w:rsidRDefault="00793D29" w:rsidP="00793D29">
            <w:pPr>
              <w:jc w:val="both"/>
              <w:rPr>
                <w:b/>
                <w:sz w:val="20"/>
                <w:szCs w:val="20"/>
              </w:rPr>
            </w:pPr>
            <w:r w:rsidRPr="00B34ECC">
              <w:rPr>
                <w:b/>
                <w:sz w:val="20"/>
                <w:szCs w:val="20"/>
              </w:rPr>
              <w:t>Количество яйца, насочени за яйчни продукти</w:t>
            </w:r>
          </w:p>
          <w:p w:rsidR="00793D29" w:rsidRPr="00B34ECC" w:rsidRDefault="00793D29" w:rsidP="00793D29">
            <w:pPr>
              <w:jc w:val="both"/>
              <w:rPr>
                <w:b/>
                <w:sz w:val="20"/>
                <w:szCs w:val="20"/>
              </w:rPr>
            </w:pPr>
            <w:r w:rsidRPr="00B34ECC">
              <w:rPr>
                <w:b/>
                <w:sz w:val="20"/>
                <w:szCs w:val="20"/>
              </w:rPr>
              <w:t>(бр. или кг.) (a)</w:t>
            </w:r>
          </w:p>
        </w:tc>
      </w:tr>
      <w:tr w:rsidR="00793D29" w:rsidRPr="00B34ECC" w:rsidTr="00CB2DCC">
        <w:trPr>
          <w:trHeight w:val="680"/>
        </w:trPr>
        <w:tc>
          <w:tcPr>
            <w:tcW w:w="1305" w:type="dxa"/>
            <w:shd w:val="clear" w:color="auto" w:fill="auto"/>
            <w:vAlign w:val="center"/>
          </w:tcPr>
          <w:p w:rsidR="00793D29" w:rsidRPr="00B34ECC" w:rsidRDefault="00793D29" w:rsidP="00793D29">
            <w:pPr>
              <w:jc w:val="both"/>
              <w:rPr>
                <w:b/>
                <w:sz w:val="20"/>
                <w:szCs w:val="20"/>
              </w:rPr>
            </w:pPr>
            <w:r w:rsidRPr="00B34ECC">
              <w:rPr>
                <w:b/>
                <w:sz w:val="20"/>
                <w:szCs w:val="20"/>
              </w:rPr>
              <w:t>Република България</w:t>
            </w:r>
          </w:p>
        </w:tc>
        <w:tc>
          <w:tcPr>
            <w:tcW w:w="1276" w:type="dxa"/>
            <w:shd w:val="clear" w:color="auto" w:fill="auto"/>
            <w:vAlign w:val="center"/>
          </w:tcPr>
          <w:p w:rsidR="00793D29" w:rsidRPr="00B34ECC" w:rsidRDefault="000D40D3" w:rsidP="00793D29">
            <w:pPr>
              <w:jc w:val="both"/>
              <w:rPr>
                <w:b/>
                <w:sz w:val="20"/>
                <w:szCs w:val="20"/>
              </w:rPr>
            </w:pPr>
            <w:r>
              <w:rPr>
                <w:b/>
                <w:sz w:val="20"/>
                <w:szCs w:val="20"/>
              </w:rPr>
              <w:t>Разплод</w:t>
            </w:r>
            <w:r w:rsidR="00793D29" w:rsidRPr="00B34ECC">
              <w:rPr>
                <w:b/>
                <w:sz w:val="20"/>
                <w:szCs w:val="20"/>
              </w:rPr>
              <w:t>ни стада</w:t>
            </w:r>
          </w:p>
        </w:tc>
        <w:tc>
          <w:tcPr>
            <w:tcW w:w="708" w:type="dxa"/>
            <w:shd w:val="clear" w:color="auto" w:fill="auto"/>
            <w:vAlign w:val="bottom"/>
          </w:tcPr>
          <w:p w:rsidR="00793D29" w:rsidRPr="002435CC" w:rsidRDefault="00793D29" w:rsidP="00CB2DCC">
            <w:pPr>
              <w:jc w:val="center"/>
              <w:rPr>
                <w:b/>
                <w:sz w:val="20"/>
                <w:szCs w:val="20"/>
              </w:rPr>
            </w:pPr>
            <w:r w:rsidRPr="002435CC">
              <w:rPr>
                <w:b/>
                <w:sz w:val="20"/>
                <w:szCs w:val="20"/>
              </w:rPr>
              <w:t>391</w:t>
            </w:r>
          </w:p>
        </w:tc>
        <w:tc>
          <w:tcPr>
            <w:tcW w:w="1134" w:type="dxa"/>
            <w:shd w:val="clear" w:color="auto" w:fill="auto"/>
            <w:vAlign w:val="bottom"/>
          </w:tcPr>
          <w:p w:rsidR="00793D29" w:rsidRPr="002435CC" w:rsidRDefault="00793D29" w:rsidP="00CB2DCC">
            <w:pPr>
              <w:jc w:val="center"/>
              <w:rPr>
                <w:b/>
                <w:sz w:val="20"/>
                <w:szCs w:val="20"/>
              </w:rPr>
            </w:pPr>
            <w:r w:rsidRPr="002435CC">
              <w:rPr>
                <w:b/>
                <w:sz w:val="20"/>
                <w:szCs w:val="20"/>
              </w:rPr>
              <w:t>3359245</w:t>
            </w:r>
          </w:p>
        </w:tc>
        <w:tc>
          <w:tcPr>
            <w:tcW w:w="1276" w:type="dxa"/>
            <w:shd w:val="clear" w:color="auto" w:fill="auto"/>
            <w:vAlign w:val="bottom"/>
          </w:tcPr>
          <w:p w:rsidR="00793D29" w:rsidRPr="002435CC" w:rsidRDefault="00793D29" w:rsidP="00CB2DCC">
            <w:pPr>
              <w:jc w:val="center"/>
              <w:rPr>
                <w:b/>
                <w:sz w:val="20"/>
                <w:szCs w:val="20"/>
              </w:rPr>
            </w:pPr>
            <w:r w:rsidRPr="002435CC">
              <w:rPr>
                <w:b/>
                <w:sz w:val="20"/>
                <w:szCs w:val="20"/>
              </w:rPr>
              <w:t>391</w:t>
            </w:r>
          </w:p>
        </w:tc>
        <w:tc>
          <w:tcPr>
            <w:tcW w:w="1418" w:type="dxa"/>
            <w:shd w:val="clear" w:color="auto" w:fill="auto"/>
            <w:vAlign w:val="bottom"/>
          </w:tcPr>
          <w:p w:rsidR="00793D29" w:rsidRPr="002435CC" w:rsidRDefault="00793D29" w:rsidP="00CB2DCC">
            <w:pPr>
              <w:jc w:val="center"/>
              <w:rPr>
                <w:b/>
                <w:sz w:val="20"/>
                <w:szCs w:val="20"/>
              </w:rPr>
            </w:pPr>
            <w:r w:rsidRPr="002435CC">
              <w:rPr>
                <w:b/>
                <w:sz w:val="20"/>
                <w:szCs w:val="20"/>
              </w:rPr>
              <w:t>3359245</w:t>
            </w:r>
          </w:p>
        </w:tc>
        <w:tc>
          <w:tcPr>
            <w:tcW w:w="992" w:type="dxa"/>
            <w:shd w:val="clear" w:color="auto" w:fill="auto"/>
          </w:tcPr>
          <w:p w:rsidR="00A02923" w:rsidRDefault="00A02923" w:rsidP="00CB2DCC">
            <w:pPr>
              <w:jc w:val="center"/>
              <w:rPr>
                <w:b/>
                <w:sz w:val="20"/>
                <w:szCs w:val="20"/>
              </w:rPr>
            </w:pPr>
          </w:p>
          <w:p w:rsidR="000D40D3" w:rsidRPr="002435CC" w:rsidRDefault="000D40D3" w:rsidP="00CB2DCC">
            <w:pPr>
              <w:jc w:val="center"/>
              <w:rPr>
                <w:b/>
                <w:sz w:val="20"/>
                <w:szCs w:val="20"/>
              </w:rPr>
            </w:pPr>
          </w:p>
          <w:p w:rsidR="00793D29" w:rsidRPr="002435CC" w:rsidRDefault="00A6156E" w:rsidP="00CB2DCC">
            <w:pPr>
              <w:jc w:val="center"/>
              <w:rPr>
                <w:b/>
                <w:sz w:val="20"/>
                <w:szCs w:val="20"/>
              </w:rPr>
            </w:pPr>
            <w:r w:rsidRPr="002435CC">
              <w:rPr>
                <w:b/>
                <w:sz w:val="20"/>
                <w:szCs w:val="20"/>
              </w:rPr>
              <w:t>268</w:t>
            </w:r>
          </w:p>
        </w:tc>
        <w:tc>
          <w:tcPr>
            <w:tcW w:w="992" w:type="dxa"/>
            <w:shd w:val="clear" w:color="auto" w:fill="auto"/>
          </w:tcPr>
          <w:p w:rsidR="00793D29" w:rsidRPr="002435CC" w:rsidRDefault="00793D29" w:rsidP="00CB2DCC">
            <w:pPr>
              <w:jc w:val="center"/>
              <w:rPr>
                <w:b/>
                <w:sz w:val="20"/>
                <w:szCs w:val="20"/>
              </w:rPr>
            </w:pPr>
          </w:p>
          <w:p w:rsidR="00793D29" w:rsidRPr="002435CC" w:rsidRDefault="00793D29" w:rsidP="00CB2DCC">
            <w:pPr>
              <w:jc w:val="center"/>
              <w:rPr>
                <w:b/>
                <w:sz w:val="20"/>
                <w:szCs w:val="20"/>
              </w:rPr>
            </w:pPr>
          </w:p>
          <w:p w:rsidR="00793D29" w:rsidRPr="002435CC" w:rsidRDefault="00A02923" w:rsidP="00CB2DCC">
            <w:pPr>
              <w:jc w:val="center"/>
              <w:rPr>
                <w:b/>
                <w:sz w:val="20"/>
                <w:szCs w:val="20"/>
              </w:rPr>
            </w:pPr>
            <w:r w:rsidRPr="002435CC">
              <w:rPr>
                <w:b/>
                <w:sz w:val="20"/>
                <w:szCs w:val="20"/>
              </w:rPr>
              <w:t>4</w:t>
            </w:r>
          </w:p>
        </w:tc>
        <w:tc>
          <w:tcPr>
            <w:tcW w:w="1418"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793D29" w:rsidP="00CB2DCC">
            <w:pPr>
              <w:tabs>
                <w:tab w:val="center" w:pos="692"/>
              </w:tabs>
              <w:jc w:val="center"/>
              <w:rPr>
                <w:b/>
                <w:sz w:val="20"/>
                <w:szCs w:val="20"/>
                <w:lang w:val="en-US"/>
              </w:rPr>
            </w:pPr>
            <w:r w:rsidRPr="002435CC">
              <w:rPr>
                <w:b/>
                <w:sz w:val="20"/>
                <w:szCs w:val="20"/>
                <w:lang w:val="en-US"/>
              </w:rPr>
              <w:t>0</w:t>
            </w:r>
          </w:p>
        </w:tc>
        <w:tc>
          <w:tcPr>
            <w:tcW w:w="1417"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r w:rsidRPr="002435CC">
              <w:rPr>
                <w:b/>
                <w:sz w:val="20"/>
                <w:szCs w:val="20"/>
                <w:lang w:val="en-US"/>
              </w:rPr>
              <w:t>0</w:t>
            </w:r>
          </w:p>
        </w:tc>
        <w:tc>
          <w:tcPr>
            <w:tcW w:w="1276"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r w:rsidRPr="002435CC">
              <w:rPr>
                <w:b/>
                <w:sz w:val="20"/>
                <w:szCs w:val="20"/>
                <w:lang w:val="en-US"/>
              </w:rPr>
              <w:t>0</w:t>
            </w:r>
          </w:p>
        </w:tc>
        <w:tc>
          <w:tcPr>
            <w:tcW w:w="1417" w:type="dxa"/>
            <w:shd w:val="clear" w:color="auto" w:fill="auto"/>
          </w:tcPr>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p>
          <w:p w:rsidR="00793D29" w:rsidRPr="002435CC" w:rsidRDefault="00793D29" w:rsidP="00CB2DCC">
            <w:pPr>
              <w:jc w:val="center"/>
              <w:rPr>
                <w:b/>
                <w:sz w:val="20"/>
                <w:szCs w:val="20"/>
                <w:lang w:val="en-US"/>
              </w:rPr>
            </w:pPr>
            <w:r w:rsidRPr="002435CC">
              <w:rPr>
                <w:b/>
                <w:sz w:val="20"/>
                <w:szCs w:val="20"/>
                <w:lang w:val="en-US"/>
              </w:rPr>
              <w:t>0</w:t>
            </w:r>
          </w:p>
        </w:tc>
      </w:tr>
    </w:tbl>
    <w:p w:rsidR="00DD29A4" w:rsidRDefault="00DD29A4" w:rsidP="00CA23C3">
      <w:pPr>
        <w:jc w:val="both"/>
        <w:rPr>
          <w:b/>
          <w:i/>
          <w:color w:val="000000"/>
          <w:spacing w:val="-1"/>
        </w:rPr>
      </w:pPr>
    </w:p>
    <w:p w:rsidR="00DD29A4" w:rsidRDefault="00DD29A4" w:rsidP="00CA23C3">
      <w:pPr>
        <w:jc w:val="both"/>
        <w:rPr>
          <w:b/>
          <w:i/>
          <w:color w:val="000000"/>
          <w:spacing w:val="-1"/>
        </w:rPr>
      </w:pPr>
    </w:p>
    <w:p w:rsidR="00DD29A4" w:rsidRDefault="00DD29A4" w:rsidP="00CA23C3">
      <w:pPr>
        <w:jc w:val="both"/>
        <w:rPr>
          <w:b/>
          <w:i/>
          <w:color w:val="000000"/>
          <w:spacing w:val="-1"/>
        </w:rPr>
      </w:pPr>
    </w:p>
    <w:p w:rsidR="00DD29A4" w:rsidRDefault="00DD29A4" w:rsidP="00CA23C3">
      <w:pPr>
        <w:jc w:val="both"/>
        <w:rPr>
          <w:b/>
          <w:i/>
          <w:color w:val="000000"/>
          <w:spacing w:val="-1"/>
        </w:rPr>
      </w:pPr>
    </w:p>
    <w:p w:rsidR="00CB2DCC" w:rsidRDefault="00CB2DCC" w:rsidP="00CA23C3">
      <w:pPr>
        <w:jc w:val="both"/>
        <w:rPr>
          <w:b/>
          <w:i/>
          <w:color w:val="000000"/>
          <w:spacing w:val="-1"/>
        </w:rPr>
      </w:pPr>
    </w:p>
    <w:p w:rsidR="00CB2DCC" w:rsidRDefault="00CB2DCC" w:rsidP="00CA23C3">
      <w:pPr>
        <w:jc w:val="both"/>
        <w:rPr>
          <w:b/>
          <w:i/>
          <w:color w:val="000000"/>
          <w:spacing w:val="-1"/>
        </w:rPr>
      </w:pPr>
    </w:p>
    <w:p w:rsidR="00CB2DCC" w:rsidRDefault="00CB2DCC" w:rsidP="00CA23C3">
      <w:pPr>
        <w:jc w:val="both"/>
        <w:rPr>
          <w:b/>
          <w:i/>
          <w:color w:val="000000"/>
          <w:spacing w:val="-1"/>
        </w:rPr>
      </w:pPr>
    </w:p>
    <w:p w:rsidR="00CB2DCC" w:rsidRDefault="00CB2DCC" w:rsidP="00CA23C3">
      <w:pPr>
        <w:jc w:val="both"/>
        <w:rPr>
          <w:b/>
          <w:i/>
          <w:color w:val="000000"/>
          <w:spacing w:val="-1"/>
        </w:rPr>
      </w:pPr>
    </w:p>
    <w:p w:rsidR="00CB2DCC" w:rsidRDefault="00CB2DCC" w:rsidP="00CA23C3">
      <w:pPr>
        <w:jc w:val="both"/>
        <w:rPr>
          <w:b/>
          <w:i/>
          <w:color w:val="000000"/>
          <w:spacing w:val="-1"/>
        </w:rPr>
      </w:pPr>
    </w:p>
    <w:p w:rsidR="00CB2DCC" w:rsidRDefault="00CB2DCC" w:rsidP="00CA23C3">
      <w:pPr>
        <w:jc w:val="both"/>
        <w:rPr>
          <w:b/>
          <w:i/>
          <w:color w:val="000000"/>
          <w:spacing w:val="-1"/>
        </w:rPr>
      </w:pPr>
    </w:p>
    <w:p w:rsidR="00CB2DCC" w:rsidRDefault="00CB2DCC" w:rsidP="00CA23C3">
      <w:pPr>
        <w:jc w:val="both"/>
        <w:rPr>
          <w:b/>
          <w:i/>
          <w:color w:val="000000"/>
          <w:spacing w:val="-1"/>
        </w:rPr>
      </w:pPr>
    </w:p>
    <w:p w:rsidR="00CB2DCC" w:rsidRDefault="00CB2DCC" w:rsidP="00CA23C3">
      <w:pPr>
        <w:jc w:val="both"/>
        <w:rPr>
          <w:b/>
          <w:i/>
          <w:color w:val="000000"/>
          <w:spacing w:val="-1"/>
        </w:rPr>
      </w:pPr>
    </w:p>
    <w:p w:rsidR="00307CDB" w:rsidRPr="007D31CA" w:rsidRDefault="00C26136" w:rsidP="00CA23C3">
      <w:pPr>
        <w:jc w:val="both"/>
        <w:rPr>
          <w:b/>
          <w:i/>
          <w:color w:val="000000"/>
          <w:spacing w:val="-1"/>
        </w:rPr>
      </w:pPr>
      <w:r w:rsidRPr="007D31CA">
        <w:rPr>
          <w:b/>
          <w:i/>
          <w:color w:val="000000"/>
          <w:spacing w:val="-1"/>
        </w:rPr>
        <w:t>7.1.2</w:t>
      </w:r>
      <w:r w:rsidR="00144BEE">
        <w:rPr>
          <w:b/>
          <w:i/>
          <w:color w:val="000000"/>
          <w:spacing w:val="-1"/>
        </w:rPr>
        <w:t xml:space="preserve"> Цели за тест</w:t>
      </w:r>
      <w:r w:rsidR="00307CDB" w:rsidRPr="007D31CA">
        <w:rPr>
          <w:b/>
          <w:i/>
          <w:color w:val="000000"/>
          <w:spacing w:val="-1"/>
        </w:rPr>
        <w:t>ване на стада (1)</w:t>
      </w:r>
    </w:p>
    <w:p w:rsidR="00307CDB" w:rsidRPr="007D31CA" w:rsidRDefault="00307CDB" w:rsidP="00CA23C3">
      <w:pPr>
        <w:jc w:val="both"/>
        <w:rPr>
          <w:color w:val="000000"/>
          <w:spacing w:val="-2"/>
        </w:rPr>
      </w:pPr>
    </w:p>
    <w:p w:rsidR="00307CDB" w:rsidRPr="007D31CA" w:rsidRDefault="00C312C3" w:rsidP="00CA23C3">
      <w:pPr>
        <w:jc w:val="both"/>
      </w:pPr>
      <w:r>
        <w:rPr>
          <w:color w:val="000000"/>
          <w:spacing w:val="-2"/>
        </w:rPr>
        <w:t>Година: 2019-2021</w:t>
      </w:r>
    </w:p>
    <w:p w:rsidR="00307CDB" w:rsidRPr="007D31CA" w:rsidRDefault="00307CDB" w:rsidP="00CA23C3">
      <w:pPr>
        <w:jc w:val="both"/>
        <w:rPr>
          <w:color w:val="000000"/>
          <w:spacing w:val="-1"/>
        </w:rPr>
      </w:pPr>
      <w:r w:rsidRPr="007D31CA">
        <w:rPr>
          <w:color w:val="000000"/>
          <w:spacing w:val="-1"/>
        </w:rPr>
        <w:t>Животински видове:   Разплодни стада</w:t>
      </w:r>
    </w:p>
    <w:p w:rsidR="00307CDB" w:rsidRPr="007D31CA" w:rsidRDefault="00307CDB" w:rsidP="00CA23C3">
      <w:pPr>
        <w:jc w:val="both"/>
        <w:rPr>
          <w:color w:val="000000"/>
          <w:spacing w:val="-1"/>
        </w:rPr>
      </w:pPr>
      <w:r w:rsidRPr="007D31CA">
        <w:rPr>
          <w:color w:val="000000"/>
          <w:spacing w:val="-1"/>
        </w:rPr>
        <w:t>Заболяване / инфекция (a):  Салмонелоза</w:t>
      </w:r>
    </w:p>
    <w:p w:rsidR="00E00E87" w:rsidRPr="007D31CA" w:rsidRDefault="00E00E87" w:rsidP="00CA23C3">
      <w:pPr>
        <w:jc w:val="both"/>
        <w:rPr>
          <w:color w:val="000000"/>
          <w:spacing w:val="-1"/>
        </w:rPr>
      </w:pPr>
    </w:p>
    <w:tbl>
      <w:tblPr>
        <w:tblW w:w="15092"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9"/>
        <w:gridCol w:w="1175"/>
        <w:gridCol w:w="823"/>
        <w:gridCol w:w="1131"/>
        <w:gridCol w:w="1393"/>
        <w:gridCol w:w="1393"/>
        <w:gridCol w:w="1269"/>
        <w:gridCol w:w="1079"/>
        <w:gridCol w:w="1498"/>
        <w:gridCol w:w="1460"/>
        <w:gridCol w:w="1351"/>
        <w:gridCol w:w="1351"/>
      </w:tblGrid>
      <w:tr w:rsidR="00E00E87" w:rsidRPr="00D52AD4" w:rsidTr="00797971">
        <w:trPr>
          <w:trHeight w:val="3056"/>
        </w:trPr>
        <w:tc>
          <w:tcPr>
            <w:tcW w:w="1169" w:type="dxa"/>
            <w:shd w:val="clear" w:color="auto" w:fill="auto"/>
            <w:vAlign w:val="center"/>
          </w:tcPr>
          <w:p w:rsidR="00E00E87" w:rsidRPr="00D52AD4" w:rsidRDefault="00E00E87" w:rsidP="00507771">
            <w:pPr>
              <w:jc w:val="both"/>
              <w:rPr>
                <w:b/>
                <w:sz w:val="20"/>
                <w:szCs w:val="20"/>
              </w:rPr>
            </w:pPr>
            <w:r w:rsidRPr="00D52AD4">
              <w:rPr>
                <w:b/>
                <w:color w:val="000000"/>
                <w:spacing w:val="-3"/>
                <w:sz w:val="20"/>
                <w:szCs w:val="20"/>
              </w:rPr>
              <w:t>Регион (а1)</w:t>
            </w:r>
          </w:p>
        </w:tc>
        <w:tc>
          <w:tcPr>
            <w:tcW w:w="1175" w:type="dxa"/>
            <w:shd w:val="clear" w:color="auto" w:fill="auto"/>
            <w:vAlign w:val="center"/>
          </w:tcPr>
          <w:p w:rsidR="00E00E87" w:rsidRPr="00D52AD4" w:rsidRDefault="00E00E87" w:rsidP="00507771">
            <w:pPr>
              <w:jc w:val="both"/>
              <w:rPr>
                <w:b/>
                <w:sz w:val="20"/>
                <w:szCs w:val="20"/>
              </w:rPr>
            </w:pPr>
            <w:r w:rsidRPr="00D52AD4">
              <w:rPr>
                <w:b/>
                <w:color w:val="000000"/>
                <w:spacing w:val="-6"/>
                <w:sz w:val="20"/>
                <w:szCs w:val="20"/>
              </w:rPr>
              <w:t>Вид стадо (b)</w:t>
            </w:r>
          </w:p>
        </w:tc>
        <w:tc>
          <w:tcPr>
            <w:tcW w:w="823" w:type="dxa"/>
            <w:shd w:val="clear" w:color="auto" w:fill="auto"/>
            <w:vAlign w:val="center"/>
          </w:tcPr>
          <w:p w:rsidR="00E00E87" w:rsidRPr="00D52AD4" w:rsidRDefault="00E00E87" w:rsidP="00507771">
            <w:pPr>
              <w:jc w:val="both"/>
              <w:rPr>
                <w:b/>
                <w:sz w:val="20"/>
                <w:szCs w:val="20"/>
              </w:rPr>
            </w:pPr>
            <w:r w:rsidRPr="00D52AD4">
              <w:rPr>
                <w:b/>
                <w:color w:val="000000"/>
                <w:spacing w:val="-4"/>
                <w:sz w:val="20"/>
                <w:szCs w:val="20"/>
              </w:rPr>
              <w:t>Общ брой стада (с)</w:t>
            </w:r>
          </w:p>
        </w:tc>
        <w:tc>
          <w:tcPr>
            <w:tcW w:w="1131" w:type="dxa"/>
            <w:shd w:val="clear" w:color="auto" w:fill="auto"/>
            <w:vAlign w:val="center"/>
          </w:tcPr>
          <w:p w:rsidR="00E00E87" w:rsidRPr="00D52AD4" w:rsidRDefault="00E00E87" w:rsidP="00507771">
            <w:pPr>
              <w:jc w:val="both"/>
              <w:rPr>
                <w:b/>
                <w:sz w:val="20"/>
                <w:szCs w:val="20"/>
              </w:rPr>
            </w:pPr>
            <w:r w:rsidRPr="00D52AD4">
              <w:rPr>
                <w:b/>
                <w:color w:val="000000"/>
                <w:spacing w:val="-4"/>
                <w:sz w:val="20"/>
                <w:szCs w:val="20"/>
              </w:rPr>
              <w:t>Общ брой животни</w:t>
            </w:r>
          </w:p>
        </w:tc>
        <w:tc>
          <w:tcPr>
            <w:tcW w:w="1393" w:type="dxa"/>
            <w:shd w:val="clear" w:color="auto" w:fill="auto"/>
            <w:vAlign w:val="center"/>
          </w:tcPr>
          <w:p w:rsidR="00E00E87" w:rsidRPr="00D52AD4" w:rsidRDefault="00E00E87" w:rsidP="00507771">
            <w:pPr>
              <w:jc w:val="both"/>
              <w:rPr>
                <w:b/>
                <w:sz w:val="20"/>
                <w:szCs w:val="20"/>
              </w:rPr>
            </w:pPr>
            <w:r w:rsidRPr="00D52AD4">
              <w:rPr>
                <w:b/>
                <w:color w:val="000000"/>
                <w:spacing w:val="-4"/>
                <w:sz w:val="20"/>
                <w:szCs w:val="20"/>
              </w:rPr>
              <w:t>Общ брой стада, вкл. в Програмата</w:t>
            </w:r>
          </w:p>
        </w:tc>
        <w:tc>
          <w:tcPr>
            <w:tcW w:w="1393" w:type="dxa"/>
            <w:shd w:val="clear" w:color="auto" w:fill="auto"/>
            <w:vAlign w:val="center"/>
          </w:tcPr>
          <w:p w:rsidR="00E00E87" w:rsidRPr="00D52AD4" w:rsidRDefault="00E00E87" w:rsidP="00507771">
            <w:pPr>
              <w:jc w:val="both"/>
              <w:rPr>
                <w:b/>
                <w:sz w:val="20"/>
                <w:szCs w:val="20"/>
              </w:rPr>
            </w:pPr>
            <w:r w:rsidRPr="00D52AD4">
              <w:rPr>
                <w:b/>
                <w:color w:val="000000"/>
                <w:spacing w:val="-4"/>
                <w:sz w:val="20"/>
                <w:szCs w:val="20"/>
              </w:rPr>
              <w:t>Общ брой животни, вкл. в Програмата</w:t>
            </w:r>
          </w:p>
        </w:tc>
        <w:tc>
          <w:tcPr>
            <w:tcW w:w="1269" w:type="dxa"/>
            <w:shd w:val="clear" w:color="auto" w:fill="auto"/>
            <w:vAlign w:val="center"/>
          </w:tcPr>
          <w:p w:rsidR="00E00E87" w:rsidRPr="00D52AD4" w:rsidRDefault="00E00E87" w:rsidP="00507771">
            <w:pPr>
              <w:jc w:val="both"/>
              <w:rPr>
                <w:b/>
                <w:sz w:val="20"/>
                <w:szCs w:val="20"/>
              </w:rPr>
            </w:pPr>
            <w:r w:rsidRPr="00D52AD4">
              <w:rPr>
                <w:b/>
                <w:color w:val="000000"/>
                <w:spacing w:val="-3"/>
                <w:sz w:val="20"/>
                <w:szCs w:val="20"/>
              </w:rPr>
              <w:t>Очакван брой стада, които трябва да бъдат проверени (d)</w:t>
            </w:r>
          </w:p>
        </w:tc>
        <w:tc>
          <w:tcPr>
            <w:tcW w:w="1079" w:type="dxa"/>
            <w:shd w:val="clear" w:color="auto" w:fill="auto"/>
            <w:vAlign w:val="center"/>
          </w:tcPr>
          <w:p w:rsidR="00E00E87" w:rsidRPr="00D52AD4" w:rsidRDefault="00E00E87" w:rsidP="00507771">
            <w:pPr>
              <w:jc w:val="both"/>
              <w:rPr>
                <w:b/>
                <w:sz w:val="20"/>
                <w:szCs w:val="20"/>
              </w:rPr>
            </w:pPr>
            <w:r w:rsidRPr="00D52AD4">
              <w:rPr>
                <w:b/>
                <w:color w:val="000000"/>
                <w:spacing w:val="-2"/>
                <w:sz w:val="20"/>
                <w:szCs w:val="20"/>
              </w:rPr>
              <w:t>Брой стада (е), за които се очаква, че са положи-телни (а)</w:t>
            </w:r>
          </w:p>
        </w:tc>
        <w:tc>
          <w:tcPr>
            <w:tcW w:w="1498" w:type="dxa"/>
            <w:shd w:val="clear" w:color="auto" w:fill="auto"/>
            <w:vAlign w:val="center"/>
          </w:tcPr>
          <w:p w:rsidR="00E00E87" w:rsidRPr="00D52AD4" w:rsidRDefault="00E00E87" w:rsidP="00507771">
            <w:pPr>
              <w:jc w:val="both"/>
              <w:rPr>
                <w:b/>
                <w:sz w:val="20"/>
                <w:szCs w:val="20"/>
              </w:rPr>
            </w:pPr>
            <w:r w:rsidRPr="00D52AD4">
              <w:rPr>
                <w:b/>
                <w:color w:val="000000"/>
                <w:spacing w:val="2"/>
                <w:sz w:val="20"/>
                <w:szCs w:val="20"/>
              </w:rPr>
              <w:t>Брой на стада, за които се очаква, че ще бъдат напълно унищожени</w:t>
            </w:r>
          </w:p>
        </w:tc>
        <w:tc>
          <w:tcPr>
            <w:tcW w:w="1460" w:type="dxa"/>
            <w:shd w:val="clear" w:color="auto" w:fill="auto"/>
            <w:vAlign w:val="center"/>
          </w:tcPr>
          <w:p w:rsidR="00E00E87" w:rsidRPr="00D52AD4" w:rsidRDefault="00E00E87" w:rsidP="00507771">
            <w:pPr>
              <w:jc w:val="both"/>
              <w:rPr>
                <w:b/>
                <w:sz w:val="20"/>
                <w:szCs w:val="20"/>
              </w:rPr>
            </w:pPr>
            <w:r w:rsidRPr="00D52AD4">
              <w:rPr>
                <w:b/>
                <w:color w:val="000000"/>
                <w:spacing w:val="-3"/>
                <w:sz w:val="20"/>
                <w:szCs w:val="20"/>
              </w:rPr>
              <w:t>Общ брой животни, за които се очаква, че ще бъдат заклани или унищожени (а)</w:t>
            </w:r>
          </w:p>
        </w:tc>
        <w:tc>
          <w:tcPr>
            <w:tcW w:w="1351" w:type="dxa"/>
            <w:shd w:val="clear" w:color="auto" w:fill="auto"/>
            <w:vAlign w:val="center"/>
          </w:tcPr>
          <w:p w:rsidR="00E00E87" w:rsidRPr="00D52AD4" w:rsidRDefault="00E00E87" w:rsidP="00507771">
            <w:pPr>
              <w:jc w:val="both"/>
              <w:rPr>
                <w:b/>
                <w:sz w:val="20"/>
                <w:szCs w:val="20"/>
              </w:rPr>
            </w:pPr>
            <w:r w:rsidRPr="00D52AD4">
              <w:rPr>
                <w:b/>
                <w:color w:val="000000"/>
                <w:spacing w:val="-3"/>
                <w:sz w:val="20"/>
                <w:szCs w:val="20"/>
              </w:rPr>
              <w:t>Очаквано количество яйца, които следва да бъдат уни-щожени (бр. или кг) (а)</w:t>
            </w:r>
          </w:p>
        </w:tc>
        <w:tc>
          <w:tcPr>
            <w:tcW w:w="1351" w:type="dxa"/>
            <w:shd w:val="clear" w:color="auto" w:fill="auto"/>
            <w:vAlign w:val="center"/>
          </w:tcPr>
          <w:p w:rsidR="00E00E87" w:rsidRPr="00D52AD4" w:rsidRDefault="00E00E87" w:rsidP="00507771">
            <w:pPr>
              <w:jc w:val="both"/>
              <w:rPr>
                <w:b/>
                <w:sz w:val="20"/>
                <w:szCs w:val="20"/>
              </w:rPr>
            </w:pPr>
            <w:r w:rsidRPr="00D52AD4">
              <w:rPr>
                <w:b/>
                <w:color w:val="000000"/>
                <w:spacing w:val="-3"/>
                <w:sz w:val="20"/>
                <w:szCs w:val="20"/>
              </w:rPr>
              <w:t>Очаквано количество яйца, които следва да бъдат насочени за яйчни продукти (бр. или кг) (а)</w:t>
            </w:r>
          </w:p>
        </w:tc>
      </w:tr>
      <w:tr w:rsidR="00E00E87" w:rsidRPr="00D52AD4" w:rsidTr="00797971">
        <w:trPr>
          <w:trHeight w:val="543"/>
        </w:trPr>
        <w:tc>
          <w:tcPr>
            <w:tcW w:w="1169" w:type="dxa"/>
            <w:shd w:val="clear" w:color="auto" w:fill="auto"/>
          </w:tcPr>
          <w:p w:rsidR="00E00E87" w:rsidRPr="00D52AD4" w:rsidRDefault="00E00E87" w:rsidP="00507771">
            <w:pPr>
              <w:jc w:val="both"/>
              <w:rPr>
                <w:b/>
                <w:sz w:val="20"/>
                <w:szCs w:val="20"/>
              </w:rPr>
            </w:pPr>
            <w:r w:rsidRPr="00D52AD4">
              <w:rPr>
                <w:b/>
                <w:sz w:val="20"/>
                <w:szCs w:val="20"/>
              </w:rPr>
              <w:t>България</w:t>
            </w:r>
          </w:p>
        </w:tc>
        <w:tc>
          <w:tcPr>
            <w:tcW w:w="1175" w:type="dxa"/>
            <w:shd w:val="clear" w:color="auto" w:fill="auto"/>
          </w:tcPr>
          <w:p w:rsidR="00E00E87" w:rsidRPr="00D52AD4" w:rsidRDefault="00E00E87" w:rsidP="00507771">
            <w:pPr>
              <w:jc w:val="both"/>
              <w:rPr>
                <w:b/>
                <w:sz w:val="20"/>
                <w:szCs w:val="20"/>
              </w:rPr>
            </w:pPr>
            <w:r w:rsidRPr="00D52AD4">
              <w:rPr>
                <w:b/>
                <w:sz w:val="20"/>
                <w:szCs w:val="20"/>
              </w:rPr>
              <w:t>Развъдни стада</w:t>
            </w:r>
          </w:p>
        </w:tc>
        <w:tc>
          <w:tcPr>
            <w:tcW w:w="823" w:type="dxa"/>
            <w:shd w:val="clear" w:color="auto" w:fill="auto"/>
            <w:vAlign w:val="center"/>
          </w:tcPr>
          <w:p w:rsidR="00E00E87" w:rsidRPr="00D52AD4" w:rsidRDefault="00184E58" w:rsidP="00A10A8A">
            <w:pPr>
              <w:jc w:val="center"/>
              <w:rPr>
                <w:b/>
                <w:sz w:val="20"/>
                <w:szCs w:val="20"/>
              </w:rPr>
            </w:pPr>
            <w:r w:rsidRPr="00D52AD4">
              <w:rPr>
                <w:b/>
                <w:sz w:val="20"/>
                <w:szCs w:val="20"/>
              </w:rPr>
              <w:t>315</w:t>
            </w:r>
          </w:p>
        </w:tc>
        <w:tc>
          <w:tcPr>
            <w:tcW w:w="1131" w:type="dxa"/>
            <w:shd w:val="clear" w:color="auto" w:fill="auto"/>
            <w:vAlign w:val="center"/>
          </w:tcPr>
          <w:p w:rsidR="00E00E87" w:rsidRPr="00D52AD4" w:rsidRDefault="00E00E87" w:rsidP="00A10A8A">
            <w:pPr>
              <w:jc w:val="center"/>
              <w:rPr>
                <w:b/>
                <w:sz w:val="20"/>
                <w:szCs w:val="20"/>
              </w:rPr>
            </w:pPr>
            <w:r w:rsidRPr="00D52AD4">
              <w:rPr>
                <w:b/>
                <w:sz w:val="20"/>
                <w:szCs w:val="20"/>
              </w:rPr>
              <w:t>2214597</w:t>
            </w:r>
          </w:p>
        </w:tc>
        <w:tc>
          <w:tcPr>
            <w:tcW w:w="1393" w:type="dxa"/>
            <w:shd w:val="clear" w:color="auto" w:fill="auto"/>
            <w:vAlign w:val="center"/>
          </w:tcPr>
          <w:p w:rsidR="00E00E87" w:rsidRPr="00D52AD4" w:rsidRDefault="00184E58" w:rsidP="00A10A8A">
            <w:pPr>
              <w:jc w:val="center"/>
              <w:rPr>
                <w:b/>
                <w:sz w:val="20"/>
                <w:szCs w:val="20"/>
              </w:rPr>
            </w:pPr>
            <w:r w:rsidRPr="00D52AD4">
              <w:rPr>
                <w:b/>
                <w:sz w:val="20"/>
                <w:szCs w:val="20"/>
              </w:rPr>
              <w:t>315</w:t>
            </w:r>
          </w:p>
        </w:tc>
        <w:tc>
          <w:tcPr>
            <w:tcW w:w="1393" w:type="dxa"/>
            <w:shd w:val="clear" w:color="auto" w:fill="auto"/>
            <w:vAlign w:val="center"/>
          </w:tcPr>
          <w:p w:rsidR="00E00E87" w:rsidRPr="00D52AD4" w:rsidRDefault="00E00E87" w:rsidP="00A10A8A">
            <w:pPr>
              <w:jc w:val="center"/>
              <w:rPr>
                <w:b/>
                <w:sz w:val="20"/>
                <w:szCs w:val="20"/>
              </w:rPr>
            </w:pPr>
            <w:r w:rsidRPr="00D52AD4">
              <w:rPr>
                <w:b/>
                <w:sz w:val="20"/>
                <w:szCs w:val="20"/>
              </w:rPr>
              <w:t>2214597</w:t>
            </w:r>
          </w:p>
        </w:tc>
        <w:tc>
          <w:tcPr>
            <w:tcW w:w="1269" w:type="dxa"/>
            <w:shd w:val="clear" w:color="auto" w:fill="auto"/>
            <w:vAlign w:val="center"/>
          </w:tcPr>
          <w:p w:rsidR="00E00E87" w:rsidRPr="00D52AD4" w:rsidRDefault="00184E58" w:rsidP="00A10A8A">
            <w:pPr>
              <w:jc w:val="center"/>
              <w:rPr>
                <w:b/>
                <w:sz w:val="20"/>
                <w:szCs w:val="20"/>
              </w:rPr>
            </w:pPr>
            <w:r w:rsidRPr="00D52AD4">
              <w:rPr>
                <w:b/>
                <w:sz w:val="20"/>
                <w:szCs w:val="20"/>
              </w:rPr>
              <w:t>315</w:t>
            </w:r>
          </w:p>
        </w:tc>
        <w:tc>
          <w:tcPr>
            <w:tcW w:w="1079" w:type="dxa"/>
            <w:shd w:val="clear" w:color="auto" w:fill="auto"/>
            <w:vAlign w:val="center"/>
          </w:tcPr>
          <w:p w:rsidR="00E00E87" w:rsidRPr="00D52AD4" w:rsidRDefault="00184E58" w:rsidP="00A10A8A">
            <w:pPr>
              <w:jc w:val="center"/>
              <w:rPr>
                <w:b/>
                <w:sz w:val="20"/>
                <w:szCs w:val="20"/>
              </w:rPr>
            </w:pPr>
            <w:r w:rsidRPr="00D52AD4">
              <w:rPr>
                <w:b/>
                <w:sz w:val="20"/>
                <w:szCs w:val="20"/>
              </w:rPr>
              <w:t>3</w:t>
            </w:r>
          </w:p>
        </w:tc>
        <w:tc>
          <w:tcPr>
            <w:tcW w:w="1498" w:type="dxa"/>
            <w:shd w:val="clear" w:color="auto" w:fill="auto"/>
            <w:vAlign w:val="center"/>
          </w:tcPr>
          <w:p w:rsidR="00E00E87" w:rsidRPr="00D52AD4" w:rsidRDefault="00184E58" w:rsidP="00A10A8A">
            <w:pPr>
              <w:jc w:val="center"/>
              <w:rPr>
                <w:b/>
                <w:sz w:val="20"/>
                <w:szCs w:val="20"/>
              </w:rPr>
            </w:pPr>
            <w:r w:rsidRPr="00D52AD4">
              <w:rPr>
                <w:b/>
                <w:sz w:val="20"/>
                <w:szCs w:val="20"/>
              </w:rPr>
              <w:t>3</w:t>
            </w:r>
          </w:p>
        </w:tc>
        <w:tc>
          <w:tcPr>
            <w:tcW w:w="1460" w:type="dxa"/>
            <w:shd w:val="clear" w:color="auto" w:fill="auto"/>
            <w:vAlign w:val="center"/>
          </w:tcPr>
          <w:p w:rsidR="00E00E87" w:rsidRPr="00D52AD4" w:rsidRDefault="00E00E87" w:rsidP="00A10A8A">
            <w:pPr>
              <w:jc w:val="center"/>
              <w:rPr>
                <w:b/>
                <w:sz w:val="20"/>
                <w:szCs w:val="20"/>
                <w:lang w:val="en-US"/>
              </w:rPr>
            </w:pPr>
            <w:r w:rsidRPr="00D52AD4">
              <w:rPr>
                <w:b/>
                <w:sz w:val="20"/>
                <w:szCs w:val="20"/>
                <w:lang w:val="en-US"/>
              </w:rPr>
              <w:t>7500</w:t>
            </w:r>
          </w:p>
        </w:tc>
        <w:tc>
          <w:tcPr>
            <w:tcW w:w="1351" w:type="dxa"/>
            <w:shd w:val="clear" w:color="auto" w:fill="auto"/>
            <w:vAlign w:val="center"/>
          </w:tcPr>
          <w:p w:rsidR="00E00E87" w:rsidRPr="00D52AD4" w:rsidRDefault="00184E58" w:rsidP="00A10A8A">
            <w:pPr>
              <w:jc w:val="center"/>
              <w:rPr>
                <w:b/>
                <w:sz w:val="20"/>
                <w:szCs w:val="20"/>
                <w:lang w:val="en-US"/>
              </w:rPr>
            </w:pPr>
            <w:r w:rsidRPr="00D52AD4">
              <w:rPr>
                <w:b/>
                <w:sz w:val="20"/>
                <w:szCs w:val="20"/>
              </w:rPr>
              <w:t>75</w:t>
            </w:r>
            <w:r w:rsidR="00E00E87" w:rsidRPr="00D52AD4">
              <w:rPr>
                <w:b/>
                <w:sz w:val="20"/>
                <w:szCs w:val="20"/>
                <w:lang w:val="en-US"/>
              </w:rPr>
              <w:t>000</w:t>
            </w:r>
          </w:p>
        </w:tc>
        <w:tc>
          <w:tcPr>
            <w:tcW w:w="1351" w:type="dxa"/>
            <w:shd w:val="clear" w:color="auto" w:fill="auto"/>
            <w:vAlign w:val="center"/>
          </w:tcPr>
          <w:p w:rsidR="00E00E87" w:rsidRPr="00D52AD4" w:rsidRDefault="00E00E87" w:rsidP="00A10A8A">
            <w:pPr>
              <w:jc w:val="center"/>
              <w:rPr>
                <w:b/>
                <w:sz w:val="20"/>
                <w:szCs w:val="20"/>
                <w:lang w:val="en-US"/>
              </w:rPr>
            </w:pPr>
            <w:r w:rsidRPr="00D52AD4">
              <w:rPr>
                <w:b/>
                <w:sz w:val="20"/>
                <w:szCs w:val="20"/>
                <w:lang w:val="en-US"/>
              </w:rPr>
              <w:t>0</w:t>
            </w:r>
          </w:p>
        </w:tc>
      </w:tr>
    </w:tbl>
    <w:p w:rsidR="00B767D3" w:rsidRPr="00CB2DCC" w:rsidRDefault="00B767D3" w:rsidP="00CB2DCC">
      <w:pPr>
        <w:spacing w:after="200" w:line="276" w:lineRule="auto"/>
        <w:rPr>
          <w:b/>
          <w:bCs/>
          <w:color w:val="000000"/>
          <w:spacing w:val="-1"/>
        </w:rPr>
      </w:pPr>
    </w:p>
    <w:sectPr w:rsidR="00B767D3" w:rsidRPr="00CB2DCC" w:rsidSect="003C671E">
      <w:pgSz w:w="16838" w:h="11906" w:orient="landscape"/>
      <w:pgMar w:top="1418" w:right="1418" w:bottom="141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3801" w:rsidRDefault="00433801">
      <w:r>
        <w:separator/>
      </w:r>
    </w:p>
  </w:endnote>
  <w:endnote w:type="continuationSeparator" w:id="0">
    <w:p w:rsidR="00433801" w:rsidRDefault="0043380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CF2" w:rsidRDefault="002C2CF2" w:rsidP="008819B9">
    <w:pPr>
      <w:pStyle w:val="a9"/>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2C2CF2" w:rsidRDefault="002C2CF2" w:rsidP="008819B9">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CF2" w:rsidRDefault="002C2CF2" w:rsidP="008819B9">
    <w:pPr>
      <w:pStyle w:val="a9"/>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AF5191">
      <w:rPr>
        <w:rStyle w:val="a8"/>
        <w:noProof/>
      </w:rPr>
      <w:t>34</w:t>
    </w:r>
    <w:r>
      <w:rPr>
        <w:rStyle w:val="a8"/>
      </w:rPr>
      <w:fldChar w:fldCharType="end"/>
    </w:r>
  </w:p>
  <w:p w:rsidR="002C2CF2" w:rsidRDefault="002C2CF2" w:rsidP="008819B9">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3801" w:rsidRDefault="00433801">
      <w:r>
        <w:separator/>
      </w:r>
    </w:p>
  </w:footnote>
  <w:footnote w:type="continuationSeparator" w:id="0">
    <w:p w:rsidR="00433801" w:rsidRDefault="00433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CF2" w:rsidRPr="007746DE" w:rsidRDefault="002C2CF2" w:rsidP="00AD6B5A">
    <w:pPr>
      <w:tabs>
        <w:tab w:val="center" w:pos="4680"/>
        <w:tab w:val="right" w:pos="9360"/>
      </w:tabs>
      <w:rPr>
        <w:b/>
        <w:sz w:val="2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CF2" w:rsidRPr="007746DE" w:rsidRDefault="002C2CF2" w:rsidP="007746DE">
    <w:pPr>
      <w:tabs>
        <w:tab w:val="center" w:pos="4680"/>
        <w:tab w:val="right" w:pos="9360"/>
      </w:tabs>
      <w:rPr>
        <w:b/>
        <w:sz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70456"/>
    <w:multiLevelType w:val="hybridMultilevel"/>
    <w:tmpl w:val="164E02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DF1FAD"/>
    <w:multiLevelType w:val="hybridMultilevel"/>
    <w:tmpl w:val="16028A22"/>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D261FC"/>
    <w:multiLevelType w:val="hybridMultilevel"/>
    <w:tmpl w:val="98961D32"/>
    <w:lvl w:ilvl="0" w:tplc="0809000F">
      <w:start w:val="1"/>
      <w:numFmt w:val="decimal"/>
      <w:lvlText w:val="%1."/>
      <w:lvlJc w:val="left"/>
      <w:pPr>
        <w:tabs>
          <w:tab w:val="num" w:pos="360"/>
        </w:tabs>
        <w:ind w:left="360" w:hanging="360"/>
      </w:pPr>
    </w:lvl>
    <w:lvl w:ilvl="1" w:tplc="C6C2B57A">
      <w:start w:val="1"/>
      <w:numFmt w:val="decimal"/>
      <w:lvlText w:val="%2."/>
      <w:lvlJc w:val="left"/>
      <w:pPr>
        <w:tabs>
          <w:tab w:val="num" w:pos="1440"/>
        </w:tabs>
        <w:ind w:left="1440" w:hanging="360"/>
      </w:pPr>
      <w:rPr>
        <w:rFonts w:hint="default"/>
      </w:r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3">
    <w:nsid w:val="132B1F75"/>
    <w:multiLevelType w:val="hybridMultilevel"/>
    <w:tmpl w:val="F9A4992A"/>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977BE2"/>
    <w:multiLevelType w:val="hybridMultilevel"/>
    <w:tmpl w:val="C978A954"/>
    <w:lvl w:ilvl="0" w:tplc="04020001">
      <w:start w:val="1"/>
      <w:numFmt w:val="bullet"/>
      <w:lvlText w:val=""/>
      <w:lvlJc w:val="left"/>
      <w:pPr>
        <w:tabs>
          <w:tab w:val="num" w:pos="720"/>
        </w:tabs>
        <w:ind w:left="720" w:hanging="360"/>
      </w:pPr>
      <w:rPr>
        <w:rFonts w:ascii="Symbol" w:hAnsi="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start w:val="1"/>
      <w:numFmt w:val="bullet"/>
      <w:lvlText w:val=""/>
      <w:lvlJc w:val="left"/>
      <w:pPr>
        <w:tabs>
          <w:tab w:val="num" w:pos="2880"/>
        </w:tabs>
        <w:ind w:left="2880" w:hanging="360"/>
      </w:pPr>
      <w:rPr>
        <w:rFonts w:ascii="Symbol" w:hAnsi="Symbol" w:hint="default"/>
      </w:rPr>
    </w:lvl>
    <w:lvl w:ilvl="4" w:tplc="04020003">
      <w:start w:val="1"/>
      <w:numFmt w:val="bullet"/>
      <w:lvlText w:val="o"/>
      <w:lvlJc w:val="left"/>
      <w:pPr>
        <w:tabs>
          <w:tab w:val="num" w:pos="3600"/>
        </w:tabs>
        <w:ind w:left="3600" w:hanging="360"/>
      </w:pPr>
      <w:rPr>
        <w:rFonts w:ascii="Courier New" w:hAnsi="Courier New" w:cs="Courier New" w:hint="default"/>
      </w:rPr>
    </w:lvl>
    <w:lvl w:ilvl="5" w:tplc="04020005">
      <w:start w:val="1"/>
      <w:numFmt w:val="bullet"/>
      <w:lvlText w:val=""/>
      <w:lvlJc w:val="left"/>
      <w:pPr>
        <w:tabs>
          <w:tab w:val="num" w:pos="4320"/>
        </w:tabs>
        <w:ind w:left="4320" w:hanging="360"/>
      </w:pPr>
      <w:rPr>
        <w:rFonts w:ascii="Wingdings" w:hAnsi="Wingdings" w:hint="default"/>
      </w:rPr>
    </w:lvl>
    <w:lvl w:ilvl="6" w:tplc="04020001">
      <w:start w:val="1"/>
      <w:numFmt w:val="bullet"/>
      <w:lvlText w:val=""/>
      <w:lvlJc w:val="left"/>
      <w:pPr>
        <w:tabs>
          <w:tab w:val="num" w:pos="5040"/>
        </w:tabs>
        <w:ind w:left="5040" w:hanging="360"/>
      </w:pPr>
      <w:rPr>
        <w:rFonts w:ascii="Symbol" w:hAnsi="Symbol" w:hint="default"/>
      </w:rPr>
    </w:lvl>
    <w:lvl w:ilvl="7" w:tplc="04020003">
      <w:start w:val="1"/>
      <w:numFmt w:val="bullet"/>
      <w:lvlText w:val="o"/>
      <w:lvlJc w:val="left"/>
      <w:pPr>
        <w:tabs>
          <w:tab w:val="num" w:pos="5760"/>
        </w:tabs>
        <w:ind w:left="5760" w:hanging="360"/>
      </w:pPr>
      <w:rPr>
        <w:rFonts w:ascii="Courier New" w:hAnsi="Courier New" w:cs="Courier New" w:hint="default"/>
      </w:rPr>
    </w:lvl>
    <w:lvl w:ilvl="8" w:tplc="04020005">
      <w:start w:val="1"/>
      <w:numFmt w:val="bullet"/>
      <w:lvlText w:val=""/>
      <w:lvlJc w:val="left"/>
      <w:pPr>
        <w:tabs>
          <w:tab w:val="num" w:pos="6480"/>
        </w:tabs>
        <w:ind w:left="6480" w:hanging="360"/>
      </w:pPr>
      <w:rPr>
        <w:rFonts w:ascii="Wingdings" w:hAnsi="Wingdings" w:hint="default"/>
      </w:rPr>
    </w:lvl>
  </w:abstractNum>
  <w:abstractNum w:abstractNumId="5">
    <w:nsid w:val="15E242B5"/>
    <w:multiLevelType w:val="hybridMultilevel"/>
    <w:tmpl w:val="AAC4C6D0"/>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A9412A"/>
    <w:multiLevelType w:val="hybridMultilevel"/>
    <w:tmpl w:val="69902F04"/>
    <w:lvl w:ilvl="0" w:tplc="E856A7C8">
      <w:start w:val="13"/>
      <w:numFmt w:val="bullet"/>
      <w:lvlText w:val=""/>
      <w:lvlJc w:val="left"/>
      <w:pPr>
        <w:tabs>
          <w:tab w:val="num" w:pos="1428"/>
        </w:tabs>
        <w:ind w:left="1428" w:hanging="360"/>
      </w:pPr>
      <w:rPr>
        <w:rFonts w:ascii="Wingdings" w:eastAsia="Times New Roman" w:hAnsi="Wingdings" w:cs="Times New Roman" w:hint="default"/>
      </w:rPr>
    </w:lvl>
    <w:lvl w:ilvl="1" w:tplc="04020003" w:tentative="1">
      <w:start w:val="1"/>
      <w:numFmt w:val="bullet"/>
      <w:lvlText w:val="o"/>
      <w:lvlJc w:val="left"/>
      <w:pPr>
        <w:tabs>
          <w:tab w:val="num" w:pos="2148"/>
        </w:tabs>
        <w:ind w:left="2148" w:hanging="360"/>
      </w:pPr>
      <w:rPr>
        <w:rFonts w:ascii="Courier New" w:hAnsi="Courier New" w:cs="Courier New" w:hint="default"/>
      </w:rPr>
    </w:lvl>
    <w:lvl w:ilvl="2" w:tplc="04020005" w:tentative="1">
      <w:start w:val="1"/>
      <w:numFmt w:val="bullet"/>
      <w:lvlText w:val=""/>
      <w:lvlJc w:val="left"/>
      <w:pPr>
        <w:tabs>
          <w:tab w:val="num" w:pos="2868"/>
        </w:tabs>
        <w:ind w:left="2868" w:hanging="360"/>
      </w:pPr>
      <w:rPr>
        <w:rFonts w:ascii="Wingdings" w:hAnsi="Wingdings" w:hint="default"/>
      </w:rPr>
    </w:lvl>
    <w:lvl w:ilvl="3" w:tplc="04020001" w:tentative="1">
      <w:start w:val="1"/>
      <w:numFmt w:val="bullet"/>
      <w:lvlText w:val=""/>
      <w:lvlJc w:val="left"/>
      <w:pPr>
        <w:tabs>
          <w:tab w:val="num" w:pos="3588"/>
        </w:tabs>
        <w:ind w:left="3588" w:hanging="360"/>
      </w:pPr>
      <w:rPr>
        <w:rFonts w:ascii="Symbol" w:hAnsi="Symbol" w:hint="default"/>
      </w:rPr>
    </w:lvl>
    <w:lvl w:ilvl="4" w:tplc="04020003" w:tentative="1">
      <w:start w:val="1"/>
      <w:numFmt w:val="bullet"/>
      <w:lvlText w:val="o"/>
      <w:lvlJc w:val="left"/>
      <w:pPr>
        <w:tabs>
          <w:tab w:val="num" w:pos="4308"/>
        </w:tabs>
        <w:ind w:left="4308" w:hanging="360"/>
      </w:pPr>
      <w:rPr>
        <w:rFonts w:ascii="Courier New" w:hAnsi="Courier New" w:cs="Courier New" w:hint="default"/>
      </w:rPr>
    </w:lvl>
    <w:lvl w:ilvl="5" w:tplc="04020005" w:tentative="1">
      <w:start w:val="1"/>
      <w:numFmt w:val="bullet"/>
      <w:lvlText w:val=""/>
      <w:lvlJc w:val="left"/>
      <w:pPr>
        <w:tabs>
          <w:tab w:val="num" w:pos="5028"/>
        </w:tabs>
        <w:ind w:left="5028" w:hanging="360"/>
      </w:pPr>
      <w:rPr>
        <w:rFonts w:ascii="Wingdings" w:hAnsi="Wingdings" w:hint="default"/>
      </w:rPr>
    </w:lvl>
    <w:lvl w:ilvl="6" w:tplc="04020001" w:tentative="1">
      <w:start w:val="1"/>
      <w:numFmt w:val="bullet"/>
      <w:lvlText w:val=""/>
      <w:lvlJc w:val="left"/>
      <w:pPr>
        <w:tabs>
          <w:tab w:val="num" w:pos="5748"/>
        </w:tabs>
        <w:ind w:left="5748" w:hanging="360"/>
      </w:pPr>
      <w:rPr>
        <w:rFonts w:ascii="Symbol" w:hAnsi="Symbol" w:hint="default"/>
      </w:rPr>
    </w:lvl>
    <w:lvl w:ilvl="7" w:tplc="04020003" w:tentative="1">
      <w:start w:val="1"/>
      <w:numFmt w:val="bullet"/>
      <w:lvlText w:val="o"/>
      <w:lvlJc w:val="left"/>
      <w:pPr>
        <w:tabs>
          <w:tab w:val="num" w:pos="6468"/>
        </w:tabs>
        <w:ind w:left="6468" w:hanging="360"/>
      </w:pPr>
      <w:rPr>
        <w:rFonts w:ascii="Courier New" w:hAnsi="Courier New" w:cs="Courier New" w:hint="default"/>
      </w:rPr>
    </w:lvl>
    <w:lvl w:ilvl="8" w:tplc="04020005" w:tentative="1">
      <w:start w:val="1"/>
      <w:numFmt w:val="bullet"/>
      <w:lvlText w:val=""/>
      <w:lvlJc w:val="left"/>
      <w:pPr>
        <w:tabs>
          <w:tab w:val="num" w:pos="7188"/>
        </w:tabs>
        <w:ind w:left="7188" w:hanging="360"/>
      </w:pPr>
      <w:rPr>
        <w:rFonts w:ascii="Wingdings" w:hAnsi="Wingdings" w:hint="default"/>
      </w:rPr>
    </w:lvl>
  </w:abstractNum>
  <w:abstractNum w:abstractNumId="7">
    <w:nsid w:val="20D70626"/>
    <w:multiLevelType w:val="hybridMultilevel"/>
    <w:tmpl w:val="76ECD91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23313A11"/>
    <w:multiLevelType w:val="hybridMultilevel"/>
    <w:tmpl w:val="B33E0808"/>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5F84E0E"/>
    <w:multiLevelType w:val="hybridMultilevel"/>
    <w:tmpl w:val="6F601BA0"/>
    <w:lvl w:ilvl="0" w:tplc="FFFFFFFF">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0">
    <w:nsid w:val="28713956"/>
    <w:multiLevelType w:val="singleLevel"/>
    <w:tmpl w:val="9DCE6DA2"/>
    <w:lvl w:ilvl="0">
      <w:start w:val="10"/>
      <w:numFmt w:val="bullet"/>
      <w:lvlText w:val="-"/>
      <w:lvlJc w:val="left"/>
      <w:pPr>
        <w:tabs>
          <w:tab w:val="num" w:pos="360"/>
        </w:tabs>
        <w:ind w:left="360" w:hanging="360"/>
      </w:pPr>
      <w:rPr>
        <w:rFonts w:hint="default"/>
      </w:rPr>
    </w:lvl>
  </w:abstractNum>
  <w:abstractNum w:abstractNumId="11">
    <w:nsid w:val="31AC502B"/>
    <w:multiLevelType w:val="hybridMultilevel"/>
    <w:tmpl w:val="98743BEC"/>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20548D"/>
    <w:multiLevelType w:val="hybridMultilevel"/>
    <w:tmpl w:val="F3405F72"/>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4110943"/>
    <w:multiLevelType w:val="hybridMultilevel"/>
    <w:tmpl w:val="DDAED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BFE0646"/>
    <w:multiLevelType w:val="multilevel"/>
    <w:tmpl w:val="087A7B7A"/>
    <w:lvl w:ilvl="0">
      <w:start w:val="5"/>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580B7203"/>
    <w:multiLevelType w:val="hybridMultilevel"/>
    <w:tmpl w:val="5ACE15B6"/>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96D71DE"/>
    <w:multiLevelType w:val="hybridMultilevel"/>
    <w:tmpl w:val="51661428"/>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3C24928"/>
    <w:multiLevelType w:val="hybridMultilevel"/>
    <w:tmpl w:val="AEAED79E"/>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42405A5"/>
    <w:multiLevelType w:val="hybridMultilevel"/>
    <w:tmpl w:val="3F004938"/>
    <w:lvl w:ilvl="0" w:tplc="0809000F">
      <w:start w:val="1"/>
      <w:numFmt w:val="decimal"/>
      <w:lvlText w:val="%1."/>
      <w:lvlJc w:val="left"/>
      <w:pPr>
        <w:tabs>
          <w:tab w:val="num" w:pos="360"/>
        </w:tabs>
        <w:ind w:left="360" w:hanging="360"/>
      </w:p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nsid w:val="70013089"/>
    <w:multiLevelType w:val="hybridMultilevel"/>
    <w:tmpl w:val="535421C8"/>
    <w:lvl w:ilvl="0" w:tplc="9DCE6DA2">
      <w:start w:val="10"/>
      <w:numFmt w:val="bullet"/>
      <w:lvlText w:val="-"/>
      <w:lvlJc w:val="left"/>
      <w:pPr>
        <w:ind w:left="1146" w:hanging="360"/>
      </w:pPr>
      <w:rPr>
        <w:rFont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0">
    <w:nsid w:val="703A2FED"/>
    <w:multiLevelType w:val="hybridMultilevel"/>
    <w:tmpl w:val="C6C872DE"/>
    <w:lvl w:ilvl="0" w:tplc="04020001">
      <w:start w:val="1"/>
      <w:numFmt w:val="bullet"/>
      <w:lvlText w:val=""/>
      <w:lvlJc w:val="left"/>
      <w:pPr>
        <w:tabs>
          <w:tab w:val="num" w:pos="720"/>
        </w:tabs>
        <w:ind w:left="720" w:hanging="360"/>
      </w:pPr>
      <w:rPr>
        <w:rFonts w:ascii="Symbol" w:hAnsi="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start w:val="1"/>
      <w:numFmt w:val="bullet"/>
      <w:lvlText w:val=""/>
      <w:lvlJc w:val="left"/>
      <w:pPr>
        <w:tabs>
          <w:tab w:val="num" w:pos="2880"/>
        </w:tabs>
        <w:ind w:left="2880" w:hanging="360"/>
      </w:pPr>
      <w:rPr>
        <w:rFonts w:ascii="Symbol" w:hAnsi="Symbol" w:hint="default"/>
      </w:rPr>
    </w:lvl>
    <w:lvl w:ilvl="4" w:tplc="04020003">
      <w:start w:val="1"/>
      <w:numFmt w:val="bullet"/>
      <w:lvlText w:val="o"/>
      <w:lvlJc w:val="left"/>
      <w:pPr>
        <w:tabs>
          <w:tab w:val="num" w:pos="3600"/>
        </w:tabs>
        <w:ind w:left="3600" w:hanging="360"/>
      </w:pPr>
      <w:rPr>
        <w:rFonts w:ascii="Courier New" w:hAnsi="Courier New" w:cs="Courier New" w:hint="default"/>
      </w:rPr>
    </w:lvl>
    <w:lvl w:ilvl="5" w:tplc="04020005">
      <w:start w:val="1"/>
      <w:numFmt w:val="bullet"/>
      <w:lvlText w:val=""/>
      <w:lvlJc w:val="left"/>
      <w:pPr>
        <w:tabs>
          <w:tab w:val="num" w:pos="4320"/>
        </w:tabs>
        <w:ind w:left="4320" w:hanging="360"/>
      </w:pPr>
      <w:rPr>
        <w:rFonts w:ascii="Wingdings" w:hAnsi="Wingdings" w:hint="default"/>
      </w:rPr>
    </w:lvl>
    <w:lvl w:ilvl="6" w:tplc="04020001">
      <w:start w:val="1"/>
      <w:numFmt w:val="bullet"/>
      <w:lvlText w:val=""/>
      <w:lvlJc w:val="left"/>
      <w:pPr>
        <w:tabs>
          <w:tab w:val="num" w:pos="5040"/>
        </w:tabs>
        <w:ind w:left="5040" w:hanging="360"/>
      </w:pPr>
      <w:rPr>
        <w:rFonts w:ascii="Symbol" w:hAnsi="Symbol" w:hint="default"/>
      </w:rPr>
    </w:lvl>
    <w:lvl w:ilvl="7" w:tplc="04020003">
      <w:start w:val="1"/>
      <w:numFmt w:val="bullet"/>
      <w:lvlText w:val="o"/>
      <w:lvlJc w:val="left"/>
      <w:pPr>
        <w:tabs>
          <w:tab w:val="num" w:pos="5760"/>
        </w:tabs>
        <w:ind w:left="5760" w:hanging="360"/>
      </w:pPr>
      <w:rPr>
        <w:rFonts w:ascii="Courier New" w:hAnsi="Courier New" w:cs="Courier New" w:hint="default"/>
      </w:rPr>
    </w:lvl>
    <w:lvl w:ilvl="8" w:tplc="04020005">
      <w:start w:val="1"/>
      <w:numFmt w:val="bullet"/>
      <w:lvlText w:val=""/>
      <w:lvlJc w:val="left"/>
      <w:pPr>
        <w:tabs>
          <w:tab w:val="num" w:pos="6480"/>
        </w:tabs>
        <w:ind w:left="6480" w:hanging="360"/>
      </w:pPr>
      <w:rPr>
        <w:rFonts w:ascii="Wingdings" w:hAnsi="Wingdings" w:hint="default"/>
      </w:rPr>
    </w:lvl>
  </w:abstractNum>
  <w:abstractNum w:abstractNumId="21">
    <w:nsid w:val="78F40652"/>
    <w:multiLevelType w:val="hybridMultilevel"/>
    <w:tmpl w:val="2FD69AB6"/>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6"/>
  </w:num>
  <w:num w:numId="4">
    <w:abstractNumId w:val="9"/>
  </w:num>
  <w:num w:numId="5">
    <w:abstractNumId w:val="2"/>
  </w:num>
  <w:num w:numId="6">
    <w:abstractNumId w:val="18"/>
  </w:num>
  <w:num w:numId="7">
    <w:abstractNumId w:val="4"/>
  </w:num>
  <w:num w:numId="8">
    <w:abstractNumId w:val="20"/>
  </w:num>
  <w:num w:numId="9">
    <w:abstractNumId w:val="14"/>
  </w:num>
  <w:num w:numId="10">
    <w:abstractNumId w:val="13"/>
  </w:num>
  <w:num w:numId="11">
    <w:abstractNumId w:val="1"/>
  </w:num>
  <w:num w:numId="12">
    <w:abstractNumId w:val="15"/>
  </w:num>
  <w:num w:numId="13">
    <w:abstractNumId w:val="12"/>
  </w:num>
  <w:num w:numId="14">
    <w:abstractNumId w:val="17"/>
  </w:num>
  <w:num w:numId="15">
    <w:abstractNumId w:val="21"/>
  </w:num>
  <w:num w:numId="16">
    <w:abstractNumId w:val="3"/>
  </w:num>
  <w:num w:numId="17">
    <w:abstractNumId w:val="16"/>
  </w:num>
  <w:num w:numId="18">
    <w:abstractNumId w:val="8"/>
  </w:num>
  <w:num w:numId="19">
    <w:abstractNumId w:val="11"/>
  </w:num>
  <w:num w:numId="20">
    <w:abstractNumId w:val="5"/>
  </w:num>
  <w:num w:numId="21">
    <w:abstractNumId w:val="19"/>
  </w:num>
  <w:num w:numId="22">
    <w:abstractNumId w:val="0"/>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B767D3"/>
    <w:rsid w:val="00003987"/>
    <w:rsid w:val="00006F0A"/>
    <w:rsid w:val="00012A25"/>
    <w:rsid w:val="000157BC"/>
    <w:rsid w:val="0001754A"/>
    <w:rsid w:val="00022E39"/>
    <w:rsid w:val="00036FE1"/>
    <w:rsid w:val="000515E1"/>
    <w:rsid w:val="00060A40"/>
    <w:rsid w:val="00064272"/>
    <w:rsid w:val="000732F1"/>
    <w:rsid w:val="00087271"/>
    <w:rsid w:val="00092B6A"/>
    <w:rsid w:val="00092D2D"/>
    <w:rsid w:val="000B5A8F"/>
    <w:rsid w:val="000C39E5"/>
    <w:rsid w:val="000D3E96"/>
    <w:rsid w:val="000D40D3"/>
    <w:rsid w:val="000D4D38"/>
    <w:rsid w:val="000D7B3C"/>
    <w:rsid w:val="000E6C84"/>
    <w:rsid w:val="000F5C91"/>
    <w:rsid w:val="00105463"/>
    <w:rsid w:val="00114D70"/>
    <w:rsid w:val="00117655"/>
    <w:rsid w:val="00125545"/>
    <w:rsid w:val="001408FD"/>
    <w:rsid w:val="00144BEE"/>
    <w:rsid w:val="00145BA6"/>
    <w:rsid w:val="0014616A"/>
    <w:rsid w:val="00146CCD"/>
    <w:rsid w:val="00152B76"/>
    <w:rsid w:val="001774EC"/>
    <w:rsid w:val="00182C80"/>
    <w:rsid w:val="00184E58"/>
    <w:rsid w:val="00192B71"/>
    <w:rsid w:val="00193EBA"/>
    <w:rsid w:val="001A6A97"/>
    <w:rsid w:val="001B49BA"/>
    <w:rsid w:val="001C126B"/>
    <w:rsid w:val="001C457C"/>
    <w:rsid w:val="001E36AE"/>
    <w:rsid w:val="001F3B63"/>
    <w:rsid w:val="00202C80"/>
    <w:rsid w:val="002045D9"/>
    <w:rsid w:val="00207FC0"/>
    <w:rsid w:val="00233BA6"/>
    <w:rsid w:val="002435CC"/>
    <w:rsid w:val="0025007E"/>
    <w:rsid w:val="00250675"/>
    <w:rsid w:val="002555C5"/>
    <w:rsid w:val="00276C97"/>
    <w:rsid w:val="00282791"/>
    <w:rsid w:val="00296C28"/>
    <w:rsid w:val="002B2596"/>
    <w:rsid w:val="002B4CBE"/>
    <w:rsid w:val="002C1094"/>
    <w:rsid w:val="002C2CF2"/>
    <w:rsid w:val="002C6B34"/>
    <w:rsid w:val="002D5B30"/>
    <w:rsid w:val="002E62D8"/>
    <w:rsid w:val="002E729F"/>
    <w:rsid w:val="002F346A"/>
    <w:rsid w:val="002F46BD"/>
    <w:rsid w:val="002F4F6C"/>
    <w:rsid w:val="002F4FE5"/>
    <w:rsid w:val="003069F9"/>
    <w:rsid w:val="00307B0A"/>
    <w:rsid w:val="00307CDB"/>
    <w:rsid w:val="00322311"/>
    <w:rsid w:val="00324D34"/>
    <w:rsid w:val="00334D7F"/>
    <w:rsid w:val="00345B45"/>
    <w:rsid w:val="00350E53"/>
    <w:rsid w:val="00355E2F"/>
    <w:rsid w:val="00355E4A"/>
    <w:rsid w:val="00356B7C"/>
    <w:rsid w:val="003578CF"/>
    <w:rsid w:val="0036139D"/>
    <w:rsid w:val="0036528A"/>
    <w:rsid w:val="00386F70"/>
    <w:rsid w:val="00397392"/>
    <w:rsid w:val="003973BC"/>
    <w:rsid w:val="003A0DCF"/>
    <w:rsid w:val="003A73F4"/>
    <w:rsid w:val="003B01F0"/>
    <w:rsid w:val="003B542B"/>
    <w:rsid w:val="003B6451"/>
    <w:rsid w:val="003C2F8A"/>
    <w:rsid w:val="003C594A"/>
    <w:rsid w:val="003C6385"/>
    <w:rsid w:val="003C671E"/>
    <w:rsid w:val="003C6A9B"/>
    <w:rsid w:val="003C751F"/>
    <w:rsid w:val="003F520B"/>
    <w:rsid w:val="00417789"/>
    <w:rsid w:val="004179C4"/>
    <w:rsid w:val="0042286B"/>
    <w:rsid w:val="00425BC6"/>
    <w:rsid w:val="00430501"/>
    <w:rsid w:val="00433801"/>
    <w:rsid w:val="00433F4F"/>
    <w:rsid w:val="004650A0"/>
    <w:rsid w:val="0047455C"/>
    <w:rsid w:val="00476939"/>
    <w:rsid w:val="004835B8"/>
    <w:rsid w:val="0049142D"/>
    <w:rsid w:val="004A6237"/>
    <w:rsid w:val="004B11E8"/>
    <w:rsid w:val="004B3CC9"/>
    <w:rsid w:val="004D17F6"/>
    <w:rsid w:val="004D5289"/>
    <w:rsid w:val="004E1D08"/>
    <w:rsid w:val="004E6784"/>
    <w:rsid w:val="00501333"/>
    <w:rsid w:val="00507171"/>
    <w:rsid w:val="00507771"/>
    <w:rsid w:val="0051610A"/>
    <w:rsid w:val="00517D00"/>
    <w:rsid w:val="00521BB4"/>
    <w:rsid w:val="00536387"/>
    <w:rsid w:val="00544C95"/>
    <w:rsid w:val="00551104"/>
    <w:rsid w:val="005511ED"/>
    <w:rsid w:val="0056238C"/>
    <w:rsid w:val="005676F4"/>
    <w:rsid w:val="0058498B"/>
    <w:rsid w:val="00584EFE"/>
    <w:rsid w:val="005A1C79"/>
    <w:rsid w:val="005C33DB"/>
    <w:rsid w:val="005C5DE5"/>
    <w:rsid w:val="005D4DBE"/>
    <w:rsid w:val="005F0EFF"/>
    <w:rsid w:val="006027EF"/>
    <w:rsid w:val="00614BC4"/>
    <w:rsid w:val="006161AF"/>
    <w:rsid w:val="00616319"/>
    <w:rsid w:val="00617408"/>
    <w:rsid w:val="00625D34"/>
    <w:rsid w:val="006329BB"/>
    <w:rsid w:val="00636A88"/>
    <w:rsid w:val="006478ED"/>
    <w:rsid w:val="00660771"/>
    <w:rsid w:val="00664167"/>
    <w:rsid w:val="00672F67"/>
    <w:rsid w:val="00676AAD"/>
    <w:rsid w:val="006804C0"/>
    <w:rsid w:val="006851F4"/>
    <w:rsid w:val="00685841"/>
    <w:rsid w:val="00693CE2"/>
    <w:rsid w:val="00695B9F"/>
    <w:rsid w:val="006A71DF"/>
    <w:rsid w:val="006B0576"/>
    <w:rsid w:val="006B28F2"/>
    <w:rsid w:val="006B7624"/>
    <w:rsid w:val="006F2076"/>
    <w:rsid w:val="006F43BD"/>
    <w:rsid w:val="006F54EA"/>
    <w:rsid w:val="00710829"/>
    <w:rsid w:val="00710D57"/>
    <w:rsid w:val="00711640"/>
    <w:rsid w:val="0071510F"/>
    <w:rsid w:val="00721DE6"/>
    <w:rsid w:val="00723E11"/>
    <w:rsid w:val="00734553"/>
    <w:rsid w:val="007467ED"/>
    <w:rsid w:val="00752AFD"/>
    <w:rsid w:val="00753472"/>
    <w:rsid w:val="00765E68"/>
    <w:rsid w:val="0077084C"/>
    <w:rsid w:val="007746DE"/>
    <w:rsid w:val="0077584D"/>
    <w:rsid w:val="00780FA6"/>
    <w:rsid w:val="00782B9C"/>
    <w:rsid w:val="00791851"/>
    <w:rsid w:val="00793D29"/>
    <w:rsid w:val="00796A5A"/>
    <w:rsid w:val="007970DF"/>
    <w:rsid w:val="00797971"/>
    <w:rsid w:val="007B031E"/>
    <w:rsid w:val="007B7953"/>
    <w:rsid w:val="007D31CA"/>
    <w:rsid w:val="007D709C"/>
    <w:rsid w:val="007E713D"/>
    <w:rsid w:val="007F7A44"/>
    <w:rsid w:val="008046BD"/>
    <w:rsid w:val="00813A00"/>
    <w:rsid w:val="00821A89"/>
    <w:rsid w:val="00826C0E"/>
    <w:rsid w:val="00827214"/>
    <w:rsid w:val="00830F97"/>
    <w:rsid w:val="0083705E"/>
    <w:rsid w:val="008423C7"/>
    <w:rsid w:val="00874609"/>
    <w:rsid w:val="00877BA3"/>
    <w:rsid w:val="0088113F"/>
    <w:rsid w:val="008819B9"/>
    <w:rsid w:val="00886965"/>
    <w:rsid w:val="008874A8"/>
    <w:rsid w:val="008A4EF6"/>
    <w:rsid w:val="008B2917"/>
    <w:rsid w:val="008C03CD"/>
    <w:rsid w:val="008E32CE"/>
    <w:rsid w:val="008F6C11"/>
    <w:rsid w:val="00901CAA"/>
    <w:rsid w:val="00920E96"/>
    <w:rsid w:val="00945DC7"/>
    <w:rsid w:val="00953899"/>
    <w:rsid w:val="00962BDE"/>
    <w:rsid w:val="0096477E"/>
    <w:rsid w:val="00987E45"/>
    <w:rsid w:val="00990DD4"/>
    <w:rsid w:val="009C1934"/>
    <w:rsid w:val="009C30A8"/>
    <w:rsid w:val="009C3176"/>
    <w:rsid w:val="009D7E86"/>
    <w:rsid w:val="009F16E3"/>
    <w:rsid w:val="009F6951"/>
    <w:rsid w:val="009F71BC"/>
    <w:rsid w:val="00A02188"/>
    <w:rsid w:val="00A02923"/>
    <w:rsid w:val="00A10A8A"/>
    <w:rsid w:val="00A10AA7"/>
    <w:rsid w:val="00A15311"/>
    <w:rsid w:val="00A211A9"/>
    <w:rsid w:val="00A22D4B"/>
    <w:rsid w:val="00A330FD"/>
    <w:rsid w:val="00A374B3"/>
    <w:rsid w:val="00A37EAD"/>
    <w:rsid w:val="00A47DDF"/>
    <w:rsid w:val="00A6156E"/>
    <w:rsid w:val="00A64238"/>
    <w:rsid w:val="00A83DC9"/>
    <w:rsid w:val="00A85F4D"/>
    <w:rsid w:val="00A90E65"/>
    <w:rsid w:val="00A93C6C"/>
    <w:rsid w:val="00A949C6"/>
    <w:rsid w:val="00AA2444"/>
    <w:rsid w:val="00AA5A93"/>
    <w:rsid w:val="00AB2D5F"/>
    <w:rsid w:val="00AC4E60"/>
    <w:rsid w:val="00AD1D4D"/>
    <w:rsid w:val="00AD6B5A"/>
    <w:rsid w:val="00AE64AD"/>
    <w:rsid w:val="00AF5191"/>
    <w:rsid w:val="00B05450"/>
    <w:rsid w:val="00B07A55"/>
    <w:rsid w:val="00B16653"/>
    <w:rsid w:val="00B26D97"/>
    <w:rsid w:val="00B34ECC"/>
    <w:rsid w:val="00B4043B"/>
    <w:rsid w:val="00B450B8"/>
    <w:rsid w:val="00B46728"/>
    <w:rsid w:val="00B54301"/>
    <w:rsid w:val="00B54F70"/>
    <w:rsid w:val="00B55A06"/>
    <w:rsid w:val="00B577E4"/>
    <w:rsid w:val="00B67A47"/>
    <w:rsid w:val="00B767D3"/>
    <w:rsid w:val="00B804AC"/>
    <w:rsid w:val="00B87D96"/>
    <w:rsid w:val="00B90A76"/>
    <w:rsid w:val="00B958D2"/>
    <w:rsid w:val="00B96618"/>
    <w:rsid w:val="00BA16B9"/>
    <w:rsid w:val="00BA2F8D"/>
    <w:rsid w:val="00BA7ED3"/>
    <w:rsid w:val="00BC1D35"/>
    <w:rsid w:val="00BC3507"/>
    <w:rsid w:val="00BC4C47"/>
    <w:rsid w:val="00BC6907"/>
    <w:rsid w:val="00BD1225"/>
    <w:rsid w:val="00BD1FEE"/>
    <w:rsid w:val="00BD6959"/>
    <w:rsid w:val="00BE3F6A"/>
    <w:rsid w:val="00BF1BFC"/>
    <w:rsid w:val="00BF7ABC"/>
    <w:rsid w:val="00C065FA"/>
    <w:rsid w:val="00C26136"/>
    <w:rsid w:val="00C312C3"/>
    <w:rsid w:val="00C57310"/>
    <w:rsid w:val="00C60E2A"/>
    <w:rsid w:val="00C714F6"/>
    <w:rsid w:val="00C718AF"/>
    <w:rsid w:val="00C76100"/>
    <w:rsid w:val="00C80606"/>
    <w:rsid w:val="00C83A04"/>
    <w:rsid w:val="00C95946"/>
    <w:rsid w:val="00CA21D5"/>
    <w:rsid w:val="00CA23C3"/>
    <w:rsid w:val="00CB2DCC"/>
    <w:rsid w:val="00CB7D4B"/>
    <w:rsid w:val="00CC00C2"/>
    <w:rsid w:val="00CD22BF"/>
    <w:rsid w:val="00D03D7A"/>
    <w:rsid w:val="00D13A3F"/>
    <w:rsid w:val="00D2750A"/>
    <w:rsid w:val="00D404C8"/>
    <w:rsid w:val="00D44959"/>
    <w:rsid w:val="00D4753E"/>
    <w:rsid w:val="00D47CF2"/>
    <w:rsid w:val="00D51B02"/>
    <w:rsid w:val="00D52AD4"/>
    <w:rsid w:val="00D54145"/>
    <w:rsid w:val="00D54208"/>
    <w:rsid w:val="00D57256"/>
    <w:rsid w:val="00D62E62"/>
    <w:rsid w:val="00D654B9"/>
    <w:rsid w:val="00D664B8"/>
    <w:rsid w:val="00D75B12"/>
    <w:rsid w:val="00D91E5F"/>
    <w:rsid w:val="00DB42AA"/>
    <w:rsid w:val="00DC4E89"/>
    <w:rsid w:val="00DC75E5"/>
    <w:rsid w:val="00DD29A4"/>
    <w:rsid w:val="00DD59A8"/>
    <w:rsid w:val="00DD6E8D"/>
    <w:rsid w:val="00DE0F78"/>
    <w:rsid w:val="00DE497E"/>
    <w:rsid w:val="00E00493"/>
    <w:rsid w:val="00E00E87"/>
    <w:rsid w:val="00E11B2B"/>
    <w:rsid w:val="00E269CD"/>
    <w:rsid w:val="00E340F4"/>
    <w:rsid w:val="00E36896"/>
    <w:rsid w:val="00E44DC3"/>
    <w:rsid w:val="00E47956"/>
    <w:rsid w:val="00E60835"/>
    <w:rsid w:val="00E651AF"/>
    <w:rsid w:val="00E95DA3"/>
    <w:rsid w:val="00EA6698"/>
    <w:rsid w:val="00EB2E95"/>
    <w:rsid w:val="00EC01B9"/>
    <w:rsid w:val="00EC518D"/>
    <w:rsid w:val="00EE22EA"/>
    <w:rsid w:val="00EE6AE1"/>
    <w:rsid w:val="00F00197"/>
    <w:rsid w:val="00F0063D"/>
    <w:rsid w:val="00F01B5E"/>
    <w:rsid w:val="00F02634"/>
    <w:rsid w:val="00F07F46"/>
    <w:rsid w:val="00F25BEF"/>
    <w:rsid w:val="00F30F90"/>
    <w:rsid w:val="00F31EC0"/>
    <w:rsid w:val="00F42308"/>
    <w:rsid w:val="00F522FE"/>
    <w:rsid w:val="00F568E4"/>
    <w:rsid w:val="00F620A1"/>
    <w:rsid w:val="00F94BA6"/>
    <w:rsid w:val="00FA1EFD"/>
    <w:rsid w:val="00FA238E"/>
    <w:rsid w:val="00FA73DA"/>
    <w:rsid w:val="00FD7A67"/>
    <w:rsid w:val="00FE3C02"/>
    <w:rsid w:val="00FE53ED"/>
    <w:rsid w:val="00FF7FF1"/>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67D3"/>
    <w:rPr>
      <w:rFonts w:ascii="Times New Roman" w:eastAsia="Times New Roman" w:hAnsi="Times New Roman"/>
      <w:sz w:val="24"/>
      <w:szCs w:val="24"/>
      <w:lang w:eastAsia="en-US"/>
    </w:rPr>
  </w:style>
  <w:style w:type="paragraph" w:styleId="1">
    <w:name w:val="heading 1"/>
    <w:basedOn w:val="a"/>
    <w:next w:val="a"/>
    <w:link w:val="10"/>
    <w:qFormat/>
    <w:rsid w:val="00B767D3"/>
    <w:pPr>
      <w:keepNext/>
      <w:jc w:val="center"/>
      <w:outlineLvl w:val="0"/>
    </w:pPr>
    <w:rPr>
      <w:rFonts w:ascii="Tahoma" w:hAnsi="Tahoma"/>
      <w:b/>
      <w:sz w:val="32"/>
      <w:szCs w:val="20"/>
    </w:rPr>
  </w:style>
  <w:style w:type="paragraph" w:styleId="2">
    <w:name w:val="heading 2"/>
    <w:basedOn w:val="a"/>
    <w:next w:val="a"/>
    <w:link w:val="20"/>
    <w:qFormat/>
    <w:rsid w:val="00307CDB"/>
    <w:pPr>
      <w:keepNext/>
      <w:spacing w:before="120"/>
      <w:jc w:val="center"/>
      <w:outlineLvl w:val="1"/>
    </w:pPr>
    <w:rPr>
      <w:b/>
      <w:u w:val="single"/>
    </w:rPr>
  </w:style>
  <w:style w:type="paragraph" w:styleId="3">
    <w:name w:val="heading 3"/>
    <w:basedOn w:val="a"/>
    <w:next w:val="a"/>
    <w:link w:val="30"/>
    <w:qFormat/>
    <w:rsid w:val="00307CDB"/>
    <w:pPr>
      <w:keepNext/>
      <w:outlineLvl w:val="2"/>
    </w:pPr>
    <w:rPr>
      <w:b/>
    </w:rPr>
  </w:style>
  <w:style w:type="paragraph" w:styleId="6">
    <w:name w:val="heading 6"/>
    <w:basedOn w:val="a"/>
    <w:next w:val="a"/>
    <w:link w:val="60"/>
    <w:qFormat/>
    <w:rsid w:val="00E00E87"/>
    <w:pPr>
      <w:spacing w:before="240" w:after="60"/>
      <w:outlineLvl w:val="5"/>
    </w:pPr>
    <w:rPr>
      <w:b/>
      <w:bCs/>
      <w:sz w:val="22"/>
      <w:szCs w:val="2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rsid w:val="00B767D3"/>
    <w:rPr>
      <w:rFonts w:ascii="Tahoma" w:eastAsia="Times New Roman" w:hAnsi="Tahoma" w:cs="Times New Roman"/>
      <w:b/>
      <w:sz w:val="32"/>
      <w:szCs w:val="20"/>
    </w:rPr>
  </w:style>
  <w:style w:type="paragraph" w:styleId="a3">
    <w:name w:val="Balloon Text"/>
    <w:basedOn w:val="a"/>
    <w:link w:val="a4"/>
    <w:semiHidden/>
    <w:unhideWhenUsed/>
    <w:rsid w:val="00B767D3"/>
    <w:rPr>
      <w:rFonts w:ascii="Tahoma" w:hAnsi="Tahoma" w:cs="Tahoma"/>
      <w:sz w:val="16"/>
      <w:szCs w:val="16"/>
    </w:rPr>
  </w:style>
  <w:style w:type="character" w:customStyle="1" w:styleId="a4">
    <w:name w:val="Изнесен текст Знак"/>
    <w:link w:val="a3"/>
    <w:uiPriority w:val="99"/>
    <w:semiHidden/>
    <w:rsid w:val="00B767D3"/>
    <w:rPr>
      <w:rFonts w:ascii="Tahoma" w:eastAsia="Times New Roman" w:hAnsi="Tahoma" w:cs="Tahoma"/>
      <w:sz w:val="16"/>
      <w:szCs w:val="16"/>
    </w:rPr>
  </w:style>
  <w:style w:type="paragraph" w:customStyle="1" w:styleId="CharChar">
    <w:name w:val="Char Char"/>
    <w:basedOn w:val="a"/>
    <w:rsid w:val="00B767D3"/>
    <w:pPr>
      <w:tabs>
        <w:tab w:val="left" w:pos="709"/>
      </w:tabs>
    </w:pPr>
    <w:rPr>
      <w:rFonts w:ascii="Tahoma" w:hAnsi="Tahoma"/>
      <w:lang w:val="pl-PL" w:eastAsia="pl-PL"/>
    </w:rPr>
  </w:style>
  <w:style w:type="character" w:styleId="a5">
    <w:name w:val="Hyperlink"/>
    <w:uiPriority w:val="99"/>
    <w:rsid w:val="00B767D3"/>
    <w:rPr>
      <w:color w:val="0000FF"/>
      <w:u w:val="single"/>
    </w:rPr>
  </w:style>
  <w:style w:type="character" w:customStyle="1" w:styleId="20">
    <w:name w:val="Заглавие 2 Знак"/>
    <w:link w:val="2"/>
    <w:rsid w:val="00307CDB"/>
    <w:rPr>
      <w:rFonts w:ascii="Times New Roman" w:eastAsia="Times New Roman" w:hAnsi="Times New Roman" w:cs="Times New Roman"/>
      <w:b/>
      <w:sz w:val="24"/>
      <w:szCs w:val="24"/>
      <w:u w:val="single"/>
    </w:rPr>
  </w:style>
  <w:style w:type="character" w:customStyle="1" w:styleId="30">
    <w:name w:val="Заглавие 3 Знак"/>
    <w:link w:val="3"/>
    <w:rsid w:val="00307CDB"/>
    <w:rPr>
      <w:rFonts w:ascii="Times New Roman" w:eastAsia="Times New Roman" w:hAnsi="Times New Roman" w:cs="Times New Roman"/>
      <w:b/>
      <w:sz w:val="24"/>
      <w:szCs w:val="24"/>
    </w:rPr>
  </w:style>
  <w:style w:type="paragraph" w:customStyle="1" w:styleId="CharCharChar">
    <w:name w:val="Char Char Char"/>
    <w:basedOn w:val="a"/>
    <w:rsid w:val="00307CDB"/>
    <w:pPr>
      <w:tabs>
        <w:tab w:val="left" w:pos="709"/>
      </w:tabs>
    </w:pPr>
    <w:rPr>
      <w:rFonts w:ascii="Tahoma" w:hAnsi="Tahoma"/>
      <w:lang w:val="pl-PL" w:eastAsia="pl-PL"/>
    </w:rPr>
  </w:style>
  <w:style w:type="paragraph" w:styleId="a6">
    <w:name w:val="header"/>
    <w:basedOn w:val="a"/>
    <w:link w:val="a7"/>
    <w:rsid w:val="00307CDB"/>
    <w:pPr>
      <w:tabs>
        <w:tab w:val="center" w:pos="4536"/>
        <w:tab w:val="right" w:pos="9072"/>
      </w:tabs>
    </w:pPr>
  </w:style>
  <w:style w:type="character" w:customStyle="1" w:styleId="a7">
    <w:name w:val="Горен колонтитул Знак"/>
    <w:link w:val="a6"/>
    <w:rsid w:val="00307CDB"/>
    <w:rPr>
      <w:rFonts w:ascii="Times New Roman" w:eastAsia="Times New Roman" w:hAnsi="Times New Roman" w:cs="Times New Roman"/>
      <w:sz w:val="24"/>
      <w:szCs w:val="24"/>
    </w:rPr>
  </w:style>
  <w:style w:type="character" w:styleId="a8">
    <w:name w:val="page number"/>
    <w:basedOn w:val="a0"/>
    <w:rsid w:val="00307CDB"/>
  </w:style>
  <w:style w:type="paragraph" w:styleId="a9">
    <w:name w:val="footer"/>
    <w:basedOn w:val="a"/>
    <w:link w:val="aa"/>
    <w:rsid w:val="00307CDB"/>
    <w:pPr>
      <w:tabs>
        <w:tab w:val="center" w:pos="4536"/>
        <w:tab w:val="right" w:pos="9072"/>
      </w:tabs>
    </w:pPr>
  </w:style>
  <w:style w:type="character" w:customStyle="1" w:styleId="aa">
    <w:name w:val="Долен колонтитул Знак"/>
    <w:link w:val="a9"/>
    <w:rsid w:val="00307CDB"/>
    <w:rPr>
      <w:rFonts w:ascii="Times New Roman" w:eastAsia="Times New Roman" w:hAnsi="Times New Roman" w:cs="Times New Roman"/>
      <w:sz w:val="24"/>
      <w:szCs w:val="24"/>
    </w:rPr>
  </w:style>
  <w:style w:type="paragraph" w:customStyle="1" w:styleId="CharChar0">
    <w:name w:val="Char Char"/>
    <w:basedOn w:val="a"/>
    <w:rsid w:val="00307CDB"/>
    <w:pPr>
      <w:tabs>
        <w:tab w:val="left" w:pos="709"/>
      </w:tabs>
    </w:pPr>
    <w:rPr>
      <w:rFonts w:ascii="Tahoma" w:hAnsi="Tahoma"/>
      <w:lang w:val="pl-PL"/>
    </w:rPr>
  </w:style>
  <w:style w:type="paragraph" w:customStyle="1" w:styleId="CompanyName">
    <w:name w:val="Company Name"/>
    <w:basedOn w:val="ab"/>
    <w:rsid w:val="00307CDB"/>
    <w:pPr>
      <w:keepLines/>
      <w:spacing w:after="80" w:line="240" w:lineRule="atLeast"/>
      <w:jc w:val="center"/>
    </w:pPr>
    <w:rPr>
      <w:rFonts w:ascii="Garamond" w:hAnsi="Garamond"/>
      <w:caps/>
      <w:spacing w:val="75"/>
      <w:sz w:val="21"/>
      <w:szCs w:val="20"/>
      <w:lang w:val="en-US"/>
    </w:rPr>
  </w:style>
  <w:style w:type="paragraph" w:styleId="ab">
    <w:name w:val="Body Text"/>
    <w:basedOn w:val="a"/>
    <w:link w:val="ac"/>
    <w:rsid w:val="00307CDB"/>
    <w:pPr>
      <w:spacing w:after="120"/>
    </w:pPr>
  </w:style>
  <w:style w:type="character" w:customStyle="1" w:styleId="ac">
    <w:name w:val="Основен текст Знак"/>
    <w:link w:val="ab"/>
    <w:rsid w:val="00307CDB"/>
    <w:rPr>
      <w:rFonts w:ascii="Times New Roman" w:eastAsia="Times New Roman" w:hAnsi="Times New Roman" w:cs="Times New Roman"/>
      <w:sz w:val="24"/>
      <w:szCs w:val="24"/>
    </w:rPr>
  </w:style>
  <w:style w:type="paragraph" w:customStyle="1" w:styleId="style0">
    <w:name w:val="style0"/>
    <w:basedOn w:val="a"/>
    <w:rsid w:val="00307CDB"/>
    <w:pPr>
      <w:ind w:firstLine="1200"/>
      <w:jc w:val="both"/>
    </w:pPr>
    <w:rPr>
      <w:lang w:eastAsia="bg-BG"/>
    </w:rPr>
  </w:style>
  <w:style w:type="character" w:styleId="ad">
    <w:name w:val="Strong"/>
    <w:qFormat/>
    <w:rsid w:val="00307CDB"/>
    <w:rPr>
      <w:b/>
      <w:bCs/>
    </w:rPr>
  </w:style>
  <w:style w:type="paragraph" w:customStyle="1" w:styleId="WW-PlainText">
    <w:name w:val="WW-Plain Text"/>
    <w:basedOn w:val="a"/>
    <w:rsid w:val="00307CDB"/>
    <w:pPr>
      <w:suppressAutoHyphens/>
    </w:pPr>
    <w:rPr>
      <w:rFonts w:ascii="Courier New" w:hAnsi="Courier New"/>
      <w:sz w:val="20"/>
      <w:szCs w:val="20"/>
      <w:lang w:eastAsia="ar-SA"/>
    </w:rPr>
  </w:style>
  <w:style w:type="character" w:styleId="ae">
    <w:name w:val="footnote reference"/>
    <w:semiHidden/>
    <w:rsid w:val="00307CDB"/>
    <w:rPr>
      <w:vertAlign w:val="superscript"/>
    </w:rPr>
  </w:style>
  <w:style w:type="paragraph" w:customStyle="1" w:styleId="Style">
    <w:name w:val="Style"/>
    <w:rsid w:val="00307CDB"/>
    <w:pPr>
      <w:widowControl w:val="0"/>
      <w:autoSpaceDE w:val="0"/>
      <w:autoSpaceDN w:val="0"/>
      <w:adjustRightInd w:val="0"/>
      <w:ind w:left="140" w:right="140" w:firstLine="840"/>
      <w:jc w:val="both"/>
    </w:pPr>
    <w:rPr>
      <w:rFonts w:ascii="Times New Roman" w:eastAsia="Times New Roman" w:hAnsi="Times New Roman"/>
      <w:sz w:val="24"/>
      <w:szCs w:val="24"/>
    </w:rPr>
  </w:style>
  <w:style w:type="paragraph" w:customStyle="1" w:styleId="style1">
    <w:name w:val="style"/>
    <w:basedOn w:val="a"/>
    <w:rsid w:val="00307CDB"/>
    <w:pPr>
      <w:spacing w:before="100" w:beforeAutospacing="1" w:after="100" w:afterAutospacing="1"/>
    </w:pPr>
    <w:rPr>
      <w:lang w:eastAsia="bg-BG"/>
    </w:rPr>
  </w:style>
  <w:style w:type="paragraph" w:styleId="af">
    <w:name w:val="Body Text Indent"/>
    <w:basedOn w:val="a"/>
    <w:link w:val="af0"/>
    <w:rsid w:val="00307CDB"/>
    <w:pPr>
      <w:spacing w:after="120"/>
      <w:ind w:left="283"/>
    </w:pPr>
  </w:style>
  <w:style w:type="character" w:customStyle="1" w:styleId="af0">
    <w:name w:val="Основен текст с отстъп Знак"/>
    <w:link w:val="af"/>
    <w:rsid w:val="00307CDB"/>
    <w:rPr>
      <w:rFonts w:ascii="Times New Roman" w:eastAsia="Times New Roman" w:hAnsi="Times New Roman" w:cs="Times New Roman"/>
      <w:sz w:val="24"/>
      <w:szCs w:val="24"/>
    </w:rPr>
  </w:style>
  <w:style w:type="paragraph" w:styleId="21">
    <w:name w:val="Body Text Indent 2"/>
    <w:basedOn w:val="a"/>
    <w:link w:val="22"/>
    <w:rsid w:val="00307CDB"/>
    <w:pPr>
      <w:spacing w:after="120" w:line="480" w:lineRule="auto"/>
      <w:ind w:left="283"/>
    </w:pPr>
  </w:style>
  <w:style w:type="character" w:customStyle="1" w:styleId="22">
    <w:name w:val="Основен текст с отстъп 2 Знак"/>
    <w:link w:val="21"/>
    <w:rsid w:val="00307CDB"/>
    <w:rPr>
      <w:rFonts w:ascii="Times New Roman" w:eastAsia="Times New Roman" w:hAnsi="Times New Roman" w:cs="Times New Roman"/>
      <w:sz w:val="24"/>
      <w:szCs w:val="24"/>
    </w:rPr>
  </w:style>
  <w:style w:type="paragraph" w:customStyle="1" w:styleId="Point1">
    <w:name w:val="Point 1"/>
    <w:basedOn w:val="a"/>
    <w:rsid w:val="00307CDB"/>
    <w:pPr>
      <w:spacing w:before="120" w:after="120"/>
      <w:ind w:left="1417" w:hanging="567"/>
      <w:jc w:val="both"/>
    </w:pPr>
    <w:rPr>
      <w:snapToGrid w:val="0"/>
      <w:lang w:val="en-GB" w:eastAsia="en-GB"/>
    </w:rPr>
  </w:style>
  <w:style w:type="paragraph" w:styleId="31">
    <w:name w:val="Body Text Indent 3"/>
    <w:basedOn w:val="a"/>
    <w:link w:val="32"/>
    <w:rsid w:val="00307CDB"/>
    <w:pPr>
      <w:spacing w:after="120"/>
      <w:ind w:left="283"/>
    </w:pPr>
    <w:rPr>
      <w:sz w:val="16"/>
      <w:szCs w:val="16"/>
    </w:rPr>
  </w:style>
  <w:style w:type="character" w:customStyle="1" w:styleId="32">
    <w:name w:val="Основен текст с отстъп 3 Знак"/>
    <w:link w:val="31"/>
    <w:rsid w:val="00307CDB"/>
    <w:rPr>
      <w:rFonts w:ascii="Times New Roman" w:eastAsia="Times New Roman" w:hAnsi="Times New Roman" w:cs="Times New Roman"/>
      <w:sz w:val="16"/>
      <w:szCs w:val="16"/>
    </w:rPr>
  </w:style>
  <w:style w:type="table" w:styleId="af1">
    <w:name w:val="Table Grid"/>
    <w:basedOn w:val="a1"/>
    <w:rsid w:val="00307CDB"/>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
    <w:name w:val="Char Char Char Char Char Char Char"/>
    <w:basedOn w:val="a"/>
    <w:rsid w:val="00307CDB"/>
    <w:pPr>
      <w:tabs>
        <w:tab w:val="left" w:pos="709"/>
      </w:tabs>
    </w:pPr>
    <w:rPr>
      <w:rFonts w:ascii="Tahoma" w:hAnsi="Tahoma"/>
      <w:lang w:val="pl-PL" w:eastAsia="pl-PL"/>
    </w:rPr>
  </w:style>
  <w:style w:type="paragraph" w:styleId="af2">
    <w:name w:val="Normal (Web)"/>
    <w:basedOn w:val="a"/>
    <w:uiPriority w:val="99"/>
    <w:rsid w:val="00307CDB"/>
    <w:pPr>
      <w:spacing w:before="100" w:beforeAutospacing="1" w:after="100" w:afterAutospacing="1"/>
    </w:pPr>
    <w:rPr>
      <w:lang w:eastAsia="bg-BG"/>
    </w:rPr>
  </w:style>
  <w:style w:type="paragraph" w:customStyle="1" w:styleId="Point2">
    <w:name w:val="Point 2"/>
    <w:basedOn w:val="a"/>
    <w:rsid w:val="00307CDB"/>
    <w:pPr>
      <w:spacing w:before="120" w:after="120"/>
      <w:ind w:left="1984" w:hanging="567"/>
      <w:jc w:val="both"/>
    </w:pPr>
    <w:rPr>
      <w:snapToGrid w:val="0"/>
      <w:lang w:val="en-GB" w:eastAsia="en-GB"/>
    </w:rPr>
  </w:style>
  <w:style w:type="paragraph" w:customStyle="1" w:styleId="Default">
    <w:name w:val="Default"/>
    <w:rsid w:val="00307CDB"/>
    <w:pPr>
      <w:autoSpaceDE w:val="0"/>
      <w:autoSpaceDN w:val="0"/>
      <w:adjustRightInd w:val="0"/>
    </w:pPr>
    <w:rPr>
      <w:rFonts w:ascii="Arial" w:eastAsia="Times New Roman" w:hAnsi="Arial" w:cs="Arial"/>
      <w:color w:val="000000"/>
      <w:sz w:val="24"/>
      <w:szCs w:val="24"/>
    </w:rPr>
  </w:style>
  <w:style w:type="paragraph" w:customStyle="1" w:styleId="Char1CharCharChar">
    <w:name w:val="Char1 Знак Знак Char Char Char"/>
    <w:basedOn w:val="a"/>
    <w:rsid w:val="00307CDB"/>
    <w:pPr>
      <w:tabs>
        <w:tab w:val="left" w:pos="709"/>
      </w:tabs>
    </w:pPr>
    <w:rPr>
      <w:rFonts w:ascii="Tahoma" w:hAnsi="Tahoma"/>
      <w:lang w:val="pl-PL" w:eastAsia="pl-PL"/>
    </w:rPr>
  </w:style>
  <w:style w:type="paragraph" w:customStyle="1" w:styleId="Char1CharCharCharCharCharCharChar">
    <w:name w:val="Char1 Знак Знак Char Char Char Char Char Char Char"/>
    <w:basedOn w:val="a"/>
    <w:rsid w:val="00307CDB"/>
    <w:pPr>
      <w:tabs>
        <w:tab w:val="left" w:pos="709"/>
      </w:tabs>
    </w:pPr>
    <w:rPr>
      <w:rFonts w:ascii="Tahoma" w:hAnsi="Tahoma"/>
      <w:lang w:val="pl-PL" w:eastAsia="pl-PL"/>
    </w:rPr>
  </w:style>
  <w:style w:type="paragraph" w:customStyle="1" w:styleId="CharCharCharCharChar">
    <w:name w:val="Char Char Char Char Char"/>
    <w:basedOn w:val="a"/>
    <w:rsid w:val="00307CDB"/>
    <w:pPr>
      <w:tabs>
        <w:tab w:val="left" w:pos="709"/>
      </w:tabs>
    </w:pPr>
    <w:rPr>
      <w:rFonts w:ascii="Tahoma" w:hAnsi="Tahoma"/>
      <w:lang w:val="pl-PL" w:eastAsia="pl-PL"/>
    </w:rPr>
  </w:style>
  <w:style w:type="paragraph" w:customStyle="1" w:styleId="CharCharCharCharCharChar">
    <w:name w:val="Char Char Char Char Char Char"/>
    <w:basedOn w:val="a"/>
    <w:rsid w:val="00307CDB"/>
    <w:pPr>
      <w:tabs>
        <w:tab w:val="left" w:pos="709"/>
      </w:tabs>
    </w:pPr>
    <w:rPr>
      <w:rFonts w:ascii="Tahoma" w:hAnsi="Tahoma"/>
      <w:lang w:val="pl-PL" w:eastAsia="pl-PL"/>
    </w:rPr>
  </w:style>
  <w:style w:type="paragraph" w:customStyle="1" w:styleId="CharChar1CharCharChar">
    <w:name w:val="Char Char1 Char Char Char"/>
    <w:basedOn w:val="a"/>
    <w:rsid w:val="00307CDB"/>
    <w:pPr>
      <w:tabs>
        <w:tab w:val="left" w:pos="709"/>
      </w:tabs>
    </w:pPr>
    <w:rPr>
      <w:rFonts w:ascii="Tahoma" w:hAnsi="Tahoma"/>
      <w:lang w:val="pl-PL" w:eastAsia="pl-PL"/>
    </w:rPr>
  </w:style>
  <w:style w:type="paragraph" w:customStyle="1" w:styleId="Artikel">
    <w:name w:val="Artikel"/>
    <w:basedOn w:val="a"/>
    <w:next w:val="a"/>
    <w:rsid w:val="00307CDB"/>
    <w:pPr>
      <w:autoSpaceDE w:val="0"/>
      <w:autoSpaceDN w:val="0"/>
      <w:adjustRightInd w:val="0"/>
    </w:pPr>
    <w:rPr>
      <w:lang w:eastAsia="bg-BG"/>
    </w:rPr>
  </w:style>
  <w:style w:type="paragraph" w:customStyle="1" w:styleId="Char1CharChar1CharChar">
    <w:name w:val="Char1 Char Char1 Char Char"/>
    <w:basedOn w:val="a"/>
    <w:rsid w:val="00307CDB"/>
    <w:pPr>
      <w:tabs>
        <w:tab w:val="left" w:pos="709"/>
      </w:tabs>
    </w:pPr>
    <w:rPr>
      <w:rFonts w:ascii="Tahoma" w:hAnsi="Tahoma"/>
      <w:lang w:val="pl-PL" w:eastAsia="pl-PL"/>
    </w:rPr>
  </w:style>
  <w:style w:type="paragraph" w:customStyle="1" w:styleId="CharChar1">
    <w:name w:val="Char Char1"/>
    <w:basedOn w:val="a"/>
    <w:rsid w:val="00307CDB"/>
    <w:pPr>
      <w:tabs>
        <w:tab w:val="left" w:pos="709"/>
      </w:tabs>
    </w:pPr>
    <w:rPr>
      <w:rFonts w:ascii="Tahoma" w:hAnsi="Tahoma"/>
      <w:lang w:val="pl-PL" w:eastAsia="pl-PL"/>
    </w:rPr>
  </w:style>
  <w:style w:type="paragraph" w:customStyle="1" w:styleId="Char1CharChar1CharCharCharCharChar">
    <w:name w:val="Char1 Char Char1 Char Char Char Char Char"/>
    <w:basedOn w:val="a"/>
    <w:rsid w:val="00307CDB"/>
    <w:pPr>
      <w:tabs>
        <w:tab w:val="left" w:pos="709"/>
      </w:tabs>
    </w:pPr>
    <w:rPr>
      <w:rFonts w:ascii="Tahoma" w:hAnsi="Tahoma"/>
      <w:lang w:val="pl-PL" w:eastAsia="pl-PL"/>
    </w:rPr>
  </w:style>
  <w:style w:type="paragraph" w:customStyle="1" w:styleId="Char1CharChar1CharCharChar">
    <w:name w:val="Char1 Char Char1 Char Char Char"/>
    <w:basedOn w:val="a"/>
    <w:rsid w:val="00693CE2"/>
    <w:pPr>
      <w:tabs>
        <w:tab w:val="left" w:pos="709"/>
      </w:tabs>
    </w:pPr>
    <w:rPr>
      <w:rFonts w:ascii="Tahoma" w:hAnsi="Tahoma"/>
      <w:lang w:val="pl-PL" w:eastAsia="pl-PL"/>
    </w:rPr>
  </w:style>
  <w:style w:type="paragraph" w:styleId="af3">
    <w:name w:val="List Paragraph"/>
    <w:basedOn w:val="a"/>
    <w:uiPriority w:val="34"/>
    <w:qFormat/>
    <w:rsid w:val="002555C5"/>
    <w:pPr>
      <w:ind w:left="720"/>
      <w:contextualSpacing/>
    </w:pPr>
  </w:style>
  <w:style w:type="character" w:customStyle="1" w:styleId="60">
    <w:name w:val="Заглавие 6 Знак"/>
    <w:link w:val="6"/>
    <w:rsid w:val="00E00E87"/>
    <w:rPr>
      <w:rFonts w:ascii="Times New Roman" w:eastAsia="Times New Roman" w:hAnsi="Times New Roman" w:cs="Times New Roman"/>
      <w:b/>
      <w:bCs/>
      <w:lang w:val="en-GB"/>
    </w:rPr>
  </w:style>
  <w:style w:type="paragraph" w:customStyle="1" w:styleId="Char1CharChar1CharCharChar0">
    <w:name w:val="Char1 Char Char1 Char Char Char"/>
    <w:basedOn w:val="a"/>
    <w:rsid w:val="00430501"/>
    <w:pPr>
      <w:tabs>
        <w:tab w:val="left" w:pos="709"/>
      </w:tabs>
    </w:pPr>
    <w:rPr>
      <w:rFonts w:ascii="Tahoma" w:hAnsi="Tahoma"/>
      <w:lang w:val="pl-PL" w:eastAsia="pl-PL"/>
    </w:rPr>
  </w:style>
</w:styles>
</file>

<file path=word/webSettings.xml><?xml version="1.0" encoding="utf-8"?>
<w:webSettings xmlns:r="http://schemas.openxmlformats.org/officeDocument/2006/relationships" xmlns:w="http://schemas.openxmlformats.org/wordprocessingml/2006/main">
  <w:divs>
    <w:div w:id="468714113">
      <w:bodyDiv w:val="1"/>
      <w:marLeft w:val="0"/>
      <w:marRight w:val="0"/>
      <w:marTop w:val="0"/>
      <w:marBottom w:val="0"/>
      <w:divBdr>
        <w:top w:val="none" w:sz="0" w:space="0" w:color="auto"/>
        <w:left w:val="none" w:sz="0" w:space="0" w:color="auto"/>
        <w:bottom w:val="none" w:sz="0" w:space="0" w:color="auto"/>
        <w:right w:val="none" w:sz="0" w:space="0" w:color="auto"/>
      </w:divBdr>
    </w:div>
    <w:div w:id="471140510">
      <w:bodyDiv w:val="1"/>
      <w:marLeft w:val="0"/>
      <w:marRight w:val="0"/>
      <w:marTop w:val="0"/>
      <w:marBottom w:val="0"/>
      <w:divBdr>
        <w:top w:val="none" w:sz="0" w:space="0" w:color="auto"/>
        <w:left w:val="none" w:sz="0" w:space="0" w:color="auto"/>
        <w:bottom w:val="none" w:sz="0" w:space="0" w:color="auto"/>
        <w:right w:val="none" w:sz="0" w:space="0" w:color="auto"/>
      </w:divBdr>
    </w:div>
    <w:div w:id="816534854">
      <w:bodyDiv w:val="1"/>
      <w:marLeft w:val="0"/>
      <w:marRight w:val="0"/>
      <w:marTop w:val="0"/>
      <w:marBottom w:val="0"/>
      <w:divBdr>
        <w:top w:val="none" w:sz="0" w:space="0" w:color="auto"/>
        <w:left w:val="none" w:sz="0" w:space="0" w:color="auto"/>
        <w:bottom w:val="none" w:sz="0" w:space="0" w:color="auto"/>
        <w:right w:val="none" w:sz="0" w:space="0" w:color="auto"/>
      </w:divBdr>
    </w:div>
    <w:div w:id="819274482">
      <w:bodyDiv w:val="1"/>
      <w:marLeft w:val="0"/>
      <w:marRight w:val="0"/>
      <w:marTop w:val="0"/>
      <w:marBottom w:val="0"/>
      <w:divBdr>
        <w:top w:val="none" w:sz="0" w:space="0" w:color="auto"/>
        <w:left w:val="none" w:sz="0" w:space="0" w:color="auto"/>
        <w:bottom w:val="none" w:sz="0" w:space="0" w:color="auto"/>
        <w:right w:val="none" w:sz="0" w:space="0" w:color="auto"/>
      </w:divBdr>
    </w:div>
    <w:div w:id="985091037">
      <w:bodyDiv w:val="1"/>
      <w:marLeft w:val="0"/>
      <w:marRight w:val="0"/>
      <w:marTop w:val="0"/>
      <w:marBottom w:val="0"/>
      <w:divBdr>
        <w:top w:val="none" w:sz="0" w:space="0" w:color="auto"/>
        <w:left w:val="none" w:sz="0" w:space="0" w:color="auto"/>
        <w:bottom w:val="none" w:sz="0" w:space="0" w:color="auto"/>
        <w:right w:val="none" w:sz="0" w:space="0" w:color="auto"/>
      </w:divBdr>
    </w:div>
    <w:div w:id="1060327160">
      <w:bodyDiv w:val="1"/>
      <w:marLeft w:val="0"/>
      <w:marRight w:val="0"/>
      <w:marTop w:val="0"/>
      <w:marBottom w:val="0"/>
      <w:divBdr>
        <w:top w:val="none" w:sz="0" w:space="0" w:color="auto"/>
        <w:left w:val="none" w:sz="0" w:space="0" w:color="auto"/>
        <w:bottom w:val="none" w:sz="0" w:space="0" w:color="auto"/>
        <w:right w:val="none" w:sz="0" w:space="0" w:color="auto"/>
      </w:divBdr>
    </w:div>
    <w:div w:id="1246646238">
      <w:bodyDiv w:val="1"/>
      <w:marLeft w:val="0"/>
      <w:marRight w:val="0"/>
      <w:marTop w:val="0"/>
      <w:marBottom w:val="0"/>
      <w:divBdr>
        <w:top w:val="none" w:sz="0" w:space="0" w:color="auto"/>
        <w:left w:val="none" w:sz="0" w:space="0" w:color="auto"/>
        <w:bottom w:val="none" w:sz="0" w:space="0" w:color="auto"/>
        <w:right w:val="none" w:sz="0" w:space="0" w:color="auto"/>
      </w:divBdr>
    </w:div>
    <w:div w:id="1395859660">
      <w:bodyDiv w:val="1"/>
      <w:marLeft w:val="0"/>
      <w:marRight w:val="0"/>
      <w:marTop w:val="0"/>
      <w:marBottom w:val="0"/>
      <w:divBdr>
        <w:top w:val="none" w:sz="0" w:space="0" w:color="auto"/>
        <w:left w:val="none" w:sz="0" w:space="0" w:color="auto"/>
        <w:bottom w:val="none" w:sz="0" w:space="0" w:color="auto"/>
        <w:right w:val="none" w:sz="0" w:space="0" w:color="auto"/>
      </w:divBdr>
    </w:div>
    <w:div w:id="1400520361">
      <w:bodyDiv w:val="1"/>
      <w:marLeft w:val="0"/>
      <w:marRight w:val="0"/>
      <w:marTop w:val="0"/>
      <w:marBottom w:val="0"/>
      <w:divBdr>
        <w:top w:val="none" w:sz="0" w:space="0" w:color="auto"/>
        <w:left w:val="none" w:sz="0" w:space="0" w:color="auto"/>
        <w:bottom w:val="none" w:sz="0" w:space="0" w:color="auto"/>
        <w:right w:val="none" w:sz="0" w:space="0" w:color="auto"/>
      </w:divBdr>
    </w:div>
    <w:div w:id="206386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mailto:ahwfc@bfsa.bg" TargetMode="External"/><Relationship Id="rId13" Type="http://schemas.openxmlformats.org/officeDocument/2006/relationships/hyperlink" Target="http://www.babh.government.bg/bg/Page/Salmonellosis/index/Salmonellosis/%D0%A1%D0%B0%D0%BB%D0%BC%D0%BE%D0%BD%D0%B5%D0%BB%D0%BE%D0%B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abh.government.bg/bg/Object/site_register/view/8/%D0%9A%D0%BE%D0%BD%D1%82%D1%80%D0%BE%D0%BB%20%D0%BD%D0%B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9B2027-F14A-4359-9C95-8C447B7F5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9761</Words>
  <Characters>55640</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65271</CharactersWithSpaces>
  <SharedDoc>false</SharedDoc>
  <HLinks>
    <vt:vector size="18" baseType="variant">
      <vt:variant>
        <vt:i4>4325455</vt:i4>
      </vt:variant>
      <vt:variant>
        <vt:i4>6</vt:i4>
      </vt:variant>
      <vt:variant>
        <vt:i4>0</vt:i4>
      </vt:variant>
      <vt:variant>
        <vt:i4>5</vt:i4>
      </vt:variant>
      <vt:variant>
        <vt:lpwstr>http://www.babh.government.bg/bg/Page/Salmonellosis/index/Salmonellosis/%D0%A1%D0%B0%D0%BB%D0%BC%D0%BE%D0%BD%D0%B5%D0%BB%D0%BE%D0%B7</vt:lpwstr>
      </vt:variant>
      <vt:variant>
        <vt:lpwstr/>
      </vt:variant>
      <vt:variant>
        <vt:i4>5046315</vt:i4>
      </vt:variant>
      <vt:variant>
        <vt:i4>3</vt:i4>
      </vt:variant>
      <vt:variant>
        <vt:i4>0</vt:i4>
      </vt:variant>
      <vt:variant>
        <vt:i4>5</vt:i4>
      </vt:variant>
      <vt:variant>
        <vt:lpwstr>http://www.babh.government.bg/bg/Object/site_register/view/8/%D0%9A%D0%BE%D0%BD%D1%82%D1%80%D0%BE%D0%BB %D0%BD%D0%B0</vt:lpwstr>
      </vt:variant>
      <vt:variant>
        <vt:lpwstr/>
      </vt: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Zdravkova</dc:creator>
  <cp:lastModifiedBy>dell</cp:lastModifiedBy>
  <cp:revision>2</cp:revision>
  <cp:lastPrinted>2018-04-10T11:28:00Z</cp:lastPrinted>
  <dcterms:created xsi:type="dcterms:W3CDTF">2019-02-24T06:56:00Z</dcterms:created>
  <dcterms:modified xsi:type="dcterms:W3CDTF">2019-02-24T06:56:00Z</dcterms:modified>
</cp:coreProperties>
</file>