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0248" w:rsidRDefault="00590248" w:rsidP="00856560">
      <w:pPr>
        <w:spacing w:line="360" w:lineRule="auto"/>
        <w:jc w:val="both"/>
        <w:rPr>
          <w:rFonts w:ascii="Times New Roman" w:hAnsi="Times New Roman" w:cs="Times New Roman"/>
          <w:b/>
          <w:i/>
          <w:sz w:val="24"/>
          <w:szCs w:val="24"/>
        </w:rPr>
      </w:pPr>
    </w:p>
    <w:p w:rsidR="00B50D86" w:rsidRDefault="00B50D86" w:rsidP="00856560">
      <w:pPr>
        <w:spacing w:line="360" w:lineRule="auto"/>
        <w:jc w:val="both"/>
        <w:rPr>
          <w:rFonts w:ascii="Times New Roman" w:hAnsi="Times New Roman" w:cs="Times New Roman"/>
          <w:b/>
          <w:i/>
          <w:sz w:val="24"/>
          <w:szCs w:val="24"/>
        </w:rPr>
      </w:pPr>
    </w:p>
    <w:p w:rsidR="00B50D86" w:rsidRPr="00F50F49" w:rsidRDefault="00B50D86" w:rsidP="00856560">
      <w:pPr>
        <w:spacing w:line="360" w:lineRule="auto"/>
        <w:jc w:val="both"/>
        <w:rPr>
          <w:rFonts w:ascii="Times New Roman" w:hAnsi="Times New Roman" w:cs="Times New Roman"/>
          <w:b/>
          <w:i/>
          <w:sz w:val="24"/>
          <w:szCs w:val="24"/>
        </w:rPr>
      </w:pPr>
    </w:p>
    <w:p w:rsidR="00590248" w:rsidRPr="00F50F49" w:rsidRDefault="00590248" w:rsidP="00856560">
      <w:pPr>
        <w:spacing w:line="360" w:lineRule="auto"/>
        <w:ind w:left="4248" w:firstLine="708"/>
        <w:jc w:val="both"/>
        <w:rPr>
          <w:rFonts w:ascii="Times New Roman" w:hAnsi="Times New Roman" w:cs="Times New Roman"/>
          <w:b/>
          <w:i/>
          <w:sz w:val="24"/>
          <w:szCs w:val="24"/>
        </w:rPr>
      </w:pPr>
      <w:r w:rsidRPr="00F50F49">
        <w:rPr>
          <w:rFonts w:ascii="Times New Roman" w:hAnsi="Times New Roman" w:cs="Times New Roman"/>
          <w:b/>
          <w:i/>
          <w:sz w:val="24"/>
          <w:szCs w:val="24"/>
        </w:rPr>
        <w:t xml:space="preserve">Приложение № </w:t>
      </w:r>
      <w:r w:rsidR="001D3B83" w:rsidRPr="00F50F49">
        <w:rPr>
          <w:rFonts w:ascii="Times New Roman" w:hAnsi="Times New Roman" w:cs="Times New Roman"/>
          <w:b/>
          <w:i/>
          <w:sz w:val="24"/>
          <w:szCs w:val="24"/>
        </w:rPr>
        <w:t>12</w:t>
      </w:r>
    </w:p>
    <w:p w:rsidR="004A73E5" w:rsidRPr="00F50F49" w:rsidRDefault="004A73E5" w:rsidP="00856560">
      <w:pPr>
        <w:spacing w:line="276" w:lineRule="auto"/>
        <w:jc w:val="both"/>
        <w:rPr>
          <w:rFonts w:ascii="Times New Roman" w:hAnsi="Times New Roman" w:cs="Times New Roman"/>
          <w:b/>
          <w:bCs/>
          <w:color w:val="000000"/>
          <w:spacing w:val="11"/>
          <w:sz w:val="28"/>
          <w:szCs w:val="28"/>
        </w:rPr>
      </w:pPr>
    </w:p>
    <w:p w:rsidR="004A73E5" w:rsidRPr="00F50F49" w:rsidRDefault="004A73E5" w:rsidP="00C741ED">
      <w:pPr>
        <w:spacing w:line="276" w:lineRule="auto"/>
        <w:jc w:val="center"/>
        <w:rPr>
          <w:rFonts w:ascii="Times New Roman" w:hAnsi="Times New Roman" w:cs="Times New Roman"/>
          <w:b/>
          <w:bCs/>
          <w:color w:val="000000"/>
          <w:spacing w:val="11"/>
          <w:sz w:val="28"/>
          <w:szCs w:val="28"/>
        </w:rPr>
      </w:pPr>
    </w:p>
    <w:p w:rsidR="00EC3509" w:rsidRPr="00F50F49" w:rsidRDefault="00590248" w:rsidP="00C741ED">
      <w:pPr>
        <w:spacing w:line="276" w:lineRule="auto"/>
        <w:jc w:val="center"/>
        <w:rPr>
          <w:rFonts w:ascii="Times New Roman" w:hAnsi="Times New Roman" w:cs="Times New Roman"/>
          <w:b/>
          <w:color w:val="000000"/>
          <w:spacing w:val="-5"/>
          <w:sz w:val="24"/>
          <w:szCs w:val="24"/>
        </w:rPr>
      </w:pPr>
      <w:r w:rsidRPr="00F50F49">
        <w:rPr>
          <w:rFonts w:ascii="Times New Roman" w:hAnsi="Times New Roman" w:cs="Times New Roman"/>
          <w:b/>
          <w:bCs/>
          <w:color w:val="000000"/>
          <w:spacing w:val="11"/>
          <w:sz w:val="28"/>
          <w:szCs w:val="28"/>
        </w:rPr>
        <w:t>ПРОГРАМА</w:t>
      </w:r>
    </w:p>
    <w:p w:rsidR="00590248" w:rsidRPr="00F50F49" w:rsidRDefault="00590248" w:rsidP="00C741ED">
      <w:pPr>
        <w:spacing w:line="276" w:lineRule="auto"/>
        <w:jc w:val="center"/>
        <w:rPr>
          <w:rFonts w:ascii="Times New Roman" w:hAnsi="Times New Roman" w:cs="Times New Roman"/>
          <w:b/>
          <w:color w:val="000000"/>
          <w:spacing w:val="-5"/>
          <w:sz w:val="24"/>
          <w:szCs w:val="24"/>
        </w:rPr>
      </w:pPr>
      <w:r w:rsidRPr="00F50F49">
        <w:rPr>
          <w:rFonts w:ascii="Times New Roman" w:hAnsi="Times New Roman" w:cs="Times New Roman"/>
          <w:b/>
          <w:bCs/>
          <w:color w:val="000000"/>
          <w:spacing w:val="-10"/>
          <w:sz w:val="24"/>
          <w:szCs w:val="24"/>
        </w:rPr>
        <w:t>ЗА</w:t>
      </w:r>
    </w:p>
    <w:p w:rsidR="00590248" w:rsidRPr="00F50F49" w:rsidRDefault="00C8679D" w:rsidP="00C741ED">
      <w:pPr>
        <w:shd w:val="clear" w:color="auto" w:fill="FFFFFF"/>
        <w:spacing w:line="276" w:lineRule="auto"/>
        <w:jc w:val="center"/>
        <w:rPr>
          <w:rFonts w:ascii="Times New Roman" w:hAnsi="Times New Roman" w:cs="Times New Roman"/>
          <w:b/>
          <w:bCs/>
          <w:color w:val="000000"/>
          <w:spacing w:val="-6"/>
          <w:sz w:val="24"/>
          <w:szCs w:val="24"/>
        </w:rPr>
      </w:pPr>
      <w:r w:rsidRPr="00F50F49">
        <w:rPr>
          <w:rFonts w:ascii="Times New Roman" w:hAnsi="Times New Roman" w:cs="Times New Roman"/>
          <w:b/>
          <w:bCs/>
          <w:color w:val="000000"/>
          <w:spacing w:val="-10"/>
          <w:sz w:val="24"/>
          <w:szCs w:val="24"/>
        </w:rPr>
        <w:t>НАДЗОР</w:t>
      </w:r>
      <w:r w:rsidR="00590248" w:rsidRPr="00F50F49">
        <w:rPr>
          <w:rFonts w:ascii="Times New Roman" w:hAnsi="Times New Roman" w:cs="Times New Roman"/>
          <w:b/>
          <w:bCs/>
          <w:color w:val="000000"/>
          <w:spacing w:val="-10"/>
          <w:sz w:val="24"/>
          <w:szCs w:val="24"/>
        </w:rPr>
        <w:t xml:space="preserve"> НА НЮКЯСЪЛСКАТА БОЛЕСТ </w:t>
      </w:r>
      <w:r w:rsidR="00590248" w:rsidRPr="00F50F49">
        <w:rPr>
          <w:rFonts w:ascii="Times New Roman" w:hAnsi="Times New Roman" w:cs="Times New Roman"/>
          <w:b/>
          <w:bCs/>
          <w:color w:val="000000"/>
          <w:spacing w:val="-6"/>
          <w:sz w:val="24"/>
          <w:szCs w:val="24"/>
        </w:rPr>
        <w:t>(ПСЕВДОЧУМА) ПО ПТИЦИТЕ</w:t>
      </w:r>
      <w:r w:rsidR="00836C95" w:rsidRPr="00F50F49">
        <w:rPr>
          <w:rFonts w:ascii="Times New Roman" w:hAnsi="Times New Roman" w:cs="Times New Roman"/>
          <w:b/>
          <w:bCs/>
          <w:color w:val="000000"/>
          <w:spacing w:val="-6"/>
          <w:sz w:val="24"/>
          <w:szCs w:val="24"/>
        </w:rPr>
        <w:t xml:space="preserve"> </w:t>
      </w:r>
      <w:r w:rsidR="00846476" w:rsidRPr="00F50F49">
        <w:rPr>
          <w:rFonts w:ascii="Times New Roman" w:hAnsi="Times New Roman" w:cs="Times New Roman"/>
          <w:b/>
          <w:bCs/>
          <w:color w:val="000000"/>
          <w:spacing w:val="-6"/>
          <w:sz w:val="24"/>
          <w:szCs w:val="24"/>
        </w:rPr>
        <w:t xml:space="preserve">В БЪЛГАРИЯ </w:t>
      </w:r>
      <w:r w:rsidR="00590248" w:rsidRPr="00F50F49">
        <w:rPr>
          <w:rFonts w:ascii="Times New Roman" w:hAnsi="Times New Roman" w:cs="Times New Roman"/>
          <w:b/>
          <w:bCs/>
          <w:color w:val="000000"/>
          <w:spacing w:val="-6"/>
          <w:sz w:val="24"/>
          <w:szCs w:val="24"/>
        </w:rPr>
        <w:t>ПРЕЗ</w:t>
      </w:r>
      <w:r w:rsidR="00590248" w:rsidRPr="00F50F49">
        <w:rPr>
          <w:rFonts w:ascii="Times New Roman" w:hAnsi="Times New Roman" w:cs="Times New Roman"/>
          <w:sz w:val="24"/>
          <w:szCs w:val="24"/>
        </w:rPr>
        <w:t xml:space="preserve"> </w:t>
      </w:r>
      <w:r w:rsidR="00590248" w:rsidRPr="00F50F49">
        <w:rPr>
          <w:rFonts w:ascii="Times New Roman" w:hAnsi="Times New Roman" w:cs="Times New Roman"/>
          <w:b/>
          <w:bCs/>
          <w:color w:val="000000"/>
          <w:spacing w:val="2"/>
          <w:sz w:val="24"/>
          <w:szCs w:val="24"/>
        </w:rPr>
        <w:t>20</w:t>
      </w:r>
      <w:r w:rsidR="00836C95" w:rsidRPr="00F50F49">
        <w:rPr>
          <w:rFonts w:ascii="Times New Roman" w:hAnsi="Times New Roman" w:cs="Times New Roman"/>
          <w:b/>
          <w:bCs/>
          <w:color w:val="000000"/>
          <w:spacing w:val="2"/>
          <w:sz w:val="24"/>
          <w:szCs w:val="24"/>
        </w:rPr>
        <w:t>19</w:t>
      </w:r>
      <w:r w:rsidR="00590248" w:rsidRPr="00F50F49">
        <w:rPr>
          <w:rFonts w:ascii="Times New Roman" w:hAnsi="Times New Roman" w:cs="Times New Roman"/>
          <w:b/>
          <w:bCs/>
          <w:color w:val="000000"/>
          <w:spacing w:val="2"/>
          <w:sz w:val="24"/>
          <w:szCs w:val="24"/>
        </w:rPr>
        <w:t xml:space="preserve"> </w:t>
      </w:r>
      <w:r w:rsidR="00C62F32" w:rsidRPr="00F50F49">
        <w:rPr>
          <w:rFonts w:ascii="Times New Roman" w:hAnsi="Times New Roman" w:cs="Times New Roman"/>
          <w:b/>
          <w:bCs/>
          <w:color w:val="000000"/>
          <w:spacing w:val="2"/>
          <w:sz w:val="24"/>
          <w:szCs w:val="24"/>
        </w:rPr>
        <w:t>– 20</w:t>
      </w:r>
      <w:r w:rsidR="00836C95" w:rsidRPr="00F50F49">
        <w:rPr>
          <w:rFonts w:ascii="Times New Roman" w:hAnsi="Times New Roman" w:cs="Times New Roman"/>
          <w:b/>
          <w:bCs/>
          <w:color w:val="000000"/>
          <w:spacing w:val="2"/>
          <w:sz w:val="24"/>
          <w:szCs w:val="24"/>
        </w:rPr>
        <w:t>21</w:t>
      </w:r>
      <w:r w:rsidR="00C62F32" w:rsidRPr="00F50F49">
        <w:rPr>
          <w:rFonts w:ascii="Times New Roman" w:hAnsi="Times New Roman" w:cs="Times New Roman"/>
          <w:b/>
          <w:bCs/>
          <w:color w:val="000000"/>
          <w:spacing w:val="2"/>
          <w:sz w:val="24"/>
          <w:szCs w:val="24"/>
        </w:rPr>
        <w:t xml:space="preserve"> </w:t>
      </w:r>
      <w:r w:rsidR="00590248" w:rsidRPr="00F50F49">
        <w:rPr>
          <w:rFonts w:ascii="Times New Roman" w:hAnsi="Times New Roman" w:cs="Times New Roman"/>
          <w:b/>
          <w:bCs/>
          <w:color w:val="000000"/>
          <w:spacing w:val="2"/>
          <w:sz w:val="24"/>
          <w:szCs w:val="24"/>
        </w:rPr>
        <w:t>г.</w:t>
      </w:r>
    </w:p>
    <w:p w:rsidR="00590248" w:rsidRPr="00F50F49" w:rsidRDefault="00590248" w:rsidP="00856560">
      <w:pPr>
        <w:jc w:val="both"/>
        <w:outlineLvl w:val="0"/>
        <w:rPr>
          <w:rFonts w:ascii="Times New Roman" w:hAnsi="Times New Roman" w:cs="Times New Roman"/>
          <w:sz w:val="24"/>
          <w:szCs w:val="24"/>
        </w:rPr>
      </w:pPr>
    </w:p>
    <w:p w:rsidR="00836C95" w:rsidRPr="00F50F49" w:rsidRDefault="00836C95" w:rsidP="00856560">
      <w:pPr>
        <w:widowControl/>
        <w:autoSpaceDE/>
        <w:autoSpaceDN/>
        <w:adjustRightInd/>
        <w:jc w:val="both"/>
        <w:rPr>
          <w:rFonts w:ascii="Times New Roman" w:hAnsi="Times New Roman" w:cs="Times New Roman"/>
          <w:b/>
          <w:sz w:val="24"/>
          <w:szCs w:val="24"/>
          <w:lang w:eastAsia="en-US"/>
        </w:rPr>
      </w:pPr>
    </w:p>
    <w:p w:rsidR="00C741ED" w:rsidRPr="00F50F49" w:rsidRDefault="00C741ED" w:rsidP="00856560">
      <w:pPr>
        <w:widowControl/>
        <w:autoSpaceDE/>
        <w:autoSpaceDN/>
        <w:adjustRightInd/>
        <w:jc w:val="both"/>
        <w:rPr>
          <w:rFonts w:ascii="Times New Roman" w:hAnsi="Times New Roman" w:cs="Times New Roman"/>
          <w:b/>
          <w:sz w:val="24"/>
          <w:szCs w:val="24"/>
          <w:lang w:eastAsia="en-US"/>
        </w:rPr>
      </w:pPr>
    </w:p>
    <w:p w:rsidR="00836C95" w:rsidRPr="00F50F49" w:rsidRDefault="00836C95" w:rsidP="00856560">
      <w:pPr>
        <w:widowControl/>
        <w:autoSpaceDE/>
        <w:autoSpaceDN/>
        <w:adjustRightInd/>
        <w:jc w:val="both"/>
        <w:rPr>
          <w:rFonts w:ascii="Times New Roman" w:hAnsi="Times New Roman" w:cs="Times New Roman"/>
          <w:b/>
          <w:sz w:val="24"/>
          <w:szCs w:val="24"/>
          <w:u w:val="single"/>
          <w:lang w:eastAsia="en-US"/>
        </w:rPr>
      </w:pPr>
      <w:r w:rsidRPr="00F50F49">
        <w:rPr>
          <w:rFonts w:ascii="Times New Roman" w:hAnsi="Times New Roman" w:cs="Times New Roman"/>
          <w:b/>
          <w:sz w:val="24"/>
          <w:szCs w:val="24"/>
          <w:lang w:eastAsia="en-US"/>
        </w:rPr>
        <w:t xml:space="preserve">1. </w:t>
      </w:r>
      <w:r w:rsidRPr="00F50F49">
        <w:rPr>
          <w:rFonts w:ascii="Times New Roman" w:hAnsi="Times New Roman" w:cs="Times New Roman"/>
          <w:b/>
          <w:bCs/>
          <w:sz w:val="24"/>
          <w:szCs w:val="24"/>
          <w:lang w:eastAsia="en-US"/>
        </w:rPr>
        <w:t>Идентификация на програмата</w:t>
      </w:r>
      <w:r w:rsidRPr="00F50F49">
        <w:rPr>
          <w:rFonts w:ascii="Times New Roman" w:hAnsi="Times New Roman" w:cs="Times New Roman"/>
          <w:b/>
          <w:sz w:val="24"/>
          <w:szCs w:val="24"/>
          <w:lang w:eastAsia="en-US"/>
        </w:rPr>
        <w:t>:</w:t>
      </w:r>
    </w:p>
    <w:p w:rsidR="00836C95" w:rsidRPr="00F50F49" w:rsidRDefault="00836C95" w:rsidP="00856560">
      <w:pPr>
        <w:widowControl/>
        <w:autoSpaceDE/>
        <w:autoSpaceDN/>
        <w:adjustRightInd/>
        <w:jc w:val="both"/>
        <w:rPr>
          <w:rFonts w:ascii="Times New Roman" w:hAnsi="Times New Roman" w:cs="Times New Roman"/>
          <w:sz w:val="24"/>
          <w:szCs w:val="24"/>
          <w:lang w:eastAsia="en-US"/>
        </w:rPr>
      </w:pPr>
    </w:p>
    <w:p w:rsidR="00836C95" w:rsidRPr="00F50F49" w:rsidRDefault="00836C95" w:rsidP="00856560">
      <w:pPr>
        <w:widowControl/>
        <w:autoSpaceDE/>
        <w:autoSpaceDN/>
        <w:adjustRightInd/>
        <w:jc w:val="both"/>
        <w:rPr>
          <w:rFonts w:ascii="Times New Roman" w:hAnsi="Times New Roman" w:cs="Times New Roman"/>
          <w:b/>
          <w:sz w:val="24"/>
          <w:szCs w:val="24"/>
          <w:lang w:eastAsia="en-US"/>
        </w:rPr>
      </w:pPr>
      <w:r w:rsidRPr="00F50F49">
        <w:rPr>
          <w:rFonts w:ascii="Times New Roman" w:hAnsi="Times New Roman" w:cs="Times New Roman"/>
          <w:sz w:val="24"/>
          <w:szCs w:val="24"/>
          <w:lang w:eastAsia="en-US"/>
        </w:rPr>
        <w:t>Държава членка</w:t>
      </w:r>
      <w:r w:rsidRPr="00F50F49">
        <w:rPr>
          <w:rFonts w:ascii="Times New Roman" w:hAnsi="Times New Roman" w:cs="Times New Roman"/>
          <w:b/>
          <w:sz w:val="24"/>
          <w:szCs w:val="24"/>
          <w:lang w:eastAsia="en-US"/>
        </w:rPr>
        <w:t>:</w:t>
      </w:r>
      <w:r w:rsidR="006C108B" w:rsidRPr="00F50F49">
        <w:rPr>
          <w:rFonts w:ascii="Times New Roman" w:hAnsi="Times New Roman" w:cs="Times New Roman"/>
          <w:sz w:val="24"/>
          <w:szCs w:val="24"/>
          <w:lang w:eastAsia="en-US"/>
        </w:rPr>
        <w:t xml:space="preserve"> </w:t>
      </w:r>
      <w:r w:rsidRPr="00F50F49">
        <w:rPr>
          <w:rFonts w:ascii="Times New Roman" w:hAnsi="Times New Roman" w:cs="Times New Roman"/>
          <w:b/>
          <w:sz w:val="24"/>
          <w:szCs w:val="24"/>
          <w:lang w:eastAsia="en-US"/>
        </w:rPr>
        <w:t>Република България</w:t>
      </w:r>
    </w:p>
    <w:p w:rsidR="00836C95" w:rsidRPr="00F50F49" w:rsidRDefault="00836C95" w:rsidP="00856560">
      <w:pPr>
        <w:widowControl/>
        <w:autoSpaceDE/>
        <w:autoSpaceDN/>
        <w:adjustRightInd/>
        <w:jc w:val="both"/>
        <w:rPr>
          <w:rFonts w:ascii="Times New Roman" w:hAnsi="Times New Roman" w:cs="Times New Roman"/>
          <w:b/>
          <w:sz w:val="24"/>
          <w:szCs w:val="24"/>
          <w:lang w:eastAsia="en-US"/>
        </w:rPr>
      </w:pPr>
      <w:r w:rsidRPr="00F50F49">
        <w:rPr>
          <w:rFonts w:ascii="Times New Roman" w:hAnsi="Times New Roman" w:cs="Times New Roman"/>
          <w:sz w:val="24"/>
          <w:szCs w:val="24"/>
          <w:lang w:eastAsia="en-US"/>
        </w:rPr>
        <w:t>Болест</w:t>
      </w:r>
      <w:r w:rsidR="006C108B" w:rsidRPr="00F50F49">
        <w:rPr>
          <w:rFonts w:ascii="Times New Roman" w:hAnsi="Times New Roman" w:cs="Times New Roman"/>
          <w:sz w:val="24"/>
          <w:szCs w:val="24"/>
          <w:lang w:eastAsia="en-US"/>
        </w:rPr>
        <w:t xml:space="preserve">: </w:t>
      </w:r>
      <w:r w:rsidRPr="00F50F49">
        <w:rPr>
          <w:rFonts w:ascii="Times New Roman" w:hAnsi="Times New Roman" w:cs="Times New Roman"/>
          <w:b/>
          <w:sz w:val="24"/>
          <w:szCs w:val="24"/>
          <w:lang w:eastAsia="en-US"/>
        </w:rPr>
        <w:t>Нюк</w:t>
      </w:r>
      <w:r w:rsidR="001C4465" w:rsidRPr="00F50F49">
        <w:rPr>
          <w:rFonts w:ascii="Times New Roman" w:hAnsi="Times New Roman" w:cs="Times New Roman"/>
          <w:b/>
          <w:sz w:val="24"/>
          <w:szCs w:val="24"/>
          <w:lang w:eastAsia="en-US"/>
        </w:rPr>
        <w:t>я</w:t>
      </w:r>
      <w:r w:rsidRPr="00F50F49">
        <w:rPr>
          <w:rFonts w:ascii="Times New Roman" w:hAnsi="Times New Roman" w:cs="Times New Roman"/>
          <w:b/>
          <w:sz w:val="24"/>
          <w:szCs w:val="24"/>
          <w:lang w:eastAsia="en-US"/>
        </w:rPr>
        <w:t xml:space="preserve">сълска болест (псевдочума) по птиците </w:t>
      </w:r>
    </w:p>
    <w:p w:rsidR="00836C95" w:rsidRPr="00F50F49" w:rsidRDefault="00836C95" w:rsidP="00856560">
      <w:pPr>
        <w:widowControl/>
        <w:autoSpaceDE/>
        <w:autoSpaceDN/>
        <w:adjustRightInd/>
        <w:jc w:val="both"/>
        <w:rPr>
          <w:rFonts w:ascii="Times New Roman" w:hAnsi="Times New Roman" w:cs="Times New Roman"/>
          <w:b/>
          <w:sz w:val="24"/>
          <w:szCs w:val="24"/>
          <w:lang w:eastAsia="en-US"/>
        </w:rPr>
      </w:pPr>
      <w:r w:rsidRPr="00F50F49">
        <w:rPr>
          <w:rFonts w:ascii="Times New Roman" w:hAnsi="Times New Roman" w:cs="Times New Roman"/>
          <w:sz w:val="24"/>
          <w:szCs w:val="24"/>
          <w:lang w:eastAsia="en-US"/>
        </w:rPr>
        <w:t>Период на изпълнение:</w:t>
      </w:r>
      <w:r w:rsidR="006C108B" w:rsidRPr="00F50F49">
        <w:rPr>
          <w:rFonts w:ascii="Times New Roman" w:hAnsi="Times New Roman" w:cs="Times New Roman"/>
          <w:sz w:val="24"/>
          <w:szCs w:val="24"/>
          <w:lang w:eastAsia="en-US"/>
        </w:rPr>
        <w:t xml:space="preserve"> </w:t>
      </w:r>
      <w:r w:rsidRPr="00F50F49">
        <w:rPr>
          <w:rFonts w:ascii="Times New Roman" w:hAnsi="Times New Roman" w:cs="Times New Roman"/>
          <w:b/>
          <w:sz w:val="24"/>
          <w:szCs w:val="24"/>
          <w:lang w:eastAsia="en-US"/>
        </w:rPr>
        <w:t>2019 – 2021 г.</w:t>
      </w:r>
    </w:p>
    <w:p w:rsidR="00836C95" w:rsidRPr="00F50F49" w:rsidRDefault="00836C95" w:rsidP="00856560">
      <w:pPr>
        <w:pStyle w:val="WW-PlainText"/>
        <w:shd w:val="clear" w:color="auto" w:fill="FFFFFF"/>
        <w:ind w:right="72"/>
        <w:jc w:val="both"/>
        <w:rPr>
          <w:rFonts w:ascii="Times New Roman" w:hAnsi="Times New Roman"/>
          <w:b/>
          <w:sz w:val="24"/>
          <w:szCs w:val="24"/>
          <w:u w:val="single"/>
          <w:lang w:val="bg-BG"/>
        </w:rPr>
      </w:pPr>
    </w:p>
    <w:p w:rsidR="00590248" w:rsidRPr="00F50F49" w:rsidRDefault="00E60C13" w:rsidP="00856560">
      <w:pPr>
        <w:pStyle w:val="WW-PlainText"/>
        <w:shd w:val="clear" w:color="auto" w:fill="FFFFFF"/>
        <w:ind w:right="72"/>
        <w:jc w:val="both"/>
        <w:rPr>
          <w:rFonts w:ascii="Times New Roman" w:hAnsi="Times New Roman"/>
          <w:sz w:val="24"/>
          <w:szCs w:val="24"/>
          <w:lang w:val="bg-BG"/>
        </w:rPr>
      </w:pPr>
      <w:r w:rsidRPr="00F50F49">
        <w:rPr>
          <w:rFonts w:ascii="Times New Roman" w:hAnsi="Times New Roman"/>
          <w:b/>
          <w:sz w:val="24"/>
          <w:szCs w:val="24"/>
          <w:lang w:val="bg-BG"/>
        </w:rPr>
        <w:t>Референции към този документ:</w:t>
      </w:r>
    </w:p>
    <w:p w:rsidR="00590248" w:rsidRPr="00F50F49" w:rsidRDefault="00590248" w:rsidP="00856560">
      <w:pPr>
        <w:pStyle w:val="WW-PlainText"/>
        <w:shd w:val="clear" w:color="auto" w:fill="FFFFFF"/>
        <w:ind w:right="72"/>
        <w:jc w:val="both"/>
        <w:rPr>
          <w:rFonts w:ascii="Times New Roman" w:hAnsi="Times New Roman"/>
          <w:sz w:val="24"/>
          <w:szCs w:val="24"/>
          <w:u w:val="single"/>
          <w:lang w:val="bg-BG"/>
        </w:rPr>
      </w:pPr>
    </w:p>
    <w:p w:rsidR="00590248" w:rsidRPr="00F50F49" w:rsidRDefault="00590248" w:rsidP="00856560">
      <w:pPr>
        <w:pStyle w:val="WW-PlainText"/>
        <w:numPr>
          <w:ilvl w:val="0"/>
          <w:numId w:val="1"/>
        </w:numPr>
        <w:shd w:val="clear" w:color="auto" w:fill="FFFFFF"/>
        <w:ind w:right="72"/>
        <w:jc w:val="both"/>
        <w:rPr>
          <w:rFonts w:ascii="Times New Roman" w:hAnsi="Times New Roman"/>
          <w:sz w:val="24"/>
          <w:szCs w:val="24"/>
          <w:lang w:val="bg-BG"/>
        </w:rPr>
      </w:pPr>
      <w:r w:rsidRPr="00F50F49">
        <w:rPr>
          <w:rFonts w:ascii="Times New Roman" w:eastAsia="MS Mincho" w:hAnsi="Times New Roman"/>
          <w:b/>
          <w:sz w:val="24"/>
          <w:szCs w:val="24"/>
          <w:lang w:val="bg-BG"/>
        </w:rPr>
        <w:t xml:space="preserve">Закон за ветеринарномедицинска дейност </w:t>
      </w:r>
    </w:p>
    <w:p w:rsidR="009C2557" w:rsidRPr="00F50F49" w:rsidRDefault="009C2557" w:rsidP="00856560">
      <w:pPr>
        <w:pStyle w:val="WW-PlainText"/>
        <w:shd w:val="clear" w:color="auto" w:fill="FFFFFF"/>
        <w:ind w:left="528" w:right="72"/>
        <w:jc w:val="both"/>
        <w:rPr>
          <w:rFonts w:ascii="Times New Roman" w:hAnsi="Times New Roman"/>
          <w:sz w:val="24"/>
          <w:szCs w:val="24"/>
          <w:lang w:val="bg-BG"/>
        </w:rPr>
      </w:pPr>
      <w:r w:rsidRPr="00F50F49">
        <w:rPr>
          <w:rFonts w:ascii="Times New Roman" w:eastAsia="MS Mincho" w:hAnsi="Times New Roman"/>
          <w:sz w:val="24"/>
          <w:szCs w:val="24"/>
          <w:lang w:val="bg-BG"/>
        </w:rPr>
        <w:t>Чл. 51. Животните подлежат на официална идентификация, а животновъдните обекти - на регист</w:t>
      </w:r>
      <w:r w:rsidR="00856560" w:rsidRPr="00F50F49">
        <w:rPr>
          <w:rFonts w:ascii="Times New Roman" w:eastAsia="MS Mincho" w:hAnsi="Times New Roman"/>
          <w:sz w:val="24"/>
          <w:szCs w:val="24"/>
          <w:lang w:val="bg-BG"/>
        </w:rPr>
        <w:t>рация по реда на чл. 137 в БАБХ;</w:t>
      </w:r>
    </w:p>
    <w:p w:rsidR="00590248" w:rsidRPr="00F50F49" w:rsidRDefault="00590248" w:rsidP="00856560">
      <w:pPr>
        <w:pStyle w:val="WW-PlainText"/>
        <w:shd w:val="clear" w:color="auto" w:fill="FFFFFF"/>
        <w:ind w:left="528" w:right="72"/>
        <w:jc w:val="both"/>
        <w:rPr>
          <w:rFonts w:ascii="Times New Roman" w:hAnsi="Times New Roman"/>
          <w:sz w:val="24"/>
          <w:szCs w:val="24"/>
          <w:lang w:val="bg-BG"/>
        </w:rPr>
      </w:pPr>
      <w:r w:rsidRPr="00F50F49">
        <w:rPr>
          <w:rFonts w:ascii="Times New Roman" w:hAnsi="Times New Roman"/>
          <w:sz w:val="24"/>
          <w:szCs w:val="24"/>
          <w:lang w:val="bg-BG"/>
        </w:rPr>
        <w:t>Чл. 123. (1) (Изм. - ДВ, бр. 8 от 2011 г., в сила от 25.01.2011 г.) Българската агенция по безопасност на храните изготвя национални програми за епизоотологичен надзо</w:t>
      </w:r>
      <w:r w:rsidR="00856560" w:rsidRPr="00F50F49">
        <w:rPr>
          <w:rFonts w:ascii="Times New Roman" w:hAnsi="Times New Roman"/>
          <w:sz w:val="24"/>
          <w:szCs w:val="24"/>
          <w:lang w:val="bg-BG"/>
        </w:rPr>
        <w:t>р на определени заразни болести;</w:t>
      </w:r>
    </w:p>
    <w:p w:rsidR="001104B9" w:rsidRPr="00F50F49" w:rsidRDefault="001104B9" w:rsidP="00856560">
      <w:pPr>
        <w:pStyle w:val="WW-PlainText"/>
        <w:numPr>
          <w:ilvl w:val="0"/>
          <w:numId w:val="1"/>
        </w:numPr>
        <w:shd w:val="clear" w:color="auto" w:fill="FFFFFF"/>
        <w:ind w:right="72"/>
        <w:jc w:val="both"/>
        <w:rPr>
          <w:rFonts w:ascii="Times New Roman" w:hAnsi="Times New Roman"/>
          <w:sz w:val="24"/>
          <w:szCs w:val="24"/>
          <w:lang w:val="bg-BG"/>
        </w:rPr>
      </w:pPr>
      <w:r w:rsidRPr="00F50F49">
        <w:rPr>
          <w:rFonts w:ascii="Times New Roman" w:hAnsi="Times New Roman"/>
          <w:b/>
          <w:bCs/>
          <w:sz w:val="24"/>
          <w:szCs w:val="24"/>
          <w:lang w:val="bg-BG"/>
        </w:rPr>
        <w:t>Директива на Съвета 92/66</w:t>
      </w:r>
      <w:r w:rsidRPr="00F50F49">
        <w:rPr>
          <w:rFonts w:ascii="Times New Roman" w:hAnsi="Times New Roman"/>
          <w:bCs/>
          <w:sz w:val="24"/>
          <w:szCs w:val="24"/>
          <w:lang w:val="bg-BG"/>
        </w:rPr>
        <w:t xml:space="preserve"> от 14.07.1992 г.  за контрол на Нюкясълската болест на територията на Общността</w:t>
      </w:r>
      <w:r w:rsidR="00856560" w:rsidRPr="00F50F49">
        <w:rPr>
          <w:rFonts w:ascii="Times New Roman" w:hAnsi="Times New Roman"/>
          <w:bCs/>
          <w:sz w:val="24"/>
          <w:szCs w:val="24"/>
          <w:lang w:val="bg-BG"/>
        </w:rPr>
        <w:t>;</w:t>
      </w:r>
    </w:p>
    <w:p w:rsidR="00590248" w:rsidRPr="00F50F49" w:rsidRDefault="001104B9" w:rsidP="00856560">
      <w:pPr>
        <w:pStyle w:val="Style"/>
        <w:numPr>
          <w:ilvl w:val="0"/>
          <w:numId w:val="1"/>
        </w:numPr>
        <w:ind w:right="142"/>
        <w:outlineLvl w:val="0"/>
      </w:pPr>
      <w:r w:rsidRPr="00F50F49">
        <w:rPr>
          <w:b/>
        </w:rPr>
        <w:t>Наредба</w:t>
      </w:r>
      <w:r w:rsidR="00590248" w:rsidRPr="00F50F49">
        <w:rPr>
          <w:b/>
        </w:rPr>
        <w:t xml:space="preserve"> № 31 от 29.12.2005 г.</w:t>
      </w:r>
      <w:r w:rsidR="00590248" w:rsidRPr="00F50F49">
        <w:t xml:space="preserve"> за мерките за профилактика, ограничаване и ликвидиране на Нюкясълската болест (псевдочума) по птиците и за условията и реда за прилагането им; Издадена от министъра на земеделието и горите, обн., ДВ, бр. 12 от 7.02.2006 г., в сила от 1.05.2006 г., изм. и доп., бр. 76 от 15.09.2006 г., бр. 64 от 18.07.2008 г., изм., бр. 8 от 29.01.2010 г</w:t>
      </w:r>
      <w:r w:rsidR="00856560" w:rsidRPr="00F50F49">
        <w:t>.;</w:t>
      </w:r>
    </w:p>
    <w:p w:rsidR="00590248" w:rsidRPr="00F50F49" w:rsidRDefault="00590248" w:rsidP="00856560">
      <w:pPr>
        <w:pStyle w:val="Style"/>
        <w:numPr>
          <w:ilvl w:val="0"/>
          <w:numId w:val="1"/>
        </w:numPr>
        <w:ind w:right="142"/>
        <w:outlineLvl w:val="0"/>
      </w:pPr>
      <w:r w:rsidRPr="00F50F49">
        <w:rPr>
          <w:b/>
        </w:rPr>
        <w:t>Практическо ръководство за борба с Нюкясълската болест по птиците</w:t>
      </w:r>
      <w:r w:rsidRPr="00F50F49">
        <w:t>, приложение към Заповед № РД 11- 754/ 20.07.2009 год. на генералния дирек</w:t>
      </w:r>
      <w:r w:rsidR="00856560" w:rsidRPr="00F50F49">
        <w:t>тор на НВМС;</w:t>
      </w:r>
    </w:p>
    <w:p w:rsidR="00856560" w:rsidRPr="00F50F49" w:rsidRDefault="00856560" w:rsidP="00856560">
      <w:pPr>
        <w:pStyle w:val="Style"/>
        <w:numPr>
          <w:ilvl w:val="0"/>
          <w:numId w:val="1"/>
        </w:numPr>
        <w:ind w:right="142"/>
        <w:outlineLvl w:val="0"/>
      </w:pPr>
      <w:r w:rsidRPr="00F50F49">
        <w:rPr>
          <w:b/>
        </w:rPr>
        <w:t xml:space="preserve">Наредба № 44 от 20.04.2006 г. </w:t>
      </w:r>
      <w:r w:rsidRPr="00F50F49">
        <w:t>за ветеринарномедицинските изисквания към животновъдните обекти.</w:t>
      </w:r>
    </w:p>
    <w:p w:rsidR="00B50D86" w:rsidRDefault="00B50D86" w:rsidP="00856560">
      <w:pPr>
        <w:jc w:val="both"/>
        <w:rPr>
          <w:rFonts w:ascii="Times New Roman" w:hAnsi="Times New Roman" w:cs="Times New Roman"/>
          <w:b/>
          <w:sz w:val="24"/>
        </w:rPr>
      </w:pPr>
    </w:p>
    <w:p w:rsidR="00836C95" w:rsidRPr="00F50F49" w:rsidRDefault="006C108B" w:rsidP="00856560">
      <w:pPr>
        <w:jc w:val="both"/>
        <w:rPr>
          <w:rFonts w:ascii="Times New Roman" w:hAnsi="Times New Roman" w:cs="Times New Roman"/>
          <w:sz w:val="24"/>
        </w:rPr>
      </w:pPr>
      <w:r w:rsidRPr="00F50F49">
        <w:rPr>
          <w:rFonts w:ascii="Times New Roman" w:hAnsi="Times New Roman" w:cs="Times New Roman"/>
          <w:b/>
          <w:sz w:val="24"/>
        </w:rPr>
        <w:t>За контакт:</w:t>
      </w:r>
      <w:r w:rsidR="00431C10" w:rsidRPr="00F50F49">
        <w:rPr>
          <w:rFonts w:ascii="Times New Roman" w:hAnsi="Times New Roman" w:cs="Times New Roman"/>
          <w:sz w:val="24"/>
        </w:rPr>
        <w:t xml:space="preserve"> </w:t>
      </w:r>
    </w:p>
    <w:p w:rsidR="00836C95" w:rsidRPr="00F50F49" w:rsidRDefault="00836C95" w:rsidP="00856560">
      <w:pPr>
        <w:jc w:val="both"/>
        <w:rPr>
          <w:rFonts w:ascii="Times New Roman" w:hAnsi="Times New Roman" w:cs="Times New Roman"/>
          <w:sz w:val="24"/>
        </w:rPr>
      </w:pPr>
      <w:r w:rsidRPr="00F50F49">
        <w:rPr>
          <w:rFonts w:ascii="Times New Roman" w:hAnsi="Times New Roman" w:cs="Times New Roman"/>
          <w:sz w:val="24"/>
        </w:rPr>
        <w:t xml:space="preserve">Дирекция “Здравеопазване и хуманно отношение към животните и контрол на фуражите” </w:t>
      </w:r>
    </w:p>
    <w:p w:rsidR="00836C95" w:rsidRPr="00F50F49" w:rsidRDefault="00836C95" w:rsidP="00856560">
      <w:pPr>
        <w:jc w:val="both"/>
        <w:rPr>
          <w:rFonts w:ascii="Times New Roman" w:hAnsi="Times New Roman" w:cs="Times New Roman"/>
          <w:sz w:val="24"/>
        </w:rPr>
      </w:pPr>
      <w:r w:rsidRPr="00F50F49">
        <w:rPr>
          <w:rFonts w:ascii="Times New Roman" w:hAnsi="Times New Roman" w:cs="Times New Roman"/>
          <w:sz w:val="24"/>
        </w:rPr>
        <w:t>Българска агенция по безопасност на храните</w:t>
      </w:r>
    </w:p>
    <w:p w:rsidR="00836C95" w:rsidRPr="00F50F49" w:rsidRDefault="00836C95" w:rsidP="00856560">
      <w:pPr>
        <w:jc w:val="both"/>
        <w:rPr>
          <w:rFonts w:ascii="Times New Roman" w:hAnsi="Times New Roman" w:cs="Times New Roman"/>
          <w:sz w:val="24"/>
        </w:rPr>
      </w:pPr>
      <w:r w:rsidRPr="00F50F49">
        <w:rPr>
          <w:rFonts w:ascii="Times New Roman" w:hAnsi="Times New Roman" w:cs="Times New Roman"/>
          <w:sz w:val="24"/>
        </w:rPr>
        <w:t xml:space="preserve">бул. „Пенчо Славейков“ 15A </w:t>
      </w:r>
    </w:p>
    <w:p w:rsidR="00EC3509" w:rsidRPr="006A32A1" w:rsidRDefault="00836C95" w:rsidP="00856560">
      <w:pPr>
        <w:suppressAutoHyphens/>
        <w:jc w:val="both"/>
        <w:rPr>
          <w:rFonts w:ascii="Times New Roman" w:hAnsi="Times New Roman" w:cs="Times New Roman"/>
          <w:color w:val="000000"/>
          <w:sz w:val="24"/>
          <w:szCs w:val="24"/>
          <w:lang w:eastAsia="en-US"/>
        </w:rPr>
      </w:pPr>
      <w:r w:rsidRPr="00F50F49">
        <w:rPr>
          <w:rFonts w:ascii="Times New Roman" w:hAnsi="Times New Roman" w:cs="Times New Roman"/>
          <w:sz w:val="24"/>
        </w:rPr>
        <w:t>1606, София, България</w:t>
      </w:r>
      <w:r w:rsidR="00EC3509" w:rsidRPr="006A32A1">
        <w:rPr>
          <w:rFonts w:ascii="Times New Roman" w:hAnsi="Times New Roman" w:cs="Times New Roman"/>
          <w:color w:val="000000"/>
          <w:sz w:val="24"/>
          <w:szCs w:val="24"/>
          <w:lang w:eastAsia="en-US"/>
        </w:rPr>
        <w:t xml:space="preserve"> </w:t>
      </w:r>
    </w:p>
    <w:p w:rsidR="004A73E5" w:rsidRPr="00F50F49" w:rsidRDefault="00EC3509" w:rsidP="00856560">
      <w:pPr>
        <w:suppressAutoHyphens/>
        <w:jc w:val="both"/>
        <w:rPr>
          <w:rFonts w:ascii="Times New Roman" w:hAnsi="Times New Roman" w:cs="Times New Roman"/>
          <w:color w:val="0000FF"/>
          <w:sz w:val="24"/>
          <w:szCs w:val="24"/>
          <w:u w:val="single"/>
          <w:lang w:eastAsia="en-US"/>
        </w:rPr>
      </w:pPr>
      <w:r w:rsidRPr="006A32A1">
        <w:rPr>
          <w:rFonts w:ascii="Times New Roman" w:hAnsi="Times New Roman" w:cs="Times New Roman"/>
          <w:color w:val="000000"/>
          <w:sz w:val="24"/>
          <w:szCs w:val="24"/>
          <w:lang w:eastAsia="en-US"/>
        </w:rPr>
        <w:t xml:space="preserve">E-mail: </w:t>
      </w:r>
      <w:hyperlink r:id="rId8" w:history="1">
        <w:r w:rsidRPr="00F50F49">
          <w:rPr>
            <w:rFonts w:ascii="Times New Roman" w:hAnsi="Times New Roman" w:cs="Times New Roman"/>
            <w:color w:val="0000FF"/>
            <w:sz w:val="24"/>
            <w:szCs w:val="24"/>
            <w:u w:val="single"/>
            <w:lang w:eastAsia="en-US"/>
          </w:rPr>
          <w:t>AHWFC@bfsa.bg</w:t>
        </w:r>
      </w:hyperlink>
    </w:p>
    <w:p w:rsidR="00E60C13" w:rsidRPr="00F50F49" w:rsidRDefault="00E60C13" w:rsidP="00856560">
      <w:pPr>
        <w:suppressAutoHyphens/>
        <w:jc w:val="both"/>
        <w:rPr>
          <w:rFonts w:ascii="Times New Roman" w:hAnsi="Times New Roman" w:cs="Times New Roman"/>
          <w:sz w:val="24"/>
          <w:szCs w:val="24"/>
          <w:lang w:eastAsia="en-US"/>
        </w:rPr>
      </w:pPr>
      <w:r w:rsidRPr="00F50F49">
        <w:rPr>
          <w:rFonts w:ascii="Times New Roman" w:hAnsi="Times New Roman" w:cs="Times New Roman"/>
          <w:b/>
          <w:sz w:val="24"/>
          <w:szCs w:val="24"/>
        </w:rPr>
        <w:lastRenderedPageBreak/>
        <w:t>2.</w:t>
      </w:r>
      <w:r w:rsidR="004960BD" w:rsidRPr="00F50F49">
        <w:rPr>
          <w:rFonts w:ascii="Times New Roman" w:hAnsi="Times New Roman" w:cs="Times New Roman"/>
          <w:b/>
          <w:sz w:val="24"/>
          <w:szCs w:val="24"/>
        </w:rPr>
        <w:t xml:space="preserve"> </w:t>
      </w:r>
      <w:r w:rsidRPr="00F50F49">
        <w:rPr>
          <w:rFonts w:ascii="Times New Roman" w:hAnsi="Times New Roman" w:cs="Times New Roman"/>
          <w:b/>
          <w:sz w:val="24"/>
          <w:szCs w:val="24"/>
        </w:rPr>
        <w:t>Исторически данни за епизоотологията на заболяването в Р България:</w:t>
      </w:r>
    </w:p>
    <w:p w:rsidR="00846476" w:rsidRPr="00F50F49" w:rsidRDefault="00846476" w:rsidP="00856560">
      <w:pPr>
        <w:jc w:val="both"/>
        <w:rPr>
          <w:rFonts w:ascii="Times New Roman" w:hAnsi="Times New Roman" w:cs="Times New Roman"/>
          <w:sz w:val="24"/>
          <w:szCs w:val="24"/>
        </w:rPr>
      </w:pPr>
    </w:p>
    <w:p w:rsidR="00846476" w:rsidRPr="00F50F49" w:rsidRDefault="00605166" w:rsidP="00856560">
      <w:pPr>
        <w:jc w:val="both"/>
        <w:rPr>
          <w:rFonts w:ascii="Times New Roman" w:hAnsi="Times New Roman" w:cs="Times New Roman"/>
          <w:sz w:val="24"/>
          <w:szCs w:val="24"/>
        </w:rPr>
      </w:pPr>
      <w:r w:rsidRPr="00F50F49">
        <w:rPr>
          <w:rFonts w:ascii="Times New Roman" w:hAnsi="Times New Roman" w:cs="Times New Roman"/>
          <w:sz w:val="24"/>
          <w:szCs w:val="24"/>
        </w:rPr>
        <w:t xml:space="preserve">През 2005 г. спорадични огнища на Нюкясълска болест по птиците бяха регистрирани в задни дворове в с. Габрене и с. Скрът, област Благоевград. </w:t>
      </w:r>
    </w:p>
    <w:p w:rsidR="00846476" w:rsidRPr="00F50F49" w:rsidRDefault="00846476" w:rsidP="00856560">
      <w:pPr>
        <w:jc w:val="both"/>
        <w:rPr>
          <w:rFonts w:ascii="Times New Roman" w:hAnsi="Times New Roman" w:cs="Times New Roman"/>
          <w:sz w:val="24"/>
          <w:szCs w:val="24"/>
        </w:rPr>
      </w:pPr>
    </w:p>
    <w:p w:rsidR="00846476" w:rsidRPr="00F50F49" w:rsidRDefault="00605166" w:rsidP="00856560">
      <w:pPr>
        <w:jc w:val="both"/>
        <w:rPr>
          <w:rFonts w:ascii="Times New Roman" w:hAnsi="Times New Roman" w:cs="Times New Roman"/>
          <w:sz w:val="24"/>
          <w:szCs w:val="24"/>
        </w:rPr>
      </w:pPr>
      <w:r w:rsidRPr="00F50F49">
        <w:rPr>
          <w:rFonts w:ascii="Times New Roman" w:hAnsi="Times New Roman" w:cs="Times New Roman"/>
          <w:sz w:val="24"/>
          <w:szCs w:val="24"/>
        </w:rPr>
        <w:t xml:space="preserve">През 2006 г. броят на случаите нарасна, като болестта бе установена в различни области на страната – с. Зайчар, област Бургас, с. Слънчоглед, област Кърджали, с. Юпер, област Разград и с. Воднянци, област Добрич. </w:t>
      </w:r>
    </w:p>
    <w:p w:rsidR="00846476" w:rsidRPr="00F50F49" w:rsidRDefault="00846476" w:rsidP="00856560">
      <w:pPr>
        <w:jc w:val="both"/>
        <w:rPr>
          <w:rFonts w:ascii="Times New Roman" w:hAnsi="Times New Roman" w:cs="Times New Roman"/>
          <w:sz w:val="24"/>
          <w:szCs w:val="24"/>
        </w:rPr>
      </w:pPr>
    </w:p>
    <w:p w:rsidR="00846476" w:rsidRPr="00F50F49" w:rsidRDefault="00605166" w:rsidP="00856560">
      <w:pPr>
        <w:jc w:val="both"/>
        <w:rPr>
          <w:rFonts w:ascii="Times New Roman" w:hAnsi="Times New Roman" w:cs="Times New Roman"/>
          <w:sz w:val="24"/>
          <w:szCs w:val="24"/>
        </w:rPr>
      </w:pPr>
      <w:r w:rsidRPr="00F50F49">
        <w:rPr>
          <w:rFonts w:ascii="Times New Roman" w:hAnsi="Times New Roman" w:cs="Times New Roman"/>
          <w:sz w:val="24"/>
          <w:szCs w:val="24"/>
        </w:rPr>
        <w:t xml:space="preserve">В началото на 2007 г. бяха регистрирани единични случаи в с. Гиген, област Плевен, с. Костелево, област Враца и с. Медени поляни, област Пазарджик. През лятото и есента на същата година се разрази истинска епизоотия във Врачанска област, която продължи цял месец, като бяха засегнати 11 селища. Болестта се появи в с. Смоляновци, област Монтана, и с. Видно, област Добрич. </w:t>
      </w:r>
    </w:p>
    <w:p w:rsidR="00846476" w:rsidRPr="00F50F49" w:rsidRDefault="00846476" w:rsidP="00856560">
      <w:pPr>
        <w:jc w:val="both"/>
        <w:rPr>
          <w:rFonts w:ascii="Times New Roman" w:hAnsi="Times New Roman" w:cs="Times New Roman"/>
          <w:sz w:val="24"/>
          <w:szCs w:val="24"/>
        </w:rPr>
      </w:pPr>
    </w:p>
    <w:p w:rsidR="00846476" w:rsidRPr="00F50F49" w:rsidRDefault="00605166" w:rsidP="00856560">
      <w:pPr>
        <w:jc w:val="both"/>
        <w:rPr>
          <w:rFonts w:ascii="Times New Roman" w:hAnsi="Times New Roman" w:cs="Times New Roman"/>
          <w:sz w:val="24"/>
          <w:szCs w:val="24"/>
        </w:rPr>
      </w:pPr>
      <w:r w:rsidRPr="00F50F49">
        <w:rPr>
          <w:rFonts w:ascii="Times New Roman" w:hAnsi="Times New Roman" w:cs="Times New Roman"/>
          <w:sz w:val="24"/>
          <w:szCs w:val="24"/>
        </w:rPr>
        <w:t xml:space="preserve">През 2008 г. огнища на Нюкясълска болест бяха регистрирани в местността „Лиляшка могила”, област Враца, с. Кардам, област Добрич и с. Казаците, област Кърджали. </w:t>
      </w:r>
    </w:p>
    <w:p w:rsidR="00846476" w:rsidRPr="00F50F49" w:rsidRDefault="00846476" w:rsidP="00856560">
      <w:pPr>
        <w:jc w:val="both"/>
        <w:rPr>
          <w:rFonts w:ascii="Times New Roman" w:hAnsi="Times New Roman" w:cs="Times New Roman"/>
          <w:sz w:val="24"/>
          <w:szCs w:val="24"/>
        </w:rPr>
      </w:pPr>
    </w:p>
    <w:p w:rsidR="00605166" w:rsidRPr="00F50F49" w:rsidRDefault="00605166" w:rsidP="00856560">
      <w:pPr>
        <w:jc w:val="both"/>
        <w:rPr>
          <w:rFonts w:ascii="Times New Roman" w:hAnsi="Times New Roman" w:cs="Times New Roman"/>
          <w:sz w:val="24"/>
          <w:szCs w:val="24"/>
        </w:rPr>
      </w:pPr>
      <w:r w:rsidRPr="00F50F49">
        <w:rPr>
          <w:rFonts w:ascii="Times New Roman" w:hAnsi="Times New Roman" w:cs="Times New Roman"/>
          <w:sz w:val="24"/>
          <w:szCs w:val="24"/>
        </w:rPr>
        <w:t xml:space="preserve">През 2009 г. епизоотични огнища бяха регистрирани в с. Водач, Върбен, Плешинци, Рудина, Вождово от област Кърджали и с. Мамарчево от област Ямбол. </w:t>
      </w:r>
    </w:p>
    <w:p w:rsidR="00846476" w:rsidRPr="00F50F49" w:rsidRDefault="00846476" w:rsidP="00856560">
      <w:pPr>
        <w:jc w:val="both"/>
        <w:rPr>
          <w:rFonts w:ascii="Times New Roman" w:hAnsi="Times New Roman" w:cs="Times New Roman"/>
          <w:sz w:val="24"/>
          <w:szCs w:val="24"/>
        </w:rPr>
      </w:pPr>
    </w:p>
    <w:p w:rsidR="00605166" w:rsidRPr="00F50F49" w:rsidRDefault="00605166" w:rsidP="00856560">
      <w:pPr>
        <w:jc w:val="both"/>
        <w:rPr>
          <w:rFonts w:ascii="Times New Roman" w:hAnsi="Times New Roman" w:cs="Times New Roman"/>
          <w:sz w:val="24"/>
          <w:szCs w:val="24"/>
        </w:rPr>
      </w:pPr>
      <w:r w:rsidRPr="00F50F49">
        <w:rPr>
          <w:rFonts w:ascii="Times New Roman" w:hAnsi="Times New Roman" w:cs="Times New Roman"/>
          <w:sz w:val="24"/>
          <w:szCs w:val="24"/>
        </w:rPr>
        <w:t>През 2013 г. огнище на Нюкясълска болест бе констатирано в с. Звиница, област Кърджали.</w:t>
      </w:r>
    </w:p>
    <w:p w:rsidR="00836C95" w:rsidRPr="00F50F49" w:rsidRDefault="00836C95" w:rsidP="00856560">
      <w:pPr>
        <w:jc w:val="both"/>
        <w:rPr>
          <w:rFonts w:ascii="Times New Roman" w:hAnsi="Times New Roman" w:cs="Times New Roman"/>
          <w:sz w:val="24"/>
          <w:szCs w:val="24"/>
        </w:rPr>
      </w:pPr>
      <w:r w:rsidRPr="00F50F49">
        <w:rPr>
          <w:rFonts w:ascii="Times New Roman" w:hAnsi="Times New Roman" w:cs="Times New Roman"/>
          <w:sz w:val="24"/>
          <w:szCs w:val="24"/>
        </w:rPr>
        <w:t>През 201</w:t>
      </w:r>
      <w:r w:rsidR="00316700" w:rsidRPr="00F50F49">
        <w:rPr>
          <w:rFonts w:ascii="Times New Roman" w:hAnsi="Times New Roman" w:cs="Times New Roman"/>
          <w:sz w:val="24"/>
          <w:szCs w:val="24"/>
        </w:rPr>
        <w:t>6</w:t>
      </w:r>
      <w:r w:rsidRPr="00F50F49">
        <w:rPr>
          <w:rFonts w:ascii="Times New Roman" w:hAnsi="Times New Roman" w:cs="Times New Roman"/>
          <w:sz w:val="24"/>
          <w:szCs w:val="24"/>
        </w:rPr>
        <w:t xml:space="preserve"> г. огнища на Нюк</w:t>
      </w:r>
      <w:r w:rsidR="001C4465" w:rsidRPr="00F50F49">
        <w:rPr>
          <w:rFonts w:ascii="Times New Roman" w:hAnsi="Times New Roman" w:cs="Times New Roman"/>
          <w:sz w:val="24"/>
          <w:szCs w:val="24"/>
        </w:rPr>
        <w:t>я</w:t>
      </w:r>
      <w:r w:rsidRPr="00F50F49">
        <w:rPr>
          <w:rFonts w:ascii="Times New Roman" w:hAnsi="Times New Roman" w:cs="Times New Roman"/>
          <w:sz w:val="24"/>
          <w:szCs w:val="24"/>
        </w:rPr>
        <w:t xml:space="preserve">сълската болест са установени в </w:t>
      </w:r>
      <w:r w:rsidR="00316700" w:rsidRPr="00F50F49">
        <w:rPr>
          <w:rFonts w:ascii="Times New Roman" w:hAnsi="Times New Roman" w:cs="Times New Roman"/>
          <w:sz w:val="24"/>
          <w:szCs w:val="24"/>
        </w:rPr>
        <w:t>с. Ненково и с. Рудина, обл. Кърджали, с. Балкан, обл. Хасково, кв. Младеново на гр. Лом, обл. Монтана и с. Гомотарци, обл. Видин.</w:t>
      </w:r>
    </w:p>
    <w:p w:rsidR="00316700" w:rsidRPr="00F50F49" w:rsidRDefault="00316700" w:rsidP="00856560">
      <w:pPr>
        <w:jc w:val="both"/>
        <w:rPr>
          <w:rFonts w:ascii="Times New Roman" w:hAnsi="Times New Roman" w:cs="Times New Roman"/>
          <w:sz w:val="24"/>
          <w:szCs w:val="24"/>
        </w:rPr>
      </w:pPr>
      <w:r w:rsidRPr="00F50F49">
        <w:rPr>
          <w:rFonts w:ascii="Times New Roman" w:hAnsi="Times New Roman" w:cs="Times New Roman"/>
          <w:sz w:val="24"/>
          <w:szCs w:val="24"/>
        </w:rPr>
        <w:t>През изминалата 2017 г. огнищата на псевдочумата са 8 броя, както следва: гр. Рудозем, обл. Смолян, с. Глухар, обл. Кърджали, с Долно Големанци, обл. Хасково, с. Фотиново, общ. Кирково, обл. Кърджали, с. Синитово, обл. Пазарджик, с. Лесново, общ. Елин Пелин, обл. София град, кв. Манастирски ливади, гр. София и с. Бенковски гр. Стара Загора.</w:t>
      </w:r>
    </w:p>
    <w:p w:rsidR="00846476" w:rsidRPr="00F50F49" w:rsidRDefault="00846476" w:rsidP="00856560">
      <w:pPr>
        <w:jc w:val="both"/>
        <w:rPr>
          <w:rFonts w:ascii="Times New Roman" w:hAnsi="Times New Roman" w:cs="Times New Roman"/>
          <w:sz w:val="24"/>
          <w:szCs w:val="24"/>
        </w:rPr>
      </w:pPr>
    </w:p>
    <w:p w:rsidR="001652FD" w:rsidRPr="00F50F49" w:rsidRDefault="001652FD" w:rsidP="00856560">
      <w:pPr>
        <w:jc w:val="both"/>
        <w:rPr>
          <w:rFonts w:ascii="Times New Roman" w:hAnsi="Times New Roman" w:cs="Times New Roman"/>
          <w:b/>
          <w:sz w:val="24"/>
          <w:szCs w:val="24"/>
          <w:u w:val="single"/>
        </w:rPr>
      </w:pPr>
      <w:r w:rsidRPr="00F50F49">
        <w:rPr>
          <w:rFonts w:ascii="Times New Roman" w:hAnsi="Times New Roman" w:cs="Times New Roman"/>
          <w:b/>
          <w:sz w:val="24"/>
          <w:szCs w:val="24"/>
          <w:u w:val="single"/>
        </w:rPr>
        <w:t>Нюкясълска болест при диви птици:</w:t>
      </w:r>
    </w:p>
    <w:p w:rsidR="00846476" w:rsidRPr="00F50F49" w:rsidRDefault="001652FD" w:rsidP="00856560">
      <w:pPr>
        <w:numPr>
          <w:ilvl w:val="0"/>
          <w:numId w:val="25"/>
        </w:numPr>
        <w:jc w:val="both"/>
        <w:rPr>
          <w:rFonts w:ascii="Times New Roman" w:hAnsi="Times New Roman" w:cs="Times New Roman"/>
          <w:sz w:val="24"/>
          <w:szCs w:val="24"/>
        </w:rPr>
      </w:pPr>
      <w:r w:rsidRPr="00F50F49">
        <w:rPr>
          <w:rFonts w:ascii="Times New Roman" w:hAnsi="Times New Roman" w:cs="Times New Roman"/>
          <w:sz w:val="24"/>
          <w:szCs w:val="24"/>
        </w:rPr>
        <w:t>2006</w:t>
      </w:r>
      <w:r w:rsidR="00846476" w:rsidRPr="00F50F49">
        <w:rPr>
          <w:rFonts w:ascii="Times New Roman" w:hAnsi="Times New Roman" w:cs="Times New Roman"/>
          <w:sz w:val="24"/>
          <w:szCs w:val="24"/>
        </w:rPr>
        <w:t xml:space="preserve"> </w:t>
      </w:r>
      <w:r w:rsidRPr="00F50F49">
        <w:rPr>
          <w:rFonts w:ascii="Times New Roman" w:hAnsi="Times New Roman" w:cs="Times New Roman"/>
          <w:sz w:val="24"/>
          <w:szCs w:val="24"/>
        </w:rPr>
        <w:t>г.   при лебед (</w:t>
      </w:r>
      <w:r w:rsidRPr="00F50F49">
        <w:rPr>
          <w:rFonts w:ascii="Times New Roman" w:hAnsi="Times New Roman" w:cs="Times New Roman"/>
          <w:bCs/>
          <w:i/>
          <w:iCs/>
          <w:sz w:val="24"/>
          <w:szCs w:val="24"/>
        </w:rPr>
        <w:t>Cygnus olor</w:t>
      </w:r>
      <w:r w:rsidRPr="00F50F49">
        <w:rPr>
          <w:rFonts w:ascii="Times New Roman" w:hAnsi="Times New Roman" w:cs="Times New Roman"/>
          <w:sz w:val="24"/>
          <w:szCs w:val="24"/>
        </w:rPr>
        <w:t>) с. Равна Гора, обл. Бургас,  при</w:t>
      </w:r>
      <w:r w:rsidR="00FA292C" w:rsidRPr="00F50F49">
        <w:rPr>
          <w:rFonts w:ascii="Times New Roman" w:hAnsi="Times New Roman" w:cs="Times New Roman"/>
          <w:sz w:val="24"/>
          <w:szCs w:val="24"/>
        </w:rPr>
        <w:t xml:space="preserve"> </w:t>
      </w:r>
      <w:r w:rsidRPr="00F50F49">
        <w:rPr>
          <w:rFonts w:ascii="Times New Roman" w:hAnsi="Times New Roman" w:cs="Times New Roman"/>
          <w:sz w:val="24"/>
          <w:szCs w:val="24"/>
        </w:rPr>
        <w:t xml:space="preserve"> два лебеда гр. Малко Търново, обл. Бургас,при три диви водоплаващи </w:t>
      </w:r>
      <w:r w:rsidR="00FA292C" w:rsidRPr="00F50F49">
        <w:rPr>
          <w:rFonts w:ascii="Times New Roman" w:hAnsi="Times New Roman" w:cs="Times New Roman"/>
          <w:sz w:val="24"/>
          <w:szCs w:val="24"/>
        </w:rPr>
        <w:t>птици в гр. Варна</w:t>
      </w:r>
      <w:r w:rsidRPr="00F50F49">
        <w:rPr>
          <w:rFonts w:ascii="Times New Roman" w:hAnsi="Times New Roman" w:cs="Times New Roman"/>
          <w:sz w:val="24"/>
          <w:szCs w:val="24"/>
        </w:rPr>
        <w:t>; 2007</w:t>
      </w:r>
      <w:r w:rsidR="00846476" w:rsidRPr="00F50F49">
        <w:rPr>
          <w:rFonts w:ascii="Times New Roman" w:hAnsi="Times New Roman" w:cs="Times New Roman"/>
          <w:sz w:val="24"/>
          <w:szCs w:val="24"/>
        </w:rPr>
        <w:t xml:space="preserve"> </w:t>
      </w:r>
      <w:r w:rsidRPr="00F50F49">
        <w:rPr>
          <w:rFonts w:ascii="Times New Roman" w:hAnsi="Times New Roman" w:cs="Times New Roman"/>
          <w:sz w:val="24"/>
          <w:szCs w:val="24"/>
        </w:rPr>
        <w:t xml:space="preserve">г. НБ при гълъб (PPMV 1) </w:t>
      </w:r>
      <w:r w:rsidR="00FA292C" w:rsidRPr="00F50F49">
        <w:rPr>
          <w:rFonts w:ascii="Times New Roman" w:hAnsi="Times New Roman" w:cs="Times New Roman"/>
          <w:sz w:val="24"/>
          <w:szCs w:val="24"/>
        </w:rPr>
        <w:t>гр. Шабла, обл. Добрич.</w:t>
      </w:r>
    </w:p>
    <w:p w:rsidR="00846476" w:rsidRPr="00F50F49" w:rsidRDefault="001652FD" w:rsidP="00856560">
      <w:pPr>
        <w:numPr>
          <w:ilvl w:val="0"/>
          <w:numId w:val="25"/>
        </w:numPr>
        <w:jc w:val="both"/>
        <w:rPr>
          <w:rFonts w:ascii="Times New Roman" w:hAnsi="Times New Roman" w:cs="Times New Roman"/>
          <w:sz w:val="24"/>
          <w:szCs w:val="24"/>
        </w:rPr>
      </w:pPr>
      <w:r w:rsidRPr="00F50F49">
        <w:rPr>
          <w:rFonts w:ascii="Times New Roman" w:hAnsi="Times New Roman" w:cs="Times New Roman"/>
          <w:sz w:val="24"/>
          <w:szCs w:val="24"/>
        </w:rPr>
        <w:t>2009</w:t>
      </w:r>
      <w:r w:rsidR="00846476" w:rsidRPr="00F50F49">
        <w:rPr>
          <w:rFonts w:ascii="Times New Roman" w:hAnsi="Times New Roman" w:cs="Times New Roman"/>
          <w:sz w:val="24"/>
          <w:szCs w:val="24"/>
        </w:rPr>
        <w:t xml:space="preserve"> </w:t>
      </w:r>
      <w:r w:rsidRPr="00F50F49">
        <w:rPr>
          <w:rFonts w:ascii="Times New Roman" w:hAnsi="Times New Roman" w:cs="Times New Roman"/>
          <w:sz w:val="24"/>
          <w:szCs w:val="24"/>
        </w:rPr>
        <w:t xml:space="preserve">г. </w:t>
      </w:r>
      <w:r w:rsidR="00FA292C" w:rsidRPr="00F50F49">
        <w:rPr>
          <w:rFonts w:ascii="Times New Roman" w:hAnsi="Times New Roman" w:cs="Times New Roman"/>
          <w:sz w:val="24"/>
          <w:szCs w:val="24"/>
        </w:rPr>
        <w:t>при</w:t>
      </w:r>
      <w:r w:rsidRPr="00F50F49">
        <w:rPr>
          <w:rFonts w:ascii="Times New Roman" w:hAnsi="Times New Roman" w:cs="Times New Roman"/>
          <w:sz w:val="24"/>
          <w:szCs w:val="24"/>
        </w:rPr>
        <w:t xml:space="preserve"> гълъб (PPMV 1) с. Ново Янково, обл. Шумен.</w:t>
      </w:r>
    </w:p>
    <w:p w:rsidR="00846476" w:rsidRPr="00F50F49" w:rsidRDefault="00FA292C" w:rsidP="00856560">
      <w:pPr>
        <w:numPr>
          <w:ilvl w:val="0"/>
          <w:numId w:val="25"/>
        </w:numPr>
        <w:jc w:val="both"/>
        <w:rPr>
          <w:rFonts w:ascii="Times New Roman" w:hAnsi="Times New Roman" w:cs="Times New Roman"/>
          <w:sz w:val="24"/>
          <w:szCs w:val="24"/>
        </w:rPr>
      </w:pPr>
      <w:r w:rsidRPr="00F50F49">
        <w:rPr>
          <w:rFonts w:ascii="Times New Roman" w:hAnsi="Times New Roman" w:cs="Times New Roman"/>
          <w:sz w:val="24"/>
          <w:szCs w:val="24"/>
        </w:rPr>
        <w:t>2011</w:t>
      </w:r>
      <w:r w:rsidR="00846476" w:rsidRPr="00F50F49">
        <w:rPr>
          <w:rFonts w:ascii="Times New Roman" w:hAnsi="Times New Roman" w:cs="Times New Roman"/>
          <w:sz w:val="24"/>
          <w:szCs w:val="24"/>
        </w:rPr>
        <w:t xml:space="preserve"> </w:t>
      </w:r>
      <w:r w:rsidRPr="00F50F49">
        <w:rPr>
          <w:rFonts w:ascii="Times New Roman" w:hAnsi="Times New Roman" w:cs="Times New Roman"/>
          <w:sz w:val="24"/>
          <w:szCs w:val="24"/>
        </w:rPr>
        <w:t>г.</w:t>
      </w:r>
      <w:r w:rsidR="001652FD" w:rsidRPr="00F50F49">
        <w:rPr>
          <w:rFonts w:ascii="Times New Roman" w:hAnsi="Times New Roman" w:cs="Times New Roman"/>
          <w:sz w:val="24"/>
          <w:szCs w:val="24"/>
        </w:rPr>
        <w:t xml:space="preserve"> при домашни птици при диви белочели гъски</w:t>
      </w:r>
      <w:r w:rsidR="001652FD" w:rsidRPr="00F50F49">
        <w:rPr>
          <w:rFonts w:ascii="Times New Roman" w:hAnsi="Times New Roman" w:cs="Times New Roman"/>
          <w:i/>
          <w:sz w:val="24"/>
          <w:szCs w:val="24"/>
        </w:rPr>
        <w:t xml:space="preserve"> </w:t>
      </w:r>
      <w:r w:rsidR="001652FD" w:rsidRPr="00F50F49">
        <w:rPr>
          <w:rFonts w:ascii="Times New Roman" w:hAnsi="Times New Roman" w:cs="Times New Roman"/>
          <w:sz w:val="24"/>
          <w:szCs w:val="24"/>
        </w:rPr>
        <w:t>(</w:t>
      </w:r>
      <w:r w:rsidR="001652FD" w:rsidRPr="00F50F49">
        <w:rPr>
          <w:rFonts w:ascii="Times New Roman" w:hAnsi="Times New Roman" w:cs="Times New Roman"/>
          <w:i/>
          <w:sz w:val="24"/>
          <w:szCs w:val="24"/>
        </w:rPr>
        <w:t>Anser albifrons</w:t>
      </w:r>
      <w:r w:rsidR="001652FD" w:rsidRPr="00F50F49">
        <w:rPr>
          <w:rFonts w:ascii="Times New Roman" w:hAnsi="Times New Roman" w:cs="Times New Roman"/>
          <w:sz w:val="24"/>
          <w:szCs w:val="24"/>
        </w:rPr>
        <w:t>) и червеногуши гъски (</w:t>
      </w:r>
      <w:r w:rsidR="001652FD" w:rsidRPr="00F50F49">
        <w:rPr>
          <w:rFonts w:ascii="Times New Roman" w:hAnsi="Times New Roman" w:cs="Times New Roman"/>
          <w:i/>
          <w:iCs/>
          <w:sz w:val="24"/>
          <w:szCs w:val="24"/>
        </w:rPr>
        <w:t>Branta ruficollis</w:t>
      </w:r>
      <w:r w:rsidR="001652FD" w:rsidRPr="00F50F49">
        <w:rPr>
          <w:rFonts w:ascii="Times New Roman" w:hAnsi="Times New Roman" w:cs="Times New Roman"/>
          <w:sz w:val="24"/>
          <w:szCs w:val="24"/>
        </w:rPr>
        <w:t xml:space="preserve">), с. Дуранкулак, обл. Добрич </w:t>
      </w:r>
    </w:p>
    <w:p w:rsidR="001652FD" w:rsidRPr="00F50F49" w:rsidRDefault="00FA292C" w:rsidP="00856560">
      <w:pPr>
        <w:numPr>
          <w:ilvl w:val="0"/>
          <w:numId w:val="25"/>
        </w:numPr>
        <w:jc w:val="both"/>
        <w:rPr>
          <w:rFonts w:ascii="Times New Roman" w:hAnsi="Times New Roman" w:cs="Times New Roman"/>
          <w:sz w:val="24"/>
          <w:szCs w:val="24"/>
        </w:rPr>
      </w:pPr>
      <w:r w:rsidRPr="00F50F49">
        <w:rPr>
          <w:rFonts w:ascii="Times New Roman" w:hAnsi="Times New Roman" w:cs="Times New Roman"/>
          <w:sz w:val="24"/>
          <w:szCs w:val="24"/>
        </w:rPr>
        <w:t>2012</w:t>
      </w:r>
      <w:r w:rsidR="00846476" w:rsidRPr="00F50F49">
        <w:rPr>
          <w:rFonts w:ascii="Times New Roman" w:hAnsi="Times New Roman" w:cs="Times New Roman"/>
          <w:sz w:val="24"/>
          <w:szCs w:val="24"/>
        </w:rPr>
        <w:t xml:space="preserve"> </w:t>
      </w:r>
      <w:r w:rsidRPr="00F50F49">
        <w:rPr>
          <w:rFonts w:ascii="Times New Roman" w:hAnsi="Times New Roman" w:cs="Times New Roman"/>
          <w:sz w:val="24"/>
          <w:szCs w:val="24"/>
        </w:rPr>
        <w:t>г.</w:t>
      </w:r>
      <w:r w:rsidR="001652FD" w:rsidRPr="00F50F49">
        <w:rPr>
          <w:rFonts w:ascii="Times New Roman" w:hAnsi="Times New Roman" w:cs="Times New Roman"/>
          <w:sz w:val="24"/>
          <w:szCs w:val="24"/>
        </w:rPr>
        <w:t xml:space="preserve"> при гълъби, гр. Хасково</w:t>
      </w:r>
    </w:p>
    <w:p w:rsidR="00AC42CF" w:rsidRPr="00F50F49" w:rsidRDefault="00AC42CF" w:rsidP="00856560">
      <w:pPr>
        <w:spacing w:line="360" w:lineRule="auto"/>
        <w:jc w:val="both"/>
        <w:rPr>
          <w:rFonts w:ascii="Times New Roman" w:hAnsi="Times New Roman" w:cs="Times New Roman"/>
          <w:sz w:val="24"/>
          <w:szCs w:val="24"/>
        </w:rPr>
      </w:pPr>
    </w:p>
    <w:p w:rsidR="00CE7035" w:rsidRPr="00F50F49" w:rsidRDefault="00CE7035" w:rsidP="00856560">
      <w:pPr>
        <w:spacing w:line="360" w:lineRule="auto"/>
        <w:jc w:val="both"/>
        <w:rPr>
          <w:rFonts w:ascii="Times New Roman" w:hAnsi="Times New Roman" w:cs="Times New Roman"/>
          <w:sz w:val="24"/>
          <w:szCs w:val="24"/>
        </w:rPr>
      </w:pPr>
    </w:p>
    <w:p w:rsidR="00CE7035" w:rsidRPr="00F50F49" w:rsidRDefault="00CE7035" w:rsidP="00856560">
      <w:pPr>
        <w:spacing w:line="360" w:lineRule="auto"/>
        <w:jc w:val="both"/>
        <w:rPr>
          <w:rFonts w:ascii="Times New Roman" w:hAnsi="Times New Roman" w:cs="Times New Roman"/>
          <w:sz w:val="24"/>
          <w:szCs w:val="24"/>
        </w:rPr>
      </w:pPr>
    </w:p>
    <w:p w:rsidR="00CE7035" w:rsidRPr="00F50F49" w:rsidRDefault="00CE7035" w:rsidP="00856560">
      <w:pPr>
        <w:spacing w:line="360" w:lineRule="auto"/>
        <w:jc w:val="both"/>
        <w:rPr>
          <w:rFonts w:ascii="Times New Roman" w:hAnsi="Times New Roman" w:cs="Times New Roman"/>
          <w:sz w:val="24"/>
          <w:szCs w:val="24"/>
        </w:rPr>
      </w:pPr>
    </w:p>
    <w:p w:rsidR="00CE7035" w:rsidRPr="00F50F49" w:rsidRDefault="00CE7035" w:rsidP="00856560">
      <w:pPr>
        <w:spacing w:line="360" w:lineRule="auto"/>
        <w:jc w:val="both"/>
        <w:rPr>
          <w:rFonts w:ascii="Times New Roman" w:hAnsi="Times New Roman" w:cs="Times New Roman"/>
          <w:sz w:val="24"/>
          <w:szCs w:val="24"/>
        </w:rPr>
      </w:pPr>
    </w:p>
    <w:p w:rsidR="00CE7035" w:rsidRPr="00F50F49" w:rsidRDefault="00CE7035" w:rsidP="00856560">
      <w:pPr>
        <w:spacing w:line="360" w:lineRule="auto"/>
        <w:jc w:val="both"/>
        <w:rPr>
          <w:rFonts w:ascii="Times New Roman" w:hAnsi="Times New Roman" w:cs="Times New Roman"/>
          <w:sz w:val="24"/>
          <w:szCs w:val="24"/>
        </w:rPr>
      </w:pPr>
    </w:p>
    <w:p w:rsidR="00CE7035" w:rsidRPr="00F50F49" w:rsidRDefault="00CE7035" w:rsidP="00856560">
      <w:pPr>
        <w:spacing w:line="360" w:lineRule="auto"/>
        <w:jc w:val="both"/>
        <w:rPr>
          <w:rFonts w:ascii="Times New Roman" w:hAnsi="Times New Roman" w:cs="Times New Roman"/>
          <w:sz w:val="24"/>
          <w:szCs w:val="24"/>
        </w:rPr>
      </w:pPr>
    </w:p>
    <w:p w:rsidR="00CE7035" w:rsidRPr="00F50F49" w:rsidRDefault="00CE7035" w:rsidP="00856560">
      <w:pPr>
        <w:spacing w:line="360" w:lineRule="auto"/>
        <w:jc w:val="both"/>
        <w:rPr>
          <w:rFonts w:ascii="Times New Roman" w:hAnsi="Times New Roman" w:cs="Times New Roman"/>
          <w:sz w:val="24"/>
          <w:szCs w:val="24"/>
        </w:rPr>
      </w:pPr>
    </w:p>
    <w:p w:rsidR="00CE7035" w:rsidRPr="00F50F49" w:rsidRDefault="00CE7035" w:rsidP="00856560">
      <w:pPr>
        <w:jc w:val="both"/>
        <w:rPr>
          <w:rFonts w:ascii="Times New Roman" w:hAnsi="Times New Roman" w:cs="Times New Roman"/>
          <w:b/>
          <w:sz w:val="24"/>
          <w:szCs w:val="24"/>
          <w:lang w:eastAsia="en-US"/>
        </w:rPr>
      </w:pPr>
      <w:r w:rsidRPr="00F50F49">
        <w:rPr>
          <w:rFonts w:ascii="Times New Roman" w:hAnsi="Times New Roman" w:cs="Times New Roman"/>
          <w:sz w:val="24"/>
          <w:szCs w:val="24"/>
        </w:rPr>
        <w:t xml:space="preserve">Карта на огнищата на огнищата на </w:t>
      </w:r>
      <w:r w:rsidRPr="00F50F49">
        <w:rPr>
          <w:rFonts w:ascii="Times New Roman" w:hAnsi="Times New Roman" w:cs="Times New Roman"/>
          <w:b/>
          <w:sz w:val="24"/>
          <w:szCs w:val="24"/>
          <w:lang w:eastAsia="en-US"/>
        </w:rPr>
        <w:t>Нюк</w:t>
      </w:r>
      <w:r w:rsidR="001C4465" w:rsidRPr="00F50F49">
        <w:rPr>
          <w:rFonts w:ascii="Times New Roman" w:hAnsi="Times New Roman" w:cs="Times New Roman"/>
          <w:b/>
          <w:sz w:val="24"/>
          <w:szCs w:val="24"/>
          <w:lang w:eastAsia="en-US"/>
        </w:rPr>
        <w:t>я</w:t>
      </w:r>
      <w:r w:rsidRPr="00F50F49">
        <w:rPr>
          <w:rFonts w:ascii="Times New Roman" w:hAnsi="Times New Roman" w:cs="Times New Roman"/>
          <w:b/>
          <w:sz w:val="24"/>
          <w:szCs w:val="24"/>
          <w:lang w:eastAsia="en-US"/>
        </w:rPr>
        <w:t>сълска болест (псевдочума) по птиците от 2004 г. до 2017 г. :</w:t>
      </w:r>
    </w:p>
    <w:p w:rsidR="00CE7035" w:rsidRPr="00F50F49" w:rsidRDefault="007C102E" w:rsidP="00856560">
      <w:pPr>
        <w:spacing w:line="360" w:lineRule="auto"/>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448300" cy="3497580"/>
            <wp:effectExtent l="19050" t="0" r="0" b="0"/>
            <wp:docPr id="1" name="Picture 2" descr="Нюкясълска болест - мерки и досие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Нюкясълска болест - мерки и досие 16"/>
                    <pic:cNvPicPr>
                      <a:picLocks noChangeAspect="1" noChangeArrowheads="1"/>
                    </pic:cNvPicPr>
                  </pic:nvPicPr>
                  <pic:blipFill>
                    <a:blip r:embed="rId9" cstate="print"/>
                    <a:srcRect/>
                    <a:stretch>
                      <a:fillRect/>
                    </a:stretch>
                  </pic:blipFill>
                  <pic:spPr bwMode="auto">
                    <a:xfrm>
                      <a:off x="0" y="0"/>
                      <a:ext cx="5448300" cy="3497580"/>
                    </a:xfrm>
                    <a:prstGeom prst="rect">
                      <a:avLst/>
                    </a:prstGeom>
                    <a:noFill/>
                    <a:ln w="9525">
                      <a:noFill/>
                      <a:miter lim="800000"/>
                      <a:headEnd/>
                      <a:tailEnd/>
                    </a:ln>
                  </pic:spPr>
                </pic:pic>
              </a:graphicData>
            </a:graphic>
          </wp:inline>
        </w:drawing>
      </w:r>
    </w:p>
    <w:p w:rsidR="00F72559" w:rsidRPr="00F50F49" w:rsidRDefault="00F72559" w:rsidP="00856560">
      <w:pPr>
        <w:spacing w:line="360" w:lineRule="auto"/>
        <w:jc w:val="both"/>
        <w:rPr>
          <w:rFonts w:ascii="Times New Roman" w:hAnsi="Times New Roman" w:cs="Times New Roman"/>
          <w:sz w:val="24"/>
          <w:szCs w:val="24"/>
        </w:rPr>
      </w:pPr>
      <w:r w:rsidRPr="00F50F49">
        <w:rPr>
          <w:rFonts w:ascii="Times New Roman" w:hAnsi="Times New Roman" w:cs="Times New Roman"/>
          <w:sz w:val="24"/>
          <w:szCs w:val="24"/>
        </w:rPr>
        <w:t xml:space="preserve">Легенда: огнище през 2004 г. в жълт цвят (с. Ридино), огнища през 2005 г. в сив цвят, огнища през 2006 г. в кафяв цвят, огнища през 2007 г. в жълт цвят, огнища през 2008 г. в зелен цвят, огнища през 2009 г. в черен цвят, огнище през 2013 г. в оранжев цвят, огнища през 2016 г. в </w:t>
      </w:r>
      <w:r w:rsidR="00EE34A4" w:rsidRPr="00F50F49">
        <w:rPr>
          <w:rFonts w:ascii="Times New Roman" w:hAnsi="Times New Roman" w:cs="Times New Roman"/>
          <w:sz w:val="24"/>
          <w:szCs w:val="24"/>
        </w:rPr>
        <w:t>лилав</w:t>
      </w:r>
      <w:r w:rsidRPr="00F50F49">
        <w:rPr>
          <w:rFonts w:ascii="Times New Roman" w:hAnsi="Times New Roman" w:cs="Times New Roman"/>
          <w:sz w:val="24"/>
          <w:szCs w:val="24"/>
        </w:rPr>
        <w:t xml:space="preserve"> цвят</w:t>
      </w:r>
      <w:r w:rsidR="00EE34A4" w:rsidRPr="00F50F49">
        <w:rPr>
          <w:rFonts w:ascii="Times New Roman" w:hAnsi="Times New Roman" w:cs="Times New Roman"/>
          <w:sz w:val="24"/>
          <w:szCs w:val="24"/>
        </w:rPr>
        <w:t xml:space="preserve"> и огнищата през 2017 г. в син цвят.</w:t>
      </w:r>
    </w:p>
    <w:p w:rsidR="00EE34A4" w:rsidRPr="00F50F49" w:rsidRDefault="00EE34A4" w:rsidP="00856560">
      <w:pPr>
        <w:widowControl/>
        <w:autoSpaceDE/>
        <w:autoSpaceDN/>
        <w:adjustRightInd/>
        <w:jc w:val="both"/>
        <w:rPr>
          <w:rFonts w:ascii="Times New Roman" w:hAnsi="Times New Roman" w:cs="Times New Roman"/>
          <w:sz w:val="24"/>
          <w:szCs w:val="24"/>
        </w:rPr>
      </w:pPr>
    </w:p>
    <w:p w:rsidR="00AC42CF" w:rsidRPr="00F50F49" w:rsidRDefault="00856560" w:rsidP="00856560">
      <w:pPr>
        <w:widowControl/>
        <w:autoSpaceDE/>
        <w:autoSpaceDN/>
        <w:adjustRightInd/>
        <w:jc w:val="both"/>
        <w:rPr>
          <w:rFonts w:ascii="Times New Roman" w:hAnsi="Times New Roman" w:cs="Times New Roman"/>
          <w:sz w:val="24"/>
          <w:szCs w:val="24"/>
          <w:lang w:eastAsia="en-US"/>
        </w:rPr>
      </w:pPr>
      <w:r w:rsidRPr="00F50F49">
        <w:rPr>
          <w:rFonts w:ascii="Times New Roman" w:hAnsi="Times New Roman" w:cs="Times New Roman"/>
          <w:sz w:val="24"/>
          <w:szCs w:val="24"/>
        </w:rPr>
        <w:t>Подро</w:t>
      </w:r>
      <w:r w:rsidR="00AC42CF" w:rsidRPr="00F50F49">
        <w:rPr>
          <w:rFonts w:ascii="Times New Roman" w:hAnsi="Times New Roman" w:cs="Times New Roman"/>
          <w:sz w:val="24"/>
          <w:szCs w:val="24"/>
        </w:rPr>
        <w:t xml:space="preserve">бна информация за огнищата на </w:t>
      </w:r>
      <w:r w:rsidR="00AC42CF" w:rsidRPr="00F50F49">
        <w:rPr>
          <w:rFonts w:ascii="Times New Roman" w:hAnsi="Times New Roman" w:cs="Times New Roman"/>
          <w:b/>
          <w:sz w:val="24"/>
          <w:szCs w:val="24"/>
          <w:lang w:eastAsia="en-US"/>
        </w:rPr>
        <w:t>Нюк</w:t>
      </w:r>
      <w:r w:rsidR="009B7FF0" w:rsidRPr="00F50F49">
        <w:rPr>
          <w:rFonts w:ascii="Times New Roman" w:hAnsi="Times New Roman" w:cs="Times New Roman"/>
          <w:b/>
          <w:sz w:val="24"/>
          <w:szCs w:val="24"/>
          <w:lang w:eastAsia="en-US"/>
        </w:rPr>
        <w:t>я</w:t>
      </w:r>
      <w:r w:rsidR="00AC42CF" w:rsidRPr="00F50F49">
        <w:rPr>
          <w:rFonts w:ascii="Times New Roman" w:hAnsi="Times New Roman" w:cs="Times New Roman"/>
          <w:b/>
          <w:sz w:val="24"/>
          <w:szCs w:val="24"/>
          <w:lang w:eastAsia="en-US"/>
        </w:rPr>
        <w:t>сълска болест (псевдочума) по птиците от 2004 г. до 2017 г.</w:t>
      </w:r>
      <w:r w:rsidR="00CE7035" w:rsidRPr="00F50F49">
        <w:rPr>
          <w:rFonts w:ascii="Times New Roman" w:hAnsi="Times New Roman" w:cs="Times New Roman"/>
          <w:b/>
          <w:sz w:val="24"/>
          <w:szCs w:val="24"/>
          <w:lang w:eastAsia="en-US"/>
        </w:rPr>
        <w:t xml:space="preserve"> в България</w:t>
      </w:r>
      <w:r w:rsidR="00AC42CF" w:rsidRPr="00F50F49">
        <w:rPr>
          <w:rFonts w:ascii="Times New Roman" w:hAnsi="Times New Roman" w:cs="Times New Roman"/>
          <w:b/>
          <w:sz w:val="24"/>
          <w:szCs w:val="24"/>
          <w:lang w:eastAsia="en-US"/>
        </w:rPr>
        <w:t xml:space="preserve"> </w:t>
      </w:r>
      <w:r w:rsidR="00AC42CF" w:rsidRPr="00F50F49">
        <w:rPr>
          <w:rFonts w:ascii="Times New Roman" w:hAnsi="Times New Roman" w:cs="Times New Roman"/>
          <w:sz w:val="24"/>
          <w:szCs w:val="24"/>
          <w:lang w:eastAsia="en-US"/>
        </w:rPr>
        <w:t>може да намерите тук –</w:t>
      </w:r>
      <w:r w:rsidR="00AC42CF" w:rsidRPr="00F50F49">
        <w:rPr>
          <w:rFonts w:ascii="Times New Roman" w:hAnsi="Times New Roman" w:cs="Times New Roman"/>
          <w:b/>
          <w:sz w:val="24"/>
          <w:szCs w:val="24"/>
          <w:lang w:eastAsia="en-US"/>
        </w:rPr>
        <w:t xml:space="preserve"> </w:t>
      </w:r>
      <w:hyperlink r:id="rId10" w:history="1">
        <w:r w:rsidR="00AC42CF" w:rsidRPr="00F50F49">
          <w:rPr>
            <w:rStyle w:val="a3"/>
            <w:rFonts w:ascii="Times New Roman" w:hAnsi="Times New Roman" w:cs="Times New Roman"/>
            <w:sz w:val="24"/>
            <w:szCs w:val="24"/>
            <w:lang w:eastAsia="en-US"/>
          </w:rPr>
          <w:t>линк.</w:t>
        </w:r>
      </w:hyperlink>
    </w:p>
    <w:p w:rsidR="00CE7035" w:rsidRPr="00F50F49" w:rsidRDefault="00CE7035" w:rsidP="00856560">
      <w:pPr>
        <w:widowControl/>
        <w:autoSpaceDE/>
        <w:autoSpaceDN/>
        <w:adjustRightInd/>
        <w:jc w:val="both"/>
        <w:rPr>
          <w:rFonts w:ascii="Times New Roman" w:hAnsi="Times New Roman" w:cs="Times New Roman"/>
          <w:sz w:val="24"/>
          <w:szCs w:val="24"/>
          <w:lang w:eastAsia="en-US"/>
        </w:rPr>
      </w:pPr>
    </w:p>
    <w:p w:rsidR="00605166" w:rsidRPr="00F50F49" w:rsidRDefault="007C102E" w:rsidP="00856560">
      <w:pPr>
        <w:spacing w:line="360" w:lineRule="auto"/>
        <w:jc w:val="center"/>
        <w:rPr>
          <w:rFonts w:ascii="Times New Roman" w:hAnsi="Times New Roman" w:cs="Times New Roman"/>
          <w:noProof/>
        </w:rPr>
      </w:pPr>
      <w:r>
        <w:rPr>
          <w:rFonts w:ascii="Times New Roman" w:hAnsi="Times New Roman" w:cs="Times New Roman"/>
          <w:noProof/>
        </w:rPr>
        <w:drawing>
          <wp:inline distT="0" distB="0" distL="0" distR="0">
            <wp:extent cx="3108960" cy="2362200"/>
            <wp:effectExtent l="1905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3108960" cy="2362200"/>
                    </a:xfrm>
                    <a:prstGeom prst="rect">
                      <a:avLst/>
                    </a:prstGeom>
                    <a:noFill/>
                    <a:ln w="9525">
                      <a:noFill/>
                      <a:miter lim="800000"/>
                      <a:headEnd/>
                      <a:tailEnd/>
                    </a:ln>
                  </pic:spPr>
                </pic:pic>
              </a:graphicData>
            </a:graphic>
          </wp:inline>
        </w:drawing>
      </w:r>
    </w:p>
    <w:p w:rsidR="00431C10" w:rsidRPr="00F50F49" w:rsidRDefault="00846476" w:rsidP="00856560">
      <w:pPr>
        <w:jc w:val="both"/>
        <w:rPr>
          <w:rFonts w:ascii="Times New Roman" w:hAnsi="Times New Roman" w:cs="Times New Roman"/>
          <w:noProof/>
          <w:sz w:val="24"/>
          <w:szCs w:val="24"/>
        </w:rPr>
      </w:pPr>
      <w:r w:rsidRPr="00F50F49">
        <w:rPr>
          <w:rFonts w:ascii="Times New Roman" w:hAnsi="Times New Roman" w:cs="Times New Roman"/>
          <w:b/>
          <w:noProof/>
          <w:sz w:val="24"/>
          <w:szCs w:val="24"/>
        </w:rPr>
        <w:t>Фигура.</w:t>
      </w:r>
      <w:r w:rsidRPr="00F50F49">
        <w:rPr>
          <w:rFonts w:ascii="Times New Roman" w:hAnsi="Times New Roman" w:cs="Times New Roman"/>
          <w:noProof/>
          <w:sz w:val="24"/>
          <w:szCs w:val="24"/>
        </w:rPr>
        <w:t xml:space="preserve"> </w:t>
      </w:r>
      <w:r w:rsidR="00605166" w:rsidRPr="00F50F49">
        <w:rPr>
          <w:rFonts w:ascii="Times New Roman" w:hAnsi="Times New Roman" w:cs="Times New Roman"/>
          <w:noProof/>
          <w:sz w:val="24"/>
          <w:szCs w:val="24"/>
        </w:rPr>
        <w:t xml:space="preserve">Епизоотични огнища и засегнати от Нюкясълска болест региони в Европа </w:t>
      </w:r>
      <w:r w:rsidR="00605166" w:rsidRPr="00F50F49">
        <w:rPr>
          <w:rFonts w:ascii="Times New Roman" w:hAnsi="Times New Roman" w:cs="Times New Roman"/>
          <w:noProof/>
          <w:sz w:val="24"/>
          <w:szCs w:val="24"/>
        </w:rPr>
        <w:lastRenderedPageBreak/>
        <w:t xml:space="preserve">за </w:t>
      </w:r>
      <w:r w:rsidR="00BC2F68" w:rsidRPr="00F50F49">
        <w:rPr>
          <w:rFonts w:ascii="Times New Roman" w:hAnsi="Times New Roman" w:cs="Times New Roman"/>
          <w:noProof/>
          <w:sz w:val="24"/>
          <w:szCs w:val="24"/>
        </w:rPr>
        <w:t>последните 10 години</w:t>
      </w:r>
      <w:r w:rsidR="00605166" w:rsidRPr="00F50F49">
        <w:rPr>
          <w:rFonts w:ascii="Times New Roman" w:hAnsi="Times New Roman" w:cs="Times New Roman"/>
          <w:noProof/>
          <w:sz w:val="24"/>
          <w:szCs w:val="24"/>
        </w:rPr>
        <w:t>.</w:t>
      </w:r>
    </w:p>
    <w:p w:rsidR="00590248" w:rsidRPr="00F50F49" w:rsidRDefault="00E60C13" w:rsidP="00856560">
      <w:pPr>
        <w:jc w:val="both"/>
        <w:rPr>
          <w:rFonts w:ascii="Times New Roman" w:hAnsi="Times New Roman" w:cs="Times New Roman"/>
          <w:noProof/>
          <w:sz w:val="24"/>
          <w:szCs w:val="24"/>
        </w:rPr>
      </w:pPr>
      <w:r w:rsidRPr="00F50F49">
        <w:rPr>
          <w:rFonts w:ascii="Times New Roman" w:hAnsi="Times New Roman" w:cs="Times New Roman"/>
          <w:b/>
          <w:sz w:val="24"/>
          <w:szCs w:val="24"/>
        </w:rPr>
        <w:t>3.</w:t>
      </w:r>
      <w:r w:rsidR="00590248" w:rsidRPr="00F50F49">
        <w:rPr>
          <w:rFonts w:ascii="Times New Roman" w:hAnsi="Times New Roman" w:cs="Times New Roman"/>
          <w:b/>
          <w:sz w:val="24"/>
          <w:szCs w:val="24"/>
        </w:rPr>
        <w:t>Описание на програмата</w:t>
      </w:r>
      <w:r w:rsidRPr="00F50F49">
        <w:rPr>
          <w:rFonts w:ascii="Times New Roman" w:hAnsi="Times New Roman" w:cs="Times New Roman"/>
          <w:b/>
          <w:sz w:val="24"/>
          <w:szCs w:val="24"/>
        </w:rPr>
        <w:t xml:space="preserve"> и  цели</w:t>
      </w:r>
      <w:r w:rsidR="00590248" w:rsidRPr="00F50F49">
        <w:rPr>
          <w:rFonts w:ascii="Times New Roman" w:hAnsi="Times New Roman" w:cs="Times New Roman"/>
          <w:b/>
          <w:sz w:val="24"/>
          <w:szCs w:val="24"/>
        </w:rPr>
        <w:t>:</w:t>
      </w:r>
    </w:p>
    <w:p w:rsidR="00E60C13" w:rsidRPr="00F50F49" w:rsidRDefault="00E60C13" w:rsidP="00856560">
      <w:pPr>
        <w:shd w:val="clear" w:color="auto" w:fill="FFFFFF"/>
        <w:spacing w:before="34" w:line="317" w:lineRule="exact"/>
        <w:ind w:right="29"/>
        <w:jc w:val="both"/>
        <w:rPr>
          <w:rFonts w:ascii="Times New Roman" w:hAnsi="Times New Roman" w:cs="Times New Roman"/>
          <w:b/>
          <w:bCs/>
          <w:color w:val="000000"/>
          <w:spacing w:val="11"/>
          <w:sz w:val="24"/>
          <w:szCs w:val="24"/>
        </w:rPr>
      </w:pPr>
      <w:r w:rsidRPr="00F50F49">
        <w:rPr>
          <w:rFonts w:ascii="Times New Roman" w:hAnsi="Times New Roman" w:cs="Times New Roman"/>
          <w:b/>
          <w:bCs/>
          <w:color w:val="000000"/>
          <w:spacing w:val="11"/>
          <w:sz w:val="24"/>
          <w:szCs w:val="24"/>
        </w:rPr>
        <w:t>Програмата включва:</w:t>
      </w:r>
    </w:p>
    <w:p w:rsidR="003755BF" w:rsidRPr="00F50F49" w:rsidRDefault="003755BF" w:rsidP="00856560">
      <w:pPr>
        <w:numPr>
          <w:ilvl w:val="0"/>
          <w:numId w:val="11"/>
        </w:numPr>
        <w:ind w:left="284" w:firstLine="0"/>
        <w:jc w:val="both"/>
        <w:rPr>
          <w:rFonts w:ascii="Times New Roman" w:hAnsi="Times New Roman" w:cs="Times New Roman"/>
          <w:sz w:val="24"/>
          <w:szCs w:val="24"/>
        </w:rPr>
      </w:pPr>
      <w:r w:rsidRPr="00F50F49">
        <w:rPr>
          <w:rFonts w:ascii="Times New Roman" w:hAnsi="Times New Roman" w:cs="Times New Roman"/>
          <w:sz w:val="24"/>
          <w:szCs w:val="24"/>
        </w:rPr>
        <w:t>Серологично</w:t>
      </w:r>
      <w:r w:rsidR="00E60C13" w:rsidRPr="00F50F49">
        <w:rPr>
          <w:rFonts w:ascii="Times New Roman" w:hAnsi="Times New Roman" w:cs="Times New Roman"/>
          <w:sz w:val="24"/>
          <w:szCs w:val="24"/>
        </w:rPr>
        <w:t xml:space="preserve"> изсл</w:t>
      </w:r>
      <w:r w:rsidRPr="00F50F49">
        <w:rPr>
          <w:rFonts w:ascii="Times New Roman" w:hAnsi="Times New Roman" w:cs="Times New Roman"/>
          <w:sz w:val="24"/>
          <w:szCs w:val="24"/>
        </w:rPr>
        <w:t>едване на кръвни проби от:</w:t>
      </w:r>
    </w:p>
    <w:p w:rsidR="003755BF" w:rsidRPr="00F50F49" w:rsidRDefault="003755BF" w:rsidP="00856560">
      <w:pPr>
        <w:numPr>
          <w:ilvl w:val="0"/>
          <w:numId w:val="12"/>
        </w:numPr>
        <w:jc w:val="both"/>
        <w:rPr>
          <w:rFonts w:ascii="Times New Roman" w:hAnsi="Times New Roman" w:cs="Times New Roman"/>
          <w:sz w:val="24"/>
          <w:szCs w:val="24"/>
        </w:rPr>
      </w:pPr>
      <w:r w:rsidRPr="00F50F49">
        <w:rPr>
          <w:rFonts w:ascii="Times New Roman" w:hAnsi="Times New Roman" w:cs="Times New Roman"/>
          <w:sz w:val="24"/>
          <w:szCs w:val="24"/>
        </w:rPr>
        <w:t>неваксинирани срещу Нюкясълска болест домашни птици от кокошевия вид</w:t>
      </w:r>
    </w:p>
    <w:p w:rsidR="003755BF" w:rsidRPr="00F50F49" w:rsidRDefault="003755BF" w:rsidP="00856560">
      <w:pPr>
        <w:numPr>
          <w:ilvl w:val="0"/>
          <w:numId w:val="4"/>
        </w:numPr>
        <w:jc w:val="both"/>
        <w:rPr>
          <w:rFonts w:ascii="Times New Roman" w:hAnsi="Times New Roman" w:cs="Times New Roman"/>
          <w:sz w:val="24"/>
          <w:szCs w:val="24"/>
        </w:rPr>
      </w:pPr>
      <w:r w:rsidRPr="00F50F49">
        <w:rPr>
          <w:rFonts w:ascii="Times New Roman" w:hAnsi="Times New Roman" w:cs="Times New Roman"/>
          <w:sz w:val="24"/>
          <w:szCs w:val="24"/>
        </w:rPr>
        <w:t>домашни водоплаващи птици;</w:t>
      </w:r>
    </w:p>
    <w:p w:rsidR="003755BF" w:rsidRPr="00F50F49" w:rsidRDefault="003755BF" w:rsidP="00856560">
      <w:pPr>
        <w:numPr>
          <w:ilvl w:val="0"/>
          <w:numId w:val="4"/>
        </w:numPr>
        <w:jc w:val="both"/>
        <w:rPr>
          <w:rFonts w:ascii="Times New Roman" w:hAnsi="Times New Roman" w:cs="Times New Roman"/>
          <w:sz w:val="24"/>
          <w:szCs w:val="24"/>
        </w:rPr>
      </w:pPr>
      <w:r w:rsidRPr="00F50F49">
        <w:rPr>
          <w:rFonts w:ascii="Times New Roman" w:hAnsi="Times New Roman" w:cs="Times New Roman"/>
          <w:sz w:val="24"/>
          <w:szCs w:val="24"/>
        </w:rPr>
        <w:t>птици, развъждани и използвани за лов (жив пернат дивеч- фазани, яребици, пъдпъдъци, полудиви патици и т.н.);</w:t>
      </w:r>
    </w:p>
    <w:p w:rsidR="003755BF" w:rsidRPr="00F50F49" w:rsidRDefault="003755BF" w:rsidP="00856560">
      <w:pPr>
        <w:numPr>
          <w:ilvl w:val="0"/>
          <w:numId w:val="4"/>
        </w:numPr>
        <w:jc w:val="both"/>
        <w:rPr>
          <w:rFonts w:ascii="Times New Roman" w:hAnsi="Times New Roman" w:cs="Times New Roman"/>
          <w:sz w:val="24"/>
          <w:szCs w:val="24"/>
        </w:rPr>
      </w:pPr>
      <w:r w:rsidRPr="00F50F49">
        <w:rPr>
          <w:rFonts w:ascii="Times New Roman" w:hAnsi="Times New Roman" w:cs="Times New Roman"/>
          <w:sz w:val="24"/>
          <w:szCs w:val="24"/>
        </w:rPr>
        <w:t>домашни и диви гълъби;</w:t>
      </w:r>
    </w:p>
    <w:p w:rsidR="003755BF" w:rsidRPr="00F50F49" w:rsidRDefault="003755BF" w:rsidP="00856560">
      <w:pPr>
        <w:numPr>
          <w:ilvl w:val="0"/>
          <w:numId w:val="4"/>
        </w:numPr>
        <w:jc w:val="both"/>
        <w:rPr>
          <w:rFonts w:ascii="Times New Roman" w:hAnsi="Times New Roman" w:cs="Times New Roman"/>
          <w:sz w:val="24"/>
          <w:szCs w:val="24"/>
        </w:rPr>
      </w:pPr>
      <w:r w:rsidRPr="00F50F49">
        <w:rPr>
          <w:rFonts w:ascii="Times New Roman" w:hAnsi="Times New Roman" w:cs="Times New Roman"/>
          <w:sz w:val="24"/>
          <w:szCs w:val="24"/>
        </w:rPr>
        <w:t>прелетни /мигриращи/ птици;</w:t>
      </w:r>
    </w:p>
    <w:p w:rsidR="003755BF" w:rsidRPr="00F50F49" w:rsidRDefault="003755BF" w:rsidP="00856560">
      <w:pPr>
        <w:numPr>
          <w:ilvl w:val="0"/>
          <w:numId w:val="4"/>
        </w:numPr>
        <w:jc w:val="both"/>
        <w:rPr>
          <w:rFonts w:ascii="Times New Roman" w:hAnsi="Times New Roman" w:cs="Times New Roman"/>
          <w:sz w:val="24"/>
          <w:szCs w:val="24"/>
        </w:rPr>
      </w:pPr>
      <w:r w:rsidRPr="00F50F49">
        <w:rPr>
          <w:rFonts w:ascii="Times New Roman" w:hAnsi="Times New Roman" w:cs="Times New Roman"/>
          <w:sz w:val="24"/>
          <w:szCs w:val="24"/>
        </w:rPr>
        <w:t>екзотични птици, отглеждани във ферми или в клетки на</w:t>
      </w:r>
      <w:r w:rsidRPr="00F50F49">
        <w:rPr>
          <w:rFonts w:ascii="Times New Roman" w:hAnsi="Times New Roman" w:cs="Times New Roman"/>
          <w:sz w:val="24"/>
          <w:szCs w:val="24"/>
        </w:rPr>
        <w:br/>
        <w:t>територията на страната (щрауси, папагали и др.);</w:t>
      </w:r>
    </w:p>
    <w:p w:rsidR="003755BF" w:rsidRPr="00F50F49" w:rsidRDefault="003755BF" w:rsidP="00856560">
      <w:pPr>
        <w:numPr>
          <w:ilvl w:val="0"/>
          <w:numId w:val="4"/>
        </w:numPr>
        <w:jc w:val="both"/>
        <w:rPr>
          <w:rFonts w:ascii="Times New Roman" w:hAnsi="Times New Roman" w:cs="Times New Roman"/>
          <w:sz w:val="24"/>
          <w:szCs w:val="24"/>
        </w:rPr>
      </w:pPr>
      <w:r w:rsidRPr="00F50F49">
        <w:rPr>
          <w:rFonts w:ascii="Times New Roman" w:hAnsi="Times New Roman" w:cs="Times New Roman"/>
          <w:sz w:val="24"/>
          <w:szCs w:val="24"/>
        </w:rPr>
        <w:t>всички видове вносни  птици - кокошеви,  водоплаващи,</w:t>
      </w:r>
      <w:r w:rsidRPr="00F50F49">
        <w:rPr>
          <w:rFonts w:ascii="Times New Roman" w:hAnsi="Times New Roman" w:cs="Times New Roman"/>
          <w:sz w:val="24"/>
          <w:szCs w:val="24"/>
        </w:rPr>
        <w:br/>
        <w:t>екзотични;</w:t>
      </w:r>
    </w:p>
    <w:p w:rsidR="003755BF" w:rsidRPr="00F50F49" w:rsidRDefault="003755BF" w:rsidP="00856560">
      <w:pPr>
        <w:numPr>
          <w:ilvl w:val="0"/>
          <w:numId w:val="4"/>
        </w:numPr>
        <w:jc w:val="both"/>
        <w:rPr>
          <w:rFonts w:ascii="Times New Roman" w:hAnsi="Times New Roman" w:cs="Times New Roman"/>
          <w:sz w:val="24"/>
          <w:szCs w:val="24"/>
        </w:rPr>
      </w:pPr>
      <w:r w:rsidRPr="00F50F49">
        <w:rPr>
          <w:rFonts w:ascii="Times New Roman" w:hAnsi="Times New Roman" w:cs="Times New Roman"/>
          <w:sz w:val="24"/>
          <w:szCs w:val="24"/>
        </w:rPr>
        <w:t>птици от зоопарковете;</w:t>
      </w:r>
    </w:p>
    <w:p w:rsidR="00E60C13" w:rsidRPr="00F50F49" w:rsidRDefault="003755BF" w:rsidP="00856560">
      <w:pPr>
        <w:widowControl/>
        <w:numPr>
          <w:ilvl w:val="0"/>
          <w:numId w:val="12"/>
        </w:numPr>
        <w:autoSpaceDE/>
        <w:autoSpaceDN/>
        <w:adjustRightInd/>
        <w:jc w:val="both"/>
        <w:rPr>
          <w:rFonts w:ascii="Times New Roman" w:hAnsi="Times New Roman" w:cs="Times New Roman"/>
          <w:sz w:val="24"/>
          <w:szCs w:val="24"/>
        </w:rPr>
      </w:pPr>
      <w:r w:rsidRPr="00F50F49">
        <w:rPr>
          <w:rFonts w:ascii="Times New Roman" w:hAnsi="Times New Roman" w:cs="Times New Roman"/>
          <w:sz w:val="24"/>
          <w:szCs w:val="24"/>
        </w:rPr>
        <w:t>за контрол на извършената ваксинация във промишлените ферми</w:t>
      </w:r>
      <w:r w:rsidR="00E60C13" w:rsidRPr="00F50F49">
        <w:rPr>
          <w:rFonts w:ascii="Times New Roman" w:hAnsi="Times New Roman" w:cs="Times New Roman"/>
          <w:sz w:val="24"/>
          <w:szCs w:val="24"/>
        </w:rPr>
        <w:t>;</w:t>
      </w:r>
      <w:r w:rsidR="001652FD" w:rsidRPr="00F50F49">
        <w:rPr>
          <w:rFonts w:ascii="Times New Roman" w:hAnsi="Times New Roman" w:cs="Times New Roman"/>
          <w:sz w:val="24"/>
          <w:szCs w:val="24"/>
        </w:rPr>
        <w:t>(контрола  на имунитета до сега беше платен)</w:t>
      </w:r>
    </w:p>
    <w:p w:rsidR="003755BF" w:rsidRPr="00F50F49" w:rsidRDefault="003755BF" w:rsidP="00856560">
      <w:pPr>
        <w:widowControl/>
        <w:numPr>
          <w:ilvl w:val="0"/>
          <w:numId w:val="10"/>
        </w:numPr>
        <w:autoSpaceDE/>
        <w:autoSpaceDN/>
        <w:adjustRightInd/>
        <w:jc w:val="both"/>
        <w:rPr>
          <w:rFonts w:ascii="Times New Roman" w:hAnsi="Times New Roman" w:cs="Times New Roman"/>
          <w:sz w:val="24"/>
          <w:szCs w:val="24"/>
        </w:rPr>
      </w:pPr>
      <w:r w:rsidRPr="00F50F49">
        <w:rPr>
          <w:rFonts w:ascii="Times New Roman" w:hAnsi="Times New Roman" w:cs="Times New Roman"/>
          <w:sz w:val="24"/>
          <w:szCs w:val="24"/>
        </w:rPr>
        <w:t>Вирусологично изследване за хемаглутиниращи вируси на</w:t>
      </w:r>
      <w:r w:rsidRPr="00F50F49">
        <w:rPr>
          <w:rFonts w:ascii="Times New Roman" w:hAnsi="Times New Roman" w:cs="Times New Roman"/>
          <w:sz w:val="24"/>
          <w:szCs w:val="24"/>
        </w:rPr>
        <w:br/>
        <w:t>следните видове и категории птици::</w:t>
      </w:r>
    </w:p>
    <w:p w:rsidR="003755BF" w:rsidRPr="00F50F49" w:rsidRDefault="003755BF" w:rsidP="00856560">
      <w:pPr>
        <w:numPr>
          <w:ilvl w:val="1"/>
          <w:numId w:val="10"/>
        </w:numPr>
        <w:jc w:val="both"/>
        <w:rPr>
          <w:rFonts w:ascii="Times New Roman" w:hAnsi="Times New Roman" w:cs="Times New Roman"/>
          <w:sz w:val="24"/>
          <w:szCs w:val="24"/>
        </w:rPr>
      </w:pPr>
      <w:r w:rsidRPr="00F50F49">
        <w:rPr>
          <w:rFonts w:ascii="Times New Roman" w:hAnsi="Times New Roman" w:cs="Times New Roman"/>
          <w:sz w:val="24"/>
          <w:szCs w:val="24"/>
        </w:rPr>
        <w:t>пресни трупове от домашни птици от различни видове,</w:t>
      </w:r>
      <w:r w:rsidRPr="00F50F49">
        <w:rPr>
          <w:rFonts w:ascii="Times New Roman" w:hAnsi="Times New Roman" w:cs="Times New Roman"/>
          <w:sz w:val="24"/>
          <w:szCs w:val="24"/>
        </w:rPr>
        <w:br/>
        <w:t>категории и възрасти, умрели и/или убити с диагностична цел,</w:t>
      </w:r>
      <w:r w:rsidRPr="00F50F49">
        <w:rPr>
          <w:rFonts w:ascii="Times New Roman" w:hAnsi="Times New Roman" w:cs="Times New Roman"/>
          <w:sz w:val="24"/>
          <w:szCs w:val="24"/>
        </w:rPr>
        <w:br/>
        <w:t>проявяващи характерни признаци от страна на дихателната, кръвоносната,</w:t>
      </w:r>
      <w:r w:rsidRPr="00F50F49">
        <w:rPr>
          <w:rFonts w:ascii="Times New Roman" w:hAnsi="Times New Roman" w:cs="Times New Roman"/>
          <w:sz w:val="24"/>
          <w:szCs w:val="24"/>
        </w:rPr>
        <w:br/>
        <w:t>нервната или храносмилателната система за Нюкясълска болест.</w:t>
      </w:r>
    </w:p>
    <w:p w:rsidR="003755BF" w:rsidRPr="00F50F49" w:rsidRDefault="003755BF" w:rsidP="00856560">
      <w:pPr>
        <w:numPr>
          <w:ilvl w:val="1"/>
          <w:numId w:val="10"/>
        </w:numPr>
        <w:jc w:val="both"/>
        <w:rPr>
          <w:rFonts w:ascii="Times New Roman" w:hAnsi="Times New Roman" w:cs="Times New Roman"/>
          <w:sz w:val="24"/>
          <w:szCs w:val="24"/>
        </w:rPr>
      </w:pPr>
      <w:r w:rsidRPr="00F50F49">
        <w:rPr>
          <w:rFonts w:ascii="Times New Roman" w:hAnsi="Times New Roman" w:cs="Times New Roman"/>
          <w:sz w:val="24"/>
          <w:szCs w:val="24"/>
        </w:rPr>
        <w:t>домашни и полудиви водоплаващи птици, отглеждани на открито.</w:t>
      </w:r>
    </w:p>
    <w:p w:rsidR="003755BF" w:rsidRPr="00F50F49" w:rsidRDefault="003755BF" w:rsidP="00856560">
      <w:pPr>
        <w:numPr>
          <w:ilvl w:val="1"/>
          <w:numId w:val="10"/>
        </w:numPr>
        <w:jc w:val="both"/>
        <w:rPr>
          <w:rFonts w:ascii="Times New Roman" w:hAnsi="Times New Roman" w:cs="Times New Roman"/>
          <w:sz w:val="24"/>
          <w:szCs w:val="24"/>
        </w:rPr>
      </w:pPr>
      <w:r w:rsidRPr="00F50F49">
        <w:rPr>
          <w:rFonts w:ascii="Times New Roman" w:hAnsi="Times New Roman" w:cs="Times New Roman"/>
          <w:sz w:val="24"/>
          <w:szCs w:val="24"/>
        </w:rPr>
        <w:t>внесени от трети страни  кокошеви,  водоплаващи  и екзотични  птици, както и на трупове от същите, умрели по време на транспорта и до две седмици след това.</w:t>
      </w:r>
    </w:p>
    <w:p w:rsidR="003755BF" w:rsidRPr="00F50F49" w:rsidRDefault="003755BF" w:rsidP="00856560">
      <w:pPr>
        <w:numPr>
          <w:ilvl w:val="1"/>
          <w:numId w:val="10"/>
        </w:numPr>
        <w:jc w:val="both"/>
        <w:rPr>
          <w:rFonts w:ascii="Times New Roman" w:hAnsi="Times New Roman" w:cs="Times New Roman"/>
          <w:sz w:val="24"/>
          <w:szCs w:val="24"/>
        </w:rPr>
      </w:pPr>
      <w:r w:rsidRPr="00F50F49">
        <w:rPr>
          <w:rFonts w:ascii="Times New Roman" w:hAnsi="Times New Roman" w:cs="Times New Roman"/>
          <w:sz w:val="24"/>
          <w:szCs w:val="24"/>
        </w:rPr>
        <w:t>птици,    отглеждани    в   зоопарковете,    особено    от водоплаващите и крайбрежните птици, както и пресни трупове от такива.</w:t>
      </w:r>
    </w:p>
    <w:p w:rsidR="003755BF" w:rsidRPr="00F50F49" w:rsidRDefault="003755BF" w:rsidP="00856560">
      <w:pPr>
        <w:numPr>
          <w:ilvl w:val="1"/>
          <w:numId w:val="10"/>
        </w:numPr>
        <w:jc w:val="both"/>
        <w:rPr>
          <w:rFonts w:ascii="Times New Roman" w:hAnsi="Times New Roman" w:cs="Times New Roman"/>
          <w:sz w:val="24"/>
          <w:szCs w:val="24"/>
        </w:rPr>
      </w:pPr>
      <w:r w:rsidRPr="00F50F49">
        <w:rPr>
          <w:rFonts w:ascii="Times New Roman" w:hAnsi="Times New Roman" w:cs="Times New Roman"/>
          <w:sz w:val="24"/>
          <w:szCs w:val="24"/>
        </w:rPr>
        <w:t>пресни трупове от птици, събрани от резерватите.</w:t>
      </w:r>
    </w:p>
    <w:p w:rsidR="003755BF" w:rsidRPr="00F50F49" w:rsidRDefault="003755BF" w:rsidP="00856560">
      <w:pPr>
        <w:numPr>
          <w:ilvl w:val="1"/>
          <w:numId w:val="10"/>
        </w:numPr>
        <w:jc w:val="both"/>
        <w:rPr>
          <w:rFonts w:ascii="Times New Roman" w:hAnsi="Times New Roman" w:cs="Times New Roman"/>
          <w:sz w:val="24"/>
          <w:szCs w:val="24"/>
        </w:rPr>
      </w:pPr>
      <w:r w:rsidRPr="00F50F49">
        <w:rPr>
          <w:rFonts w:ascii="Times New Roman" w:hAnsi="Times New Roman" w:cs="Times New Roman"/>
          <w:sz w:val="24"/>
          <w:szCs w:val="24"/>
        </w:rPr>
        <w:t>диви   птици   -   от   районите   на   "влажните   зони", езерата,    язовирите    и    поречията    на    реки,    обхващащи миграционните пътища и местата за почивка и гнездене. Видов състав на пробите - 70% водоплаващи, 20% крайбрежни и 10% други птици.</w:t>
      </w:r>
    </w:p>
    <w:p w:rsidR="00E60C13" w:rsidRPr="00F50F49" w:rsidRDefault="00E60C13" w:rsidP="00856560">
      <w:pPr>
        <w:widowControl/>
        <w:numPr>
          <w:ilvl w:val="0"/>
          <w:numId w:val="10"/>
        </w:numPr>
        <w:autoSpaceDE/>
        <w:autoSpaceDN/>
        <w:adjustRightInd/>
        <w:jc w:val="both"/>
        <w:rPr>
          <w:rFonts w:ascii="Times New Roman" w:hAnsi="Times New Roman" w:cs="Times New Roman"/>
          <w:sz w:val="24"/>
          <w:szCs w:val="24"/>
        </w:rPr>
      </w:pPr>
      <w:r w:rsidRPr="00F50F49">
        <w:rPr>
          <w:rFonts w:ascii="Times New Roman" w:hAnsi="Times New Roman" w:cs="Times New Roman"/>
          <w:sz w:val="24"/>
          <w:szCs w:val="24"/>
        </w:rPr>
        <w:t xml:space="preserve">Клинични обследвания на възприемчиви </w:t>
      </w:r>
      <w:r w:rsidR="00C51D89" w:rsidRPr="00F50F49">
        <w:rPr>
          <w:rFonts w:ascii="Times New Roman" w:hAnsi="Times New Roman" w:cs="Times New Roman"/>
          <w:sz w:val="24"/>
          <w:szCs w:val="24"/>
          <w:u w:val="single"/>
        </w:rPr>
        <w:t>птици</w:t>
      </w:r>
      <w:r w:rsidRPr="00F50F49">
        <w:rPr>
          <w:rFonts w:ascii="Times New Roman" w:hAnsi="Times New Roman" w:cs="Times New Roman"/>
          <w:sz w:val="24"/>
          <w:szCs w:val="24"/>
          <w:u w:val="single"/>
        </w:rPr>
        <w:t>;</w:t>
      </w:r>
    </w:p>
    <w:p w:rsidR="00E60C13" w:rsidRPr="00F50F49" w:rsidRDefault="00E60C13" w:rsidP="00856560">
      <w:pPr>
        <w:widowControl/>
        <w:numPr>
          <w:ilvl w:val="0"/>
          <w:numId w:val="10"/>
        </w:numPr>
        <w:autoSpaceDE/>
        <w:autoSpaceDN/>
        <w:adjustRightInd/>
        <w:jc w:val="both"/>
        <w:rPr>
          <w:rFonts w:ascii="Times New Roman" w:hAnsi="Times New Roman" w:cs="Times New Roman"/>
          <w:sz w:val="24"/>
          <w:szCs w:val="24"/>
          <w:u w:val="single"/>
        </w:rPr>
      </w:pPr>
      <w:r w:rsidRPr="00F50F49">
        <w:rPr>
          <w:rFonts w:ascii="Times New Roman" w:hAnsi="Times New Roman" w:cs="Times New Roman"/>
          <w:sz w:val="24"/>
          <w:szCs w:val="24"/>
        </w:rPr>
        <w:t xml:space="preserve">Убиване и обезвреждане на инфектирани и контактни възприемчиви </w:t>
      </w:r>
      <w:r w:rsidR="00C51D89" w:rsidRPr="00F50F49">
        <w:rPr>
          <w:rFonts w:ascii="Times New Roman" w:hAnsi="Times New Roman" w:cs="Times New Roman"/>
          <w:sz w:val="24"/>
          <w:szCs w:val="24"/>
          <w:u w:val="single"/>
        </w:rPr>
        <w:t>птици</w:t>
      </w:r>
      <w:r w:rsidRPr="00F50F49">
        <w:rPr>
          <w:rFonts w:ascii="Times New Roman" w:hAnsi="Times New Roman" w:cs="Times New Roman"/>
          <w:sz w:val="24"/>
          <w:szCs w:val="24"/>
          <w:u w:val="single"/>
        </w:rPr>
        <w:t>;</w:t>
      </w:r>
    </w:p>
    <w:p w:rsidR="00E60C13" w:rsidRPr="00F50F49" w:rsidRDefault="00E60C13" w:rsidP="00856560">
      <w:pPr>
        <w:widowControl/>
        <w:numPr>
          <w:ilvl w:val="0"/>
          <w:numId w:val="10"/>
        </w:numPr>
        <w:autoSpaceDE/>
        <w:autoSpaceDN/>
        <w:adjustRightInd/>
        <w:jc w:val="both"/>
        <w:rPr>
          <w:rFonts w:ascii="Times New Roman" w:hAnsi="Times New Roman" w:cs="Times New Roman"/>
          <w:sz w:val="24"/>
          <w:szCs w:val="24"/>
        </w:rPr>
      </w:pPr>
      <w:r w:rsidRPr="00F50F49">
        <w:rPr>
          <w:rFonts w:ascii="Times New Roman" w:hAnsi="Times New Roman" w:cs="Times New Roman"/>
          <w:sz w:val="24"/>
          <w:szCs w:val="24"/>
        </w:rPr>
        <w:t xml:space="preserve">Обезщетяване на собствениците за принудително убити и заклани </w:t>
      </w:r>
      <w:r w:rsidR="00C51D89" w:rsidRPr="00F50F49">
        <w:rPr>
          <w:rFonts w:ascii="Times New Roman" w:hAnsi="Times New Roman" w:cs="Times New Roman"/>
          <w:sz w:val="24"/>
          <w:szCs w:val="24"/>
          <w:u w:val="single"/>
        </w:rPr>
        <w:t>птици</w:t>
      </w:r>
    </w:p>
    <w:p w:rsidR="00E60C13" w:rsidRPr="00F50F49" w:rsidRDefault="00E60C13" w:rsidP="00856560">
      <w:pPr>
        <w:shd w:val="clear" w:color="auto" w:fill="FFFFFF"/>
        <w:spacing w:before="34" w:line="317" w:lineRule="exact"/>
        <w:ind w:right="29"/>
        <w:jc w:val="both"/>
        <w:rPr>
          <w:rFonts w:ascii="Times New Roman" w:hAnsi="Times New Roman" w:cs="Times New Roman"/>
          <w:b/>
          <w:bCs/>
          <w:color w:val="000000"/>
          <w:spacing w:val="11"/>
          <w:sz w:val="24"/>
          <w:szCs w:val="24"/>
        </w:rPr>
      </w:pPr>
    </w:p>
    <w:p w:rsidR="00E2706C" w:rsidRPr="00F50F49" w:rsidRDefault="00E60C13" w:rsidP="00856560">
      <w:pPr>
        <w:shd w:val="clear" w:color="auto" w:fill="FFFFFF"/>
        <w:spacing w:before="34"/>
        <w:ind w:right="29"/>
        <w:jc w:val="both"/>
        <w:rPr>
          <w:rFonts w:ascii="Times New Roman" w:hAnsi="Times New Roman" w:cs="Times New Roman"/>
          <w:color w:val="000000"/>
          <w:spacing w:val="7"/>
          <w:sz w:val="24"/>
          <w:szCs w:val="24"/>
        </w:rPr>
      </w:pPr>
      <w:r w:rsidRPr="00F50F49">
        <w:rPr>
          <w:rFonts w:ascii="Times New Roman" w:hAnsi="Times New Roman" w:cs="Times New Roman"/>
          <w:b/>
          <w:bCs/>
          <w:color w:val="000000"/>
          <w:spacing w:val="11"/>
          <w:sz w:val="24"/>
          <w:szCs w:val="24"/>
        </w:rPr>
        <w:t>Цел и ползи</w:t>
      </w:r>
      <w:r w:rsidR="00590248" w:rsidRPr="00F50F49">
        <w:rPr>
          <w:rFonts w:ascii="Times New Roman" w:hAnsi="Times New Roman" w:cs="Times New Roman"/>
          <w:b/>
          <w:bCs/>
          <w:color w:val="000000"/>
          <w:spacing w:val="11"/>
          <w:sz w:val="24"/>
          <w:szCs w:val="24"/>
        </w:rPr>
        <w:t xml:space="preserve">: </w:t>
      </w:r>
      <w:r w:rsidR="00590248" w:rsidRPr="00F50F49">
        <w:rPr>
          <w:rFonts w:ascii="Times New Roman" w:hAnsi="Times New Roman" w:cs="Times New Roman"/>
          <w:iCs/>
          <w:sz w:val="24"/>
          <w:szCs w:val="24"/>
        </w:rPr>
        <w:t>Настоящата програма има за цел да следи за наличието и разпространението на вирусa на Нюкясълската болест по домашните и диви птици.</w:t>
      </w:r>
      <w:r w:rsidR="00590248" w:rsidRPr="00F50F49">
        <w:rPr>
          <w:rFonts w:ascii="Times New Roman" w:hAnsi="Times New Roman" w:cs="Times New Roman"/>
          <w:color w:val="000000"/>
          <w:spacing w:val="7"/>
          <w:sz w:val="24"/>
          <w:szCs w:val="24"/>
        </w:rPr>
        <w:t xml:space="preserve"> </w:t>
      </w:r>
    </w:p>
    <w:p w:rsidR="00E2706C" w:rsidRPr="00F50F49" w:rsidRDefault="00E2706C" w:rsidP="00856560">
      <w:pPr>
        <w:shd w:val="clear" w:color="auto" w:fill="FFFFFF"/>
        <w:spacing w:before="34"/>
        <w:ind w:right="29"/>
        <w:jc w:val="both"/>
        <w:rPr>
          <w:rFonts w:ascii="Times New Roman" w:hAnsi="Times New Roman" w:cs="Times New Roman"/>
          <w:color w:val="000000"/>
          <w:spacing w:val="7"/>
          <w:sz w:val="24"/>
          <w:szCs w:val="24"/>
        </w:rPr>
      </w:pPr>
    </w:p>
    <w:p w:rsidR="003755BF" w:rsidRPr="00F50F49" w:rsidRDefault="003755BF" w:rsidP="00856560">
      <w:pPr>
        <w:shd w:val="clear" w:color="auto" w:fill="FFFFFF"/>
        <w:spacing w:before="34" w:line="317" w:lineRule="exact"/>
        <w:ind w:right="29"/>
        <w:jc w:val="both"/>
        <w:rPr>
          <w:rFonts w:ascii="Times New Roman" w:hAnsi="Times New Roman" w:cs="Times New Roman"/>
          <w:color w:val="000000"/>
          <w:spacing w:val="7"/>
          <w:sz w:val="24"/>
          <w:szCs w:val="24"/>
        </w:rPr>
      </w:pPr>
    </w:p>
    <w:p w:rsidR="003755BF" w:rsidRPr="00F50F49" w:rsidRDefault="003755BF" w:rsidP="00856560">
      <w:pPr>
        <w:pStyle w:val="aa"/>
        <w:numPr>
          <w:ilvl w:val="0"/>
          <w:numId w:val="14"/>
        </w:numPr>
        <w:shd w:val="clear" w:color="auto" w:fill="FFFFFF"/>
        <w:spacing w:before="34" w:line="317" w:lineRule="exact"/>
        <w:ind w:right="29"/>
        <w:jc w:val="both"/>
        <w:rPr>
          <w:b/>
          <w:color w:val="000000"/>
          <w:spacing w:val="7"/>
          <w:lang w:val="bg-BG"/>
        </w:rPr>
      </w:pPr>
      <w:r w:rsidRPr="00F50F49">
        <w:rPr>
          <w:b/>
          <w:lang w:val="bg-BG"/>
        </w:rPr>
        <w:t>Мерки съгласно програмата</w:t>
      </w:r>
    </w:p>
    <w:p w:rsidR="00E2706C" w:rsidRPr="00F50F49" w:rsidRDefault="00E2706C" w:rsidP="00856560">
      <w:pPr>
        <w:shd w:val="clear" w:color="auto" w:fill="FFFFFF"/>
        <w:spacing w:before="34" w:line="317" w:lineRule="exact"/>
        <w:ind w:left="528" w:right="29"/>
        <w:jc w:val="both"/>
        <w:rPr>
          <w:rFonts w:ascii="Times New Roman" w:hAnsi="Times New Roman" w:cs="Times New Roman"/>
          <w:b/>
          <w:color w:val="000000"/>
          <w:spacing w:val="7"/>
          <w:sz w:val="24"/>
          <w:szCs w:val="24"/>
        </w:rPr>
      </w:pPr>
    </w:p>
    <w:p w:rsidR="003755BF" w:rsidRPr="00F50F49" w:rsidRDefault="003755BF" w:rsidP="00856560">
      <w:pPr>
        <w:widowControl/>
        <w:numPr>
          <w:ilvl w:val="1"/>
          <w:numId w:val="14"/>
        </w:numPr>
        <w:autoSpaceDE/>
        <w:autoSpaceDN/>
        <w:adjustRightInd/>
        <w:ind w:left="426" w:hanging="426"/>
        <w:jc w:val="both"/>
        <w:rPr>
          <w:rFonts w:ascii="Times New Roman" w:hAnsi="Times New Roman" w:cs="Times New Roman"/>
          <w:b/>
          <w:sz w:val="24"/>
          <w:szCs w:val="24"/>
        </w:rPr>
      </w:pPr>
      <w:r w:rsidRPr="00F50F49">
        <w:rPr>
          <w:rFonts w:ascii="Times New Roman" w:hAnsi="Times New Roman" w:cs="Times New Roman"/>
          <w:b/>
          <w:sz w:val="24"/>
          <w:szCs w:val="24"/>
        </w:rPr>
        <w:t xml:space="preserve"> Обобщение на мерките съгласно програмата:</w:t>
      </w:r>
    </w:p>
    <w:p w:rsidR="003755BF" w:rsidRPr="00F50F49" w:rsidRDefault="003755BF" w:rsidP="00856560">
      <w:pPr>
        <w:ind w:left="360"/>
        <w:jc w:val="both"/>
        <w:rPr>
          <w:rFonts w:ascii="Times New Roman" w:hAnsi="Times New Roman" w:cs="Times New Roman"/>
          <w:sz w:val="24"/>
          <w:szCs w:val="24"/>
        </w:rPr>
      </w:pPr>
    </w:p>
    <w:p w:rsidR="003755BF" w:rsidRPr="00F50F49" w:rsidRDefault="003755BF" w:rsidP="00856560">
      <w:pPr>
        <w:jc w:val="both"/>
        <w:rPr>
          <w:rFonts w:ascii="Times New Roman" w:hAnsi="Times New Roman" w:cs="Times New Roman"/>
          <w:i/>
          <w:sz w:val="24"/>
          <w:szCs w:val="24"/>
        </w:rPr>
      </w:pPr>
      <w:r w:rsidRPr="00F50F49">
        <w:rPr>
          <w:rFonts w:ascii="Times New Roman" w:hAnsi="Times New Roman" w:cs="Times New Roman"/>
          <w:sz w:val="24"/>
          <w:szCs w:val="24"/>
        </w:rPr>
        <w:t>Период на изпълнение на програмата:</w:t>
      </w:r>
      <w:r w:rsidRPr="00F50F49">
        <w:rPr>
          <w:rFonts w:ascii="Times New Roman" w:hAnsi="Times New Roman" w:cs="Times New Roman"/>
          <w:i/>
          <w:sz w:val="24"/>
          <w:szCs w:val="24"/>
        </w:rPr>
        <w:t xml:space="preserve"> </w:t>
      </w:r>
      <w:r w:rsidR="001F7AEE">
        <w:rPr>
          <w:rFonts w:ascii="Times New Roman" w:hAnsi="Times New Roman" w:cs="Times New Roman"/>
          <w:b/>
          <w:sz w:val="24"/>
          <w:szCs w:val="24"/>
        </w:rPr>
        <w:t>01.01.2018 - 31.12.2021</w:t>
      </w:r>
      <w:r w:rsidRPr="00F50F49">
        <w:rPr>
          <w:rFonts w:ascii="Times New Roman" w:hAnsi="Times New Roman" w:cs="Times New Roman"/>
          <w:b/>
          <w:sz w:val="24"/>
          <w:szCs w:val="24"/>
        </w:rPr>
        <w:t xml:space="preserve"> г. </w:t>
      </w:r>
      <w:r w:rsidRPr="00F50F49">
        <w:rPr>
          <w:rFonts w:ascii="Times New Roman" w:hAnsi="Times New Roman" w:cs="Times New Roman"/>
          <w:sz w:val="24"/>
          <w:szCs w:val="24"/>
        </w:rPr>
        <w:t>(отбелязано с Х)</w:t>
      </w:r>
    </w:p>
    <w:p w:rsidR="003755BF" w:rsidRPr="00F50F49" w:rsidRDefault="003755BF" w:rsidP="00856560">
      <w:pPr>
        <w:ind w:left="1440" w:hanging="1080"/>
        <w:jc w:val="both"/>
        <w:rPr>
          <w:rFonts w:ascii="Times New Roman" w:hAnsi="Times New Roman" w:cs="Times New Roman"/>
          <w:sz w:val="24"/>
          <w:szCs w:val="24"/>
        </w:rPr>
      </w:pPr>
      <w:r w:rsidRPr="00F50F49">
        <w:rPr>
          <w:rFonts w:ascii="Times New Roman" w:hAnsi="Times New Roman" w:cs="Times New Roman"/>
          <w:sz w:val="24"/>
          <w:szCs w:val="24"/>
        </w:rPr>
        <w:lastRenderedPageBreak/>
        <w:t xml:space="preserve">Х Контрол </w:t>
      </w:r>
      <w:r w:rsidRPr="00F50F49">
        <w:rPr>
          <w:rFonts w:ascii="Times New Roman" w:hAnsi="Times New Roman" w:cs="Times New Roman"/>
          <w:sz w:val="24"/>
          <w:szCs w:val="24"/>
        </w:rPr>
        <w:tab/>
      </w:r>
      <w:r w:rsidRPr="00F50F49">
        <w:rPr>
          <w:rFonts w:ascii="Times New Roman" w:hAnsi="Times New Roman" w:cs="Times New Roman"/>
          <w:sz w:val="24"/>
          <w:szCs w:val="24"/>
        </w:rPr>
        <w:tab/>
      </w:r>
      <w:r w:rsidRPr="00F50F49">
        <w:rPr>
          <w:rFonts w:ascii="Times New Roman" w:hAnsi="Times New Roman" w:cs="Times New Roman"/>
          <w:sz w:val="24"/>
          <w:szCs w:val="24"/>
        </w:rPr>
        <w:tab/>
      </w:r>
      <w:r w:rsidRPr="00F50F49">
        <w:rPr>
          <w:rFonts w:ascii="Times New Roman" w:hAnsi="Times New Roman" w:cs="Times New Roman"/>
          <w:sz w:val="24"/>
          <w:szCs w:val="24"/>
        </w:rPr>
        <w:tab/>
      </w:r>
      <w:r w:rsidRPr="00F50F49">
        <w:rPr>
          <w:rFonts w:ascii="Times New Roman" w:hAnsi="Times New Roman" w:cs="Times New Roman"/>
          <w:sz w:val="24"/>
          <w:szCs w:val="24"/>
        </w:rPr>
        <w:tab/>
      </w:r>
      <w:r w:rsidRPr="00F50F49">
        <w:rPr>
          <w:rFonts w:ascii="Times New Roman" w:hAnsi="Times New Roman" w:cs="Times New Roman"/>
          <w:sz w:val="24"/>
          <w:szCs w:val="24"/>
        </w:rPr>
        <w:tab/>
      </w:r>
    </w:p>
    <w:p w:rsidR="003755BF" w:rsidRPr="00F50F49" w:rsidRDefault="003755BF" w:rsidP="00856560">
      <w:pPr>
        <w:ind w:left="1440" w:hanging="1080"/>
        <w:jc w:val="both"/>
        <w:rPr>
          <w:rFonts w:ascii="Times New Roman" w:hAnsi="Times New Roman" w:cs="Times New Roman"/>
          <w:sz w:val="24"/>
          <w:szCs w:val="24"/>
        </w:rPr>
      </w:pPr>
      <w:r w:rsidRPr="00F50F49">
        <w:rPr>
          <w:rFonts w:ascii="Times New Roman" w:hAnsi="Times New Roman" w:cs="Times New Roman"/>
          <w:sz w:val="24"/>
          <w:szCs w:val="24"/>
        </w:rPr>
        <w:t>Х Лабораторно изследване</w:t>
      </w:r>
      <w:r w:rsidRPr="00F50F49">
        <w:rPr>
          <w:rFonts w:ascii="Times New Roman" w:hAnsi="Times New Roman" w:cs="Times New Roman"/>
          <w:sz w:val="24"/>
          <w:szCs w:val="24"/>
        </w:rPr>
        <w:tab/>
      </w:r>
      <w:r w:rsidRPr="00F50F49">
        <w:rPr>
          <w:rFonts w:ascii="Times New Roman" w:hAnsi="Times New Roman" w:cs="Times New Roman"/>
          <w:sz w:val="24"/>
          <w:szCs w:val="24"/>
        </w:rPr>
        <w:tab/>
      </w:r>
      <w:r w:rsidRPr="00F50F49">
        <w:rPr>
          <w:rFonts w:ascii="Times New Roman" w:hAnsi="Times New Roman" w:cs="Times New Roman"/>
          <w:sz w:val="24"/>
          <w:szCs w:val="24"/>
        </w:rPr>
        <w:tab/>
      </w:r>
      <w:r w:rsidRPr="00F50F49">
        <w:rPr>
          <w:rFonts w:ascii="Times New Roman" w:hAnsi="Times New Roman" w:cs="Times New Roman"/>
          <w:sz w:val="24"/>
          <w:szCs w:val="24"/>
        </w:rPr>
        <w:tab/>
      </w:r>
      <w:r w:rsidRPr="00F50F49">
        <w:rPr>
          <w:rFonts w:ascii="Times New Roman" w:hAnsi="Times New Roman" w:cs="Times New Roman"/>
          <w:sz w:val="24"/>
          <w:szCs w:val="24"/>
        </w:rPr>
        <w:tab/>
      </w:r>
      <w:r w:rsidRPr="00F50F49">
        <w:rPr>
          <w:rFonts w:ascii="Times New Roman" w:hAnsi="Times New Roman" w:cs="Times New Roman"/>
          <w:sz w:val="24"/>
          <w:szCs w:val="24"/>
        </w:rPr>
        <w:tab/>
        <w:t xml:space="preserve"> </w:t>
      </w:r>
    </w:p>
    <w:p w:rsidR="003755BF" w:rsidRPr="00F50F49" w:rsidRDefault="003755BF" w:rsidP="00856560">
      <w:pPr>
        <w:ind w:left="540" w:hanging="180"/>
        <w:jc w:val="both"/>
        <w:rPr>
          <w:rFonts w:ascii="Times New Roman" w:hAnsi="Times New Roman" w:cs="Times New Roman"/>
          <w:sz w:val="24"/>
          <w:szCs w:val="24"/>
        </w:rPr>
      </w:pPr>
      <w:r w:rsidRPr="00F50F49">
        <w:rPr>
          <w:rFonts w:ascii="Times New Roman" w:hAnsi="Times New Roman" w:cs="Times New Roman"/>
          <w:sz w:val="24"/>
          <w:szCs w:val="24"/>
        </w:rPr>
        <w:t xml:space="preserve">Х Клане по необходимост на възприемчиви </w:t>
      </w:r>
      <w:r w:rsidRPr="00F50F49">
        <w:rPr>
          <w:rFonts w:ascii="Times New Roman" w:hAnsi="Times New Roman" w:cs="Times New Roman"/>
          <w:sz w:val="24"/>
          <w:szCs w:val="24"/>
          <w:u w:val="single"/>
        </w:rPr>
        <w:t>животни</w:t>
      </w:r>
      <w:r w:rsidRPr="00F50F49">
        <w:rPr>
          <w:rFonts w:ascii="Times New Roman" w:hAnsi="Times New Roman" w:cs="Times New Roman"/>
          <w:sz w:val="24"/>
          <w:szCs w:val="24"/>
        </w:rPr>
        <w:t xml:space="preserve"> в близост до епизоотично огнище.</w:t>
      </w:r>
    </w:p>
    <w:p w:rsidR="003755BF" w:rsidRPr="00F50F49" w:rsidRDefault="003755BF" w:rsidP="00856560">
      <w:pPr>
        <w:ind w:left="1440" w:hanging="1080"/>
        <w:jc w:val="both"/>
        <w:rPr>
          <w:rFonts w:ascii="Times New Roman" w:hAnsi="Times New Roman" w:cs="Times New Roman"/>
          <w:sz w:val="24"/>
          <w:szCs w:val="24"/>
        </w:rPr>
      </w:pPr>
      <w:r w:rsidRPr="00F50F49">
        <w:rPr>
          <w:rFonts w:ascii="Times New Roman" w:hAnsi="Times New Roman" w:cs="Times New Roman"/>
          <w:sz w:val="24"/>
          <w:szCs w:val="24"/>
        </w:rPr>
        <w:t>Х Убиване на животни с клинични признаци.</w:t>
      </w:r>
      <w:r w:rsidRPr="00F50F49">
        <w:rPr>
          <w:rFonts w:ascii="Times New Roman" w:hAnsi="Times New Roman" w:cs="Times New Roman"/>
          <w:sz w:val="24"/>
          <w:szCs w:val="24"/>
        </w:rPr>
        <w:tab/>
      </w:r>
      <w:r w:rsidRPr="00F50F49">
        <w:rPr>
          <w:rFonts w:ascii="Times New Roman" w:hAnsi="Times New Roman" w:cs="Times New Roman"/>
          <w:sz w:val="24"/>
          <w:szCs w:val="24"/>
        </w:rPr>
        <w:tab/>
      </w:r>
    </w:p>
    <w:p w:rsidR="003755BF" w:rsidRPr="00F50F49" w:rsidRDefault="00605166" w:rsidP="00856560">
      <w:pPr>
        <w:ind w:left="1440" w:hanging="1080"/>
        <w:jc w:val="both"/>
        <w:rPr>
          <w:rFonts w:ascii="Times New Roman" w:hAnsi="Times New Roman" w:cs="Times New Roman"/>
          <w:sz w:val="24"/>
          <w:szCs w:val="24"/>
        </w:rPr>
      </w:pPr>
      <w:r w:rsidRPr="00F50F49">
        <w:rPr>
          <w:rFonts w:ascii="Times New Roman" w:hAnsi="Times New Roman" w:cs="Times New Roman"/>
          <w:sz w:val="24"/>
          <w:szCs w:val="24"/>
        </w:rPr>
        <w:t>Х</w:t>
      </w:r>
      <w:r w:rsidR="003755BF" w:rsidRPr="00F50F49">
        <w:rPr>
          <w:rFonts w:ascii="Times New Roman" w:hAnsi="Times New Roman" w:cs="Times New Roman"/>
          <w:sz w:val="24"/>
          <w:szCs w:val="24"/>
        </w:rPr>
        <w:t xml:space="preserve"> Ваксинация</w:t>
      </w:r>
      <w:r w:rsidR="003755BF" w:rsidRPr="00F50F49">
        <w:rPr>
          <w:rFonts w:ascii="Times New Roman" w:hAnsi="Times New Roman" w:cs="Times New Roman"/>
          <w:sz w:val="24"/>
          <w:szCs w:val="24"/>
        </w:rPr>
        <w:tab/>
      </w:r>
      <w:r w:rsidR="003755BF" w:rsidRPr="00F50F49">
        <w:rPr>
          <w:rFonts w:ascii="Times New Roman" w:hAnsi="Times New Roman" w:cs="Times New Roman"/>
          <w:sz w:val="24"/>
          <w:szCs w:val="24"/>
        </w:rPr>
        <w:tab/>
      </w:r>
      <w:r w:rsidR="003755BF" w:rsidRPr="00F50F49">
        <w:rPr>
          <w:rFonts w:ascii="Times New Roman" w:hAnsi="Times New Roman" w:cs="Times New Roman"/>
          <w:sz w:val="24"/>
          <w:szCs w:val="24"/>
        </w:rPr>
        <w:tab/>
      </w:r>
      <w:r w:rsidR="003755BF" w:rsidRPr="00F50F49">
        <w:rPr>
          <w:rFonts w:ascii="Times New Roman" w:hAnsi="Times New Roman" w:cs="Times New Roman"/>
          <w:sz w:val="24"/>
          <w:szCs w:val="24"/>
        </w:rPr>
        <w:tab/>
      </w:r>
      <w:r w:rsidR="003755BF" w:rsidRPr="00F50F49">
        <w:rPr>
          <w:rFonts w:ascii="Times New Roman" w:hAnsi="Times New Roman" w:cs="Times New Roman"/>
          <w:sz w:val="24"/>
          <w:szCs w:val="24"/>
        </w:rPr>
        <w:tab/>
      </w:r>
    </w:p>
    <w:p w:rsidR="003755BF" w:rsidRPr="00F50F49" w:rsidRDefault="003755BF" w:rsidP="00856560">
      <w:pPr>
        <w:ind w:left="1440" w:hanging="1080"/>
        <w:jc w:val="both"/>
        <w:rPr>
          <w:rFonts w:ascii="Times New Roman" w:hAnsi="Times New Roman" w:cs="Times New Roman"/>
          <w:sz w:val="24"/>
          <w:szCs w:val="24"/>
        </w:rPr>
      </w:pPr>
      <w:r w:rsidRPr="00F50F49">
        <w:rPr>
          <w:rFonts w:ascii="Times New Roman" w:hAnsi="Times New Roman" w:cs="Times New Roman"/>
          <w:sz w:val="24"/>
          <w:szCs w:val="24"/>
        </w:rPr>
        <w:t>⁭ Лечение</w:t>
      </w:r>
      <w:r w:rsidRPr="00F50F49">
        <w:rPr>
          <w:rFonts w:ascii="Times New Roman" w:hAnsi="Times New Roman" w:cs="Times New Roman"/>
          <w:sz w:val="24"/>
          <w:szCs w:val="24"/>
        </w:rPr>
        <w:tab/>
      </w:r>
      <w:r w:rsidRPr="00F50F49">
        <w:rPr>
          <w:rFonts w:ascii="Times New Roman" w:hAnsi="Times New Roman" w:cs="Times New Roman"/>
          <w:sz w:val="24"/>
          <w:szCs w:val="24"/>
        </w:rPr>
        <w:tab/>
      </w:r>
      <w:r w:rsidRPr="00F50F49">
        <w:rPr>
          <w:rFonts w:ascii="Times New Roman" w:hAnsi="Times New Roman" w:cs="Times New Roman"/>
          <w:sz w:val="24"/>
          <w:szCs w:val="24"/>
        </w:rPr>
        <w:tab/>
      </w:r>
      <w:r w:rsidRPr="00F50F49">
        <w:rPr>
          <w:rFonts w:ascii="Times New Roman" w:hAnsi="Times New Roman" w:cs="Times New Roman"/>
          <w:sz w:val="24"/>
          <w:szCs w:val="24"/>
        </w:rPr>
        <w:tab/>
      </w:r>
      <w:r w:rsidRPr="00F50F49">
        <w:rPr>
          <w:rFonts w:ascii="Times New Roman" w:hAnsi="Times New Roman" w:cs="Times New Roman"/>
          <w:sz w:val="24"/>
          <w:szCs w:val="24"/>
        </w:rPr>
        <w:tab/>
      </w:r>
      <w:r w:rsidRPr="00F50F49">
        <w:rPr>
          <w:rFonts w:ascii="Times New Roman" w:hAnsi="Times New Roman" w:cs="Times New Roman"/>
          <w:sz w:val="24"/>
          <w:szCs w:val="24"/>
        </w:rPr>
        <w:tab/>
      </w:r>
    </w:p>
    <w:p w:rsidR="003755BF" w:rsidRPr="00F50F49" w:rsidRDefault="00605166" w:rsidP="00856560">
      <w:pPr>
        <w:ind w:left="1440" w:hanging="1080"/>
        <w:jc w:val="both"/>
        <w:rPr>
          <w:rFonts w:ascii="Times New Roman" w:hAnsi="Times New Roman" w:cs="Times New Roman"/>
          <w:sz w:val="24"/>
          <w:szCs w:val="24"/>
        </w:rPr>
      </w:pPr>
      <w:r w:rsidRPr="00F50F49">
        <w:rPr>
          <w:rFonts w:ascii="Times New Roman" w:hAnsi="Times New Roman" w:cs="Times New Roman"/>
          <w:sz w:val="24"/>
          <w:szCs w:val="24"/>
        </w:rPr>
        <w:t>Х</w:t>
      </w:r>
      <w:r w:rsidR="003755BF" w:rsidRPr="00F50F49">
        <w:rPr>
          <w:rFonts w:ascii="Times New Roman" w:hAnsi="Times New Roman" w:cs="Times New Roman"/>
          <w:sz w:val="24"/>
          <w:szCs w:val="24"/>
        </w:rPr>
        <w:t xml:space="preserve"> Контрол на животинските продукти и пазарите</w:t>
      </w:r>
    </w:p>
    <w:p w:rsidR="003755BF" w:rsidRPr="00F50F49" w:rsidRDefault="00605166" w:rsidP="00856560">
      <w:pPr>
        <w:ind w:left="1440" w:hanging="1080"/>
        <w:jc w:val="both"/>
        <w:rPr>
          <w:rFonts w:ascii="Times New Roman" w:hAnsi="Times New Roman" w:cs="Times New Roman"/>
          <w:sz w:val="24"/>
          <w:szCs w:val="24"/>
        </w:rPr>
      </w:pPr>
      <w:r w:rsidRPr="00F50F49">
        <w:rPr>
          <w:rFonts w:ascii="Times New Roman" w:hAnsi="Times New Roman" w:cs="Times New Roman"/>
          <w:sz w:val="24"/>
          <w:szCs w:val="24"/>
        </w:rPr>
        <w:t>Х</w:t>
      </w:r>
      <w:r w:rsidR="003755BF" w:rsidRPr="00F50F49">
        <w:rPr>
          <w:rFonts w:ascii="Times New Roman" w:hAnsi="Times New Roman" w:cs="Times New Roman"/>
          <w:sz w:val="24"/>
          <w:szCs w:val="24"/>
        </w:rPr>
        <w:t xml:space="preserve"> Надзор</w:t>
      </w:r>
    </w:p>
    <w:p w:rsidR="00590248" w:rsidRPr="00F50F49" w:rsidRDefault="00590248" w:rsidP="00856560">
      <w:pPr>
        <w:widowControl/>
        <w:autoSpaceDE/>
        <w:autoSpaceDN/>
        <w:adjustRightInd/>
        <w:jc w:val="both"/>
        <w:rPr>
          <w:rFonts w:ascii="Times New Roman" w:hAnsi="Times New Roman" w:cs="Times New Roman"/>
          <w:b/>
          <w:sz w:val="24"/>
          <w:szCs w:val="24"/>
          <w:u w:val="single"/>
        </w:rPr>
      </w:pPr>
    </w:p>
    <w:p w:rsidR="00605166" w:rsidRPr="00E4550A" w:rsidRDefault="00605166" w:rsidP="00856560">
      <w:pPr>
        <w:jc w:val="both"/>
        <w:rPr>
          <w:rFonts w:ascii="Times New Roman" w:hAnsi="Times New Roman" w:cs="Times New Roman"/>
          <w:b/>
          <w:sz w:val="24"/>
          <w:szCs w:val="24"/>
          <w:lang w:val="en-US"/>
        </w:rPr>
      </w:pPr>
      <w:r w:rsidRPr="00F50F49">
        <w:rPr>
          <w:rFonts w:ascii="Times New Roman" w:hAnsi="Times New Roman" w:cs="Times New Roman"/>
          <w:b/>
          <w:sz w:val="24"/>
          <w:szCs w:val="24"/>
        </w:rPr>
        <w:t>4.2.</w:t>
      </w:r>
      <w:r w:rsidRPr="00F50F49">
        <w:rPr>
          <w:rFonts w:ascii="Times New Roman" w:hAnsi="Times New Roman" w:cs="Times New Roman"/>
          <w:b/>
          <w:sz w:val="24"/>
          <w:szCs w:val="24"/>
        </w:rPr>
        <w:tab/>
        <w:t>Организация, изпълнение и контрол н</w:t>
      </w:r>
      <w:r w:rsidR="00E4550A">
        <w:rPr>
          <w:rFonts w:ascii="Times New Roman" w:hAnsi="Times New Roman" w:cs="Times New Roman"/>
          <w:b/>
          <w:sz w:val="24"/>
          <w:szCs w:val="24"/>
        </w:rPr>
        <w:t>а програмата</w:t>
      </w:r>
      <w:r w:rsidR="00E4550A">
        <w:rPr>
          <w:rFonts w:ascii="Times New Roman" w:hAnsi="Times New Roman" w:cs="Times New Roman"/>
          <w:b/>
          <w:sz w:val="24"/>
          <w:szCs w:val="24"/>
          <w:lang w:val="en-US"/>
        </w:rPr>
        <w:t>:</w:t>
      </w:r>
    </w:p>
    <w:p w:rsidR="00605166" w:rsidRPr="00F50F49" w:rsidRDefault="00605166" w:rsidP="00856560">
      <w:pPr>
        <w:widowControl/>
        <w:autoSpaceDE/>
        <w:autoSpaceDN/>
        <w:adjustRightInd/>
        <w:jc w:val="both"/>
        <w:rPr>
          <w:rFonts w:ascii="Times New Roman" w:hAnsi="Times New Roman" w:cs="Times New Roman"/>
          <w:sz w:val="24"/>
          <w:szCs w:val="24"/>
          <w:u w:val="single"/>
        </w:rPr>
      </w:pPr>
    </w:p>
    <w:p w:rsidR="00590248" w:rsidRPr="00F50F49" w:rsidRDefault="00590248" w:rsidP="00744A26">
      <w:pPr>
        <w:pStyle w:val="aa"/>
        <w:numPr>
          <w:ilvl w:val="2"/>
          <w:numId w:val="33"/>
        </w:numPr>
        <w:jc w:val="both"/>
        <w:rPr>
          <w:lang w:val="bg-BG"/>
        </w:rPr>
      </w:pPr>
      <w:r w:rsidRPr="00F50F49">
        <w:rPr>
          <w:lang w:val="bg-BG"/>
        </w:rPr>
        <w:t xml:space="preserve">Българска агенция по безопасност на храните (БАБХ) е централната компетентна власт отговорна за контрол по изпълнението на програмата. </w:t>
      </w:r>
    </w:p>
    <w:p w:rsidR="00590248" w:rsidRPr="00F50F49" w:rsidRDefault="00590248" w:rsidP="00744A26">
      <w:pPr>
        <w:pStyle w:val="aa"/>
        <w:numPr>
          <w:ilvl w:val="2"/>
          <w:numId w:val="33"/>
        </w:numPr>
        <w:jc w:val="both"/>
        <w:rPr>
          <w:lang w:val="bg-BG"/>
        </w:rPr>
      </w:pPr>
      <w:r w:rsidRPr="00F50F49">
        <w:rPr>
          <w:lang w:val="bg-BG"/>
        </w:rPr>
        <w:t>Програмата се изпълнява от регистрирани лекари по чл.137а и чл.137б от ЗВД под контрола на официални ветеринарни лекари, отговарящи за общините в страната в двадесет и осемте области на страната.</w:t>
      </w:r>
    </w:p>
    <w:p w:rsidR="00590248" w:rsidRPr="00F50F49" w:rsidRDefault="00590248" w:rsidP="00744A26">
      <w:pPr>
        <w:pStyle w:val="aa"/>
        <w:numPr>
          <w:ilvl w:val="2"/>
          <w:numId w:val="33"/>
        </w:numPr>
        <w:jc w:val="both"/>
        <w:rPr>
          <w:lang w:val="bg-BG"/>
        </w:rPr>
      </w:pPr>
      <w:r w:rsidRPr="00F50F49">
        <w:rPr>
          <w:lang w:val="bg-BG"/>
        </w:rPr>
        <w:t>Ежемесечно Началник отдел здравеопазване на животните на 28- те ОДБХ писмено докладват в Дирекция ЗХОЖКФ към БАБХ за резултатите от изпълнението на програмата чрез месечни отчети п</w:t>
      </w:r>
      <w:r w:rsidR="00744A26" w:rsidRPr="00F50F49">
        <w:rPr>
          <w:lang w:val="bg-BG"/>
        </w:rPr>
        <w:t xml:space="preserve">о образец ЗХОЖ 74, както и са отговорни за: </w:t>
      </w:r>
    </w:p>
    <w:p w:rsidR="00744A26" w:rsidRPr="00F50F49" w:rsidRDefault="00744A26" w:rsidP="00744A26">
      <w:pPr>
        <w:pStyle w:val="aa"/>
        <w:numPr>
          <w:ilvl w:val="0"/>
          <w:numId w:val="34"/>
        </w:numPr>
        <w:jc w:val="both"/>
        <w:rPr>
          <w:lang w:val="bg-BG"/>
        </w:rPr>
      </w:pPr>
      <w:r w:rsidRPr="00F50F49">
        <w:rPr>
          <w:lang w:val="bg-BG"/>
        </w:rPr>
        <w:t xml:space="preserve">изготвяне  списъци на обектите (различни от промишлени)  за отглеждане на птици в селищата попадащи в 10 км. зона около промишлените обекти в областта; </w:t>
      </w:r>
    </w:p>
    <w:p w:rsidR="00744A26" w:rsidRPr="00F50F49" w:rsidRDefault="00744A26" w:rsidP="00744A26">
      <w:pPr>
        <w:pStyle w:val="aa"/>
        <w:numPr>
          <w:ilvl w:val="0"/>
          <w:numId w:val="34"/>
        </w:numPr>
        <w:jc w:val="both"/>
        <w:rPr>
          <w:lang w:val="bg-BG"/>
        </w:rPr>
      </w:pPr>
      <w:r w:rsidRPr="00F50F49">
        <w:rPr>
          <w:lang w:val="bg-BG"/>
        </w:rPr>
        <w:t>предоставяне гореспоменатите списъци на собствениците/ползвателите на промишлените птицевъдни обекти и уведомяване за задълженията им по ваксинацията на птиците в тези обекти;</w:t>
      </w:r>
    </w:p>
    <w:p w:rsidR="00744A26" w:rsidRPr="00F50F49" w:rsidRDefault="00744A26" w:rsidP="00744A26">
      <w:pPr>
        <w:pStyle w:val="aa"/>
        <w:numPr>
          <w:ilvl w:val="0"/>
          <w:numId w:val="34"/>
        </w:numPr>
        <w:jc w:val="both"/>
        <w:rPr>
          <w:lang w:val="bg-BG"/>
        </w:rPr>
      </w:pPr>
      <w:r w:rsidRPr="00F50F49">
        <w:rPr>
          <w:lang w:val="bg-BG"/>
        </w:rPr>
        <w:t>контрола по изпълнението на задължението на собствениците/ползвателите на промишлените птицевъдни обекти за извършване отглеждане на птици отглеждани в селищата попадащи в 10 км. зона около промишлените обекти;</w:t>
      </w:r>
    </w:p>
    <w:p w:rsidR="00590248" w:rsidRPr="00F50F49" w:rsidRDefault="00590248" w:rsidP="00DC2AA9">
      <w:pPr>
        <w:pStyle w:val="aa"/>
        <w:numPr>
          <w:ilvl w:val="2"/>
          <w:numId w:val="33"/>
        </w:numPr>
        <w:jc w:val="both"/>
        <w:rPr>
          <w:lang w:val="bg-BG"/>
        </w:rPr>
      </w:pPr>
      <w:r w:rsidRPr="00F50F49">
        <w:rPr>
          <w:lang w:val="bg-BG"/>
        </w:rPr>
        <w:t>Ежемесечно Националната Референтна Лаборатория за Инфлуенца и Нюкясълска болест по птиците изпраща информация в Дирекция ЗХОЖКФ към БАБХ за изследваните проби по програмата.</w:t>
      </w:r>
    </w:p>
    <w:p w:rsidR="00C35C66" w:rsidRPr="00F50F49" w:rsidRDefault="00C35C66" w:rsidP="00744A26">
      <w:pPr>
        <w:jc w:val="both"/>
        <w:rPr>
          <w:rFonts w:ascii="Times New Roman" w:hAnsi="Times New Roman" w:cs="Times New Roman"/>
          <w:b/>
          <w:sz w:val="24"/>
          <w:szCs w:val="24"/>
        </w:rPr>
      </w:pPr>
    </w:p>
    <w:p w:rsidR="00590248" w:rsidRPr="00F50F49" w:rsidRDefault="00590248" w:rsidP="00744A26">
      <w:pPr>
        <w:ind w:firstLine="708"/>
        <w:jc w:val="both"/>
        <w:rPr>
          <w:rFonts w:ascii="Times New Roman" w:hAnsi="Times New Roman" w:cs="Times New Roman"/>
          <w:sz w:val="24"/>
          <w:szCs w:val="24"/>
        </w:rPr>
      </w:pPr>
      <w:r w:rsidRPr="00F50F49">
        <w:rPr>
          <w:rFonts w:ascii="Times New Roman" w:hAnsi="Times New Roman" w:cs="Times New Roman"/>
          <w:b/>
          <w:sz w:val="24"/>
          <w:szCs w:val="24"/>
        </w:rPr>
        <w:t>Изследването на пробите се извършва в</w:t>
      </w:r>
      <w:r w:rsidR="00744A26" w:rsidRPr="00F50F49">
        <w:rPr>
          <w:rFonts w:ascii="Times New Roman" w:hAnsi="Times New Roman" w:cs="Times New Roman"/>
          <w:b/>
          <w:sz w:val="24"/>
          <w:szCs w:val="24"/>
        </w:rPr>
        <w:t xml:space="preserve"> </w:t>
      </w:r>
      <w:r w:rsidRPr="00F50F49">
        <w:rPr>
          <w:rFonts w:ascii="Times New Roman" w:hAnsi="Times New Roman" w:cs="Times New Roman"/>
          <w:sz w:val="24"/>
          <w:szCs w:val="24"/>
        </w:rPr>
        <w:t xml:space="preserve">Националната Референтна Лаборатория за Инфлуенца и Нюкясълска болест към Националния </w:t>
      </w:r>
      <w:r w:rsidR="00C35C66" w:rsidRPr="00F50F49">
        <w:rPr>
          <w:rFonts w:ascii="Times New Roman" w:hAnsi="Times New Roman" w:cs="Times New Roman"/>
          <w:sz w:val="24"/>
          <w:szCs w:val="24"/>
        </w:rPr>
        <w:t xml:space="preserve">диагностичен </w:t>
      </w:r>
      <w:r w:rsidRPr="00F50F49">
        <w:rPr>
          <w:rFonts w:ascii="Times New Roman" w:hAnsi="Times New Roman" w:cs="Times New Roman"/>
          <w:sz w:val="24"/>
          <w:szCs w:val="24"/>
        </w:rPr>
        <w:t xml:space="preserve">научноизследователски ветеринарномедицински институт /НДНИВМИ/, София </w:t>
      </w:r>
    </w:p>
    <w:p w:rsidR="00590248" w:rsidRPr="00F50F49" w:rsidRDefault="00590248" w:rsidP="00856560">
      <w:pPr>
        <w:ind w:left="-1260" w:firstLine="708"/>
        <w:jc w:val="both"/>
        <w:rPr>
          <w:rFonts w:ascii="Times New Roman" w:hAnsi="Times New Roman" w:cs="Times New Roman"/>
          <w:sz w:val="24"/>
          <w:szCs w:val="24"/>
        </w:rPr>
      </w:pPr>
    </w:p>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Всички положителни резултати о</w:t>
      </w:r>
      <w:r w:rsidR="00F354FE" w:rsidRPr="00F50F49">
        <w:rPr>
          <w:rFonts w:ascii="Times New Roman" w:hAnsi="Times New Roman" w:cs="Times New Roman"/>
          <w:sz w:val="24"/>
          <w:szCs w:val="24"/>
        </w:rPr>
        <w:t xml:space="preserve">т </w:t>
      </w:r>
      <w:r w:rsidRPr="00F50F49">
        <w:rPr>
          <w:rFonts w:ascii="Times New Roman" w:hAnsi="Times New Roman" w:cs="Times New Roman"/>
          <w:sz w:val="24"/>
          <w:szCs w:val="24"/>
        </w:rPr>
        <w:t xml:space="preserve">вирусологичните изследвания трябва бъдат изпратени до Референтната лаборатория на Европейската Общност за инфлуенца и Нюкясълска болест по птиците. </w:t>
      </w:r>
    </w:p>
    <w:p w:rsidR="006F5E89" w:rsidRPr="00F50F49" w:rsidRDefault="006F5E89" w:rsidP="00856560">
      <w:pPr>
        <w:ind w:firstLine="540"/>
        <w:jc w:val="both"/>
        <w:rPr>
          <w:rFonts w:ascii="Times New Roman" w:hAnsi="Times New Roman" w:cs="Times New Roman"/>
          <w:sz w:val="24"/>
          <w:szCs w:val="24"/>
        </w:rPr>
      </w:pPr>
    </w:p>
    <w:p w:rsidR="00605166" w:rsidRPr="00F50F49" w:rsidRDefault="00605166" w:rsidP="00856560">
      <w:pPr>
        <w:jc w:val="both"/>
        <w:rPr>
          <w:rFonts w:ascii="Times New Roman" w:hAnsi="Times New Roman" w:cs="Times New Roman"/>
          <w:b/>
          <w:sz w:val="24"/>
          <w:szCs w:val="24"/>
        </w:rPr>
      </w:pPr>
      <w:r w:rsidRPr="00F50F49">
        <w:rPr>
          <w:rFonts w:ascii="Times New Roman" w:hAnsi="Times New Roman" w:cs="Times New Roman"/>
          <w:b/>
          <w:sz w:val="24"/>
          <w:szCs w:val="24"/>
        </w:rPr>
        <w:t>4.3. Описание на географските и административни райони, в които ще бъде из</w:t>
      </w:r>
      <w:r w:rsidR="006F5E89" w:rsidRPr="00F50F49">
        <w:rPr>
          <w:rFonts w:ascii="Times New Roman" w:hAnsi="Times New Roman" w:cs="Times New Roman"/>
          <w:b/>
          <w:sz w:val="24"/>
          <w:szCs w:val="24"/>
        </w:rPr>
        <w:t>пълнена програмата:</w:t>
      </w:r>
    </w:p>
    <w:p w:rsidR="00605166" w:rsidRPr="00F50F49" w:rsidRDefault="00605166" w:rsidP="00856560">
      <w:pPr>
        <w:ind w:left="360"/>
        <w:jc w:val="both"/>
        <w:rPr>
          <w:rFonts w:ascii="Times New Roman" w:hAnsi="Times New Roman" w:cs="Times New Roman"/>
          <w:sz w:val="24"/>
          <w:szCs w:val="24"/>
        </w:rPr>
      </w:pPr>
    </w:p>
    <w:p w:rsidR="00B5569F" w:rsidRPr="00F50F49" w:rsidRDefault="006F5E89" w:rsidP="00856560">
      <w:pPr>
        <w:shd w:val="clear" w:color="auto" w:fill="FFFFFF"/>
        <w:spacing w:line="317" w:lineRule="exact"/>
        <w:jc w:val="both"/>
        <w:rPr>
          <w:rFonts w:ascii="Times New Roman" w:hAnsi="Times New Roman" w:cs="Times New Roman"/>
          <w:color w:val="000000"/>
          <w:spacing w:val="-2"/>
          <w:sz w:val="24"/>
          <w:szCs w:val="24"/>
        </w:rPr>
      </w:pPr>
      <w:r w:rsidRPr="00F50F49">
        <w:rPr>
          <w:rFonts w:ascii="Times New Roman" w:hAnsi="Times New Roman" w:cs="Times New Roman"/>
          <w:sz w:val="24"/>
          <w:szCs w:val="24"/>
        </w:rPr>
        <w:t>Програмата ще бъде изпълнявана</w:t>
      </w:r>
      <w:r w:rsidR="00605166" w:rsidRPr="00F50F49">
        <w:rPr>
          <w:rFonts w:ascii="Times New Roman" w:hAnsi="Times New Roman" w:cs="Times New Roman"/>
          <w:sz w:val="24"/>
          <w:szCs w:val="24"/>
        </w:rPr>
        <w:t xml:space="preserve"> на територията на </w:t>
      </w:r>
      <w:r w:rsidRPr="00F50F49">
        <w:rPr>
          <w:rFonts w:ascii="Times New Roman" w:hAnsi="Times New Roman" w:cs="Times New Roman"/>
          <w:sz w:val="24"/>
          <w:szCs w:val="24"/>
        </w:rPr>
        <w:t xml:space="preserve">всички 28 административни области  на страната. В </w:t>
      </w:r>
      <w:r w:rsidRPr="00F50F49">
        <w:rPr>
          <w:rFonts w:ascii="Times New Roman" w:hAnsi="Times New Roman" w:cs="Times New Roman"/>
          <w:color w:val="000000"/>
          <w:spacing w:val="-2"/>
          <w:sz w:val="24"/>
          <w:szCs w:val="24"/>
        </w:rPr>
        <w:t xml:space="preserve">Таблица 1 в т. 4.4.6. е представена  схема за вземане на проби </w:t>
      </w:r>
      <w:r w:rsidRPr="00F50F49">
        <w:rPr>
          <w:rFonts w:ascii="Times New Roman" w:hAnsi="Times New Roman" w:cs="Times New Roman"/>
          <w:color w:val="000000"/>
          <w:spacing w:val="-2"/>
          <w:sz w:val="24"/>
          <w:szCs w:val="24"/>
        </w:rPr>
        <w:lastRenderedPageBreak/>
        <w:t>по региони.</w:t>
      </w:r>
    </w:p>
    <w:p w:rsidR="00605166" w:rsidRPr="00F50F49" w:rsidRDefault="00605166" w:rsidP="00856560">
      <w:pPr>
        <w:tabs>
          <w:tab w:val="left" w:pos="900"/>
        </w:tabs>
        <w:jc w:val="both"/>
        <w:rPr>
          <w:rFonts w:ascii="Times New Roman" w:hAnsi="Times New Roman" w:cs="Times New Roman"/>
          <w:b/>
          <w:sz w:val="24"/>
          <w:szCs w:val="24"/>
        </w:rPr>
      </w:pPr>
    </w:p>
    <w:p w:rsidR="00605166" w:rsidRPr="00F50F49" w:rsidRDefault="00605166" w:rsidP="00856560">
      <w:pPr>
        <w:tabs>
          <w:tab w:val="left" w:pos="900"/>
        </w:tabs>
        <w:jc w:val="both"/>
        <w:rPr>
          <w:rFonts w:ascii="Times New Roman" w:hAnsi="Times New Roman" w:cs="Times New Roman"/>
          <w:b/>
          <w:sz w:val="24"/>
          <w:szCs w:val="24"/>
        </w:rPr>
      </w:pPr>
      <w:r w:rsidRPr="00F50F49">
        <w:rPr>
          <w:rFonts w:ascii="Times New Roman" w:hAnsi="Times New Roman" w:cs="Times New Roman"/>
          <w:b/>
          <w:sz w:val="24"/>
          <w:szCs w:val="24"/>
        </w:rPr>
        <w:t>4.4.</w:t>
      </w:r>
      <w:r w:rsidR="00B5569F" w:rsidRPr="00F50F49">
        <w:rPr>
          <w:rFonts w:ascii="Times New Roman" w:hAnsi="Times New Roman" w:cs="Times New Roman"/>
          <w:b/>
          <w:i/>
          <w:sz w:val="24"/>
          <w:szCs w:val="24"/>
        </w:rPr>
        <w:t xml:space="preserve"> </w:t>
      </w:r>
      <w:r w:rsidRPr="00F50F49">
        <w:rPr>
          <w:rFonts w:ascii="Times New Roman" w:hAnsi="Times New Roman" w:cs="Times New Roman"/>
          <w:b/>
          <w:sz w:val="24"/>
          <w:szCs w:val="24"/>
        </w:rPr>
        <w:t>Мерки, изпълнявани по програмата</w:t>
      </w:r>
    </w:p>
    <w:p w:rsidR="00605166" w:rsidRPr="00F50F49" w:rsidRDefault="00605166" w:rsidP="00856560">
      <w:pPr>
        <w:tabs>
          <w:tab w:val="left" w:pos="900"/>
        </w:tabs>
        <w:jc w:val="both"/>
        <w:rPr>
          <w:rFonts w:ascii="Times New Roman" w:hAnsi="Times New Roman" w:cs="Times New Roman"/>
          <w:b/>
          <w:sz w:val="24"/>
          <w:szCs w:val="24"/>
        </w:rPr>
      </w:pPr>
    </w:p>
    <w:p w:rsidR="00605166" w:rsidRPr="00F50F49" w:rsidRDefault="00605166" w:rsidP="00856560">
      <w:pPr>
        <w:shd w:val="clear" w:color="auto" w:fill="FFFFFF"/>
        <w:jc w:val="both"/>
        <w:rPr>
          <w:rFonts w:ascii="Times New Roman" w:hAnsi="Times New Roman" w:cs="Times New Roman"/>
          <w:b/>
          <w:sz w:val="24"/>
          <w:szCs w:val="24"/>
        </w:rPr>
      </w:pPr>
      <w:r w:rsidRPr="00F50F49">
        <w:rPr>
          <w:rFonts w:ascii="Times New Roman" w:hAnsi="Times New Roman" w:cs="Times New Roman"/>
          <w:b/>
          <w:sz w:val="24"/>
          <w:szCs w:val="24"/>
        </w:rPr>
        <w:t>4.4.1. Мерки и законови разпоредби по отношение на обявяването на заболяването</w:t>
      </w:r>
      <w:r w:rsidRPr="00F50F49">
        <w:rPr>
          <w:rFonts w:ascii="Times New Roman" w:hAnsi="Times New Roman" w:cs="Times New Roman"/>
          <w:b/>
          <w:color w:val="000000"/>
          <w:sz w:val="24"/>
          <w:szCs w:val="24"/>
        </w:rPr>
        <w:t>:</w:t>
      </w:r>
    </w:p>
    <w:p w:rsidR="00605166" w:rsidRPr="00F50F49" w:rsidRDefault="006F5E89" w:rsidP="00856560">
      <w:pPr>
        <w:jc w:val="both"/>
        <w:rPr>
          <w:rFonts w:ascii="Times New Roman" w:hAnsi="Times New Roman" w:cs="Times New Roman"/>
          <w:sz w:val="24"/>
          <w:szCs w:val="24"/>
        </w:rPr>
      </w:pPr>
      <w:r w:rsidRPr="00F50F49">
        <w:rPr>
          <w:rFonts w:ascii="Times New Roman" w:hAnsi="Times New Roman" w:cs="Times New Roman"/>
          <w:sz w:val="24"/>
          <w:szCs w:val="24"/>
        </w:rPr>
        <w:t>Заболяването се обявява съгласно ч</w:t>
      </w:r>
      <w:r w:rsidR="00605166" w:rsidRPr="00F50F49">
        <w:rPr>
          <w:rFonts w:ascii="Times New Roman" w:hAnsi="Times New Roman" w:cs="Times New Roman"/>
          <w:sz w:val="24"/>
          <w:szCs w:val="24"/>
        </w:rPr>
        <w:t xml:space="preserve">лен 124 от Закона за ветеринарномедицинската дейност и Наредба № 23 от 14.12.2005 г. за реда и начина за обявяване и регистрация на заразните болести по животните определя реда и условията за обявяване на заразните болести. </w:t>
      </w:r>
    </w:p>
    <w:p w:rsidR="00605166" w:rsidRPr="00F50F49" w:rsidRDefault="00605166" w:rsidP="00856560">
      <w:pPr>
        <w:jc w:val="both"/>
        <w:rPr>
          <w:rFonts w:ascii="Times New Roman" w:hAnsi="Times New Roman" w:cs="Times New Roman"/>
          <w:sz w:val="24"/>
          <w:szCs w:val="24"/>
        </w:rPr>
      </w:pPr>
    </w:p>
    <w:p w:rsidR="00605166" w:rsidRPr="00F50F49" w:rsidRDefault="00605166" w:rsidP="00856560">
      <w:pPr>
        <w:jc w:val="both"/>
        <w:rPr>
          <w:rFonts w:ascii="Times New Roman" w:hAnsi="Times New Roman" w:cs="Times New Roman"/>
          <w:b/>
          <w:sz w:val="24"/>
          <w:szCs w:val="24"/>
        </w:rPr>
      </w:pPr>
      <w:r w:rsidRPr="00F50F49">
        <w:rPr>
          <w:rFonts w:ascii="Times New Roman" w:hAnsi="Times New Roman" w:cs="Times New Roman"/>
          <w:b/>
          <w:sz w:val="24"/>
          <w:szCs w:val="24"/>
        </w:rPr>
        <w:t>4.4.2. Целеви животни и популации:</w:t>
      </w:r>
    </w:p>
    <w:p w:rsidR="00744A26" w:rsidRPr="00F50F49" w:rsidRDefault="006F5E89" w:rsidP="00744A26">
      <w:pPr>
        <w:pStyle w:val="aa"/>
        <w:numPr>
          <w:ilvl w:val="0"/>
          <w:numId w:val="36"/>
        </w:numPr>
        <w:jc w:val="both"/>
        <w:rPr>
          <w:lang w:val="bg-BG"/>
        </w:rPr>
      </w:pPr>
      <w:r w:rsidRPr="00F50F49">
        <w:rPr>
          <w:lang w:val="bg-BG"/>
        </w:rPr>
        <w:t>домашни птици от кокошевия вид</w:t>
      </w:r>
      <w:r w:rsidR="00744A26" w:rsidRPr="00F50F49">
        <w:rPr>
          <w:lang w:val="bg-BG"/>
        </w:rPr>
        <w:t>;</w:t>
      </w:r>
    </w:p>
    <w:p w:rsidR="00744A26" w:rsidRPr="00F50F49" w:rsidRDefault="006F5E89" w:rsidP="00744A26">
      <w:pPr>
        <w:pStyle w:val="aa"/>
        <w:numPr>
          <w:ilvl w:val="0"/>
          <w:numId w:val="36"/>
        </w:numPr>
        <w:jc w:val="both"/>
        <w:rPr>
          <w:lang w:val="bg-BG"/>
        </w:rPr>
      </w:pPr>
      <w:r w:rsidRPr="00F50F49">
        <w:rPr>
          <w:lang w:val="bg-BG"/>
        </w:rPr>
        <w:t>домашни и полудиви водоплаващи птици;</w:t>
      </w:r>
    </w:p>
    <w:p w:rsidR="00744A26" w:rsidRPr="00F50F49" w:rsidRDefault="006F5E89" w:rsidP="00744A26">
      <w:pPr>
        <w:pStyle w:val="aa"/>
        <w:numPr>
          <w:ilvl w:val="0"/>
          <w:numId w:val="36"/>
        </w:numPr>
        <w:jc w:val="both"/>
        <w:rPr>
          <w:lang w:val="bg-BG"/>
        </w:rPr>
      </w:pPr>
      <w:r w:rsidRPr="00F50F49">
        <w:rPr>
          <w:lang w:val="bg-BG"/>
        </w:rPr>
        <w:t>птици, развъждани и използвани за лов (жив пернат дивеч- фазани, яребици, пъдпъдъци, полудиви патици и т.н.);</w:t>
      </w:r>
    </w:p>
    <w:p w:rsidR="00744A26" w:rsidRPr="00F50F49" w:rsidRDefault="006F5E89" w:rsidP="00744A26">
      <w:pPr>
        <w:pStyle w:val="aa"/>
        <w:numPr>
          <w:ilvl w:val="0"/>
          <w:numId w:val="36"/>
        </w:numPr>
        <w:jc w:val="both"/>
        <w:rPr>
          <w:lang w:val="bg-BG"/>
        </w:rPr>
      </w:pPr>
      <w:r w:rsidRPr="00F50F49">
        <w:rPr>
          <w:lang w:val="bg-BG"/>
        </w:rPr>
        <w:t>домашни и диви гълъби;</w:t>
      </w:r>
    </w:p>
    <w:p w:rsidR="00744A26" w:rsidRPr="00F50F49" w:rsidRDefault="006F5E89" w:rsidP="00744A26">
      <w:pPr>
        <w:pStyle w:val="aa"/>
        <w:numPr>
          <w:ilvl w:val="0"/>
          <w:numId w:val="36"/>
        </w:numPr>
        <w:jc w:val="both"/>
        <w:rPr>
          <w:lang w:val="bg-BG"/>
        </w:rPr>
      </w:pPr>
      <w:r w:rsidRPr="00F50F49">
        <w:rPr>
          <w:lang w:val="bg-BG"/>
        </w:rPr>
        <w:t>прелетни /мигриращи/ птици;</w:t>
      </w:r>
    </w:p>
    <w:p w:rsidR="00744A26" w:rsidRPr="00F50F49" w:rsidRDefault="006F5E89" w:rsidP="00744A26">
      <w:pPr>
        <w:pStyle w:val="aa"/>
        <w:numPr>
          <w:ilvl w:val="0"/>
          <w:numId w:val="36"/>
        </w:numPr>
        <w:jc w:val="both"/>
        <w:rPr>
          <w:lang w:val="bg-BG"/>
        </w:rPr>
      </w:pPr>
      <w:r w:rsidRPr="00F50F49">
        <w:rPr>
          <w:lang w:val="bg-BG"/>
        </w:rPr>
        <w:t>екзотични птици, отглеждани във ферми или в клетки на</w:t>
      </w:r>
      <w:r w:rsidRPr="00F50F49">
        <w:rPr>
          <w:lang w:val="bg-BG"/>
        </w:rPr>
        <w:br/>
        <w:t>територията на страната (щрауси, папагали и др.);</w:t>
      </w:r>
    </w:p>
    <w:p w:rsidR="00744A26" w:rsidRPr="00F50F49" w:rsidRDefault="006F5E89" w:rsidP="00744A26">
      <w:pPr>
        <w:pStyle w:val="aa"/>
        <w:numPr>
          <w:ilvl w:val="0"/>
          <w:numId w:val="36"/>
        </w:numPr>
        <w:jc w:val="both"/>
        <w:rPr>
          <w:lang w:val="bg-BG"/>
        </w:rPr>
      </w:pPr>
      <w:r w:rsidRPr="00F50F49">
        <w:rPr>
          <w:lang w:val="bg-BG"/>
        </w:rPr>
        <w:t>внесени от трети страни  кокошеви,  водоплаващи  и екзотични  птици;</w:t>
      </w:r>
    </w:p>
    <w:p w:rsidR="00744A26" w:rsidRPr="00F50F49" w:rsidRDefault="006F5E89" w:rsidP="00744A26">
      <w:pPr>
        <w:pStyle w:val="aa"/>
        <w:numPr>
          <w:ilvl w:val="0"/>
          <w:numId w:val="36"/>
        </w:numPr>
        <w:jc w:val="both"/>
        <w:rPr>
          <w:lang w:val="bg-BG"/>
        </w:rPr>
      </w:pPr>
      <w:r w:rsidRPr="00F50F49">
        <w:rPr>
          <w:lang w:val="bg-BG"/>
        </w:rPr>
        <w:t>птици,    отглеждани    в   зоопарковете и природни паркове и резервати;</w:t>
      </w:r>
    </w:p>
    <w:p w:rsidR="006F5E89" w:rsidRPr="00F50F49" w:rsidRDefault="006F5E89" w:rsidP="00744A26">
      <w:pPr>
        <w:pStyle w:val="aa"/>
        <w:numPr>
          <w:ilvl w:val="0"/>
          <w:numId w:val="36"/>
        </w:numPr>
        <w:jc w:val="both"/>
        <w:rPr>
          <w:lang w:val="bg-BG"/>
        </w:rPr>
      </w:pPr>
      <w:r w:rsidRPr="00F50F49">
        <w:rPr>
          <w:lang w:val="bg-BG"/>
        </w:rPr>
        <w:t>диви   птици   -   от   районите   на   "влажните   зони", езерата,    язовирите    и    поречията    на    реки,    обхващащи миграционните пътища и местата за почивка и гнездене в следните отношения - 70% водоплаващи, 20% крайбрежни и 10% други птици.</w:t>
      </w:r>
    </w:p>
    <w:p w:rsidR="006F5E89" w:rsidRPr="00F50F49" w:rsidRDefault="006F5E89" w:rsidP="00856560">
      <w:pPr>
        <w:jc w:val="both"/>
        <w:rPr>
          <w:rFonts w:ascii="Times New Roman" w:hAnsi="Times New Roman" w:cs="Times New Roman"/>
          <w:b/>
          <w:i/>
          <w:sz w:val="24"/>
          <w:szCs w:val="24"/>
        </w:rPr>
      </w:pPr>
    </w:p>
    <w:p w:rsidR="00605166" w:rsidRPr="00F50F49" w:rsidRDefault="00605166" w:rsidP="00856560">
      <w:pPr>
        <w:jc w:val="both"/>
        <w:rPr>
          <w:rFonts w:ascii="Times New Roman" w:hAnsi="Times New Roman" w:cs="Times New Roman"/>
          <w:b/>
          <w:sz w:val="24"/>
          <w:szCs w:val="24"/>
        </w:rPr>
      </w:pPr>
      <w:r w:rsidRPr="00F50F49">
        <w:rPr>
          <w:rFonts w:ascii="Times New Roman" w:hAnsi="Times New Roman" w:cs="Times New Roman"/>
          <w:b/>
          <w:sz w:val="24"/>
          <w:szCs w:val="24"/>
        </w:rPr>
        <w:t xml:space="preserve">4.4.3. Мерки и законови разпоредби по отношение на регистрацията на животновъдните обекти и идентификация на животните: </w:t>
      </w:r>
    </w:p>
    <w:p w:rsidR="00AE5D94" w:rsidRPr="00F50F49" w:rsidRDefault="00F50F49" w:rsidP="00856560">
      <w:pPr>
        <w:spacing w:before="120"/>
        <w:jc w:val="both"/>
        <w:rPr>
          <w:rFonts w:ascii="Times New Roman" w:hAnsi="Times New Roman" w:cs="Times New Roman"/>
          <w:sz w:val="24"/>
          <w:szCs w:val="24"/>
        </w:rPr>
      </w:pPr>
      <w:r>
        <w:rPr>
          <w:rFonts w:ascii="Times New Roman" w:hAnsi="Times New Roman" w:cs="Times New Roman"/>
          <w:sz w:val="24"/>
          <w:szCs w:val="24"/>
        </w:rPr>
        <w:t>Всеки един</w:t>
      </w:r>
      <w:r w:rsidR="00AE5D94" w:rsidRPr="00F50F49">
        <w:rPr>
          <w:rFonts w:ascii="Times New Roman" w:hAnsi="Times New Roman" w:cs="Times New Roman"/>
          <w:sz w:val="24"/>
          <w:szCs w:val="24"/>
        </w:rPr>
        <w:t xml:space="preserve"> </w:t>
      </w:r>
      <w:r>
        <w:rPr>
          <w:rFonts w:ascii="Times New Roman" w:hAnsi="Times New Roman" w:cs="Times New Roman"/>
          <w:sz w:val="24"/>
          <w:szCs w:val="24"/>
        </w:rPr>
        <w:t>животновъден обект с промишлен  характер в птицевъдството се регистрира</w:t>
      </w:r>
      <w:r w:rsidR="00AE5D94" w:rsidRPr="00F50F49">
        <w:rPr>
          <w:rFonts w:ascii="Times New Roman" w:hAnsi="Times New Roman" w:cs="Times New Roman"/>
          <w:sz w:val="24"/>
          <w:szCs w:val="24"/>
        </w:rPr>
        <w:t xml:space="preserve"> в съответствие с Член 137 от Закона за ветеринарномедицинската дейност (ЗВД).</w:t>
      </w:r>
      <w:r>
        <w:rPr>
          <w:rFonts w:ascii="Times New Roman" w:hAnsi="Times New Roman" w:cs="Times New Roman"/>
          <w:sz w:val="24"/>
          <w:szCs w:val="24"/>
        </w:rPr>
        <w:t xml:space="preserve"> </w:t>
      </w:r>
      <w:r w:rsidR="00AE5D94" w:rsidRPr="00F50F49">
        <w:rPr>
          <w:rFonts w:ascii="Times New Roman" w:hAnsi="Times New Roman" w:cs="Times New Roman"/>
          <w:sz w:val="24"/>
          <w:szCs w:val="24"/>
        </w:rPr>
        <w:t>Регистрираните търговски птицевъдни обекти се въвеждат в националната електронна база-данни, която се поддържа от БАБХ. Данните на регистрираните ферми се пазят на централно и регионално ниво.</w:t>
      </w:r>
    </w:p>
    <w:p w:rsidR="0042403B" w:rsidRDefault="0042403B" w:rsidP="00C741ED">
      <w:pPr>
        <w:jc w:val="both"/>
        <w:rPr>
          <w:rFonts w:ascii="Times New Roman" w:hAnsi="Times New Roman" w:cs="Times New Roman"/>
          <w:sz w:val="24"/>
          <w:szCs w:val="24"/>
        </w:rPr>
      </w:pPr>
    </w:p>
    <w:p w:rsidR="00C741ED" w:rsidRPr="00F50F49" w:rsidRDefault="0042403B" w:rsidP="00C741ED">
      <w:pPr>
        <w:jc w:val="both"/>
        <w:rPr>
          <w:rFonts w:ascii="Times New Roman" w:hAnsi="Times New Roman" w:cs="Times New Roman"/>
          <w:sz w:val="24"/>
          <w:szCs w:val="24"/>
        </w:rPr>
      </w:pPr>
      <w:r w:rsidRPr="0042403B">
        <w:rPr>
          <w:rFonts w:ascii="Times New Roman" w:hAnsi="Times New Roman" w:cs="Times New Roman"/>
          <w:sz w:val="24"/>
          <w:szCs w:val="24"/>
        </w:rPr>
        <w:t>Животновъден обект с пром</w:t>
      </w:r>
      <w:r>
        <w:rPr>
          <w:rFonts w:ascii="Times New Roman" w:hAnsi="Times New Roman" w:cs="Times New Roman"/>
          <w:sz w:val="24"/>
          <w:szCs w:val="24"/>
        </w:rPr>
        <w:t>ишлен характер в птицевъдството</w:t>
      </w:r>
      <w:r w:rsidRPr="0042403B">
        <w:rPr>
          <w:rFonts w:ascii="Times New Roman" w:hAnsi="Times New Roman" w:cs="Times New Roman"/>
          <w:sz w:val="24"/>
          <w:szCs w:val="24"/>
        </w:rPr>
        <w:t xml:space="preserve"> е обект, в който се отглеждат над 350 броя кокошки носачки или друг вид възрастни птици или над 500 броя бройлери или подрастващи от други видов</w:t>
      </w:r>
      <w:r w:rsidR="00E56335">
        <w:rPr>
          <w:rFonts w:ascii="Times New Roman" w:hAnsi="Times New Roman" w:cs="Times New Roman"/>
          <w:sz w:val="24"/>
          <w:szCs w:val="24"/>
        </w:rPr>
        <w:t>е</w:t>
      </w:r>
      <w:r w:rsidR="0057609D">
        <w:rPr>
          <w:rFonts w:ascii="Times New Roman" w:hAnsi="Times New Roman" w:cs="Times New Roman"/>
          <w:sz w:val="24"/>
          <w:szCs w:val="24"/>
        </w:rPr>
        <w:t>.</w:t>
      </w:r>
    </w:p>
    <w:p w:rsidR="00C741ED" w:rsidRPr="00F50F49" w:rsidRDefault="00C741ED" w:rsidP="00C741ED">
      <w:pPr>
        <w:jc w:val="both"/>
        <w:rPr>
          <w:rFonts w:ascii="Times New Roman" w:hAnsi="Times New Roman" w:cs="Times New Roman"/>
          <w:sz w:val="24"/>
          <w:szCs w:val="24"/>
        </w:rPr>
      </w:pPr>
    </w:p>
    <w:p w:rsidR="00AE5D94" w:rsidRPr="00F50F49" w:rsidRDefault="00AE5D94" w:rsidP="00C741ED">
      <w:pPr>
        <w:jc w:val="both"/>
        <w:rPr>
          <w:rFonts w:ascii="Times New Roman" w:hAnsi="Times New Roman" w:cs="Times New Roman"/>
          <w:sz w:val="24"/>
          <w:szCs w:val="24"/>
        </w:rPr>
      </w:pPr>
      <w:r w:rsidRPr="00F50F49">
        <w:rPr>
          <w:rFonts w:ascii="Times New Roman" w:hAnsi="Times New Roman" w:cs="Times New Roman"/>
          <w:sz w:val="24"/>
          <w:szCs w:val="24"/>
        </w:rPr>
        <w:t>Българската агенция по безопасност на храните е официалния компетентен орган за регистрация на животновъдни обекти.</w:t>
      </w:r>
    </w:p>
    <w:p w:rsidR="00717545" w:rsidRDefault="00717545" w:rsidP="00856560">
      <w:pPr>
        <w:spacing w:before="120"/>
        <w:jc w:val="both"/>
        <w:rPr>
          <w:rFonts w:ascii="Times New Roman" w:hAnsi="Times New Roman" w:cs="Times New Roman"/>
          <w:sz w:val="24"/>
          <w:szCs w:val="24"/>
        </w:rPr>
      </w:pPr>
      <w:r w:rsidRPr="00717545">
        <w:rPr>
          <w:rFonts w:ascii="Times New Roman" w:hAnsi="Times New Roman" w:cs="Times New Roman"/>
          <w:sz w:val="24"/>
          <w:szCs w:val="24"/>
        </w:rPr>
        <w:t>Собствениците или ползвателите на животновъдни обекти подават заявление за регистрация по образец до директора на съответната ОДБХ, в което се посочва номер и дата на издаване на документ за въвеждане в експлоатация на обекта, когато такъв се изисква съгласно Закона за устройство на територията.</w:t>
      </w:r>
    </w:p>
    <w:p w:rsidR="00AE5D94" w:rsidRPr="00F50F49" w:rsidRDefault="00717545" w:rsidP="00856560">
      <w:pPr>
        <w:spacing w:before="120"/>
        <w:jc w:val="both"/>
        <w:rPr>
          <w:rFonts w:ascii="Times New Roman" w:hAnsi="Times New Roman" w:cs="Times New Roman"/>
          <w:sz w:val="24"/>
          <w:szCs w:val="24"/>
        </w:rPr>
      </w:pPr>
      <w:r w:rsidRPr="00717545">
        <w:rPr>
          <w:rFonts w:ascii="Times New Roman" w:hAnsi="Times New Roman" w:cs="Times New Roman"/>
          <w:sz w:val="24"/>
          <w:szCs w:val="24"/>
        </w:rPr>
        <w:t xml:space="preserve">В срок до 7 дни от подаване на заявлението директорът на ОДБХ със заповед </w:t>
      </w:r>
      <w:r w:rsidRPr="00717545">
        <w:rPr>
          <w:rFonts w:ascii="Times New Roman" w:hAnsi="Times New Roman" w:cs="Times New Roman"/>
          <w:sz w:val="24"/>
          <w:szCs w:val="24"/>
        </w:rPr>
        <w:lastRenderedPageBreak/>
        <w:t>назначава комисия за извършване на проверка за съответствието на обекта с ветеринарномедицинските изисквания за отглеждане на животни и хуманно отношение към тях.</w:t>
      </w:r>
    </w:p>
    <w:p w:rsidR="00AE5D94" w:rsidRPr="00F50F49" w:rsidRDefault="00AE5D94" w:rsidP="00856560">
      <w:pPr>
        <w:spacing w:before="120"/>
        <w:jc w:val="both"/>
        <w:rPr>
          <w:rFonts w:ascii="Times New Roman" w:hAnsi="Times New Roman" w:cs="Times New Roman"/>
          <w:sz w:val="24"/>
          <w:szCs w:val="24"/>
        </w:rPr>
      </w:pPr>
      <w:r w:rsidRPr="00F50F49">
        <w:rPr>
          <w:rFonts w:ascii="Times New Roman" w:hAnsi="Times New Roman" w:cs="Times New Roman"/>
          <w:sz w:val="24"/>
          <w:szCs w:val="24"/>
        </w:rPr>
        <w:t>Когато при проверката се установи, че обектът не отговаря на ветеринарномедицинските изисквания, комисията е длъжна да издаде писмено предписания до заявителя, в което да определи краен срок за коригиране и отстраняване на всички отбелязани несъответствия.</w:t>
      </w:r>
    </w:p>
    <w:p w:rsidR="00AE5D94" w:rsidRPr="00F50F49" w:rsidRDefault="00AE5D94" w:rsidP="00856560">
      <w:pPr>
        <w:spacing w:before="120"/>
        <w:jc w:val="both"/>
        <w:rPr>
          <w:rFonts w:ascii="Times New Roman" w:hAnsi="Times New Roman" w:cs="Times New Roman"/>
          <w:sz w:val="24"/>
          <w:szCs w:val="24"/>
        </w:rPr>
      </w:pPr>
      <w:r w:rsidRPr="00F50F49">
        <w:rPr>
          <w:rFonts w:ascii="Times New Roman" w:hAnsi="Times New Roman" w:cs="Times New Roman"/>
          <w:sz w:val="24"/>
          <w:szCs w:val="24"/>
        </w:rPr>
        <w:t>Когато заявителят е отстранил всички пропуски и несъответствия преди изтичане на посочения в предписанието краен срок, същият е длъжен да информира писмено за това директора на ОДБХ, който в рамките на седем дни да изпрати комисията за извършване на повторна проверка на въпросния животновъден обект.  Комисията е длъжна да подготви протокол за резултатите от тази проверка и да го представи на директора на ОДБХ.</w:t>
      </w:r>
    </w:p>
    <w:p w:rsidR="00AE5D94" w:rsidRPr="00F50F49" w:rsidRDefault="00AE5D94" w:rsidP="00856560">
      <w:pPr>
        <w:spacing w:before="120"/>
        <w:jc w:val="both"/>
        <w:rPr>
          <w:rFonts w:ascii="Times New Roman" w:hAnsi="Times New Roman" w:cs="Times New Roman"/>
          <w:sz w:val="24"/>
          <w:szCs w:val="24"/>
        </w:rPr>
      </w:pPr>
      <w:r w:rsidRPr="00F50F49">
        <w:rPr>
          <w:rFonts w:ascii="Times New Roman" w:hAnsi="Times New Roman" w:cs="Times New Roman"/>
          <w:sz w:val="24"/>
          <w:szCs w:val="24"/>
        </w:rPr>
        <w:t>Директорът на ОДБХ е длъжен да въведе животновъдния обект в регистъра и да издаде удостоверение за регистрация или да обоснове отказа си за регистрация, ако обектът не отговаря на ветеринарномедицинските изисквания.</w:t>
      </w:r>
    </w:p>
    <w:p w:rsidR="00AE5D94" w:rsidRPr="00F50F49" w:rsidRDefault="00AE5D94" w:rsidP="00856560">
      <w:pPr>
        <w:spacing w:before="120"/>
        <w:jc w:val="both"/>
        <w:rPr>
          <w:rFonts w:ascii="Times New Roman" w:hAnsi="Times New Roman" w:cs="Times New Roman"/>
          <w:sz w:val="24"/>
          <w:szCs w:val="24"/>
        </w:rPr>
      </w:pPr>
      <w:r w:rsidRPr="00F50F49">
        <w:rPr>
          <w:rFonts w:ascii="Times New Roman" w:hAnsi="Times New Roman" w:cs="Times New Roman"/>
          <w:sz w:val="24"/>
          <w:szCs w:val="24"/>
        </w:rPr>
        <w:t>Регистърът съдържа следната информация:</w:t>
      </w:r>
    </w:p>
    <w:p w:rsidR="00AE5D94" w:rsidRPr="00F50F49" w:rsidRDefault="00AE5D94" w:rsidP="00856560">
      <w:pPr>
        <w:widowControl/>
        <w:numPr>
          <w:ilvl w:val="1"/>
          <w:numId w:val="22"/>
        </w:numPr>
        <w:tabs>
          <w:tab w:val="clear" w:pos="1440"/>
          <w:tab w:val="left" w:pos="284"/>
        </w:tabs>
        <w:autoSpaceDE/>
        <w:autoSpaceDN/>
        <w:adjustRightInd/>
        <w:spacing w:before="40"/>
        <w:ind w:left="0" w:firstLine="0"/>
        <w:jc w:val="both"/>
        <w:rPr>
          <w:rFonts w:ascii="Times New Roman" w:hAnsi="Times New Roman" w:cs="Times New Roman"/>
          <w:sz w:val="24"/>
          <w:szCs w:val="24"/>
        </w:rPr>
      </w:pPr>
      <w:r w:rsidRPr="00F50F49">
        <w:rPr>
          <w:rFonts w:ascii="Times New Roman" w:hAnsi="Times New Roman" w:cs="Times New Roman"/>
          <w:sz w:val="24"/>
          <w:szCs w:val="24"/>
        </w:rPr>
        <w:t>пореден номер на и дата на издаване на удостоверението;</w:t>
      </w:r>
    </w:p>
    <w:p w:rsidR="00AE5D94" w:rsidRPr="00F50F49" w:rsidRDefault="00AE5D94" w:rsidP="00856560">
      <w:pPr>
        <w:widowControl/>
        <w:numPr>
          <w:ilvl w:val="1"/>
          <w:numId w:val="22"/>
        </w:numPr>
        <w:tabs>
          <w:tab w:val="clear" w:pos="1440"/>
          <w:tab w:val="left" w:pos="284"/>
        </w:tabs>
        <w:autoSpaceDE/>
        <w:autoSpaceDN/>
        <w:adjustRightInd/>
        <w:spacing w:before="40"/>
        <w:ind w:left="0" w:firstLine="0"/>
        <w:jc w:val="both"/>
        <w:rPr>
          <w:rFonts w:ascii="Times New Roman" w:hAnsi="Times New Roman" w:cs="Times New Roman"/>
          <w:sz w:val="24"/>
          <w:szCs w:val="24"/>
        </w:rPr>
      </w:pPr>
      <w:r w:rsidRPr="00F50F49">
        <w:rPr>
          <w:rFonts w:ascii="Times New Roman" w:hAnsi="Times New Roman" w:cs="Times New Roman"/>
          <w:sz w:val="24"/>
          <w:szCs w:val="24"/>
        </w:rPr>
        <w:t>ветеринарния регистрационен номер на животновъдния обект;</w:t>
      </w:r>
    </w:p>
    <w:p w:rsidR="00AE5D94" w:rsidRPr="00F50F49" w:rsidRDefault="00AE5D94" w:rsidP="00856560">
      <w:pPr>
        <w:widowControl/>
        <w:numPr>
          <w:ilvl w:val="1"/>
          <w:numId w:val="22"/>
        </w:numPr>
        <w:tabs>
          <w:tab w:val="clear" w:pos="1440"/>
          <w:tab w:val="left" w:pos="284"/>
        </w:tabs>
        <w:autoSpaceDE/>
        <w:autoSpaceDN/>
        <w:adjustRightInd/>
        <w:spacing w:before="40"/>
        <w:ind w:left="0" w:firstLine="0"/>
        <w:jc w:val="both"/>
        <w:rPr>
          <w:rFonts w:ascii="Times New Roman" w:hAnsi="Times New Roman" w:cs="Times New Roman"/>
          <w:sz w:val="24"/>
          <w:szCs w:val="24"/>
        </w:rPr>
      </w:pPr>
      <w:r w:rsidRPr="00F50F49">
        <w:rPr>
          <w:rFonts w:ascii="Times New Roman" w:hAnsi="Times New Roman" w:cs="Times New Roman"/>
          <w:sz w:val="24"/>
          <w:szCs w:val="24"/>
        </w:rPr>
        <w:t>име и постоянен адрес на собственика на животновъдния обект;</w:t>
      </w:r>
    </w:p>
    <w:p w:rsidR="00AE5D94" w:rsidRPr="00F50F49" w:rsidRDefault="00AE5D94" w:rsidP="00856560">
      <w:pPr>
        <w:widowControl/>
        <w:numPr>
          <w:ilvl w:val="1"/>
          <w:numId w:val="22"/>
        </w:numPr>
        <w:tabs>
          <w:tab w:val="clear" w:pos="1440"/>
          <w:tab w:val="left" w:pos="284"/>
        </w:tabs>
        <w:autoSpaceDE/>
        <w:autoSpaceDN/>
        <w:adjustRightInd/>
        <w:spacing w:before="40"/>
        <w:ind w:left="0" w:firstLine="0"/>
        <w:jc w:val="both"/>
        <w:rPr>
          <w:rFonts w:ascii="Times New Roman" w:hAnsi="Times New Roman" w:cs="Times New Roman"/>
          <w:sz w:val="24"/>
          <w:szCs w:val="24"/>
        </w:rPr>
      </w:pPr>
      <w:r w:rsidRPr="00F50F49">
        <w:rPr>
          <w:rFonts w:ascii="Times New Roman" w:hAnsi="Times New Roman" w:cs="Times New Roman"/>
          <w:sz w:val="24"/>
          <w:szCs w:val="24"/>
        </w:rPr>
        <w:t>адрес / местоположение и вид на животновъдния обект;</w:t>
      </w:r>
    </w:p>
    <w:p w:rsidR="00AE5D94" w:rsidRPr="00F50F49" w:rsidRDefault="00AE5D94" w:rsidP="00856560">
      <w:pPr>
        <w:widowControl/>
        <w:numPr>
          <w:ilvl w:val="1"/>
          <w:numId w:val="22"/>
        </w:numPr>
        <w:tabs>
          <w:tab w:val="clear" w:pos="1440"/>
          <w:tab w:val="left" w:pos="284"/>
        </w:tabs>
        <w:autoSpaceDE/>
        <w:autoSpaceDN/>
        <w:adjustRightInd/>
        <w:spacing w:before="40"/>
        <w:ind w:left="0" w:firstLine="0"/>
        <w:jc w:val="both"/>
        <w:rPr>
          <w:rFonts w:ascii="Times New Roman" w:hAnsi="Times New Roman" w:cs="Times New Roman"/>
          <w:sz w:val="24"/>
          <w:szCs w:val="24"/>
        </w:rPr>
      </w:pPr>
      <w:r w:rsidRPr="00F50F49">
        <w:rPr>
          <w:rFonts w:ascii="Times New Roman" w:hAnsi="Times New Roman" w:cs="Times New Roman"/>
          <w:sz w:val="24"/>
          <w:szCs w:val="24"/>
        </w:rPr>
        <w:t>капацитет на животновъдния обект;</w:t>
      </w:r>
    </w:p>
    <w:p w:rsidR="00AE5D94" w:rsidRPr="00F50F49" w:rsidRDefault="00AE5D94" w:rsidP="00856560">
      <w:pPr>
        <w:widowControl/>
        <w:numPr>
          <w:ilvl w:val="1"/>
          <w:numId w:val="22"/>
        </w:numPr>
        <w:tabs>
          <w:tab w:val="clear" w:pos="1440"/>
          <w:tab w:val="left" w:pos="284"/>
        </w:tabs>
        <w:autoSpaceDE/>
        <w:autoSpaceDN/>
        <w:adjustRightInd/>
        <w:spacing w:before="40"/>
        <w:ind w:left="0" w:firstLine="0"/>
        <w:jc w:val="both"/>
        <w:rPr>
          <w:rFonts w:ascii="Times New Roman" w:hAnsi="Times New Roman" w:cs="Times New Roman"/>
          <w:sz w:val="24"/>
          <w:szCs w:val="24"/>
        </w:rPr>
      </w:pPr>
      <w:r w:rsidRPr="00F50F49">
        <w:rPr>
          <w:rFonts w:ascii="Times New Roman" w:hAnsi="Times New Roman" w:cs="Times New Roman"/>
          <w:sz w:val="24"/>
          <w:szCs w:val="24"/>
        </w:rPr>
        <w:t>тип, категория и използване на птиците в животновъдния обект;</w:t>
      </w:r>
    </w:p>
    <w:p w:rsidR="00AE5D94" w:rsidRPr="00F50F49" w:rsidRDefault="00911C55" w:rsidP="00856560">
      <w:pPr>
        <w:widowControl/>
        <w:numPr>
          <w:ilvl w:val="1"/>
          <w:numId w:val="22"/>
        </w:numPr>
        <w:tabs>
          <w:tab w:val="clear" w:pos="1440"/>
          <w:tab w:val="left" w:pos="284"/>
        </w:tabs>
        <w:autoSpaceDE/>
        <w:autoSpaceDN/>
        <w:adjustRightInd/>
        <w:spacing w:before="40"/>
        <w:ind w:left="0" w:firstLine="0"/>
        <w:jc w:val="both"/>
        <w:rPr>
          <w:rFonts w:ascii="Times New Roman" w:hAnsi="Times New Roman" w:cs="Times New Roman"/>
          <w:sz w:val="24"/>
          <w:szCs w:val="24"/>
        </w:rPr>
      </w:pPr>
      <w:r>
        <w:rPr>
          <w:rFonts w:ascii="Times New Roman" w:hAnsi="Times New Roman" w:cs="Times New Roman"/>
          <w:sz w:val="24"/>
          <w:szCs w:val="24"/>
        </w:rPr>
        <w:t>технология на отглеждане</w:t>
      </w:r>
      <w:r w:rsidR="00AE5D94" w:rsidRPr="00F50F49">
        <w:rPr>
          <w:rFonts w:ascii="Times New Roman" w:hAnsi="Times New Roman" w:cs="Times New Roman"/>
          <w:sz w:val="24"/>
          <w:szCs w:val="24"/>
        </w:rPr>
        <w:t xml:space="preserve"> на птиците;</w:t>
      </w:r>
    </w:p>
    <w:p w:rsidR="00AE5D94" w:rsidRPr="00F50F49" w:rsidRDefault="00AE5D94" w:rsidP="00856560">
      <w:pPr>
        <w:widowControl/>
        <w:numPr>
          <w:ilvl w:val="1"/>
          <w:numId w:val="22"/>
        </w:numPr>
        <w:tabs>
          <w:tab w:val="clear" w:pos="1440"/>
          <w:tab w:val="left" w:pos="284"/>
        </w:tabs>
        <w:autoSpaceDE/>
        <w:autoSpaceDN/>
        <w:adjustRightInd/>
        <w:spacing w:before="40"/>
        <w:ind w:left="0" w:firstLine="0"/>
        <w:jc w:val="both"/>
        <w:rPr>
          <w:rFonts w:ascii="Times New Roman" w:hAnsi="Times New Roman" w:cs="Times New Roman"/>
          <w:sz w:val="24"/>
          <w:szCs w:val="24"/>
        </w:rPr>
      </w:pPr>
      <w:r w:rsidRPr="00F50F49">
        <w:rPr>
          <w:rFonts w:ascii="Times New Roman" w:hAnsi="Times New Roman" w:cs="Times New Roman"/>
          <w:sz w:val="24"/>
          <w:szCs w:val="24"/>
        </w:rPr>
        <w:t>номер и дата на заповедта за делегиране на регистрацията;</w:t>
      </w:r>
    </w:p>
    <w:p w:rsidR="00AE5D94" w:rsidRPr="00F50F49" w:rsidRDefault="00AE5D94" w:rsidP="00856560">
      <w:pPr>
        <w:widowControl/>
        <w:numPr>
          <w:ilvl w:val="1"/>
          <w:numId w:val="22"/>
        </w:numPr>
        <w:tabs>
          <w:tab w:val="clear" w:pos="1440"/>
          <w:tab w:val="left" w:pos="284"/>
        </w:tabs>
        <w:autoSpaceDE/>
        <w:autoSpaceDN/>
        <w:adjustRightInd/>
        <w:spacing w:before="40"/>
        <w:ind w:left="0" w:firstLine="0"/>
        <w:jc w:val="both"/>
        <w:rPr>
          <w:rFonts w:ascii="Times New Roman" w:hAnsi="Times New Roman" w:cs="Times New Roman"/>
          <w:sz w:val="24"/>
          <w:szCs w:val="24"/>
        </w:rPr>
      </w:pPr>
      <w:r w:rsidRPr="00F50F49">
        <w:rPr>
          <w:rFonts w:ascii="Times New Roman" w:hAnsi="Times New Roman" w:cs="Times New Roman"/>
          <w:sz w:val="24"/>
          <w:szCs w:val="24"/>
        </w:rPr>
        <w:t>промени в представените в заявлението обстоятелства.</w:t>
      </w:r>
    </w:p>
    <w:p w:rsidR="00AE5D94" w:rsidRPr="00F50F49" w:rsidRDefault="00AE5D94" w:rsidP="00856560">
      <w:pPr>
        <w:spacing w:before="120"/>
        <w:jc w:val="both"/>
        <w:rPr>
          <w:rFonts w:ascii="Times New Roman" w:hAnsi="Times New Roman" w:cs="Times New Roman"/>
          <w:sz w:val="24"/>
          <w:szCs w:val="24"/>
        </w:rPr>
      </w:pPr>
    </w:p>
    <w:p w:rsidR="00AE5D94" w:rsidRPr="00F50F49" w:rsidRDefault="00AE5D94" w:rsidP="00856560">
      <w:pPr>
        <w:spacing w:before="120"/>
        <w:jc w:val="both"/>
        <w:rPr>
          <w:rFonts w:ascii="Times New Roman" w:hAnsi="Times New Roman" w:cs="Times New Roman"/>
          <w:sz w:val="24"/>
          <w:szCs w:val="24"/>
        </w:rPr>
      </w:pPr>
      <w:r w:rsidRPr="00F50F49">
        <w:rPr>
          <w:rFonts w:ascii="Times New Roman" w:hAnsi="Times New Roman" w:cs="Times New Roman"/>
          <w:sz w:val="24"/>
          <w:szCs w:val="24"/>
        </w:rPr>
        <w:t>Всеки животновъден обект е задължен да попълва и съхранява документи, съдържащи следната информация:</w:t>
      </w:r>
    </w:p>
    <w:p w:rsidR="00AE5D94" w:rsidRPr="00F50F49" w:rsidRDefault="00AE5D94" w:rsidP="00856560">
      <w:pPr>
        <w:widowControl/>
        <w:numPr>
          <w:ilvl w:val="0"/>
          <w:numId w:val="21"/>
        </w:numPr>
        <w:tabs>
          <w:tab w:val="clear" w:pos="360"/>
          <w:tab w:val="num" w:pos="284"/>
        </w:tabs>
        <w:autoSpaceDE/>
        <w:autoSpaceDN/>
        <w:adjustRightInd/>
        <w:spacing w:before="20"/>
        <w:ind w:left="0" w:firstLine="0"/>
        <w:jc w:val="both"/>
        <w:rPr>
          <w:rFonts w:ascii="Times New Roman" w:hAnsi="Times New Roman" w:cs="Times New Roman"/>
          <w:sz w:val="24"/>
          <w:szCs w:val="24"/>
        </w:rPr>
      </w:pPr>
      <w:r w:rsidRPr="00F50F49">
        <w:rPr>
          <w:rFonts w:ascii="Times New Roman" w:hAnsi="Times New Roman" w:cs="Times New Roman"/>
          <w:sz w:val="24"/>
          <w:szCs w:val="24"/>
        </w:rPr>
        <w:t>общ брой на птиците в животновъдния обект;</w:t>
      </w:r>
    </w:p>
    <w:p w:rsidR="00AE5D94" w:rsidRPr="00F50F49" w:rsidRDefault="00AE5D94" w:rsidP="00856560">
      <w:pPr>
        <w:widowControl/>
        <w:numPr>
          <w:ilvl w:val="0"/>
          <w:numId w:val="21"/>
        </w:numPr>
        <w:tabs>
          <w:tab w:val="clear" w:pos="360"/>
          <w:tab w:val="num" w:pos="284"/>
        </w:tabs>
        <w:autoSpaceDE/>
        <w:autoSpaceDN/>
        <w:adjustRightInd/>
        <w:spacing w:before="20"/>
        <w:ind w:left="0" w:firstLine="0"/>
        <w:jc w:val="both"/>
        <w:rPr>
          <w:rFonts w:ascii="Times New Roman" w:hAnsi="Times New Roman" w:cs="Times New Roman"/>
          <w:sz w:val="24"/>
          <w:szCs w:val="24"/>
        </w:rPr>
      </w:pPr>
      <w:r w:rsidRPr="00F50F49">
        <w:rPr>
          <w:rFonts w:ascii="Times New Roman" w:hAnsi="Times New Roman" w:cs="Times New Roman"/>
          <w:sz w:val="24"/>
          <w:szCs w:val="24"/>
        </w:rPr>
        <w:t>новопостъпили /новозаредени/ птици;</w:t>
      </w:r>
    </w:p>
    <w:p w:rsidR="00AE5D94" w:rsidRPr="00F50F49" w:rsidRDefault="00AE5D94" w:rsidP="00856560">
      <w:pPr>
        <w:widowControl/>
        <w:numPr>
          <w:ilvl w:val="0"/>
          <w:numId w:val="21"/>
        </w:numPr>
        <w:tabs>
          <w:tab w:val="clear" w:pos="360"/>
          <w:tab w:val="num" w:pos="284"/>
        </w:tabs>
        <w:autoSpaceDE/>
        <w:autoSpaceDN/>
        <w:adjustRightInd/>
        <w:spacing w:before="20"/>
        <w:ind w:left="0" w:firstLine="0"/>
        <w:jc w:val="both"/>
        <w:rPr>
          <w:rFonts w:ascii="Times New Roman" w:hAnsi="Times New Roman" w:cs="Times New Roman"/>
          <w:sz w:val="24"/>
          <w:szCs w:val="24"/>
        </w:rPr>
      </w:pPr>
      <w:r w:rsidRPr="00F50F49">
        <w:rPr>
          <w:rFonts w:ascii="Times New Roman" w:hAnsi="Times New Roman" w:cs="Times New Roman"/>
          <w:sz w:val="24"/>
          <w:szCs w:val="24"/>
        </w:rPr>
        <w:t>птици за клане;</w:t>
      </w:r>
    </w:p>
    <w:p w:rsidR="00AE5D94" w:rsidRPr="00F50F49" w:rsidRDefault="00AE5D94" w:rsidP="00856560">
      <w:pPr>
        <w:widowControl/>
        <w:numPr>
          <w:ilvl w:val="0"/>
          <w:numId w:val="21"/>
        </w:numPr>
        <w:tabs>
          <w:tab w:val="clear" w:pos="360"/>
          <w:tab w:val="num" w:pos="284"/>
        </w:tabs>
        <w:autoSpaceDE/>
        <w:autoSpaceDN/>
        <w:adjustRightInd/>
        <w:spacing w:before="20"/>
        <w:ind w:left="0" w:firstLine="0"/>
        <w:jc w:val="both"/>
        <w:rPr>
          <w:rFonts w:ascii="Times New Roman" w:hAnsi="Times New Roman" w:cs="Times New Roman"/>
          <w:sz w:val="24"/>
          <w:szCs w:val="24"/>
        </w:rPr>
      </w:pPr>
      <w:r w:rsidRPr="00F50F49">
        <w:rPr>
          <w:rFonts w:ascii="Times New Roman" w:hAnsi="Times New Roman" w:cs="Times New Roman"/>
          <w:sz w:val="24"/>
          <w:szCs w:val="24"/>
        </w:rPr>
        <w:t>птици за продажба;</w:t>
      </w:r>
    </w:p>
    <w:p w:rsidR="00AE5D94" w:rsidRPr="00F50F49" w:rsidRDefault="00AE5D94" w:rsidP="00856560">
      <w:pPr>
        <w:widowControl/>
        <w:numPr>
          <w:ilvl w:val="0"/>
          <w:numId w:val="21"/>
        </w:numPr>
        <w:tabs>
          <w:tab w:val="clear" w:pos="360"/>
          <w:tab w:val="num" w:pos="284"/>
        </w:tabs>
        <w:autoSpaceDE/>
        <w:autoSpaceDN/>
        <w:adjustRightInd/>
        <w:spacing w:before="20"/>
        <w:ind w:left="0" w:firstLine="0"/>
        <w:jc w:val="both"/>
        <w:rPr>
          <w:rFonts w:ascii="Times New Roman" w:hAnsi="Times New Roman" w:cs="Times New Roman"/>
          <w:sz w:val="24"/>
          <w:szCs w:val="24"/>
        </w:rPr>
      </w:pPr>
      <w:r w:rsidRPr="00F50F49">
        <w:rPr>
          <w:rFonts w:ascii="Times New Roman" w:hAnsi="Times New Roman" w:cs="Times New Roman"/>
          <w:sz w:val="24"/>
          <w:szCs w:val="24"/>
        </w:rPr>
        <w:t>общ брой на умрелите птици.</w:t>
      </w:r>
    </w:p>
    <w:p w:rsidR="00AE5D94" w:rsidRPr="00F50F49" w:rsidRDefault="00AE5D94" w:rsidP="00856560">
      <w:pPr>
        <w:spacing w:before="20"/>
        <w:jc w:val="both"/>
        <w:rPr>
          <w:rFonts w:ascii="Times New Roman" w:hAnsi="Times New Roman" w:cs="Times New Roman"/>
          <w:sz w:val="24"/>
          <w:szCs w:val="24"/>
        </w:rPr>
      </w:pPr>
    </w:p>
    <w:p w:rsidR="00AE5D94" w:rsidRPr="00F50F49" w:rsidRDefault="00AE5D94" w:rsidP="00856560">
      <w:pPr>
        <w:spacing w:before="40"/>
        <w:jc w:val="both"/>
        <w:rPr>
          <w:rFonts w:ascii="Times New Roman" w:hAnsi="Times New Roman" w:cs="Times New Roman"/>
          <w:sz w:val="24"/>
          <w:szCs w:val="24"/>
        </w:rPr>
      </w:pPr>
      <w:r w:rsidRPr="00F50F49">
        <w:rPr>
          <w:rFonts w:ascii="Times New Roman" w:hAnsi="Times New Roman" w:cs="Times New Roman"/>
          <w:sz w:val="24"/>
          <w:szCs w:val="24"/>
        </w:rPr>
        <w:t xml:space="preserve">Всеки животновъден обект е задължен съхранява документи , предоставящи информация за взети проби за </w:t>
      </w:r>
      <w:r w:rsidR="00AF22D2" w:rsidRPr="00F50F49">
        <w:rPr>
          <w:rFonts w:ascii="Times New Roman" w:hAnsi="Times New Roman" w:cs="Times New Roman"/>
          <w:sz w:val="24"/>
          <w:szCs w:val="24"/>
        </w:rPr>
        <w:t>Нюкясълска болест</w:t>
      </w:r>
      <w:r w:rsidRPr="00F50F49">
        <w:rPr>
          <w:rFonts w:ascii="Times New Roman" w:hAnsi="Times New Roman" w:cs="Times New Roman"/>
          <w:sz w:val="24"/>
          <w:szCs w:val="24"/>
        </w:rPr>
        <w:t xml:space="preserve"> и резултатите от тези проби. Документацията трябва да се пази във фермата и да бъде налична при поискване от официалния ветеринарен лекар в случаи на инспекция. Когато една ферма бъде инспектирана от официален ветеринарен лекар, последният е длъжен също и да направи обстойно проверка на документите (дневници и др.), попълвани и съхранявани в съответния животновъден (птицевъден) обект.</w:t>
      </w:r>
    </w:p>
    <w:p w:rsidR="00605166" w:rsidRPr="00F50F49" w:rsidRDefault="00605166" w:rsidP="00856560">
      <w:pPr>
        <w:jc w:val="both"/>
        <w:rPr>
          <w:rFonts w:ascii="Times New Roman" w:hAnsi="Times New Roman" w:cs="Times New Roman"/>
          <w:b/>
          <w:i/>
          <w:sz w:val="24"/>
          <w:szCs w:val="24"/>
        </w:rPr>
      </w:pPr>
    </w:p>
    <w:p w:rsidR="00E2706C" w:rsidRPr="00F50F49" w:rsidRDefault="00605166" w:rsidP="00856560">
      <w:pPr>
        <w:jc w:val="both"/>
        <w:rPr>
          <w:rFonts w:ascii="Times New Roman" w:hAnsi="Times New Roman" w:cs="Times New Roman"/>
          <w:b/>
          <w:sz w:val="24"/>
          <w:szCs w:val="24"/>
        </w:rPr>
      </w:pPr>
      <w:r w:rsidRPr="00F50F49">
        <w:rPr>
          <w:rFonts w:ascii="Times New Roman" w:hAnsi="Times New Roman" w:cs="Times New Roman"/>
          <w:b/>
          <w:sz w:val="24"/>
          <w:szCs w:val="24"/>
        </w:rPr>
        <w:t>4.4.4. Категоризация на животните и стада (животновъдните обекти) и посочване на съответната нормативна база:</w:t>
      </w:r>
      <w:r w:rsidR="001104B9" w:rsidRPr="00F50F49">
        <w:rPr>
          <w:rFonts w:ascii="Times New Roman" w:hAnsi="Times New Roman" w:cs="Times New Roman"/>
          <w:sz w:val="24"/>
          <w:szCs w:val="24"/>
        </w:rPr>
        <w:t xml:space="preserve"> n/a</w:t>
      </w:r>
    </w:p>
    <w:p w:rsidR="00E2706C" w:rsidRPr="00F50F49" w:rsidRDefault="00E2706C" w:rsidP="00856560">
      <w:pPr>
        <w:jc w:val="both"/>
        <w:rPr>
          <w:rFonts w:ascii="Times New Roman" w:hAnsi="Times New Roman" w:cs="Times New Roman"/>
          <w:b/>
          <w:sz w:val="24"/>
          <w:szCs w:val="24"/>
        </w:rPr>
      </w:pPr>
    </w:p>
    <w:p w:rsidR="00605166" w:rsidRPr="00F50F49" w:rsidRDefault="00605166" w:rsidP="00856560">
      <w:pPr>
        <w:jc w:val="both"/>
        <w:rPr>
          <w:rFonts w:ascii="Times New Roman" w:hAnsi="Times New Roman" w:cs="Times New Roman"/>
          <w:b/>
          <w:sz w:val="24"/>
          <w:szCs w:val="24"/>
        </w:rPr>
      </w:pPr>
      <w:r w:rsidRPr="00F50F49">
        <w:rPr>
          <w:rFonts w:ascii="Times New Roman" w:hAnsi="Times New Roman" w:cs="Times New Roman"/>
          <w:b/>
          <w:sz w:val="24"/>
          <w:szCs w:val="24"/>
        </w:rPr>
        <w:t>4.4.5. Изисквания за движение на животните и посочване на съответната нормативна база:</w:t>
      </w:r>
    </w:p>
    <w:p w:rsidR="00C51D89" w:rsidRPr="00F50F49" w:rsidRDefault="00C51D89" w:rsidP="00856560">
      <w:pPr>
        <w:spacing w:before="120"/>
        <w:jc w:val="both"/>
        <w:rPr>
          <w:rFonts w:ascii="Times New Roman" w:hAnsi="Times New Roman" w:cs="Times New Roman"/>
          <w:sz w:val="24"/>
          <w:szCs w:val="24"/>
        </w:rPr>
      </w:pPr>
      <w:r w:rsidRPr="00F50F49">
        <w:rPr>
          <w:rFonts w:ascii="Times New Roman" w:hAnsi="Times New Roman" w:cs="Times New Roman"/>
          <w:sz w:val="24"/>
          <w:szCs w:val="24"/>
        </w:rPr>
        <w:t xml:space="preserve">По време </w:t>
      </w:r>
      <w:r w:rsidR="000D798E">
        <w:rPr>
          <w:rFonts w:ascii="Times New Roman" w:hAnsi="Times New Roman" w:cs="Times New Roman"/>
          <w:sz w:val="24"/>
          <w:szCs w:val="24"/>
        </w:rPr>
        <w:t xml:space="preserve">на транспортиране живите птици </w:t>
      </w:r>
      <w:r w:rsidRPr="00F50F49">
        <w:rPr>
          <w:rFonts w:ascii="Times New Roman" w:hAnsi="Times New Roman" w:cs="Times New Roman"/>
          <w:sz w:val="24"/>
          <w:szCs w:val="24"/>
        </w:rPr>
        <w:t xml:space="preserve">трябва да бъдат придружавани от </w:t>
      </w:r>
      <w:r w:rsidR="00BA2BE0">
        <w:rPr>
          <w:rFonts w:ascii="Times New Roman" w:hAnsi="Times New Roman" w:cs="Times New Roman"/>
          <w:sz w:val="24"/>
          <w:szCs w:val="24"/>
        </w:rPr>
        <w:t>ветеринарномедицинско свидетелство за придвижване/транспортиране на животни</w:t>
      </w:r>
      <w:r w:rsidRPr="00F50F49">
        <w:rPr>
          <w:rFonts w:ascii="Times New Roman" w:hAnsi="Times New Roman" w:cs="Times New Roman"/>
          <w:sz w:val="24"/>
          <w:szCs w:val="24"/>
        </w:rPr>
        <w:t xml:space="preserve">, издадено от БАБХ в съответствие с Регламент на Съвета (ЕС) № 1/2005 за защита на животните по време на транспортиране. </w:t>
      </w:r>
    </w:p>
    <w:p w:rsidR="00846476" w:rsidRPr="00F50F49" w:rsidRDefault="00846476" w:rsidP="00856560">
      <w:pPr>
        <w:jc w:val="both"/>
        <w:rPr>
          <w:rFonts w:ascii="Times New Roman" w:hAnsi="Times New Roman" w:cs="Times New Roman"/>
          <w:sz w:val="24"/>
          <w:szCs w:val="24"/>
        </w:rPr>
      </w:pPr>
    </w:p>
    <w:p w:rsidR="00C51D89" w:rsidRPr="00F50F49" w:rsidRDefault="00C51D89" w:rsidP="00856560">
      <w:pPr>
        <w:jc w:val="both"/>
        <w:rPr>
          <w:rFonts w:ascii="Times New Roman" w:hAnsi="Times New Roman" w:cs="Times New Roman"/>
          <w:sz w:val="24"/>
          <w:szCs w:val="24"/>
          <w:highlight w:val="yellow"/>
        </w:rPr>
      </w:pPr>
      <w:r w:rsidRPr="00F50F49">
        <w:rPr>
          <w:rFonts w:ascii="Times New Roman" w:hAnsi="Times New Roman" w:cs="Times New Roman"/>
          <w:sz w:val="24"/>
          <w:szCs w:val="24"/>
        </w:rPr>
        <w:t>Операторите желаещи да изнасят повече от 20 птици или яйца за люпене то друга държава-членка (или определен трета страна) трябва да изпълнят изискванията на Директива 90/539/ЕС и да гарантират че пратката е придружена от ветеринарно-здравен сертификат /удостоверение/. В сертификата се посочва референтния номер на ветеринарния сертификат за птици, издаден в TRACES системата (системата по експертност и контрол на търговията). Сертификата се издава от ветеринарния лекар, обслужващ фермата на произход на птиците, като се попълва и подписва върху предварително отпечатана бланкова форма, само след провеждане на подходящия за случая клиничен преглед на птиците, проведен от същия ветеринарен лекар.</w:t>
      </w:r>
    </w:p>
    <w:p w:rsidR="00C51D89" w:rsidRPr="00F50F49" w:rsidRDefault="00C51D89" w:rsidP="00856560">
      <w:pPr>
        <w:spacing w:before="120"/>
        <w:jc w:val="both"/>
        <w:rPr>
          <w:rFonts w:ascii="Times New Roman" w:hAnsi="Times New Roman" w:cs="Times New Roman"/>
          <w:sz w:val="24"/>
          <w:szCs w:val="24"/>
        </w:rPr>
      </w:pPr>
      <w:r w:rsidRPr="00F50F49">
        <w:rPr>
          <w:rFonts w:ascii="Times New Roman" w:hAnsi="Times New Roman" w:cs="Times New Roman"/>
          <w:sz w:val="24"/>
          <w:szCs w:val="24"/>
        </w:rPr>
        <w:t>Всички официални ветеринарно-здравни сертификати, издадени за износ на домашни птици и на яйца за люпене, се записват в системата по експертност и контрол на търговията (TRACES).</w:t>
      </w:r>
    </w:p>
    <w:p w:rsidR="00605166" w:rsidRPr="00F50F49" w:rsidRDefault="00C51D89" w:rsidP="00856560">
      <w:pPr>
        <w:spacing w:before="120"/>
        <w:jc w:val="both"/>
        <w:rPr>
          <w:rFonts w:ascii="Times New Roman" w:hAnsi="Times New Roman" w:cs="Times New Roman"/>
          <w:sz w:val="24"/>
          <w:szCs w:val="24"/>
        </w:rPr>
      </w:pPr>
      <w:r w:rsidRPr="00F50F49">
        <w:rPr>
          <w:rFonts w:ascii="Times New Roman" w:hAnsi="Times New Roman" w:cs="Times New Roman"/>
          <w:sz w:val="24"/>
          <w:szCs w:val="24"/>
        </w:rPr>
        <w:t>Въпросната система позволява проследяване на износа на живи животни и яйца за люпене, които са придружени от ветеринарно-здравни сертификати.</w:t>
      </w:r>
    </w:p>
    <w:p w:rsidR="001104B9" w:rsidRPr="00F50F49" w:rsidRDefault="001104B9" w:rsidP="00856560">
      <w:pPr>
        <w:jc w:val="both"/>
        <w:rPr>
          <w:rFonts w:ascii="Times New Roman" w:hAnsi="Times New Roman" w:cs="Times New Roman"/>
          <w:sz w:val="24"/>
          <w:szCs w:val="24"/>
        </w:rPr>
      </w:pPr>
    </w:p>
    <w:p w:rsidR="00605166" w:rsidRPr="00F50F49" w:rsidRDefault="00605166" w:rsidP="00856560">
      <w:pPr>
        <w:jc w:val="both"/>
        <w:rPr>
          <w:rFonts w:ascii="Times New Roman" w:hAnsi="Times New Roman" w:cs="Times New Roman"/>
          <w:b/>
          <w:sz w:val="24"/>
          <w:szCs w:val="24"/>
        </w:rPr>
      </w:pPr>
      <w:r w:rsidRPr="00F50F49">
        <w:rPr>
          <w:rFonts w:ascii="Times New Roman" w:hAnsi="Times New Roman" w:cs="Times New Roman"/>
          <w:b/>
          <w:sz w:val="24"/>
          <w:szCs w:val="24"/>
        </w:rPr>
        <w:t>4.4.6. Схема за вземане на проби, методи за л</w:t>
      </w:r>
      <w:r w:rsidR="001104B9" w:rsidRPr="00F50F49">
        <w:rPr>
          <w:rFonts w:ascii="Times New Roman" w:hAnsi="Times New Roman" w:cs="Times New Roman"/>
          <w:b/>
          <w:sz w:val="24"/>
          <w:szCs w:val="24"/>
        </w:rPr>
        <w:t>абораторно изследване</w:t>
      </w:r>
      <w:r w:rsidRPr="00F50F49">
        <w:rPr>
          <w:rFonts w:ascii="Times New Roman" w:hAnsi="Times New Roman" w:cs="Times New Roman"/>
          <w:b/>
          <w:sz w:val="24"/>
          <w:szCs w:val="24"/>
        </w:rPr>
        <w:t>:</w:t>
      </w:r>
    </w:p>
    <w:p w:rsidR="001104B9" w:rsidRPr="00F50F49" w:rsidRDefault="001104B9" w:rsidP="00856560">
      <w:pPr>
        <w:jc w:val="both"/>
        <w:rPr>
          <w:rFonts w:ascii="Times New Roman" w:hAnsi="Times New Roman" w:cs="Times New Roman"/>
          <w:sz w:val="24"/>
          <w:szCs w:val="24"/>
        </w:rPr>
      </w:pPr>
    </w:p>
    <w:p w:rsidR="00C7264D" w:rsidRPr="00F50F49" w:rsidRDefault="00431C10" w:rsidP="00856560">
      <w:pPr>
        <w:jc w:val="both"/>
        <w:rPr>
          <w:rFonts w:ascii="Times New Roman" w:hAnsi="Times New Roman" w:cs="Times New Roman"/>
          <w:b/>
          <w:sz w:val="24"/>
          <w:szCs w:val="24"/>
        </w:rPr>
      </w:pPr>
      <w:r w:rsidRPr="00F50F49">
        <w:rPr>
          <w:rFonts w:ascii="Times New Roman" w:hAnsi="Times New Roman" w:cs="Times New Roman"/>
          <w:b/>
          <w:sz w:val="24"/>
          <w:szCs w:val="24"/>
        </w:rPr>
        <w:t>Тип проби:</w:t>
      </w:r>
    </w:p>
    <w:p w:rsidR="00C7264D" w:rsidRPr="00F50F49" w:rsidRDefault="00C7264D" w:rsidP="00856560">
      <w:pPr>
        <w:jc w:val="both"/>
        <w:rPr>
          <w:rFonts w:ascii="Times New Roman" w:hAnsi="Times New Roman" w:cs="Times New Roman"/>
          <w:b/>
          <w:sz w:val="24"/>
          <w:szCs w:val="24"/>
          <w:u w:val="single"/>
        </w:rPr>
      </w:pPr>
    </w:p>
    <w:p w:rsidR="00605166" w:rsidRPr="00F50F49" w:rsidRDefault="00744A26" w:rsidP="00744A26">
      <w:pPr>
        <w:ind w:firstLine="708"/>
        <w:jc w:val="both"/>
        <w:rPr>
          <w:rFonts w:ascii="Times New Roman" w:hAnsi="Times New Roman" w:cs="Times New Roman"/>
          <w:sz w:val="24"/>
          <w:szCs w:val="24"/>
        </w:rPr>
      </w:pPr>
      <w:r w:rsidRPr="00F50F49">
        <w:rPr>
          <w:rFonts w:ascii="Times New Roman" w:hAnsi="Times New Roman" w:cs="Times New Roman"/>
          <w:b/>
          <w:sz w:val="24"/>
          <w:szCs w:val="24"/>
          <w:u w:val="single"/>
        </w:rPr>
        <w:t xml:space="preserve">4.4.6.1 </w:t>
      </w:r>
      <w:r w:rsidR="00605166" w:rsidRPr="00F50F49">
        <w:rPr>
          <w:rFonts w:ascii="Times New Roman" w:hAnsi="Times New Roman" w:cs="Times New Roman"/>
          <w:b/>
          <w:sz w:val="24"/>
          <w:szCs w:val="24"/>
          <w:u w:val="single"/>
        </w:rPr>
        <w:t>За серологичните изследвания</w:t>
      </w:r>
      <w:r w:rsidR="00605166" w:rsidRPr="00F50F49">
        <w:rPr>
          <w:rFonts w:ascii="Times New Roman" w:hAnsi="Times New Roman" w:cs="Times New Roman"/>
          <w:sz w:val="24"/>
          <w:szCs w:val="24"/>
        </w:rPr>
        <w:t xml:space="preserve"> се вземат и изпращат за изследване серумни проби от клинично здрави птици съгласно Инструкцията за вземане на кръв от птици.</w:t>
      </w:r>
    </w:p>
    <w:p w:rsidR="00846476" w:rsidRPr="00F50F49" w:rsidRDefault="00846476" w:rsidP="00856560">
      <w:pPr>
        <w:jc w:val="both"/>
        <w:rPr>
          <w:rFonts w:ascii="Times New Roman" w:hAnsi="Times New Roman" w:cs="Times New Roman"/>
          <w:b/>
          <w:sz w:val="24"/>
          <w:szCs w:val="24"/>
          <w:u w:val="single"/>
        </w:rPr>
      </w:pPr>
    </w:p>
    <w:p w:rsidR="00846476" w:rsidRPr="00F50F49" w:rsidRDefault="00744A26" w:rsidP="00744A26">
      <w:pPr>
        <w:ind w:firstLine="708"/>
        <w:jc w:val="both"/>
        <w:rPr>
          <w:rFonts w:ascii="Times New Roman" w:hAnsi="Times New Roman" w:cs="Times New Roman"/>
          <w:sz w:val="24"/>
          <w:szCs w:val="24"/>
        </w:rPr>
      </w:pPr>
      <w:r w:rsidRPr="00F50F49">
        <w:rPr>
          <w:rFonts w:ascii="Times New Roman" w:hAnsi="Times New Roman" w:cs="Times New Roman"/>
          <w:b/>
          <w:sz w:val="24"/>
          <w:szCs w:val="24"/>
          <w:u w:val="single"/>
        </w:rPr>
        <w:t xml:space="preserve">4.4.6.2 </w:t>
      </w:r>
      <w:r w:rsidR="00605166" w:rsidRPr="00F50F49">
        <w:rPr>
          <w:rFonts w:ascii="Times New Roman" w:hAnsi="Times New Roman" w:cs="Times New Roman"/>
          <w:b/>
          <w:sz w:val="24"/>
          <w:szCs w:val="24"/>
          <w:u w:val="single"/>
        </w:rPr>
        <w:t>За вирусологичните изследвания</w:t>
      </w:r>
      <w:r w:rsidR="00605166" w:rsidRPr="00F50F49">
        <w:rPr>
          <w:rFonts w:ascii="Times New Roman" w:hAnsi="Times New Roman" w:cs="Times New Roman"/>
          <w:sz w:val="24"/>
          <w:szCs w:val="24"/>
          <w:u w:val="single"/>
        </w:rPr>
        <w:t xml:space="preserve"> </w:t>
      </w:r>
      <w:r w:rsidR="00605166" w:rsidRPr="00F50F49">
        <w:rPr>
          <w:rFonts w:ascii="Times New Roman" w:hAnsi="Times New Roman" w:cs="Times New Roman"/>
          <w:sz w:val="24"/>
          <w:szCs w:val="24"/>
        </w:rPr>
        <w:t>се вземат и изпращат за изследване следните проби:</w:t>
      </w:r>
    </w:p>
    <w:p w:rsidR="00744A26" w:rsidRPr="00F50F49" w:rsidRDefault="007A7999" w:rsidP="00744A26">
      <w:pPr>
        <w:pStyle w:val="aa"/>
        <w:numPr>
          <w:ilvl w:val="0"/>
          <w:numId w:val="38"/>
        </w:numPr>
        <w:jc w:val="both"/>
        <w:rPr>
          <w:lang w:val="bg-BG"/>
        </w:rPr>
      </w:pPr>
      <w:r w:rsidRPr="00F50F49">
        <w:rPr>
          <w:color w:val="000000"/>
          <w:spacing w:val="1"/>
          <w:u w:val="single"/>
          <w:lang w:val="bg-BG"/>
        </w:rPr>
        <w:t>Домашни птици</w:t>
      </w:r>
      <w:r w:rsidRPr="00F50F49">
        <w:rPr>
          <w:color w:val="000000"/>
          <w:spacing w:val="1"/>
          <w:lang w:val="bg-BG"/>
        </w:rPr>
        <w:t xml:space="preserve"> - изпращат се в случаите, в които не може да бъде изключено заболяването Нюкясълска болест (внезапна и бърза смъртност, характерни клинични признаци и патологични изменения)</w:t>
      </w:r>
      <w:r w:rsidR="00846476" w:rsidRPr="00F50F49">
        <w:rPr>
          <w:lang w:val="bg-BG"/>
        </w:rPr>
        <w:t>;</w:t>
      </w:r>
    </w:p>
    <w:p w:rsidR="00744A26" w:rsidRPr="00F50F49" w:rsidRDefault="007A7999" w:rsidP="00744A26">
      <w:pPr>
        <w:pStyle w:val="aa"/>
        <w:numPr>
          <w:ilvl w:val="0"/>
          <w:numId w:val="38"/>
        </w:numPr>
        <w:jc w:val="both"/>
        <w:rPr>
          <w:lang w:val="bg-BG"/>
        </w:rPr>
      </w:pPr>
      <w:r w:rsidRPr="00F50F49">
        <w:rPr>
          <w:color w:val="000000"/>
          <w:spacing w:val="2"/>
          <w:u w:val="single"/>
          <w:lang w:val="bg-BG"/>
        </w:rPr>
        <w:t>Диви птици</w:t>
      </w:r>
      <w:r w:rsidRPr="00F50F49">
        <w:rPr>
          <w:color w:val="000000"/>
          <w:spacing w:val="2"/>
          <w:lang w:val="bg-BG"/>
        </w:rPr>
        <w:t xml:space="preserve"> - от районите на езерата, язовирите и поречията на реки, обхващащи миграционните пътища и </w:t>
      </w:r>
      <w:r w:rsidRPr="00F50F49">
        <w:rPr>
          <w:color w:val="000000"/>
          <w:spacing w:val="5"/>
          <w:lang w:val="bg-BG"/>
        </w:rPr>
        <w:t xml:space="preserve">местата за почивка и гнездене. Видов състав на пробите - 70% водоплаващи, 20% крайбрежни и 10% други </w:t>
      </w:r>
      <w:r w:rsidRPr="00F50F49">
        <w:rPr>
          <w:color w:val="000000"/>
          <w:spacing w:val="2"/>
          <w:lang w:val="bg-BG"/>
        </w:rPr>
        <w:t xml:space="preserve">птици. Пробите от диви птици обхващат умрели птици (съвсем пресни трупове), отстреляни птици, а също и </w:t>
      </w:r>
      <w:r w:rsidRPr="00F50F49">
        <w:rPr>
          <w:color w:val="000000"/>
          <w:spacing w:val="1"/>
          <w:lang w:val="bg-BG"/>
        </w:rPr>
        <w:t>заловени птици с цел маркиране, типизиране, огледи и др., които след вземане на проба се освобождават</w:t>
      </w:r>
      <w:r w:rsidR="00846476" w:rsidRPr="00F50F49">
        <w:rPr>
          <w:color w:val="000000"/>
          <w:spacing w:val="1"/>
          <w:lang w:val="bg-BG"/>
        </w:rPr>
        <w:t>;</w:t>
      </w:r>
    </w:p>
    <w:p w:rsidR="00744A26" w:rsidRPr="00F50F49" w:rsidRDefault="007A7999" w:rsidP="00744A26">
      <w:pPr>
        <w:pStyle w:val="aa"/>
        <w:numPr>
          <w:ilvl w:val="0"/>
          <w:numId w:val="38"/>
        </w:numPr>
        <w:jc w:val="both"/>
        <w:rPr>
          <w:lang w:val="bg-BG"/>
        </w:rPr>
      </w:pPr>
      <w:r w:rsidRPr="00F50F49">
        <w:rPr>
          <w:color w:val="000000"/>
          <w:spacing w:val="7"/>
          <w:u w:val="single"/>
          <w:lang w:val="bg-BG"/>
        </w:rPr>
        <w:t>Птици, отглеждани на открито</w:t>
      </w:r>
      <w:r w:rsidRPr="00F50F49">
        <w:rPr>
          <w:color w:val="000000"/>
          <w:spacing w:val="7"/>
          <w:lang w:val="bg-BG"/>
        </w:rPr>
        <w:t xml:space="preserve"> - вземат се предвид посочените цифри, пробите могат да се вземат в </w:t>
      </w:r>
      <w:r w:rsidRPr="00F50F49">
        <w:rPr>
          <w:color w:val="000000"/>
          <w:spacing w:val="1"/>
          <w:lang w:val="bg-BG"/>
        </w:rPr>
        <w:t>кланицата и включват вътрешни органи или клоакални тампон-проби</w:t>
      </w:r>
      <w:r w:rsidR="00846476" w:rsidRPr="00F50F49">
        <w:rPr>
          <w:color w:val="000000"/>
          <w:spacing w:val="2"/>
          <w:lang w:val="bg-BG"/>
        </w:rPr>
        <w:t>;</w:t>
      </w:r>
    </w:p>
    <w:p w:rsidR="007A7999" w:rsidRPr="00F50F49" w:rsidRDefault="007A7999" w:rsidP="00744A26">
      <w:pPr>
        <w:pStyle w:val="aa"/>
        <w:numPr>
          <w:ilvl w:val="0"/>
          <w:numId w:val="38"/>
        </w:numPr>
        <w:jc w:val="both"/>
        <w:rPr>
          <w:lang w:val="bg-BG"/>
        </w:rPr>
      </w:pPr>
      <w:r w:rsidRPr="00F50F49">
        <w:rPr>
          <w:color w:val="000000"/>
          <w:spacing w:val="2"/>
          <w:lang w:val="bg-BG"/>
        </w:rPr>
        <w:lastRenderedPageBreak/>
        <w:t xml:space="preserve">Период на изпращане - от дивите птици пробите се изпращат в сезона на прелета, а от домашните - през </w:t>
      </w:r>
      <w:r w:rsidRPr="00F50F49">
        <w:rPr>
          <w:color w:val="000000"/>
          <w:spacing w:val="-1"/>
          <w:lang w:val="bg-BG"/>
        </w:rPr>
        <w:t>цялата година</w:t>
      </w:r>
      <w:r w:rsidR="00846476" w:rsidRPr="00F50F49">
        <w:rPr>
          <w:lang w:val="bg-BG"/>
        </w:rPr>
        <w:t>.</w:t>
      </w:r>
    </w:p>
    <w:p w:rsidR="00C7264D" w:rsidRPr="00F50F49" w:rsidRDefault="00C7264D" w:rsidP="00856560">
      <w:pPr>
        <w:shd w:val="clear" w:color="auto" w:fill="FFFFFF"/>
        <w:tabs>
          <w:tab w:val="left" w:pos="13860"/>
        </w:tabs>
        <w:spacing w:line="302" w:lineRule="exact"/>
        <w:ind w:right="1239"/>
        <w:jc w:val="both"/>
        <w:rPr>
          <w:rFonts w:ascii="Times New Roman" w:hAnsi="Times New Roman" w:cs="Times New Roman"/>
          <w:color w:val="000000"/>
          <w:spacing w:val="-1"/>
          <w:sz w:val="24"/>
          <w:szCs w:val="24"/>
        </w:rPr>
      </w:pPr>
    </w:p>
    <w:p w:rsidR="00C7264D" w:rsidRPr="00F50F49" w:rsidRDefault="00C7264D" w:rsidP="00744A26">
      <w:pPr>
        <w:pStyle w:val="aa"/>
        <w:numPr>
          <w:ilvl w:val="3"/>
          <w:numId w:val="40"/>
        </w:numPr>
        <w:shd w:val="clear" w:color="auto" w:fill="FFFFFF"/>
        <w:tabs>
          <w:tab w:val="left" w:pos="709"/>
          <w:tab w:val="left" w:pos="13860"/>
        </w:tabs>
        <w:spacing w:line="302" w:lineRule="exact"/>
        <w:ind w:right="1239"/>
        <w:jc w:val="both"/>
        <w:rPr>
          <w:color w:val="000000"/>
          <w:spacing w:val="-1"/>
          <w:u w:val="single"/>
          <w:lang w:val="bg-BG"/>
        </w:rPr>
      </w:pPr>
      <w:r w:rsidRPr="00F50F49">
        <w:rPr>
          <w:b/>
          <w:color w:val="000000"/>
          <w:spacing w:val="-1"/>
          <w:u w:val="single"/>
          <w:lang w:val="bg-BG"/>
        </w:rPr>
        <w:t>Вид проби за вирусологично изследване</w:t>
      </w:r>
      <w:r w:rsidRPr="00F50F49">
        <w:rPr>
          <w:color w:val="000000"/>
          <w:spacing w:val="-1"/>
          <w:u w:val="single"/>
          <w:lang w:val="bg-BG"/>
        </w:rPr>
        <w:t>:</w:t>
      </w:r>
    </w:p>
    <w:p w:rsidR="00744A26" w:rsidRPr="00F50F49" w:rsidRDefault="00C7264D" w:rsidP="00744A26">
      <w:pPr>
        <w:pStyle w:val="aa"/>
        <w:numPr>
          <w:ilvl w:val="0"/>
          <w:numId w:val="39"/>
        </w:numPr>
        <w:jc w:val="both"/>
        <w:rPr>
          <w:lang w:val="bg-BG"/>
        </w:rPr>
      </w:pPr>
      <w:r w:rsidRPr="00F50F49">
        <w:rPr>
          <w:lang w:val="bg-BG"/>
        </w:rPr>
        <w:t xml:space="preserve">Цели трупове на птици, умрели </w:t>
      </w:r>
      <w:r w:rsidR="00846476" w:rsidRPr="00F50F49">
        <w:rPr>
          <w:lang w:val="bg-BG"/>
        </w:rPr>
        <w:t xml:space="preserve">преди не повече от 4 часа, като </w:t>
      </w:r>
      <w:r w:rsidRPr="00F50F49">
        <w:rPr>
          <w:lang w:val="bg-BG"/>
        </w:rPr>
        <w:t>пробите   са   охладени   при   незабавно   изпращане,   или замраз</w:t>
      </w:r>
      <w:r w:rsidR="00846476" w:rsidRPr="00F50F49">
        <w:rPr>
          <w:lang w:val="bg-BG"/>
        </w:rPr>
        <w:t>ени при забавяне на изпращането;</w:t>
      </w:r>
    </w:p>
    <w:p w:rsidR="00744A26" w:rsidRPr="00F50F49" w:rsidRDefault="00C7264D" w:rsidP="00744A26">
      <w:pPr>
        <w:pStyle w:val="aa"/>
        <w:numPr>
          <w:ilvl w:val="0"/>
          <w:numId w:val="39"/>
        </w:numPr>
        <w:jc w:val="both"/>
        <w:rPr>
          <w:lang w:val="bg-BG"/>
        </w:rPr>
      </w:pPr>
      <w:r w:rsidRPr="00F50F49">
        <w:rPr>
          <w:lang w:val="bg-BG"/>
        </w:rPr>
        <w:t>Органни проби от: умрели или заклани птици (черен дроб,</w:t>
      </w:r>
      <w:r w:rsidRPr="00F50F49">
        <w:rPr>
          <w:lang w:val="bg-BG"/>
        </w:rPr>
        <w:br/>
        <w:t>далак, бял дроб, трахея, бъбрек), приготвени като обща проба в стерилен плик, стерилна петриева паничка или друг стерилен стъклен съд или в отделни с</w:t>
      </w:r>
      <w:r w:rsidR="00E2706C" w:rsidRPr="00F50F49">
        <w:rPr>
          <w:lang w:val="bg-BG"/>
        </w:rPr>
        <w:t>терилни пликчета от всяка птица;</w:t>
      </w:r>
    </w:p>
    <w:p w:rsidR="00744A26" w:rsidRPr="00F50F49" w:rsidRDefault="00C7264D" w:rsidP="00744A26">
      <w:pPr>
        <w:pStyle w:val="aa"/>
        <w:numPr>
          <w:ilvl w:val="0"/>
          <w:numId w:val="39"/>
        </w:numPr>
        <w:jc w:val="both"/>
        <w:rPr>
          <w:lang w:val="bg-BG"/>
        </w:rPr>
      </w:pPr>
      <w:r w:rsidRPr="00F50F49">
        <w:rPr>
          <w:lang w:val="bg-BG"/>
        </w:rPr>
        <w:t>Клоака с части от черва със съдържание като отделна от</w:t>
      </w:r>
      <w:r w:rsidR="00E2706C" w:rsidRPr="00F50F49">
        <w:rPr>
          <w:lang w:val="bg-BG"/>
        </w:rPr>
        <w:t xml:space="preserve"> вътрешните органи сборна проба;</w:t>
      </w:r>
    </w:p>
    <w:p w:rsidR="00744A26" w:rsidRPr="00F50F49" w:rsidRDefault="00C7264D" w:rsidP="00744A26">
      <w:pPr>
        <w:pStyle w:val="aa"/>
        <w:numPr>
          <w:ilvl w:val="0"/>
          <w:numId w:val="39"/>
        </w:numPr>
        <w:jc w:val="both"/>
        <w:rPr>
          <w:lang w:val="bg-BG"/>
        </w:rPr>
      </w:pPr>
      <w:r w:rsidRPr="00F50F49">
        <w:rPr>
          <w:lang w:val="bg-BG"/>
        </w:rPr>
        <w:t>Глава</w:t>
      </w:r>
      <w:r w:rsidR="00E2706C" w:rsidRPr="00F50F49">
        <w:rPr>
          <w:lang w:val="bg-BG"/>
        </w:rPr>
        <w:t xml:space="preserve"> с шия опаковани в отделен плик;</w:t>
      </w:r>
    </w:p>
    <w:p w:rsidR="00605166" w:rsidRPr="00F50F49" w:rsidRDefault="00C7264D" w:rsidP="00744A26">
      <w:pPr>
        <w:pStyle w:val="aa"/>
        <w:numPr>
          <w:ilvl w:val="0"/>
          <w:numId w:val="39"/>
        </w:numPr>
        <w:jc w:val="both"/>
        <w:rPr>
          <w:lang w:val="bg-BG"/>
        </w:rPr>
      </w:pPr>
      <w:r w:rsidRPr="00F50F49">
        <w:rPr>
          <w:color w:val="000000"/>
          <w:spacing w:val="9"/>
          <w:lang w:val="bg-BG"/>
        </w:rPr>
        <w:t xml:space="preserve">За вирусологично изследване трябва да се имат предвид видовете и категории птици, посочени в </w:t>
      </w:r>
      <w:r w:rsidRPr="00F50F49">
        <w:rPr>
          <w:color w:val="000000"/>
          <w:spacing w:val="1"/>
          <w:lang w:val="bg-BG"/>
        </w:rPr>
        <w:t xml:space="preserve">програмата. Пробите могат да бъдат </w:t>
      </w:r>
      <w:r w:rsidRPr="00F50F49">
        <w:rPr>
          <w:b/>
          <w:bCs/>
          <w:color w:val="000000"/>
          <w:spacing w:val="1"/>
          <w:lang w:val="bg-BG"/>
        </w:rPr>
        <w:t>клоакални тампони,</w:t>
      </w:r>
      <w:r w:rsidR="00E20713" w:rsidRPr="00F50F49">
        <w:rPr>
          <w:b/>
          <w:bCs/>
          <w:color w:val="000000"/>
          <w:spacing w:val="1"/>
          <w:lang w:val="bg-BG"/>
        </w:rPr>
        <w:t xml:space="preserve"> трахеални тампони, свежи </w:t>
      </w:r>
      <w:r w:rsidRPr="00F50F49">
        <w:rPr>
          <w:b/>
          <w:bCs/>
          <w:color w:val="000000"/>
          <w:spacing w:val="1"/>
          <w:lang w:val="bg-BG"/>
        </w:rPr>
        <w:t xml:space="preserve"> фекалии или цели трупчета</w:t>
      </w:r>
      <w:r w:rsidR="00846476" w:rsidRPr="00F50F49">
        <w:rPr>
          <w:b/>
          <w:bCs/>
          <w:color w:val="000000"/>
          <w:spacing w:val="1"/>
          <w:lang w:val="bg-BG"/>
        </w:rPr>
        <w:t>.</w:t>
      </w:r>
      <w:r w:rsidR="000D7E0D" w:rsidRPr="00F50F49">
        <w:rPr>
          <w:lang w:val="bg-BG"/>
        </w:rPr>
        <w:t xml:space="preserve"> </w:t>
      </w:r>
      <w:r w:rsidR="00846476" w:rsidRPr="00F50F49">
        <w:rPr>
          <w:lang w:val="bg-BG"/>
        </w:rPr>
        <w:t>та</w:t>
      </w:r>
      <w:r w:rsidR="00605166" w:rsidRPr="00F50F49">
        <w:rPr>
          <w:lang w:val="bg-BG"/>
        </w:rPr>
        <w:t>ка събраните проби се замразяват до тяхното изпращане без добавяне на транспортна среда.</w:t>
      </w:r>
    </w:p>
    <w:p w:rsidR="00C7264D" w:rsidRPr="00F50F49" w:rsidRDefault="00C7264D" w:rsidP="00856560">
      <w:pPr>
        <w:jc w:val="both"/>
        <w:rPr>
          <w:rFonts w:ascii="Times New Roman" w:hAnsi="Times New Roman" w:cs="Times New Roman"/>
          <w:sz w:val="24"/>
          <w:szCs w:val="24"/>
        </w:rPr>
      </w:pPr>
    </w:p>
    <w:p w:rsidR="000D7E0D" w:rsidRPr="00F50F49" w:rsidRDefault="00605166" w:rsidP="00856560">
      <w:pPr>
        <w:jc w:val="both"/>
        <w:rPr>
          <w:rFonts w:ascii="Times New Roman" w:hAnsi="Times New Roman" w:cs="Times New Roman"/>
          <w:sz w:val="24"/>
          <w:szCs w:val="24"/>
        </w:rPr>
      </w:pPr>
      <w:r w:rsidRPr="00F50F49">
        <w:rPr>
          <w:rFonts w:ascii="Times New Roman" w:hAnsi="Times New Roman" w:cs="Times New Roman"/>
          <w:sz w:val="24"/>
          <w:szCs w:val="24"/>
        </w:rPr>
        <w:t>Клоакални тампон - проби - вземат се от живи или прясно убити  птици  със стерилен тампон,  който се  въвежда дълбоко в клоаката на птицата и енергично се остъргва стената на червото. Тампонът трябва добре да се напои със клоакално съдържание. След това той се потапя в транспортната среда на контейнера придружаващ стерилния тампон, коит</w:t>
      </w:r>
      <w:r w:rsidR="000D7E0D" w:rsidRPr="00F50F49">
        <w:rPr>
          <w:rFonts w:ascii="Times New Roman" w:hAnsi="Times New Roman" w:cs="Times New Roman"/>
          <w:sz w:val="24"/>
          <w:szCs w:val="24"/>
        </w:rPr>
        <w:t xml:space="preserve">о се затваря добре. За изследване в лабораторията не се </w:t>
      </w:r>
      <w:r w:rsidRPr="00F50F49">
        <w:rPr>
          <w:rFonts w:ascii="Times New Roman" w:hAnsi="Times New Roman" w:cs="Times New Roman"/>
          <w:sz w:val="24"/>
          <w:szCs w:val="24"/>
        </w:rPr>
        <w:t>изпр</w:t>
      </w:r>
      <w:r w:rsidR="000D7E0D" w:rsidRPr="00F50F49">
        <w:rPr>
          <w:rFonts w:ascii="Times New Roman" w:hAnsi="Times New Roman" w:cs="Times New Roman"/>
          <w:sz w:val="24"/>
          <w:szCs w:val="24"/>
        </w:rPr>
        <w:t xml:space="preserve">ащат клоакални  тампон-проби без транспортна среда, </w:t>
      </w:r>
      <w:r w:rsidRPr="00F50F49">
        <w:rPr>
          <w:rFonts w:ascii="Times New Roman" w:hAnsi="Times New Roman" w:cs="Times New Roman"/>
          <w:sz w:val="24"/>
          <w:szCs w:val="24"/>
        </w:rPr>
        <w:t>която задължително трябва да бъде за вирусологично изследване.</w:t>
      </w:r>
      <w:r w:rsidR="000D7E0D" w:rsidRPr="00F50F49">
        <w:rPr>
          <w:rFonts w:ascii="Times New Roman" w:hAnsi="Times New Roman" w:cs="Times New Roman"/>
          <w:sz w:val="24"/>
          <w:szCs w:val="24"/>
        </w:rPr>
        <w:t xml:space="preserve"> </w:t>
      </w:r>
    </w:p>
    <w:p w:rsidR="000D7E0D" w:rsidRPr="00F50F49" w:rsidRDefault="000D7E0D" w:rsidP="00856560">
      <w:pPr>
        <w:jc w:val="both"/>
        <w:rPr>
          <w:rFonts w:ascii="Times New Roman" w:hAnsi="Times New Roman" w:cs="Times New Roman"/>
          <w:sz w:val="24"/>
          <w:szCs w:val="24"/>
        </w:rPr>
      </w:pPr>
    </w:p>
    <w:p w:rsidR="000D7E0D" w:rsidRPr="00F50F49" w:rsidRDefault="00605166" w:rsidP="00856560">
      <w:pPr>
        <w:jc w:val="both"/>
        <w:rPr>
          <w:rFonts w:ascii="Times New Roman" w:hAnsi="Times New Roman" w:cs="Times New Roman"/>
          <w:sz w:val="24"/>
          <w:szCs w:val="24"/>
        </w:rPr>
      </w:pPr>
      <w:r w:rsidRPr="00F50F49">
        <w:rPr>
          <w:rFonts w:ascii="Times New Roman" w:hAnsi="Times New Roman" w:cs="Times New Roman"/>
          <w:sz w:val="24"/>
          <w:szCs w:val="24"/>
        </w:rPr>
        <w:t>Трахеални тампон-проби</w:t>
      </w:r>
      <w:r w:rsidR="000D7E0D" w:rsidRPr="00F50F49">
        <w:rPr>
          <w:rFonts w:ascii="Times New Roman" w:hAnsi="Times New Roman" w:cs="Times New Roman"/>
          <w:sz w:val="24"/>
          <w:szCs w:val="24"/>
        </w:rPr>
        <w:t xml:space="preserve"> </w:t>
      </w:r>
      <w:r w:rsidRPr="00F50F49">
        <w:rPr>
          <w:rFonts w:ascii="Times New Roman" w:hAnsi="Times New Roman" w:cs="Times New Roman"/>
          <w:sz w:val="24"/>
          <w:szCs w:val="24"/>
        </w:rPr>
        <w:t>- получават се от живи птици</w:t>
      </w:r>
      <w:r w:rsidRPr="00F50F49">
        <w:rPr>
          <w:rFonts w:ascii="Times New Roman" w:hAnsi="Times New Roman" w:cs="Times New Roman"/>
          <w:sz w:val="24"/>
          <w:szCs w:val="24"/>
        </w:rPr>
        <w:br/>
        <w:t>чрез въвеждане на сух памучен тампон в тра</w:t>
      </w:r>
      <w:r w:rsidR="000D7E0D" w:rsidRPr="00F50F49">
        <w:rPr>
          <w:rFonts w:ascii="Times New Roman" w:hAnsi="Times New Roman" w:cs="Times New Roman"/>
          <w:sz w:val="24"/>
          <w:szCs w:val="24"/>
        </w:rPr>
        <w:t>хеята и внимателно</w:t>
      </w:r>
      <w:r w:rsidR="000D7E0D" w:rsidRPr="00F50F49">
        <w:rPr>
          <w:rFonts w:ascii="Times New Roman" w:hAnsi="Times New Roman" w:cs="Times New Roman"/>
          <w:sz w:val="24"/>
          <w:szCs w:val="24"/>
        </w:rPr>
        <w:br/>
        <w:t>остъргване на стената, след което тампонът се поставя</w:t>
      </w:r>
      <w:r w:rsidRPr="00F50F49">
        <w:rPr>
          <w:rFonts w:ascii="Times New Roman" w:hAnsi="Times New Roman" w:cs="Times New Roman"/>
          <w:sz w:val="24"/>
          <w:szCs w:val="24"/>
        </w:rPr>
        <w:t xml:space="preserve"> контейнер с транспортна среда.</w:t>
      </w:r>
    </w:p>
    <w:p w:rsidR="000D7E0D" w:rsidRPr="00F50F49" w:rsidRDefault="000D7E0D" w:rsidP="00856560">
      <w:pPr>
        <w:jc w:val="both"/>
        <w:rPr>
          <w:rFonts w:ascii="Times New Roman" w:hAnsi="Times New Roman" w:cs="Times New Roman"/>
          <w:sz w:val="24"/>
          <w:szCs w:val="24"/>
        </w:rPr>
      </w:pPr>
    </w:p>
    <w:p w:rsidR="00605166" w:rsidRPr="00F50F49" w:rsidRDefault="000D7E0D" w:rsidP="00856560">
      <w:pPr>
        <w:jc w:val="both"/>
        <w:rPr>
          <w:rFonts w:ascii="Times New Roman" w:hAnsi="Times New Roman" w:cs="Times New Roman"/>
          <w:sz w:val="24"/>
          <w:szCs w:val="24"/>
        </w:rPr>
      </w:pPr>
      <w:r w:rsidRPr="00F50F49">
        <w:rPr>
          <w:rFonts w:ascii="Times New Roman" w:hAnsi="Times New Roman" w:cs="Times New Roman"/>
          <w:sz w:val="24"/>
          <w:szCs w:val="24"/>
        </w:rPr>
        <w:t>Фекални</w:t>
      </w:r>
      <w:r w:rsidR="00605166" w:rsidRPr="00F50F49">
        <w:rPr>
          <w:rFonts w:ascii="Times New Roman" w:hAnsi="Times New Roman" w:cs="Times New Roman"/>
          <w:sz w:val="24"/>
          <w:szCs w:val="24"/>
        </w:rPr>
        <w:t xml:space="preserve"> проби </w:t>
      </w:r>
      <w:r w:rsidRPr="00F50F49">
        <w:rPr>
          <w:rFonts w:ascii="Times New Roman" w:hAnsi="Times New Roman" w:cs="Times New Roman"/>
          <w:sz w:val="24"/>
          <w:szCs w:val="24"/>
        </w:rPr>
        <w:t xml:space="preserve">- вземат се съвсем пресни, </w:t>
      </w:r>
      <w:r w:rsidR="00605166" w:rsidRPr="00F50F49">
        <w:rPr>
          <w:rFonts w:ascii="Times New Roman" w:hAnsi="Times New Roman" w:cs="Times New Roman"/>
          <w:sz w:val="24"/>
          <w:szCs w:val="24"/>
        </w:rPr>
        <w:t xml:space="preserve">влажни изпражнения, в които се потапя тампон и добре напоен с тях се поставя в контейнер с транспортна среда. Пробите се изпращат веднага до лабораторията, поставени в контейнер с лед. Ако не е възможно незабавното им изпращане, могат да се държат на 0 - 4°С за 48 - 72 часа, а за по-дълъг период - на  -70°С. </w:t>
      </w:r>
    </w:p>
    <w:p w:rsidR="00605166" w:rsidRPr="00F50F49" w:rsidRDefault="00744A26" w:rsidP="00744A26">
      <w:pPr>
        <w:shd w:val="clear" w:color="auto" w:fill="FFFFFF"/>
        <w:spacing w:before="322" w:line="317" w:lineRule="exact"/>
        <w:ind w:firstLine="708"/>
        <w:jc w:val="both"/>
        <w:rPr>
          <w:rFonts w:ascii="Times New Roman" w:hAnsi="Times New Roman" w:cs="Times New Roman"/>
          <w:b/>
          <w:color w:val="000000"/>
          <w:spacing w:val="-2"/>
          <w:sz w:val="24"/>
          <w:szCs w:val="24"/>
          <w:u w:val="single"/>
        </w:rPr>
      </w:pPr>
      <w:r w:rsidRPr="00F50F49">
        <w:rPr>
          <w:rFonts w:ascii="Times New Roman" w:hAnsi="Times New Roman" w:cs="Times New Roman"/>
          <w:b/>
          <w:color w:val="000000"/>
          <w:spacing w:val="-2"/>
          <w:sz w:val="24"/>
          <w:szCs w:val="24"/>
          <w:u w:val="single"/>
        </w:rPr>
        <w:t xml:space="preserve">4.4.6.4 </w:t>
      </w:r>
      <w:r w:rsidR="00431C10" w:rsidRPr="00F50F49">
        <w:rPr>
          <w:rFonts w:ascii="Times New Roman" w:hAnsi="Times New Roman" w:cs="Times New Roman"/>
          <w:b/>
          <w:color w:val="000000"/>
          <w:spacing w:val="-2"/>
          <w:sz w:val="24"/>
          <w:szCs w:val="24"/>
          <w:u w:val="single"/>
        </w:rPr>
        <w:t>Брой на пробите:</w:t>
      </w:r>
    </w:p>
    <w:p w:rsidR="00605166" w:rsidRPr="00F50F49" w:rsidRDefault="00605166" w:rsidP="00856560">
      <w:pPr>
        <w:shd w:val="clear" w:color="auto" w:fill="FFFFFF"/>
        <w:spacing w:line="317" w:lineRule="exact"/>
        <w:jc w:val="both"/>
        <w:rPr>
          <w:rFonts w:ascii="Times New Roman" w:hAnsi="Times New Roman" w:cs="Times New Roman"/>
          <w:color w:val="000000"/>
          <w:spacing w:val="-2"/>
          <w:sz w:val="24"/>
          <w:szCs w:val="24"/>
        </w:rPr>
      </w:pPr>
      <w:r w:rsidRPr="00F50F49">
        <w:rPr>
          <w:rFonts w:ascii="Times New Roman" w:hAnsi="Times New Roman" w:cs="Times New Roman"/>
          <w:color w:val="000000"/>
          <w:spacing w:val="-2"/>
          <w:sz w:val="24"/>
          <w:szCs w:val="24"/>
        </w:rPr>
        <w:t xml:space="preserve">Той се определя съобразно епизоотичната обстановка в страната в момента, броя птицевъдните обекти и броя места, посещавани от прелетните птици. Целта е да се вземат достатъчно брой проби за да се открие, ако има макар и едно болно животно в популацията. </w:t>
      </w:r>
    </w:p>
    <w:p w:rsidR="00E2706C" w:rsidRPr="00F50F49" w:rsidRDefault="00E2706C" w:rsidP="00856560">
      <w:pPr>
        <w:shd w:val="clear" w:color="auto" w:fill="FFFFFF"/>
        <w:spacing w:line="317" w:lineRule="exact"/>
        <w:jc w:val="both"/>
        <w:rPr>
          <w:rFonts w:ascii="Times New Roman" w:hAnsi="Times New Roman" w:cs="Times New Roman"/>
          <w:color w:val="000000"/>
          <w:spacing w:val="-2"/>
          <w:sz w:val="24"/>
          <w:szCs w:val="24"/>
        </w:rPr>
      </w:pPr>
    </w:p>
    <w:p w:rsidR="00605166" w:rsidRPr="00F50F49" w:rsidRDefault="00605166" w:rsidP="00856560">
      <w:pPr>
        <w:shd w:val="clear" w:color="auto" w:fill="FFFFFF"/>
        <w:spacing w:line="317" w:lineRule="exact"/>
        <w:jc w:val="both"/>
        <w:rPr>
          <w:rFonts w:ascii="Times New Roman" w:hAnsi="Times New Roman" w:cs="Times New Roman"/>
          <w:color w:val="000000"/>
          <w:spacing w:val="-2"/>
          <w:sz w:val="24"/>
          <w:szCs w:val="24"/>
        </w:rPr>
      </w:pPr>
      <w:r w:rsidRPr="00F50F49">
        <w:rPr>
          <w:rFonts w:ascii="Times New Roman" w:hAnsi="Times New Roman" w:cs="Times New Roman"/>
          <w:color w:val="000000"/>
          <w:spacing w:val="-2"/>
          <w:sz w:val="24"/>
          <w:szCs w:val="24"/>
        </w:rPr>
        <w:t xml:space="preserve">В настоящата програма е предвиден определен брой проби за изследване, като са взети предвид рисковите райони и групи птици. В случай на промяна на </w:t>
      </w:r>
      <w:r w:rsidRPr="00F50F49">
        <w:rPr>
          <w:rFonts w:ascii="Times New Roman" w:hAnsi="Times New Roman" w:cs="Times New Roman"/>
          <w:color w:val="000000"/>
          <w:spacing w:val="-2"/>
          <w:sz w:val="24"/>
          <w:szCs w:val="24"/>
        </w:rPr>
        <w:lastRenderedPageBreak/>
        <w:t>епизоотологичната обстановка, броят на пробите също подлежи на промяна, като последните се завишават. Подробното описание на броя проби по селища и вид изследване (серологично или вирусологично) е посочено в приложения 1 и 2. В приложение 3 са посочени критериите за определяне на броя на пробите. При определяне на броя на животновъдните обекти, вкл. и "задните дворове", от които трябва да бъдат взети проби се спазва изискването да бъдат обхванати 99% от животновъдните обекти в населените места: /промишлени ферми, малки ферми с търговска цел и "задните дворове", в които се отглеждат птици за собствена консумация/.</w:t>
      </w:r>
    </w:p>
    <w:p w:rsidR="000D7E0D" w:rsidRPr="00F50F49" w:rsidRDefault="000D7E0D" w:rsidP="00856560">
      <w:pPr>
        <w:shd w:val="clear" w:color="auto" w:fill="FFFFFF"/>
        <w:spacing w:line="317" w:lineRule="exact"/>
        <w:jc w:val="both"/>
        <w:rPr>
          <w:rFonts w:ascii="Times New Roman" w:hAnsi="Times New Roman" w:cs="Times New Roman"/>
          <w:color w:val="000000"/>
          <w:spacing w:val="-2"/>
          <w:sz w:val="24"/>
          <w:szCs w:val="24"/>
        </w:rPr>
      </w:pPr>
    </w:p>
    <w:p w:rsidR="000D7E0D" w:rsidRPr="00F50F49" w:rsidRDefault="00605166" w:rsidP="00856560">
      <w:pPr>
        <w:shd w:val="clear" w:color="auto" w:fill="FFFFFF"/>
        <w:spacing w:line="317" w:lineRule="exact"/>
        <w:jc w:val="both"/>
        <w:rPr>
          <w:rFonts w:ascii="Times New Roman" w:hAnsi="Times New Roman" w:cs="Times New Roman"/>
          <w:color w:val="000000"/>
          <w:spacing w:val="-2"/>
          <w:sz w:val="24"/>
          <w:szCs w:val="24"/>
        </w:rPr>
      </w:pPr>
      <w:r w:rsidRPr="00F50F49">
        <w:rPr>
          <w:rFonts w:ascii="Times New Roman" w:hAnsi="Times New Roman" w:cs="Times New Roman"/>
          <w:color w:val="000000"/>
          <w:spacing w:val="-2"/>
          <w:sz w:val="24"/>
          <w:szCs w:val="24"/>
        </w:rPr>
        <w:t>При определяне на броя на пробите за вземане и изпращане за изследване се спазва изискването посочено в таблицата Приложение 3 при 95 % достоверност на резултатите и 10 % разпространение на вируса на заболяването.</w:t>
      </w:r>
    </w:p>
    <w:p w:rsidR="000D7E0D" w:rsidRPr="00F50F49" w:rsidRDefault="000D7E0D" w:rsidP="00856560">
      <w:pPr>
        <w:shd w:val="clear" w:color="auto" w:fill="FFFFFF"/>
        <w:spacing w:line="317" w:lineRule="exact"/>
        <w:jc w:val="both"/>
        <w:rPr>
          <w:rFonts w:ascii="Times New Roman" w:hAnsi="Times New Roman" w:cs="Times New Roman"/>
          <w:color w:val="000000"/>
          <w:spacing w:val="-2"/>
          <w:sz w:val="24"/>
          <w:szCs w:val="24"/>
        </w:rPr>
      </w:pPr>
    </w:p>
    <w:p w:rsidR="000D7E0D" w:rsidRPr="00F50F49" w:rsidRDefault="00605166" w:rsidP="00856560">
      <w:pPr>
        <w:shd w:val="clear" w:color="auto" w:fill="FFFFFF"/>
        <w:spacing w:line="317" w:lineRule="exact"/>
        <w:jc w:val="both"/>
        <w:rPr>
          <w:rFonts w:ascii="Times New Roman" w:hAnsi="Times New Roman" w:cs="Times New Roman"/>
          <w:color w:val="000000"/>
          <w:spacing w:val="-2"/>
          <w:sz w:val="24"/>
          <w:szCs w:val="24"/>
        </w:rPr>
      </w:pPr>
      <w:r w:rsidRPr="00F50F49">
        <w:rPr>
          <w:rFonts w:ascii="Times New Roman" w:hAnsi="Times New Roman" w:cs="Times New Roman"/>
          <w:color w:val="000000"/>
          <w:spacing w:val="-2"/>
          <w:sz w:val="24"/>
          <w:szCs w:val="24"/>
        </w:rPr>
        <w:t>При взимане и изпращане на проби от птице и гъшекланици се спазва изискването: от всяка постъпваща за клане партида се определя броя на пробите съгласно таблицата за 95% достоверност и 10% разпространение на вируса на заболяването, посочена в приложение 3.</w:t>
      </w:r>
    </w:p>
    <w:p w:rsidR="000D7E0D" w:rsidRPr="00F50F49" w:rsidRDefault="000D7E0D" w:rsidP="00856560">
      <w:pPr>
        <w:shd w:val="clear" w:color="auto" w:fill="FFFFFF"/>
        <w:spacing w:line="317" w:lineRule="exact"/>
        <w:jc w:val="both"/>
        <w:rPr>
          <w:rFonts w:ascii="Times New Roman" w:hAnsi="Times New Roman" w:cs="Times New Roman"/>
          <w:color w:val="000000"/>
          <w:spacing w:val="-2"/>
          <w:sz w:val="24"/>
          <w:szCs w:val="24"/>
        </w:rPr>
      </w:pPr>
    </w:p>
    <w:p w:rsidR="000D7E0D" w:rsidRPr="00F50F49" w:rsidRDefault="00605166" w:rsidP="00856560">
      <w:pPr>
        <w:shd w:val="clear" w:color="auto" w:fill="FFFFFF"/>
        <w:spacing w:line="317" w:lineRule="exact"/>
        <w:jc w:val="both"/>
        <w:rPr>
          <w:rFonts w:ascii="Times New Roman" w:hAnsi="Times New Roman" w:cs="Times New Roman"/>
          <w:color w:val="000000"/>
          <w:spacing w:val="-2"/>
          <w:sz w:val="24"/>
          <w:szCs w:val="24"/>
        </w:rPr>
      </w:pPr>
      <w:r w:rsidRPr="00F50F49">
        <w:rPr>
          <w:rFonts w:ascii="Times New Roman" w:hAnsi="Times New Roman" w:cs="Times New Roman"/>
          <w:color w:val="000000"/>
          <w:spacing w:val="-2"/>
          <w:sz w:val="24"/>
          <w:szCs w:val="24"/>
        </w:rPr>
        <w:t>Честотата за провеждане на надзора в критичните точки трябва да бъде определена индивидуално в зависимост от специфичните особености на всяка една от тях (източници на инфекцията, начин на предаване, движещи сили на инфекциозния процес, инкубационен период, природни резервоари, климатични фактори, сезон, стопански дейности, пери</w:t>
      </w:r>
      <w:r w:rsidR="000D7E0D" w:rsidRPr="00F50F49">
        <w:rPr>
          <w:rFonts w:ascii="Times New Roman" w:hAnsi="Times New Roman" w:cs="Times New Roman"/>
          <w:color w:val="000000"/>
          <w:spacing w:val="-2"/>
          <w:sz w:val="24"/>
          <w:szCs w:val="24"/>
        </w:rPr>
        <w:t>од на миграция на птиците и др.</w:t>
      </w:r>
    </w:p>
    <w:p w:rsidR="000D7E0D" w:rsidRPr="00F50F49" w:rsidRDefault="000D7E0D" w:rsidP="00856560">
      <w:pPr>
        <w:shd w:val="clear" w:color="auto" w:fill="FFFFFF"/>
        <w:spacing w:line="317" w:lineRule="exact"/>
        <w:jc w:val="both"/>
        <w:rPr>
          <w:rFonts w:ascii="Times New Roman" w:hAnsi="Times New Roman" w:cs="Times New Roman"/>
          <w:color w:val="000000"/>
          <w:spacing w:val="-2"/>
          <w:sz w:val="24"/>
          <w:szCs w:val="24"/>
        </w:rPr>
      </w:pPr>
    </w:p>
    <w:p w:rsidR="000D7E0D" w:rsidRPr="00F50F49" w:rsidRDefault="00605166" w:rsidP="00856560">
      <w:pPr>
        <w:shd w:val="clear" w:color="auto" w:fill="FFFFFF"/>
        <w:spacing w:line="317" w:lineRule="exact"/>
        <w:jc w:val="both"/>
        <w:rPr>
          <w:rFonts w:ascii="Times New Roman" w:hAnsi="Times New Roman" w:cs="Times New Roman"/>
          <w:color w:val="000000"/>
          <w:spacing w:val="-2"/>
          <w:sz w:val="24"/>
          <w:szCs w:val="24"/>
        </w:rPr>
      </w:pPr>
      <w:r w:rsidRPr="00F50F49">
        <w:rPr>
          <w:rFonts w:ascii="Times New Roman" w:hAnsi="Times New Roman" w:cs="Times New Roman"/>
          <w:color w:val="000000"/>
          <w:spacing w:val="-2"/>
          <w:sz w:val="24"/>
          <w:szCs w:val="24"/>
        </w:rPr>
        <w:t>Режимът на надзор в останалите части от страната, които се считат с по-ниска степен на риск може да бъде с по-малка интензивност.</w:t>
      </w:r>
    </w:p>
    <w:p w:rsidR="000D7E0D" w:rsidRPr="00F50F49" w:rsidRDefault="000D7E0D" w:rsidP="00856560">
      <w:pPr>
        <w:shd w:val="clear" w:color="auto" w:fill="FFFFFF"/>
        <w:spacing w:line="317" w:lineRule="exact"/>
        <w:jc w:val="both"/>
        <w:rPr>
          <w:rFonts w:ascii="Times New Roman" w:hAnsi="Times New Roman" w:cs="Times New Roman"/>
          <w:color w:val="000000"/>
          <w:spacing w:val="-2"/>
          <w:sz w:val="24"/>
          <w:szCs w:val="24"/>
        </w:rPr>
      </w:pPr>
    </w:p>
    <w:p w:rsidR="00605166" w:rsidRPr="00F50F49" w:rsidRDefault="00605166" w:rsidP="00856560">
      <w:pPr>
        <w:shd w:val="clear" w:color="auto" w:fill="FFFFFF"/>
        <w:spacing w:line="317" w:lineRule="exact"/>
        <w:jc w:val="both"/>
        <w:rPr>
          <w:rFonts w:ascii="Times New Roman" w:hAnsi="Times New Roman" w:cs="Times New Roman"/>
          <w:color w:val="000000"/>
          <w:spacing w:val="-2"/>
          <w:sz w:val="24"/>
          <w:szCs w:val="24"/>
        </w:rPr>
      </w:pPr>
      <w:r w:rsidRPr="00F50F49">
        <w:rPr>
          <w:rFonts w:ascii="Times New Roman" w:hAnsi="Times New Roman" w:cs="Times New Roman"/>
          <w:color w:val="000000"/>
          <w:spacing w:val="-2"/>
          <w:sz w:val="24"/>
          <w:szCs w:val="24"/>
        </w:rPr>
        <w:t>При изпълнение на настоящата програма е необходимо да се обръща внимание на индикатори като:</w:t>
      </w:r>
    </w:p>
    <w:p w:rsidR="00744A26" w:rsidRPr="00F50F49" w:rsidRDefault="00605166" w:rsidP="00744A26">
      <w:pPr>
        <w:pStyle w:val="aa"/>
        <w:numPr>
          <w:ilvl w:val="0"/>
          <w:numId w:val="41"/>
        </w:numPr>
        <w:shd w:val="clear" w:color="auto" w:fill="FFFFFF"/>
        <w:spacing w:line="317" w:lineRule="exact"/>
        <w:jc w:val="both"/>
        <w:rPr>
          <w:color w:val="000000"/>
          <w:spacing w:val="-2"/>
          <w:lang w:val="bg-BG"/>
        </w:rPr>
      </w:pPr>
      <w:r w:rsidRPr="00F50F49">
        <w:rPr>
          <w:color w:val="000000"/>
          <w:spacing w:val="-2"/>
          <w:lang w:val="bg-BG"/>
        </w:rPr>
        <w:t>броя     и     честотата     на     извършените     проверки     на животновъдните обекти и местата на обитаване на дивите птици за месеца в дадения регион, броя на посетените обекти, броя на прегледаните  животни,   констатирани  случаи   на  смъртност  и заболявания, промени в поведението на мигриращите птици;</w:t>
      </w:r>
    </w:p>
    <w:p w:rsidR="00744A26" w:rsidRPr="00F50F49" w:rsidRDefault="00605166" w:rsidP="00744A26">
      <w:pPr>
        <w:pStyle w:val="aa"/>
        <w:numPr>
          <w:ilvl w:val="0"/>
          <w:numId w:val="41"/>
        </w:numPr>
        <w:shd w:val="clear" w:color="auto" w:fill="FFFFFF"/>
        <w:spacing w:line="317" w:lineRule="exact"/>
        <w:jc w:val="both"/>
        <w:rPr>
          <w:color w:val="000000"/>
          <w:spacing w:val="-2"/>
          <w:lang w:val="bg-BG"/>
        </w:rPr>
      </w:pPr>
      <w:r w:rsidRPr="00F50F49">
        <w:rPr>
          <w:color w:val="000000"/>
          <w:spacing w:val="-2"/>
          <w:lang w:val="bg-BG"/>
        </w:rPr>
        <w:t>регистрираните    за     месеца     болести,     наблюдаваните клинични симптоми, вида и броя на засегнатите животни вида и броя   на  изпратените  проби     за лабораторни  изследвания   и резултатите от тях;</w:t>
      </w:r>
    </w:p>
    <w:p w:rsidR="00744A26" w:rsidRPr="00F50F49" w:rsidRDefault="00605166" w:rsidP="00744A26">
      <w:pPr>
        <w:pStyle w:val="aa"/>
        <w:numPr>
          <w:ilvl w:val="0"/>
          <w:numId w:val="41"/>
        </w:numPr>
        <w:shd w:val="clear" w:color="auto" w:fill="FFFFFF"/>
        <w:spacing w:line="317" w:lineRule="exact"/>
        <w:jc w:val="both"/>
        <w:rPr>
          <w:color w:val="000000"/>
          <w:spacing w:val="-2"/>
          <w:lang w:val="bg-BG"/>
        </w:rPr>
      </w:pPr>
      <w:r w:rsidRPr="00F50F49">
        <w:rPr>
          <w:color w:val="000000"/>
          <w:spacing w:val="-2"/>
          <w:lang w:val="bg-BG"/>
        </w:rPr>
        <w:t>регистрираните случаи на съмнение за дадена болест и процента на лабораторно потвърдените случаи;</w:t>
      </w:r>
    </w:p>
    <w:p w:rsidR="00744A26" w:rsidRPr="00F50F49" w:rsidRDefault="00605166" w:rsidP="00744A26">
      <w:pPr>
        <w:pStyle w:val="aa"/>
        <w:numPr>
          <w:ilvl w:val="0"/>
          <w:numId w:val="41"/>
        </w:numPr>
        <w:shd w:val="clear" w:color="auto" w:fill="FFFFFF"/>
        <w:spacing w:line="317" w:lineRule="exact"/>
        <w:jc w:val="both"/>
        <w:rPr>
          <w:color w:val="000000"/>
          <w:spacing w:val="-2"/>
          <w:lang w:val="bg-BG"/>
        </w:rPr>
      </w:pPr>
      <w:r w:rsidRPr="00F50F49">
        <w:rPr>
          <w:color w:val="000000"/>
          <w:spacing w:val="-2"/>
          <w:lang w:val="bg-BG"/>
        </w:rPr>
        <w:t>времето за реакция от подаването на сигнала при съмнение</w:t>
      </w:r>
      <w:r w:rsidRPr="00F50F49">
        <w:rPr>
          <w:color w:val="000000"/>
          <w:spacing w:val="-2"/>
          <w:lang w:val="bg-BG"/>
        </w:rPr>
        <w:br/>
        <w:t xml:space="preserve">за заболяване, налагането на ограничителните мерки, вземането и   </w:t>
      </w:r>
      <w:r w:rsidRPr="00F50F49">
        <w:rPr>
          <w:color w:val="000000"/>
          <w:spacing w:val="-2"/>
          <w:lang w:val="bg-BG"/>
        </w:rPr>
        <w:lastRenderedPageBreak/>
        <w:t>изпращането   на   проби   за   лабораторно   изследвани   до потвърждаването</w:t>
      </w:r>
      <w:r w:rsidR="00E2706C" w:rsidRPr="00F50F49">
        <w:rPr>
          <w:color w:val="000000"/>
          <w:spacing w:val="-2"/>
          <w:lang w:val="bg-BG"/>
        </w:rPr>
        <w:t xml:space="preserve"> или отхвърлянето на диагнозата;</w:t>
      </w:r>
    </w:p>
    <w:p w:rsidR="00605166" w:rsidRPr="00F50F49" w:rsidRDefault="00744A26" w:rsidP="00744A26">
      <w:pPr>
        <w:pStyle w:val="aa"/>
        <w:numPr>
          <w:ilvl w:val="0"/>
          <w:numId w:val="41"/>
        </w:numPr>
        <w:shd w:val="clear" w:color="auto" w:fill="FFFFFF"/>
        <w:spacing w:line="317" w:lineRule="exact"/>
        <w:jc w:val="both"/>
        <w:rPr>
          <w:color w:val="000000"/>
          <w:spacing w:val="-2"/>
          <w:lang w:val="bg-BG"/>
        </w:rPr>
      </w:pPr>
      <w:r w:rsidRPr="00F50F49">
        <w:rPr>
          <w:color w:val="000000"/>
          <w:spacing w:val="-2"/>
          <w:lang w:val="bg-BG"/>
        </w:rPr>
        <w:t>о</w:t>
      </w:r>
      <w:r w:rsidR="00605166" w:rsidRPr="00F50F49">
        <w:rPr>
          <w:color w:val="000000"/>
          <w:spacing w:val="-2"/>
          <w:lang w:val="bg-BG"/>
        </w:rPr>
        <w:t>същественото движение на птици и продукция за периода</w:t>
      </w:r>
      <w:r w:rsidR="00605166" w:rsidRPr="00F50F49">
        <w:rPr>
          <w:color w:val="000000"/>
          <w:spacing w:val="-2"/>
          <w:lang w:val="bg-BG"/>
        </w:rPr>
        <w:br/>
        <w:t>предхождащ клиничните признаци характерни за заболяването или периода предхождащ получените положителни серологични резултати.</w:t>
      </w:r>
    </w:p>
    <w:p w:rsidR="00C7264D" w:rsidRPr="00F50F49" w:rsidRDefault="00C7264D" w:rsidP="00856560">
      <w:pPr>
        <w:shd w:val="clear" w:color="auto" w:fill="FFFFFF"/>
        <w:spacing w:line="259" w:lineRule="exact"/>
        <w:ind w:right="51"/>
        <w:jc w:val="both"/>
        <w:rPr>
          <w:rFonts w:ascii="Times New Roman" w:hAnsi="Times New Roman" w:cs="Times New Roman"/>
          <w:b/>
          <w:color w:val="000000"/>
          <w:spacing w:val="5"/>
          <w:sz w:val="24"/>
          <w:szCs w:val="24"/>
        </w:rPr>
      </w:pPr>
    </w:p>
    <w:p w:rsidR="007A7999" w:rsidRPr="00F50F49" w:rsidRDefault="00744A26" w:rsidP="00744A26">
      <w:pPr>
        <w:shd w:val="clear" w:color="auto" w:fill="FFFFFF"/>
        <w:spacing w:line="259" w:lineRule="exact"/>
        <w:ind w:right="51" w:firstLine="708"/>
        <w:jc w:val="both"/>
        <w:rPr>
          <w:rFonts w:ascii="Times New Roman" w:hAnsi="Times New Roman" w:cs="Times New Roman"/>
          <w:b/>
          <w:color w:val="000000"/>
          <w:spacing w:val="5"/>
          <w:sz w:val="24"/>
          <w:szCs w:val="24"/>
          <w:u w:val="single"/>
        </w:rPr>
      </w:pPr>
      <w:r w:rsidRPr="00F50F49">
        <w:rPr>
          <w:rFonts w:ascii="Times New Roman" w:hAnsi="Times New Roman" w:cs="Times New Roman"/>
          <w:b/>
          <w:color w:val="000000"/>
          <w:spacing w:val="5"/>
          <w:sz w:val="24"/>
          <w:szCs w:val="24"/>
          <w:u w:val="single"/>
        </w:rPr>
        <w:t xml:space="preserve">4.4.6.5 </w:t>
      </w:r>
      <w:r w:rsidR="00EC3509" w:rsidRPr="00F50F49">
        <w:rPr>
          <w:rFonts w:ascii="Times New Roman" w:hAnsi="Times New Roman" w:cs="Times New Roman"/>
          <w:b/>
          <w:color w:val="000000"/>
          <w:spacing w:val="5"/>
          <w:sz w:val="24"/>
          <w:szCs w:val="24"/>
          <w:u w:val="single"/>
        </w:rPr>
        <w:t>Схема за пробовземане по региони:</w:t>
      </w:r>
    </w:p>
    <w:p w:rsidR="007A7999" w:rsidRPr="00F50F49" w:rsidRDefault="007A7999" w:rsidP="00856560">
      <w:pPr>
        <w:shd w:val="clear" w:color="auto" w:fill="FFFFFF"/>
        <w:spacing w:line="259" w:lineRule="exact"/>
        <w:ind w:right="51"/>
        <w:jc w:val="both"/>
        <w:rPr>
          <w:rFonts w:ascii="Times New Roman" w:hAnsi="Times New Roman" w:cs="Times New Roman"/>
          <w:color w:val="000000"/>
          <w:spacing w:val="5"/>
          <w:sz w:val="24"/>
          <w:szCs w:val="24"/>
        </w:rPr>
      </w:pPr>
    </w:p>
    <w:p w:rsidR="007A7999" w:rsidRPr="00F50F49" w:rsidRDefault="007A7999" w:rsidP="00856560">
      <w:pPr>
        <w:shd w:val="clear" w:color="auto" w:fill="FFFFFF"/>
        <w:spacing w:line="259" w:lineRule="exact"/>
        <w:ind w:right="51"/>
        <w:jc w:val="both"/>
        <w:rPr>
          <w:rFonts w:ascii="Times New Roman" w:hAnsi="Times New Roman" w:cs="Times New Roman"/>
          <w:sz w:val="24"/>
          <w:szCs w:val="24"/>
        </w:rPr>
      </w:pPr>
      <w:r w:rsidRPr="00F50F49">
        <w:rPr>
          <w:rFonts w:ascii="Times New Roman" w:hAnsi="Times New Roman" w:cs="Times New Roman"/>
          <w:color w:val="000000"/>
          <w:spacing w:val="5"/>
          <w:sz w:val="24"/>
          <w:szCs w:val="24"/>
        </w:rPr>
        <w:t xml:space="preserve">Схема по региони за изпращане на </w:t>
      </w:r>
      <w:r w:rsidRPr="00F50F49">
        <w:rPr>
          <w:rFonts w:ascii="Times New Roman" w:hAnsi="Times New Roman" w:cs="Times New Roman"/>
          <w:b/>
          <w:bCs/>
          <w:color w:val="000000"/>
          <w:spacing w:val="5"/>
          <w:sz w:val="24"/>
          <w:szCs w:val="24"/>
        </w:rPr>
        <w:t xml:space="preserve">серумни проби </w:t>
      </w:r>
      <w:r w:rsidRPr="00F50F49">
        <w:rPr>
          <w:rFonts w:ascii="Times New Roman" w:hAnsi="Times New Roman" w:cs="Times New Roman"/>
          <w:color w:val="000000"/>
          <w:spacing w:val="5"/>
          <w:sz w:val="24"/>
          <w:szCs w:val="24"/>
        </w:rPr>
        <w:t xml:space="preserve">от различни видове птици за лабораторен надзор срещу Нюкясълска болест (НБ). Програмата включва изследване срещу Нюкясълска болест само на неваксинирани </w:t>
      </w:r>
      <w:r w:rsidRPr="00F50F49">
        <w:rPr>
          <w:rFonts w:ascii="Times New Roman" w:hAnsi="Times New Roman" w:cs="Times New Roman"/>
          <w:color w:val="000000"/>
          <w:spacing w:val="2"/>
          <w:sz w:val="24"/>
          <w:szCs w:val="24"/>
        </w:rPr>
        <w:t xml:space="preserve">птици или при съмнение за неправилно извършена ваксинация. Там където са посочени бройки за кокошки, вместо това може да се </w:t>
      </w:r>
      <w:r w:rsidRPr="00F50F49">
        <w:rPr>
          <w:rFonts w:ascii="Times New Roman" w:hAnsi="Times New Roman" w:cs="Times New Roman"/>
          <w:color w:val="000000"/>
          <w:spacing w:val="7"/>
          <w:sz w:val="24"/>
          <w:szCs w:val="24"/>
        </w:rPr>
        <w:t xml:space="preserve">взема кръв и от пуйки. Пробите от кокошеви птици и от водоплаващи птици да се изпращат с отделни писма. </w:t>
      </w:r>
      <w:r w:rsidRPr="00F50F49">
        <w:rPr>
          <w:rFonts w:ascii="Times New Roman" w:hAnsi="Times New Roman" w:cs="Times New Roman"/>
          <w:color w:val="000000"/>
          <w:spacing w:val="2"/>
          <w:sz w:val="24"/>
          <w:szCs w:val="24"/>
        </w:rPr>
        <w:t>Вземането на проби трябва да съвпада с периода на прелет на птиците и може да включва голям брой заклани домашни птици.</w:t>
      </w:r>
    </w:p>
    <w:p w:rsidR="007A7999" w:rsidRPr="00F50F49" w:rsidRDefault="007A7999" w:rsidP="00856560">
      <w:pPr>
        <w:shd w:val="clear" w:color="auto" w:fill="FFFFFF"/>
        <w:spacing w:before="192"/>
        <w:ind w:right="-879"/>
        <w:jc w:val="both"/>
        <w:rPr>
          <w:rFonts w:ascii="Times New Roman" w:hAnsi="Times New Roman" w:cs="Times New Roman"/>
          <w:color w:val="000000"/>
          <w:spacing w:val="2"/>
          <w:sz w:val="24"/>
          <w:szCs w:val="24"/>
        </w:rPr>
      </w:pPr>
      <w:r w:rsidRPr="00F50F49">
        <w:rPr>
          <w:rFonts w:ascii="Times New Roman" w:hAnsi="Times New Roman" w:cs="Times New Roman"/>
          <w:color w:val="000000"/>
          <w:spacing w:val="2"/>
          <w:sz w:val="24"/>
          <w:szCs w:val="24"/>
        </w:rPr>
        <w:t>Пробите от 1 селище трябва да включват най-малко 3 различни двора.</w:t>
      </w:r>
    </w:p>
    <w:p w:rsidR="000D7E0D" w:rsidRPr="00F50F49" w:rsidRDefault="000D7E0D" w:rsidP="00856560">
      <w:pPr>
        <w:shd w:val="clear" w:color="auto" w:fill="FFFFFF"/>
        <w:spacing w:before="192"/>
        <w:ind w:right="-879"/>
        <w:jc w:val="both"/>
        <w:rPr>
          <w:rFonts w:ascii="Times New Roman" w:hAnsi="Times New Roman" w:cs="Times New Roman"/>
          <w:color w:val="000000"/>
          <w:spacing w:val="2"/>
          <w:sz w:val="24"/>
          <w:szCs w:val="24"/>
        </w:rPr>
      </w:pPr>
    </w:p>
    <w:p w:rsidR="000D7E0D" w:rsidRPr="00F50F49" w:rsidRDefault="000D7E0D" w:rsidP="00856560">
      <w:pPr>
        <w:shd w:val="clear" w:color="auto" w:fill="FFFFFF"/>
        <w:spacing w:line="317" w:lineRule="exact"/>
        <w:jc w:val="both"/>
        <w:rPr>
          <w:rFonts w:ascii="Times New Roman" w:hAnsi="Times New Roman" w:cs="Times New Roman"/>
          <w:color w:val="000000"/>
          <w:spacing w:val="-2"/>
          <w:sz w:val="24"/>
          <w:szCs w:val="24"/>
        </w:rPr>
      </w:pPr>
      <w:r w:rsidRPr="00F50F49">
        <w:rPr>
          <w:rFonts w:ascii="Times New Roman" w:hAnsi="Times New Roman" w:cs="Times New Roman"/>
          <w:b/>
          <w:color w:val="000000"/>
          <w:spacing w:val="-2"/>
          <w:sz w:val="24"/>
          <w:szCs w:val="24"/>
        </w:rPr>
        <w:t>Таблица 1:</w:t>
      </w:r>
      <w:r w:rsidRPr="00F50F49">
        <w:rPr>
          <w:rFonts w:ascii="Times New Roman" w:hAnsi="Times New Roman" w:cs="Times New Roman"/>
          <w:color w:val="000000"/>
          <w:spacing w:val="-2"/>
          <w:sz w:val="24"/>
          <w:szCs w:val="24"/>
        </w:rPr>
        <w:t xml:space="preserve"> Схема за вземане на проби за изследване за Нюкясълска болест по региони</w:t>
      </w:r>
    </w:p>
    <w:p w:rsidR="000D7E0D" w:rsidRPr="00F50F49" w:rsidRDefault="000D7E0D" w:rsidP="00856560">
      <w:pPr>
        <w:shd w:val="clear" w:color="auto" w:fill="FFFFFF"/>
        <w:spacing w:line="317" w:lineRule="exact"/>
        <w:jc w:val="both"/>
        <w:rPr>
          <w:rFonts w:ascii="Times New Roman" w:hAnsi="Times New Roman" w:cs="Times New Roman"/>
          <w:color w:val="000000"/>
          <w:spacing w:val="-2"/>
          <w:sz w:val="24"/>
          <w:szCs w:val="24"/>
        </w:rPr>
      </w:pPr>
    </w:p>
    <w:tbl>
      <w:tblPr>
        <w:tblW w:w="10065" w:type="dxa"/>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CellMar>
          <w:left w:w="40" w:type="dxa"/>
          <w:right w:w="40" w:type="dxa"/>
        </w:tblCellMar>
        <w:tblLook w:val="0000"/>
      </w:tblPr>
      <w:tblGrid>
        <w:gridCol w:w="430"/>
        <w:gridCol w:w="1271"/>
        <w:gridCol w:w="1276"/>
        <w:gridCol w:w="3402"/>
        <w:gridCol w:w="1134"/>
        <w:gridCol w:w="1276"/>
        <w:gridCol w:w="1276"/>
      </w:tblGrid>
      <w:tr w:rsidR="000D7E0D" w:rsidRPr="00F50F49" w:rsidTr="000D7E0D">
        <w:trPr>
          <w:trHeight w:hRule="exact" w:val="584"/>
          <w:jc w:val="center"/>
        </w:trPr>
        <w:tc>
          <w:tcPr>
            <w:tcW w:w="430" w:type="dxa"/>
            <w:shd w:val="clear" w:color="auto" w:fill="FFFFFF"/>
            <w:vAlign w:val="center"/>
          </w:tcPr>
          <w:p w:rsidR="007A7999" w:rsidRPr="00F50F49" w:rsidRDefault="007A7999" w:rsidP="00856560">
            <w:pPr>
              <w:shd w:val="clear" w:color="auto" w:fill="FFFFFF"/>
              <w:jc w:val="both"/>
              <w:rPr>
                <w:rFonts w:ascii="Times New Roman" w:hAnsi="Times New Roman" w:cs="Times New Roman"/>
              </w:rPr>
            </w:pPr>
            <w:r w:rsidRPr="00F50F49">
              <w:rPr>
                <w:rFonts w:ascii="Times New Roman" w:hAnsi="Times New Roman" w:cs="Times New Roman"/>
                <w:b/>
                <w:bCs/>
              </w:rPr>
              <w:t>№</w:t>
            </w:r>
          </w:p>
        </w:tc>
        <w:tc>
          <w:tcPr>
            <w:tcW w:w="1271" w:type="dxa"/>
            <w:shd w:val="clear" w:color="auto" w:fill="FFFFFF"/>
            <w:vAlign w:val="center"/>
          </w:tcPr>
          <w:p w:rsidR="007A7999" w:rsidRPr="00F50F49" w:rsidRDefault="007A7999" w:rsidP="00856560">
            <w:pPr>
              <w:shd w:val="clear" w:color="auto" w:fill="FFFFFF"/>
              <w:jc w:val="both"/>
              <w:rPr>
                <w:rFonts w:ascii="Times New Roman" w:hAnsi="Times New Roman" w:cs="Times New Roman"/>
              </w:rPr>
            </w:pPr>
            <w:r w:rsidRPr="00F50F49">
              <w:rPr>
                <w:rFonts w:ascii="Times New Roman" w:hAnsi="Times New Roman" w:cs="Times New Roman"/>
                <w:b/>
                <w:bCs/>
              </w:rPr>
              <w:t>Област</w:t>
            </w:r>
          </w:p>
        </w:tc>
        <w:tc>
          <w:tcPr>
            <w:tcW w:w="1276" w:type="dxa"/>
            <w:shd w:val="clear" w:color="auto" w:fill="FFFFFF"/>
            <w:vAlign w:val="center"/>
          </w:tcPr>
          <w:p w:rsidR="000D7E0D" w:rsidRPr="00F50F49" w:rsidRDefault="007A7999" w:rsidP="00856560">
            <w:pPr>
              <w:shd w:val="clear" w:color="auto" w:fill="FFFFFF"/>
              <w:jc w:val="both"/>
              <w:rPr>
                <w:rFonts w:ascii="Times New Roman" w:hAnsi="Times New Roman" w:cs="Times New Roman"/>
                <w:b/>
                <w:bCs/>
                <w:spacing w:val="-1"/>
              </w:rPr>
            </w:pPr>
            <w:r w:rsidRPr="00F50F49">
              <w:rPr>
                <w:rFonts w:ascii="Times New Roman" w:hAnsi="Times New Roman" w:cs="Times New Roman"/>
                <w:b/>
                <w:bCs/>
                <w:spacing w:val="-1"/>
              </w:rPr>
              <w:t>Селище/</w:t>
            </w:r>
          </w:p>
          <w:p w:rsidR="007A7999" w:rsidRPr="00F50F49" w:rsidRDefault="007A7999" w:rsidP="00856560">
            <w:pPr>
              <w:shd w:val="clear" w:color="auto" w:fill="FFFFFF"/>
              <w:jc w:val="both"/>
              <w:rPr>
                <w:rFonts w:ascii="Times New Roman" w:hAnsi="Times New Roman" w:cs="Times New Roman"/>
              </w:rPr>
            </w:pPr>
            <w:r w:rsidRPr="00F50F49">
              <w:rPr>
                <w:rFonts w:ascii="Times New Roman" w:hAnsi="Times New Roman" w:cs="Times New Roman"/>
                <w:b/>
                <w:bCs/>
                <w:spacing w:val="-1"/>
              </w:rPr>
              <w:t>ферма</w:t>
            </w:r>
          </w:p>
        </w:tc>
        <w:tc>
          <w:tcPr>
            <w:tcW w:w="3402" w:type="dxa"/>
            <w:shd w:val="clear" w:color="auto" w:fill="FFFFFF"/>
            <w:vAlign w:val="center"/>
          </w:tcPr>
          <w:p w:rsidR="007A7999" w:rsidRPr="00F50F49" w:rsidRDefault="007A7999" w:rsidP="00856560">
            <w:pPr>
              <w:shd w:val="clear" w:color="auto" w:fill="FFFFFF"/>
              <w:spacing w:line="259" w:lineRule="exact"/>
              <w:ind w:left="235" w:right="240"/>
              <w:jc w:val="both"/>
              <w:rPr>
                <w:rFonts w:ascii="Times New Roman" w:hAnsi="Times New Roman" w:cs="Times New Roman"/>
              </w:rPr>
            </w:pPr>
            <w:r w:rsidRPr="00F50F49">
              <w:rPr>
                <w:rFonts w:ascii="Times New Roman" w:hAnsi="Times New Roman" w:cs="Times New Roman"/>
                <w:b/>
                <w:bCs/>
              </w:rPr>
              <w:t xml:space="preserve">Вид птици, брой </w:t>
            </w:r>
            <w:r w:rsidRPr="00F50F49">
              <w:rPr>
                <w:rFonts w:ascii="Times New Roman" w:hAnsi="Times New Roman" w:cs="Times New Roman"/>
                <w:b/>
                <w:bCs/>
                <w:spacing w:val="-1"/>
              </w:rPr>
              <w:t>проби</w:t>
            </w:r>
          </w:p>
        </w:tc>
        <w:tc>
          <w:tcPr>
            <w:tcW w:w="1134" w:type="dxa"/>
            <w:shd w:val="clear" w:color="auto" w:fill="FFFFFF"/>
            <w:vAlign w:val="center"/>
          </w:tcPr>
          <w:p w:rsidR="007A7999" w:rsidRPr="00F50F49" w:rsidRDefault="007A7999" w:rsidP="00856560">
            <w:pPr>
              <w:shd w:val="clear" w:color="auto" w:fill="FFFFFF"/>
              <w:jc w:val="both"/>
              <w:rPr>
                <w:rFonts w:ascii="Times New Roman" w:hAnsi="Times New Roman" w:cs="Times New Roman"/>
              </w:rPr>
            </w:pPr>
            <w:r w:rsidRPr="00F50F49">
              <w:rPr>
                <w:rFonts w:ascii="Times New Roman" w:hAnsi="Times New Roman" w:cs="Times New Roman"/>
                <w:b/>
                <w:bCs/>
                <w:spacing w:val="-1"/>
              </w:rPr>
              <w:t>Вид изследване</w:t>
            </w:r>
          </w:p>
        </w:tc>
        <w:tc>
          <w:tcPr>
            <w:tcW w:w="1276" w:type="dxa"/>
            <w:shd w:val="clear" w:color="auto" w:fill="FFFFFF"/>
            <w:vAlign w:val="center"/>
          </w:tcPr>
          <w:p w:rsidR="007A7999" w:rsidRPr="00F50F49" w:rsidRDefault="007A7999" w:rsidP="00856560">
            <w:pPr>
              <w:shd w:val="clear" w:color="auto" w:fill="FFFFFF"/>
              <w:spacing w:line="259" w:lineRule="exact"/>
              <w:ind w:left="5" w:right="5"/>
              <w:jc w:val="both"/>
              <w:rPr>
                <w:rFonts w:ascii="Times New Roman" w:hAnsi="Times New Roman" w:cs="Times New Roman"/>
              </w:rPr>
            </w:pPr>
            <w:r w:rsidRPr="00F50F49">
              <w:rPr>
                <w:rFonts w:ascii="Times New Roman" w:hAnsi="Times New Roman" w:cs="Times New Roman"/>
                <w:b/>
                <w:bCs/>
                <w:spacing w:val="-1"/>
              </w:rPr>
              <w:t xml:space="preserve">Изпращане </w:t>
            </w:r>
            <w:r w:rsidRPr="00F50F49">
              <w:rPr>
                <w:rFonts w:ascii="Times New Roman" w:hAnsi="Times New Roman" w:cs="Times New Roman"/>
                <w:b/>
                <w:bCs/>
                <w:spacing w:val="-4"/>
              </w:rPr>
              <w:t xml:space="preserve">през </w:t>
            </w:r>
            <w:r w:rsidRPr="00F50F49">
              <w:rPr>
                <w:rFonts w:ascii="Times New Roman" w:hAnsi="Times New Roman" w:cs="Times New Roman"/>
                <w:b/>
                <w:bCs/>
                <w:spacing w:val="-1"/>
              </w:rPr>
              <w:t>месеци</w:t>
            </w:r>
          </w:p>
        </w:tc>
        <w:tc>
          <w:tcPr>
            <w:tcW w:w="1276" w:type="dxa"/>
            <w:shd w:val="clear" w:color="auto" w:fill="FFFFFF"/>
            <w:vAlign w:val="center"/>
          </w:tcPr>
          <w:p w:rsidR="007A7999" w:rsidRPr="00F50F49" w:rsidRDefault="007A7999" w:rsidP="00856560">
            <w:pPr>
              <w:shd w:val="clear" w:color="auto" w:fill="FFFFFF"/>
              <w:spacing w:line="259" w:lineRule="exact"/>
              <w:ind w:left="125" w:right="158"/>
              <w:jc w:val="both"/>
              <w:rPr>
                <w:rFonts w:ascii="Times New Roman" w:hAnsi="Times New Roman" w:cs="Times New Roman"/>
              </w:rPr>
            </w:pPr>
            <w:r w:rsidRPr="00F50F49">
              <w:rPr>
                <w:rFonts w:ascii="Times New Roman" w:hAnsi="Times New Roman" w:cs="Times New Roman"/>
                <w:b/>
                <w:bCs/>
                <w:spacing w:val="-1"/>
              </w:rPr>
              <w:t xml:space="preserve">Общ брой </w:t>
            </w:r>
            <w:r w:rsidRPr="00F50F49">
              <w:rPr>
                <w:rFonts w:ascii="Times New Roman" w:hAnsi="Times New Roman" w:cs="Times New Roman"/>
                <w:b/>
                <w:bCs/>
                <w:spacing w:val="-2"/>
              </w:rPr>
              <w:t>проби</w:t>
            </w:r>
          </w:p>
        </w:tc>
      </w:tr>
      <w:tr w:rsidR="000D7E0D" w:rsidRPr="00F50F49" w:rsidTr="000D7E0D">
        <w:trPr>
          <w:trHeight w:hRule="exact" w:val="342"/>
          <w:jc w:val="center"/>
        </w:trPr>
        <w:tc>
          <w:tcPr>
            <w:tcW w:w="430" w:type="dxa"/>
            <w:shd w:val="clear" w:color="auto" w:fill="FFFFFF"/>
            <w:vAlign w:val="center"/>
          </w:tcPr>
          <w:p w:rsidR="007A7999" w:rsidRPr="00F50F49" w:rsidRDefault="007A7999" w:rsidP="00856560">
            <w:pPr>
              <w:shd w:val="clear" w:color="auto" w:fill="FFFFFF"/>
              <w:jc w:val="both"/>
              <w:rPr>
                <w:rFonts w:ascii="Times New Roman" w:hAnsi="Times New Roman" w:cs="Times New Roman"/>
              </w:rPr>
            </w:pPr>
            <w:r w:rsidRPr="00F50F49">
              <w:rPr>
                <w:rFonts w:ascii="Times New Roman" w:hAnsi="Times New Roman" w:cs="Times New Roman"/>
              </w:rPr>
              <w:t>1.</w:t>
            </w:r>
          </w:p>
          <w:p w:rsidR="007A7999" w:rsidRPr="00F50F49" w:rsidRDefault="007A7999" w:rsidP="00856560">
            <w:pPr>
              <w:shd w:val="clear" w:color="auto" w:fill="FFFFFF"/>
              <w:ind w:left="154"/>
              <w:jc w:val="both"/>
              <w:rPr>
                <w:rFonts w:ascii="Times New Roman" w:hAnsi="Times New Roman" w:cs="Times New Roman"/>
              </w:rPr>
            </w:pPr>
          </w:p>
          <w:p w:rsidR="007A7999" w:rsidRPr="00F50F49" w:rsidRDefault="007A7999" w:rsidP="00856560">
            <w:pPr>
              <w:shd w:val="clear" w:color="auto" w:fill="FFFFFF"/>
              <w:ind w:left="154"/>
              <w:jc w:val="both"/>
              <w:rPr>
                <w:rFonts w:ascii="Times New Roman" w:hAnsi="Times New Roman" w:cs="Times New Roman"/>
              </w:rPr>
            </w:pPr>
          </w:p>
          <w:p w:rsidR="007A7999" w:rsidRPr="00F50F49" w:rsidRDefault="007A7999" w:rsidP="00856560">
            <w:pPr>
              <w:shd w:val="clear" w:color="auto" w:fill="FFFFFF"/>
              <w:ind w:left="154"/>
              <w:jc w:val="both"/>
              <w:rPr>
                <w:rFonts w:ascii="Times New Roman" w:hAnsi="Times New Roman" w:cs="Times New Roman"/>
              </w:rPr>
            </w:pPr>
          </w:p>
        </w:tc>
        <w:tc>
          <w:tcPr>
            <w:tcW w:w="1271" w:type="dxa"/>
            <w:shd w:val="clear" w:color="auto" w:fill="FFFFFF"/>
            <w:vAlign w:val="center"/>
          </w:tcPr>
          <w:p w:rsidR="007A7999" w:rsidRPr="00F50F49" w:rsidRDefault="007A7999" w:rsidP="00856560">
            <w:pPr>
              <w:shd w:val="clear" w:color="auto" w:fill="FFFFFF"/>
              <w:jc w:val="both"/>
              <w:rPr>
                <w:rFonts w:ascii="Times New Roman" w:hAnsi="Times New Roman" w:cs="Times New Roman"/>
              </w:rPr>
            </w:pPr>
            <w:r w:rsidRPr="00F50F49">
              <w:rPr>
                <w:rFonts w:ascii="Times New Roman" w:hAnsi="Times New Roman" w:cs="Times New Roman"/>
                <w:spacing w:val="-2"/>
              </w:rPr>
              <w:t>Благоевград</w:t>
            </w:r>
          </w:p>
        </w:tc>
        <w:tc>
          <w:tcPr>
            <w:tcW w:w="1276" w:type="dxa"/>
            <w:shd w:val="clear" w:color="auto" w:fill="FFFFFF"/>
            <w:vAlign w:val="center"/>
          </w:tcPr>
          <w:p w:rsidR="007A7999" w:rsidRPr="00F50F49" w:rsidRDefault="007A7999" w:rsidP="00856560">
            <w:pPr>
              <w:shd w:val="clear" w:color="auto" w:fill="FFFFFF"/>
              <w:ind w:left="10"/>
              <w:jc w:val="both"/>
              <w:rPr>
                <w:rFonts w:ascii="Times New Roman" w:hAnsi="Times New Roman" w:cs="Times New Roman"/>
              </w:rPr>
            </w:pPr>
            <w:r w:rsidRPr="00F50F49">
              <w:rPr>
                <w:rFonts w:ascii="Times New Roman" w:hAnsi="Times New Roman" w:cs="Times New Roman"/>
                <w:spacing w:val="-2"/>
              </w:rPr>
              <w:t>10 селища</w:t>
            </w:r>
          </w:p>
        </w:tc>
        <w:tc>
          <w:tcPr>
            <w:tcW w:w="3402" w:type="dxa"/>
            <w:shd w:val="clear" w:color="auto" w:fill="FFFFFF"/>
            <w:vAlign w:val="center"/>
          </w:tcPr>
          <w:p w:rsidR="007A7999" w:rsidRPr="00F50F49" w:rsidRDefault="007A7999" w:rsidP="00856560">
            <w:pPr>
              <w:shd w:val="clear" w:color="auto" w:fill="FFFFFF"/>
              <w:spacing w:line="259" w:lineRule="exact"/>
              <w:ind w:left="29" w:right="24"/>
              <w:jc w:val="both"/>
              <w:rPr>
                <w:rFonts w:ascii="Times New Roman" w:hAnsi="Times New Roman" w:cs="Times New Roman"/>
              </w:rPr>
            </w:pPr>
            <w:r w:rsidRPr="00F50F49">
              <w:rPr>
                <w:rFonts w:ascii="Times New Roman" w:hAnsi="Times New Roman" w:cs="Times New Roman"/>
                <w:spacing w:val="2"/>
              </w:rPr>
              <w:t xml:space="preserve">Водоплаващи - по 20 </w:t>
            </w:r>
            <w:r w:rsidRPr="00F50F49">
              <w:rPr>
                <w:rFonts w:ascii="Times New Roman" w:hAnsi="Times New Roman" w:cs="Times New Roman"/>
              </w:rPr>
              <w:t>от селище</w:t>
            </w:r>
          </w:p>
        </w:tc>
        <w:tc>
          <w:tcPr>
            <w:tcW w:w="1134" w:type="dxa"/>
            <w:shd w:val="clear" w:color="auto" w:fill="FFFFFF"/>
            <w:vAlign w:val="center"/>
          </w:tcPr>
          <w:p w:rsidR="007A7999" w:rsidRPr="00F50F49" w:rsidRDefault="007A7999" w:rsidP="00856560">
            <w:pPr>
              <w:shd w:val="clear" w:color="auto" w:fill="FFFFFF"/>
              <w:jc w:val="both"/>
              <w:rPr>
                <w:rFonts w:ascii="Times New Roman" w:hAnsi="Times New Roman" w:cs="Times New Roman"/>
              </w:rPr>
            </w:pPr>
            <w:r w:rsidRPr="00F50F49">
              <w:rPr>
                <w:rFonts w:ascii="Times New Roman" w:hAnsi="Times New Roman" w:cs="Times New Roman"/>
                <w:bCs/>
              </w:rPr>
              <w:t>НБ</w:t>
            </w:r>
          </w:p>
        </w:tc>
        <w:tc>
          <w:tcPr>
            <w:tcW w:w="1276" w:type="dxa"/>
            <w:shd w:val="clear" w:color="auto" w:fill="FFFFFF"/>
            <w:vAlign w:val="center"/>
          </w:tcPr>
          <w:p w:rsidR="007A7999" w:rsidRPr="00F50F49" w:rsidRDefault="007A7999" w:rsidP="00856560">
            <w:pPr>
              <w:shd w:val="clear" w:color="auto" w:fill="FFFFFF"/>
              <w:jc w:val="both"/>
              <w:rPr>
                <w:rFonts w:ascii="Times New Roman" w:hAnsi="Times New Roman" w:cs="Times New Roman"/>
              </w:rPr>
            </w:pPr>
            <w:r w:rsidRPr="00F50F49">
              <w:rPr>
                <w:rFonts w:ascii="Times New Roman" w:hAnsi="Times New Roman" w:cs="Times New Roman"/>
                <w:bCs/>
                <w:spacing w:val="-5"/>
              </w:rPr>
              <w:t xml:space="preserve">I - </w:t>
            </w:r>
            <w:r w:rsidRPr="00F50F49">
              <w:rPr>
                <w:rFonts w:ascii="Times New Roman" w:hAnsi="Times New Roman" w:cs="Times New Roman"/>
                <w:spacing w:val="-5"/>
              </w:rPr>
              <w:t>XII</w:t>
            </w:r>
          </w:p>
        </w:tc>
        <w:tc>
          <w:tcPr>
            <w:tcW w:w="1276" w:type="dxa"/>
            <w:shd w:val="clear" w:color="auto" w:fill="FFFFFF"/>
            <w:vAlign w:val="center"/>
          </w:tcPr>
          <w:p w:rsidR="007A7999" w:rsidRPr="00F50F49" w:rsidRDefault="007A7999" w:rsidP="00856560">
            <w:pPr>
              <w:shd w:val="clear" w:color="auto" w:fill="FFFFFF"/>
              <w:jc w:val="both"/>
              <w:rPr>
                <w:rFonts w:ascii="Times New Roman" w:hAnsi="Times New Roman" w:cs="Times New Roman"/>
              </w:rPr>
            </w:pPr>
            <w:r w:rsidRPr="00F50F49">
              <w:rPr>
                <w:rFonts w:ascii="Times New Roman" w:hAnsi="Times New Roman" w:cs="Times New Roman"/>
              </w:rPr>
              <w:t>200</w:t>
            </w:r>
          </w:p>
        </w:tc>
      </w:tr>
      <w:tr w:rsidR="000D7E0D" w:rsidRPr="00F50F49" w:rsidTr="000D7E0D">
        <w:trPr>
          <w:trHeight w:hRule="exact" w:val="532"/>
          <w:jc w:val="center"/>
        </w:trPr>
        <w:tc>
          <w:tcPr>
            <w:tcW w:w="430"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2.</w:t>
            </w:r>
          </w:p>
        </w:tc>
        <w:tc>
          <w:tcPr>
            <w:tcW w:w="1271"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Бургас</w:t>
            </w:r>
          </w:p>
        </w:tc>
        <w:tc>
          <w:tcPr>
            <w:tcW w:w="1276" w:type="dxa"/>
            <w:shd w:val="clear" w:color="auto" w:fill="FFFFFF"/>
            <w:vAlign w:val="center"/>
          </w:tcPr>
          <w:p w:rsidR="007A7999" w:rsidRPr="00F50F49" w:rsidRDefault="007A7999" w:rsidP="00856560">
            <w:pPr>
              <w:shd w:val="clear" w:color="auto" w:fill="FFFFFF"/>
              <w:jc w:val="both"/>
              <w:rPr>
                <w:rFonts w:ascii="Times New Roman" w:hAnsi="Times New Roman" w:cs="Times New Roman"/>
              </w:rPr>
            </w:pPr>
            <w:r w:rsidRPr="00F50F49">
              <w:rPr>
                <w:rFonts w:ascii="Times New Roman" w:hAnsi="Times New Roman" w:cs="Times New Roman"/>
                <w:spacing w:val="-2"/>
              </w:rPr>
              <w:t>5 селища</w:t>
            </w:r>
          </w:p>
        </w:tc>
        <w:tc>
          <w:tcPr>
            <w:tcW w:w="3402" w:type="dxa"/>
            <w:shd w:val="clear" w:color="auto" w:fill="FFFFFF"/>
            <w:vAlign w:val="center"/>
          </w:tcPr>
          <w:p w:rsidR="007A7999" w:rsidRPr="00F50F49" w:rsidRDefault="007A7999" w:rsidP="00856560">
            <w:pPr>
              <w:shd w:val="clear" w:color="auto" w:fill="FFFFFF"/>
              <w:spacing w:line="259" w:lineRule="exact"/>
              <w:ind w:left="72" w:right="58"/>
              <w:jc w:val="both"/>
              <w:rPr>
                <w:rFonts w:ascii="Times New Roman" w:hAnsi="Times New Roman" w:cs="Times New Roman"/>
              </w:rPr>
            </w:pPr>
            <w:r w:rsidRPr="00F50F49">
              <w:rPr>
                <w:rFonts w:ascii="Times New Roman" w:hAnsi="Times New Roman" w:cs="Times New Roman"/>
                <w:spacing w:val="1"/>
              </w:rPr>
              <w:t xml:space="preserve">Кокошки - по 20 от </w:t>
            </w:r>
            <w:r w:rsidRPr="00F50F49">
              <w:rPr>
                <w:rFonts w:ascii="Times New Roman" w:hAnsi="Times New Roman" w:cs="Times New Roman"/>
                <w:spacing w:val="-1"/>
              </w:rPr>
              <w:t xml:space="preserve">селище, </w:t>
            </w:r>
            <w:r w:rsidRPr="00F50F49">
              <w:rPr>
                <w:rFonts w:ascii="Times New Roman" w:hAnsi="Times New Roman" w:cs="Times New Roman"/>
              </w:rPr>
              <w:t>водоплаващи - по 10 от селище</w:t>
            </w:r>
          </w:p>
        </w:tc>
        <w:tc>
          <w:tcPr>
            <w:tcW w:w="1134" w:type="dxa"/>
            <w:shd w:val="clear" w:color="auto" w:fill="FFFFFF"/>
            <w:vAlign w:val="center"/>
          </w:tcPr>
          <w:p w:rsidR="007A7999" w:rsidRPr="00F50F49" w:rsidRDefault="007A7999" w:rsidP="00856560">
            <w:pPr>
              <w:shd w:val="clear" w:color="auto" w:fill="FFFFFF"/>
              <w:jc w:val="both"/>
              <w:rPr>
                <w:rFonts w:ascii="Times New Roman" w:hAnsi="Times New Roman" w:cs="Times New Roman"/>
              </w:rPr>
            </w:pPr>
            <w:r w:rsidRPr="00F50F49">
              <w:rPr>
                <w:rFonts w:ascii="Times New Roman" w:hAnsi="Times New Roman" w:cs="Times New Roman"/>
              </w:rPr>
              <w:t>НБ</w:t>
            </w:r>
          </w:p>
        </w:tc>
        <w:tc>
          <w:tcPr>
            <w:tcW w:w="1276" w:type="dxa"/>
            <w:shd w:val="clear" w:color="auto" w:fill="FFFFFF"/>
            <w:vAlign w:val="center"/>
          </w:tcPr>
          <w:p w:rsidR="007A7999" w:rsidRPr="00F50F49" w:rsidRDefault="007A7999" w:rsidP="00856560">
            <w:pPr>
              <w:shd w:val="clear" w:color="auto" w:fill="FFFFFF"/>
              <w:jc w:val="both"/>
              <w:rPr>
                <w:rFonts w:ascii="Times New Roman" w:hAnsi="Times New Roman" w:cs="Times New Roman"/>
              </w:rPr>
            </w:pPr>
            <w:r w:rsidRPr="00F50F49">
              <w:rPr>
                <w:rFonts w:ascii="Times New Roman" w:hAnsi="Times New Roman" w:cs="Times New Roman"/>
                <w:spacing w:val="-5"/>
              </w:rPr>
              <w:t>I - XII</w:t>
            </w:r>
          </w:p>
        </w:tc>
        <w:tc>
          <w:tcPr>
            <w:tcW w:w="1276" w:type="dxa"/>
            <w:shd w:val="clear" w:color="auto" w:fill="FFFFFF"/>
            <w:vAlign w:val="center"/>
          </w:tcPr>
          <w:p w:rsidR="007A7999" w:rsidRPr="00F50F49" w:rsidRDefault="007A7999" w:rsidP="00856560">
            <w:pPr>
              <w:shd w:val="clear" w:color="auto" w:fill="FFFFFF"/>
              <w:jc w:val="both"/>
              <w:rPr>
                <w:rFonts w:ascii="Times New Roman" w:hAnsi="Times New Roman" w:cs="Times New Roman"/>
              </w:rPr>
            </w:pPr>
            <w:r w:rsidRPr="00F50F49">
              <w:rPr>
                <w:rFonts w:ascii="Times New Roman" w:hAnsi="Times New Roman" w:cs="Times New Roman"/>
              </w:rPr>
              <w:t>150</w:t>
            </w:r>
          </w:p>
        </w:tc>
      </w:tr>
      <w:tr w:rsidR="000D7E0D" w:rsidRPr="00F50F49" w:rsidTr="000D7E0D">
        <w:trPr>
          <w:trHeight w:hRule="exact" w:val="502"/>
          <w:jc w:val="center"/>
        </w:trPr>
        <w:tc>
          <w:tcPr>
            <w:tcW w:w="430" w:type="dxa"/>
            <w:vMerge w:val="restart"/>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3.</w:t>
            </w:r>
          </w:p>
          <w:p w:rsidR="007A7999" w:rsidRPr="00F50F49" w:rsidRDefault="007A7999" w:rsidP="00856560">
            <w:pPr>
              <w:jc w:val="both"/>
              <w:rPr>
                <w:rFonts w:ascii="Times New Roman" w:hAnsi="Times New Roman" w:cs="Times New Roman"/>
              </w:rPr>
            </w:pPr>
          </w:p>
        </w:tc>
        <w:tc>
          <w:tcPr>
            <w:tcW w:w="1271" w:type="dxa"/>
            <w:vMerge w:val="restart"/>
            <w:shd w:val="clear" w:color="auto" w:fill="FFFFFF"/>
            <w:vAlign w:val="center"/>
          </w:tcPr>
          <w:p w:rsidR="007A7999" w:rsidRPr="00F50F49" w:rsidRDefault="007A7999" w:rsidP="00856560">
            <w:pPr>
              <w:jc w:val="both"/>
              <w:rPr>
                <w:rFonts w:ascii="Times New Roman" w:hAnsi="Times New Roman" w:cs="Times New Roman"/>
              </w:rPr>
            </w:pPr>
          </w:p>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Варна</w:t>
            </w:r>
          </w:p>
          <w:p w:rsidR="007A7999" w:rsidRPr="00F50F49" w:rsidRDefault="007A7999" w:rsidP="00856560">
            <w:pPr>
              <w:jc w:val="both"/>
              <w:rPr>
                <w:rFonts w:ascii="Times New Roman" w:hAnsi="Times New Roman" w:cs="Times New Roman"/>
              </w:rPr>
            </w:pPr>
          </w:p>
          <w:p w:rsidR="007A7999" w:rsidRPr="00F50F49" w:rsidRDefault="007A7999" w:rsidP="00856560">
            <w:pPr>
              <w:jc w:val="both"/>
              <w:rPr>
                <w:rFonts w:ascii="Times New Roman" w:hAnsi="Times New Roman" w:cs="Times New Roman"/>
              </w:rPr>
            </w:pPr>
          </w:p>
          <w:p w:rsidR="007A7999" w:rsidRPr="00F50F49" w:rsidRDefault="007A7999" w:rsidP="00856560">
            <w:pPr>
              <w:jc w:val="both"/>
              <w:rPr>
                <w:rFonts w:ascii="Times New Roman" w:hAnsi="Times New Roman" w:cs="Times New Roman"/>
              </w:rPr>
            </w:pPr>
          </w:p>
          <w:p w:rsidR="007A7999" w:rsidRPr="00F50F49" w:rsidRDefault="007A7999" w:rsidP="00856560">
            <w:pPr>
              <w:jc w:val="both"/>
              <w:rPr>
                <w:rFonts w:ascii="Times New Roman" w:hAnsi="Times New Roman" w:cs="Times New Roman"/>
              </w:rPr>
            </w:pPr>
          </w:p>
          <w:p w:rsidR="007A7999" w:rsidRPr="00F50F49" w:rsidRDefault="007A7999" w:rsidP="00856560">
            <w:pPr>
              <w:jc w:val="both"/>
              <w:rPr>
                <w:rFonts w:ascii="Times New Roman" w:hAnsi="Times New Roman" w:cs="Times New Roman"/>
              </w:rPr>
            </w:pPr>
          </w:p>
          <w:p w:rsidR="007A7999" w:rsidRPr="00F50F49" w:rsidRDefault="007A7999" w:rsidP="00856560">
            <w:pPr>
              <w:jc w:val="both"/>
              <w:rPr>
                <w:rFonts w:ascii="Times New Roman" w:hAnsi="Times New Roman" w:cs="Times New Roman"/>
              </w:rPr>
            </w:pPr>
          </w:p>
        </w:tc>
        <w:tc>
          <w:tcPr>
            <w:tcW w:w="1276"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5 селища</w:t>
            </w:r>
          </w:p>
        </w:tc>
        <w:tc>
          <w:tcPr>
            <w:tcW w:w="3402"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Водоплаващи - по 20 от селище</w:t>
            </w:r>
          </w:p>
        </w:tc>
        <w:tc>
          <w:tcPr>
            <w:tcW w:w="1134" w:type="dxa"/>
            <w:shd w:val="clear" w:color="auto" w:fill="FFFFFF"/>
            <w:vAlign w:val="center"/>
          </w:tcPr>
          <w:p w:rsidR="007A7999" w:rsidRPr="00F50F49" w:rsidRDefault="007A7999" w:rsidP="00856560">
            <w:pPr>
              <w:shd w:val="clear" w:color="auto" w:fill="FFFFFF"/>
              <w:jc w:val="both"/>
              <w:rPr>
                <w:rFonts w:ascii="Times New Roman" w:hAnsi="Times New Roman" w:cs="Times New Roman"/>
                <w:spacing w:val="-2"/>
              </w:rPr>
            </w:pPr>
            <w:r w:rsidRPr="00F50F49">
              <w:rPr>
                <w:rFonts w:ascii="Times New Roman" w:hAnsi="Times New Roman" w:cs="Times New Roman"/>
                <w:spacing w:val="-2"/>
              </w:rPr>
              <w:t>НБ</w:t>
            </w:r>
          </w:p>
        </w:tc>
        <w:tc>
          <w:tcPr>
            <w:tcW w:w="1276" w:type="dxa"/>
            <w:shd w:val="clear" w:color="auto" w:fill="FFFFFF"/>
            <w:vAlign w:val="center"/>
          </w:tcPr>
          <w:p w:rsidR="007A7999" w:rsidRPr="00F50F49" w:rsidRDefault="007A7999" w:rsidP="00856560">
            <w:pPr>
              <w:shd w:val="clear" w:color="auto" w:fill="FFFFFF"/>
              <w:spacing w:line="259" w:lineRule="exact"/>
              <w:ind w:left="72" w:right="58"/>
              <w:jc w:val="both"/>
              <w:rPr>
                <w:rFonts w:ascii="Times New Roman" w:hAnsi="Times New Roman" w:cs="Times New Roman"/>
                <w:spacing w:val="1"/>
              </w:rPr>
            </w:pPr>
            <w:r w:rsidRPr="00F50F49">
              <w:rPr>
                <w:rFonts w:ascii="Times New Roman" w:hAnsi="Times New Roman" w:cs="Times New Roman"/>
                <w:spacing w:val="1"/>
              </w:rPr>
              <w:t>I - XII</w:t>
            </w:r>
          </w:p>
        </w:tc>
        <w:tc>
          <w:tcPr>
            <w:tcW w:w="1276" w:type="dxa"/>
            <w:shd w:val="clear" w:color="auto" w:fill="FFFFFF"/>
            <w:vAlign w:val="center"/>
          </w:tcPr>
          <w:p w:rsidR="007A7999" w:rsidRPr="00F50F49" w:rsidRDefault="007A7999" w:rsidP="00856560">
            <w:pPr>
              <w:shd w:val="clear" w:color="auto" w:fill="FFFFFF"/>
              <w:jc w:val="both"/>
              <w:rPr>
                <w:rFonts w:ascii="Times New Roman" w:hAnsi="Times New Roman" w:cs="Times New Roman"/>
              </w:rPr>
            </w:pPr>
            <w:r w:rsidRPr="00F50F49">
              <w:rPr>
                <w:rFonts w:ascii="Times New Roman" w:hAnsi="Times New Roman" w:cs="Times New Roman"/>
              </w:rPr>
              <w:t>100</w:t>
            </w:r>
          </w:p>
        </w:tc>
      </w:tr>
      <w:tr w:rsidR="000D7E0D" w:rsidRPr="00F50F49" w:rsidTr="000D7E0D">
        <w:trPr>
          <w:trHeight w:hRule="exact" w:val="551"/>
          <w:jc w:val="center"/>
        </w:trPr>
        <w:tc>
          <w:tcPr>
            <w:tcW w:w="430" w:type="dxa"/>
            <w:vMerge/>
            <w:shd w:val="clear" w:color="auto" w:fill="FFFFFF"/>
            <w:vAlign w:val="center"/>
          </w:tcPr>
          <w:p w:rsidR="007A7999" w:rsidRPr="00F50F49" w:rsidRDefault="007A7999" w:rsidP="00856560">
            <w:pPr>
              <w:jc w:val="both"/>
              <w:rPr>
                <w:rFonts w:ascii="Times New Roman" w:hAnsi="Times New Roman" w:cs="Times New Roman"/>
              </w:rPr>
            </w:pPr>
          </w:p>
        </w:tc>
        <w:tc>
          <w:tcPr>
            <w:tcW w:w="1271" w:type="dxa"/>
            <w:vMerge/>
            <w:shd w:val="clear" w:color="auto" w:fill="FFFFFF"/>
            <w:vAlign w:val="center"/>
          </w:tcPr>
          <w:p w:rsidR="007A7999" w:rsidRPr="00F50F49" w:rsidRDefault="007A7999" w:rsidP="00856560">
            <w:pPr>
              <w:jc w:val="both"/>
              <w:rPr>
                <w:rFonts w:ascii="Times New Roman" w:hAnsi="Times New Roman" w:cs="Times New Roman"/>
              </w:rPr>
            </w:pPr>
          </w:p>
        </w:tc>
        <w:tc>
          <w:tcPr>
            <w:tcW w:w="1276"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5 селища</w:t>
            </w:r>
          </w:p>
        </w:tc>
        <w:tc>
          <w:tcPr>
            <w:tcW w:w="3402"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Кокошки - по 20 от селище, водоплаващи - по 10 от селище</w:t>
            </w:r>
          </w:p>
        </w:tc>
        <w:tc>
          <w:tcPr>
            <w:tcW w:w="1134" w:type="dxa"/>
            <w:shd w:val="clear" w:color="auto" w:fill="FFFFFF"/>
            <w:vAlign w:val="center"/>
          </w:tcPr>
          <w:p w:rsidR="007A7999" w:rsidRPr="00F50F49" w:rsidRDefault="007A7999" w:rsidP="00856560">
            <w:pPr>
              <w:shd w:val="clear" w:color="auto" w:fill="FFFFFF"/>
              <w:jc w:val="both"/>
              <w:rPr>
                <w:rFonts w:ascii="Times New Roman" w:hAnsi="Times New Roman" w:cs="Times New Roman"/>
                <w:spacing w:val="-2"/>
              </w:rPr>
            </w:pPr>
            <w:r w:rsidRPr="00F50F49">
              <w:rPr>
                <w:rFonts w:ascii="Times New Roman" w:hAnsi="Times New Roman" w:cs="Times New Roman"/>
                <w:spacing w:val="-2"/>
              </w:rPr>
              <w:t>НБ</w:t>
            </w:r>
          </w:p>
        </w:tc>
        <w:tc>
          <w:tcPr>
            <w:tcW w:w="1276" w:type="dxa"/>
            <w:shd w:val="clear" w:color="auto" w:fill="FFFFFF"/>
            <w:vAlign w:val="center"/>
          </w:tcPr>
          <w:p w:rsidR="007A7999" w:rsidRPr="00F50F49" w:rsidRDefault="007A7999" w:rsidP="00856560">
            <w:pPr>
              <w:shd w:val="clear" w:color="auto" w:fill="FFFFFF"/>
              <w:spacing w:line="259" w:lineRule="exact"/>
              <w:ind w:left="72" w:right="58"/>
              <w:jc w:val="both"/>
              <w:rPr>
                <w:rFonts w:ascii="Times New Roman" w:hAnsi="Times New Roman" w:cs="Times New Roman"/>
                <w:spacing w:val="1"/>
              </w:rPr>
            </w:pPr>
            <w:r w:rsidRPr="00F50F49">
              <w:rPr>
                <w:rFonts w:ascii="Times New Roman" w:hAnsi="Times New Roman" w:cs="Times New Roman"/>
                <w:spacing w:val="1"/>
              </w:rPr>
              <w:t>I - XII</w:t>
            </w:r>
          </w:p>
        </w:tc>
        <w:tc>
          <w:tcPr>
            <w:tcW w:w="1276" w:type="dxa"/>
            <w:shd w:val="clear" w:color="auto" w:fill="FFFFFF"/>
            <w:vAlign w:val="center"/>
          </w:tcPr>
          <w:p w:rsidR="007A7999" w:rsidRPr="00F50F49" w:rsidRDefault="007A7999" w:rsidP="00856560">
            <w:pPr>
              <w:shd w:val="clear" w:color="auto" w:fill="FFFFFF"/>
              <w:jc w:val="both"/>
              <w:rPr>
                <w:rFonts w:ascii="Times New Roman" w:hAnsi="Times New Roman" w:cs="Times New Roman"/>
              </w:rPr>
            </w:pPr>
            <w:r w:rsidRPr="00F50F49">
              <w:rPr>
                <w:rFonts w:ascii="Times New Roman" w:hAnsi="Times New Roman" w:cs="Times New Roman"/>
              </w:rPr>
              <w:t>150</w:t>
            </w:r>
          </w:p>
        </w:tc>
      </w:tr>
      <w:tr w:rsidR="000D7E0D" w:rsidRPr="00F50F49" w:rsidTr="000D7E0D">
        <w:trPr>
          <w:trHeight w:hRule="exact" w:val="531"/>
          <w:jc w:val="center"/>
        </w:trPr>
        <w:tc>
          <w:tcPr>
            <w:tcW w:w="430"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4.</w:t>
            </w:r>
          </w:p>
        </w:tc>
        <w:tc>
          <w:tcPr>
            <w:tcW w:w="1271"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Велико Търново</w:t>
            </w:r>
          </w:p>
        </w:tc>
        <w:tc>
          <w:tcPr>
            <w:tcW w:w="1276"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2 селища</w:t>
            </w:r>
          </w:p>
        </w:tc>
        <w:tc>
          <w:tcPr>
            <w:tcW w:w="3402"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Кокошки - по 20 от селище, водоплаващи - по 10 от селище</w:t>
            </w:r>
          </w:p>
        </w:tc>
        <w:tc>
          <w:tcPr>
            <w:tcW w:w="1134" w:type="dxa"/>
            <w:shd w:val="clear" w:color="auto" w:fill="FFFFFF"/>
            <w:vAlign w:val="center"/>
          </w:tcPr>
          <w:p w:rsidR="007A7999" w:rsidRPr="00F50F49" w:rsidRDefault="007A7999" w:rsidP="00856560">
            <w:pPr>
              <w:shd w:val="clear" w:color="auto" w:fill="FFFFFF"/>
              <w:jc w:val="both"/>
              <w:rPr>
                <w:rFonts w:ascii="Times New Roman" w:hAnsi="Times New Roman" w:cs="Times New Roman"/>
                <w:spacing w:val="-2"/>
              </w:rPr>
            </w:pPr>
            <w:r w:rsidRPr="00F50F49">
              <w:rPr>
                <w:rFonts w:ascii="Times New Roman" w:hAnsi="Times New Roman" w:cs="Times New Roman"/>
                <w:spacing w:val="-2"/>
              </w:rPr>
              <w:t>НБ</w:t>
            </w:r>
          </w:p>
        </w:tc>
        <w:tc>
          <w:tcPr>
            <w:tcW w:w="1276" w:type="dxa"/>
            <w:shd w:val="clear" w:color="auto" w:fill="FFFFFF"/>
            <w:vAlign w:val="center"/>
          </w:tcPr>
          <w:p w:rsidR="007A7999" w:rsidRPr="00F50F49" w:rsidRDefault="007A7999" w:rsidP="00856560">
            <w:pPr>
              <w:shd w:val="clear" w:color="auto" w:fill="FFFFFF"/>
              <w:spacing w:line="259" w:lineRule="exact"/>
              <w:ind w:left="72" w:right="58"/>
              <w:jc w:val="both"/>
              <w:rPr>
                <w:rFonts w:ascii="Times New Roman" w:hAnsi="Times New Roman" w:cs="Times New Roman"/>
                <w:spacing w:val="1"/>
              </w:rPr>
            </w:pPr>
            <w:r w:rsidRPr="00F50F49">
              <w:rPr>
                <w:rFonts w:ascii="Times New Roman" w:hAnsi="Times New Roman" w:cs="Times New Roman"/>
                <w:spacing w:val="1"/>
              </w:rPr>
              <w:t>I - XII</w:t>
            </w:r>
          </w:p>
        </w:tc>
        <w:tc>
          <w:tcPr>
            <w:tcW w:w="1276" w:type="dxa"/>
            <w:shd w:val="clear" w:color="auto" w:fill="FFFFFF"/>
            <w:vAlign w:val="center"/>
          </w:tcPr>
          <w:p w:rsidR="007A7999" w:rsidRPr="00F50F49" w:rsidRDefault="00FD164F" w:rsidP="00856560">
            <w:pPr>
              <w:shd w:val="clear" w:color="auto" w:fill="FFFFFF"/>
              <w:jc w:val="both"/>
              <w:rPr>
                <w:rFonts w:ascii="Times New Roman" w:hAnsi="Times New Roman" w:cs="Times New Roman"/>
              </w:rPr>
            </w:pPr>
            <w:r w:rsidRPr="00F50F49">
              <w:rPr>
                <w:rFonts w:ascii="Times New Roman" w:hAnsi="Times New Roman" w:cs="Times New Roman"/>
              </w:rPr>
              <w:t>60</w:t>
            </w:r>
          </w:p>
        </w:tc>
      </w:tr>
      <w:tr w:rsidR="000D7E0D" w:rsidRPr="00F50F49" w:rsidTr="000D7E0D">
        <w:trPr>
          <w:trHeight w:hRule="exact" w:val="539"/>
          <w:jc w:val="center"/>
        </w:trPr>
        <w:tc>
          <w:tcPr>
            <w:tcW w:w="430"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5.</w:t>
            </w:r>
          </w:p>
        </w:tc>
        <w:tc>
          <w:tcPr>
            <w:tcW w:w="1271"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Видин</w:t>
            </w:r>
          </w:p>
        </w:tc>
        <w:tc>
          <w:tcPr>
            <w:tcW w:w="1276"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10 селища</w:t>
            </w:r>
          </w:p>
        </w:tc>
        <w:tc>
          <w:tcPr>
            <w:tcW w:w="3402"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Кокошки - по 20 от селище, водоплаващи - по 10 от селище</w:t>
            </w:r>
          </w:p>
        </w:tc>
        <w:tc>
          <w:tcPr>
            <w:tcW w:w="1134" w:type="dxa"/>
            <w:shd w:val="clear" w:color="auto" w:fill="FFFFFF"/>
            <w:vAlign w:val="center"/>
          </w:tcPr>
          <w:p w:rsidR="007A7999" w:rsidRPr="00F50F49" w:rsidRDefault="007A7999" w:rsidP="00856560">
            <w:pPr>
              <w:shd w:val="clear" w:color="auto" w:fill="FFFFFF"/>
              <w:jc w:val="both"/>
              <w:rPr>
                <w:rFonts w:ascii="Times New Roman" w:hAnsi="Times New Roman" w:cs="Times New Roman"/>
                <w:spacing w:val="-2"/>
              </w:rPr>
            </w:pPr>
            <w:r w:rsidRPr="00F50F49">
              <w:rPr>
                <w:rFonts w:ascii="Times New Roman" w:hAnsi="Times New Roman" w:cs="Times New Roman"/>
                <w:spacing w:val="-2"/>
              </w:rPr>
              <w:t>НБ</w:t>
            </w:r>
          </w:p>
        </w:tc>
        <w:tc>
          <w:tcPr>
            <w:tcW w:w="1276" w:type="dxa"/>
            <w:shd w:val="clear" w:color="auto" w:fill="FFFFFF"/>
            <w:vAlign w:val="center"/>
          </w:tcPr>
          <w:p w:rsidR="007A7999" w:rsidRPr="00F50F49" w:rsidRDefault="007A7999" w:rsidP="00856560">
            <w:pPr>
              <w:shd w:val="clear" w:color="auto" w:fill="FFFFFF"/>
              <w:spacing w:line="259" w:lineRule="exact"/>
              <w:ind w:left="72" w:right="58"/>
              <w:jc w:val="both"/>
              <w:rPr>
                <w:rFonts w:ascii="Times New Roman" w:hAnsi="Times New Roman" w:cs="Times New Roman"/>
                <w:spacing w:val="1"/>
              </w:rPr>
            </w:pPr>
            <w:r w:rsidRPr="00F50F49">
              <w:rPr>
                <w:rFonts w:ascii="Times New Roman" w:hAnsi="Times New Roman" w:cs="Times New Roman"/>
                <w:spacing w:val="1"/>
              </w:rPr>
              <w:t>I - XII</w:t>
            </w:r>
          </w:p>
        </w:tc>
        <w:tc>
          <w:tcPr>
            <w:tcW w:w="1276" w:type="dxa"/>
            <w:shd w:val="clear" w:color="auto" w:fill="FFFFFF"/>
            <w:vAlign w:val="center"/>
          </w:tcPr>
          <w:p w:rsidR="007A7999" w:rsidRPr="00F50F49" w:rsidRDefault="00FD164F" w:rsidP="00856560">
            <w:pPr>
              <w:shd w:val="clear" w:color="auto" w:fill="FFFFFF"/>
              <w:jc w:val="both"/>
              <w:rPr>
                <w:rFonts w:ascii="Times New Roman" w:hAnsi="Times New Roman" w:cs="Times New Roman"/>
              </w:rPr>
            </w:pPr>
            <w:r w:rsidRPr="00F50F49">
              <w:rPr>
                <w:rFonts w:ascii="Times New Roman" w:hAnsi="Times New Roman" w:cs="Times New Roman"/>
              </w:rPr>
              <w:t>30</w:t>
            </w:r>
            <w:r w:rsidR="007A7999" w:rsidRPr="00F50F49">
              <w:rPr>
                <w:rFonts w:ascii="Times New Roman" w:hAnsi="Times New Roman" w:cs="Times New Roman"/>
              </w:rPr>
              <w:t>0</w:t>
            </w:r>
          </w:p>
        </w:tc>
      </w:tr>
      <w:tr w:rsidR="000D7E0D" w:rsidRPr="00F50F49" w:rsidTr="000D7E0D">
        <w:trPr>
          <w:trHeight w:hRule="exact" w:val="546"/>
          <w:jc w:val="center"/>
        </w:trPr>
        <w:tc>
          <w:tcPr>
            <w:tcW w:w="430"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6.</w:t>
            </w:r>
          </w:p>
        </w:tc>
        <w:tc>
          <w:tcPr>
            <w:tcW w:w="1271"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Враца</w:t>
            </w:r>
          </w:p>
        </w:tc>
        <w:tc>
          <w:tcPr>
            <w:tcW w:w="1276"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10 селища</w:t>
            </w:r>
          </w:p>
        </w:tc>
        <w:tc>
          <w:tcPr>
            <w:tcW w:w="3402"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Кокошки - по 20 от селище, водоплаващи - по 10 от селище</w:t>
            </w:r>
          </w:p>
        </w:tc>
        <w:tc>
          <w:tcPr>
            <w:tcW w:w="1134" w:type="dxa"/>
            <w:shd w:val="clear" w:color="auto" w:fill="FFFFFF"/>
            <w:vAlign w:val="center"/>
          </w:tcPr>
          <w:p w:rsidR="007A7999" w:rsidRPr="00F50F49" w:rsidRDefault="007A7999" w:rsidP="00856560">
            <w:pPr>
              <w:shd w:val="clear" w:color="auto" w:fill="FFFFFF"/>
              <w:jc w:val="both"/>
              <w:rPr>
                <w:rFonts w:ascii="Times New Roman" w:hAnsi="Times New Roman" w:cs="Times New Roman"/>
                <w:spacing w:val="-2"/>
              </w:rPr>
            </w:pPr>
            <w:r w:rsidRPr="00F50F49">
              <w:rPr>
                <w:rFonts w:ascii="Times New Roman" w:hAnsi="Times New Roman" w:cs="Times New Roman"/>
                <w:spacing w:val="-2"/>
              </w:rPr>
              <w:t>НБ</w:t>
            </w:r>
          </w:p>
        </w:tc>
        <w:tc>
          <w:tcPr>
            <w:tcW w:w="1276" w:type="dxa"/>
            <w:shd w:val="clear" w:color="auto" w:fill="FFFFFF"/>
            <w:vAlign w:val="center"/>
          </w:tcPr>
          <w:p w:rsidR="007A7999" w:rsidRPr="00F50F49" w:rsidRDefault="007A7999" w:rsidP="00856560">
            <w:pPr>
              <w:shd w:val="clear" w:color="auto" w:fill="FFFFFF"/>
              <w:spacing w:line="259" w:lineRule="exact"/>
              <w:ind w:left="72" w:right="58"/>
              <w:jc w:val="both"/>
              <w:rPr>
                <w:rFonts w:ascii="Times New Roman" w:hAnsi="Times New Roman" w:cs="Times New Roman"/>
                <w:spacing w:val="1"/>
              </w:rPr>
            </w:pPr>
            <w:r w:rsidRPr="00F50F49">
              <w:rPr>
                <w:rFonts w:ascii="Times New Roman" w:hAnsi="Times New Roman" w:cs="Times New Roman"/>
                <w:spacing w:val="1"/>
              </w:rPr>
              <w:t>I - XII</w:t>
            </w:r>
          </w:p>
        </w:tc>
        <w:tc>
          <w:tcPr>
            <w:tcW w:w="1276" w:type="dxa"/>
            <w:shd w:val="clear" w:color="auto" w:fill="FFFFFF"/>
            <w:vAlign w:val="center"/>
          </w:tcPr>
          <w:p w:rsidR="007A7999" w:rsidRPr="00F50F49" w:rsidRDefault="007A7999" w:rsidP="00856560">
            <w:pPr>
              <w:shd w:val="clear" w:color="auto" w:fill="FFFFFF"/>
              <w:jc w:val="both"/>
              <w:rPr>
                <w:rFonts w:ascii="Times New Roman" w:hAnsi="Times New Roman" w:cs="Times New Roman"/>
              </w:rPr>
            </w:pPr>
            <w:r w:rsidRPr="00F50F49">
              <w:rPr>
                <w:rFonts w:ascii="Times New Roman" w:hAnsi="Times New Roman" w:cs="Times New Roman"/>
              </w:rPr>
              <w:t>300</w:t>
            </w:r>
          </w:p>
        </w:tc>
      </w:tr>
      <w:tr w:rsidR="000D7E0D" w:rsidRPr="00F50F49" w:rsidTr="000D7E0D">
        <w:trPr>
          <w:trHeight w:hRule="exact" w:val="540"/>
          <w:jc w:val="center"/>
        </w:trPr>
        <w:tc>
          <w:tcPr>
            <w:tcW w:w="430"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7.</w:t>
            </w:r>
          </w:p>
        </w:tc>
        <w:tc>
          <w:tcPr>
            <w:tcW w:w="1271"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Габрово</w:t>
            </w:r>
          </w:p>
        </w:tc>
        <w:tc>
          <w:tcPr>
            <w:tcW w:w="1276"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2 селища</w:t>
            </w:r>
          </w:p>
        </w:tc>
        <w:tc>
          <w:tcPr>
            <w:tcW w:w="3402"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Кокошки - по 20 от селище, водоплаващи - по 10 от селище</w:t>
            </w:r>
          </w:p>
        </w:tc>
        <w:tc>
          <w:tcPr>
            <w:tcW w:w="1134" w:type="dxa"/>
            <w:shd w:val="clear" w:color="auto" w:fill="FFFFFF"/>
            <w:vAlign w:val="center"/>
          </w:tcPr>
          <w:p w:rsidR="007A7999" w:rsidRPr="00F50F49" w:rsidRDefault="007A7999" w:rsidP="00856560">
            <w:pPr>
              <w:shd w:val="clear" w:color="auto" w:fill="FFFFFF"/>
              <w:jc w:val="both"/>
              <w:rPr>
                <w:rFonts w:ascii="Times New Roman" w:hAnsi="Times New Roman" w:cs="Times New Roman"/>
                <w:spacing w:val="-2"/>
              </w:rPr>
            </w:pPr>
            <w:r w:rsidRPr="00F50F49">
              <w:rPr>
                <w:rFonts w:ascii="Times New Roman" w:hAnsi="Times New Roman" w:cs="Times New Roman"/>
                <w:spacing w:val="-2"/>
              </w:rPr>
              <w:t>НБ</w:t>
            </w:r>
          </w:p>
        </w:tc>
        <w:tc>
          <w:tcPr>
            <w:tcW w:w="1276" w:type="dxa"/>
            <w:shd w:val="clear" w:color="auto" w:fill="FFFFFF"/>
            <w:vAlign w:val="center"/>
          </w:tcPr>
          <w:p w:rsidR="007A7999" w:rsidRPr="00F50F49" w:rsidRDefault="007A7999" w:rsidP="00856560">
            <w:pPr>
              <w:shd w:val="clear" w:color="auto" w:fill="FFFFFF"/>
              <w:spacing w:line="259" w:lineRule="exact"/>
              <w:ind w:left="72" w:right="58"/>
              <w:jc w:val="both"/>
              <w:rPr>
                <w:rFonts w:ascii="Times New Roman" w:hAnsi="Times New Roman" w:cs="Times New Roman"/>
                <w:spacing w:val="1"/>
              </w:rPr>
            </w:pPr>
            <w:r w:rsidRPr="00F50F49">
              <w:rPr>
                <w:rFonts w:ascii="Times New Roman" w:hAnsi="Times New Roman" w:cs="Times New Roman"/>
                <w:spacing w:val="1"/>
              </w:rPr>
              <w:t>I - XII</w:t>
            </w:r>
          </w:p>
        </w:tc>
        <w:tc>
          <w:tcPr>
            <w:tcW w:w="1276" w:type="dxa"/>
            <w:shd w:val="clear" w:color="auto" w:fill="FFFFFF"/>
            <w:vAlign w:val="center"/>
          </w:tcPr>
          <w:p w:rsidR="007A7999" w:rsidRPr="00F50F49" w:rsidRDefault="007A7999" w:rsidP="00856560">
            <w:pPr>
              <w:shd w:val="clear" w:color="auto" w:fill="FFFFFF"/>
              <w:jc w:val="both"/>
              <w:rPr>
                <w:rFonts w:ascii="Times New Roman" w:hAnsi="Times New Roman" w:cs="Times New Roman"/>
              </w:rPr>
            </w:pPr>
            <w:r w:rsidRPr="00F50F49">
              <w:rPr>
                <w:rFonts w:ascii="Times New Roman" w:hAnsi="Times New Roman" w:cs="Times New Roman"/>
              </w:rPr>
              <w:t>60</w:t>
            </w:r>
          </w:p>
        </w:tc>
      </w:tr>
      <w:tr w:rsidR="000D7E0D" w:rsidRPr="00F50F49" w:rsidTr="000D7E0D">
        <w:trPr>
          <w:trHeight w:hRule="exact" w:val="548"/>
          <w:jc w:val="center"/>
        </w:trPr>
        <w:tc>
          <w:tcPr>
            <w:tcW w:w="430"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8.</w:t>
            </w:r>
          </w:p>
        </w:tc>
        <w:tc>
          <w:tcPr>
            <w:tcW w:w="1271"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Добрич</w:t>
            </w:r>
          </w:p>
        </w:tc>
        <w:tc>
          <w:tcPr>
            <w:tcW w:w="1276"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10 селища</w:t>
            </w:r>
          </w:p>
        </w:tc>
        <w:tc>
          <w:tcPr>
            <w:tcW w:w="3402"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Кокошки - по 20 от селище, водоплаващи - по 10 от селище</w:t>
            </w:r>
          </w:p>
        </w:tc>
        <w:tc>
          <w:tcPr>
            <w:tcW w:w="1134" w:type="dxa"/>
            <w:shd w:val="clear" w:color="auto" w:fill="FFFFFF"/>
            <w:vAlign w:val="center"/>
          </w:tcPr>
          <w:p w:rsidR="007A7999" w:rsidRPr="00F50F49" w:rsidRDefault="007A7999" w:rsidP="00856560">
            <w:pPr>
              <w:shd w:val="clear" w:color="auto" w:fill="FFFFFF"/>
              <w:jc w:val="both"/>
              <w:rPr>
                <w:rFonts w:ascii="Times New Roman" w:hAnsi="Times New Roman" w:cs="Times New Roman"/>
                <w:spacing w:val="-2"/>
              </w:rPr>
            </w:pPr>
            <w:r w:rsidRPr="00F50F49">
              <w:rPr>
                <w:rFonts w:ascii="Times New Roman" w:hAnsi="Times New Roman" w:cs="Times New Roman"/>
                <w:spacing w:val="-2"/>
              </w:rPr>
              <w:t>НБ</w:t>
            </w:r>
          </w:p>
        </w:tc>
        <w:tc>
          <w:tcPr>
            <w:tcW w:w="1276" w:type="dxa"/>
            <w:shd w:val="clear" w:color="auto" w:fill="FFFFFF"/>
            <w:vAlign w:val="center"/>
          </w:tcPr>
          <w:p w:rsidR="007A7999" w:rsidRPr="00F50F49" w:rsidRDefault="007A7999" w:rsidP="00856560">
            <w:pPr>
              <w:shd w:val="clear" w:color="auto" w:fill="FFFFFF"/>
              <w:spacing w:line="259" w:lineRule="exact"/>
              <w:ind w:left="72" w:right="58"/>
              <w:jc w:val="both"/>
              <w:rPr>
                <w:rFonts w:ascii="Times New Roman" w:hAnsi="Times New Roman" w:cs="Times New Roman"/>
                <w:spacing w:val="1"/>
              </w:rPr>
            </w:pPr>
            <w:r w:rsidRPr="00F50F49">
              <w:rPr>
                <w:rFonts w:ascii="Times New Roman" w:hAnsi="Times New Roman" w:cs="Times New Roman"/>
                <w:spacing w:val="1"/>
              </w:rPr>
              <w:t>I - XII</w:t>
            </w:r>
          </w:p>
        </w:tc>
        <w:tc>
          <w:tcPr>
            <w:tcW w:w="1276" w:type="dxa"/>
            <w:shd w:val="clear" w:color="auto" w:fill="FFFFFF"/>
            <w:vAlign w:val="center"/>
          </w:tcPr>
          <w:p w:rsidR="007A7999" w:rsidRPr="00F50F49" w:rsidRDefault="007A7999" w:rsidP="00856560">
            <w:pPr>
              <w:shd w:val="clear" w:color="auto" w:fill="FFFFFF"/>
              <w:jc w:val="both"/>
              <w:rPr>
                <w:rFonts w:ascii="Times New Roman" w:hAnsi="Times New Roman" w:cs="Times New Roman"/>
              </w:rPr>
            </w:pPr>
            <w:r w:rsidRPr="00F50F49">
              <w:rPr>
                <w:rFonts w:ascii="Times New Roman" w:hAnsi="Times New Roman" w:cs="Times New Roman"/>
              </w:rPr>
              <w:t>300</w:t>
            </w:r>
          </w:p>
        </w:tc>
      </w:tr>
      <w:tr w:rsidR="000D7E0D" w:rsidRPr="00F50F49" w:rsidTr="000D7E0D">
        <w:trPr>
          <w:trHeight w:hRule="exact" w:val="348"/>
          <w:jc w:val="center"/>
        </w:trPr>
        <w:tc>
          <w:tcPr>
            <w:tcW w:w="430"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9.</w:t>
            </w:r>
          </w:p>
        </w:tc>
        <w:tc>
          <w:tcPr>
            <w:tcW w:w="1271"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Кюстендил</w:t>
            </w:r>
          </w:p>
          <w:p w:rsidR="007A7999" w:rsidRPr="00F50F49" w:rsidRDefault="007A7999" w:rsidP="00856560">
            <w:pPr>
              <w:jc w:val="both"/>
              <w:rPr>
                <w:rFonts w:ascii="Times New Roman" w:hAnsi="Times New Roman" w:cs="Times New Roman"/>
              </w:rPr>
            </w:pPr>
          </w:p>
        </w:tc>
        <w:tc>
          <w:tcPr>
            <w:tcW w:w="1276"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10 селища</w:t>
            </w:r>
          </w:p>
        </w:tc>
        <w:tc>
          <w:tcPr>
            <w:tcW w:w="3402"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Водоплаващи - по 20 от селище</w:t>
            </w:r>
          </w:p>
        </w:tc>
        <w:tc>
          <w:tcPr>
            <w:tcW w:w="1134" w:type="dxa"/>
            <w:shd w:val="clear" w:color="auto" w:fill="FFFFFF"/>
            <w:vAlign w:val="center"/>
          </w:tcPr>
          <w:p w:rsidR="007A7999" w:rsidRPr="00F50F49" w:rsidRDefault="007A7999" w:rsidP="00856560">
            <w:pPr>
              <w:shd w:val="clear" w:color="auto" w:fill="FFFFFF"/>
              <w:jc w:val="both"/>
              <w:rPr>
                <w:rFonts w:ascii="Times New Roman" w:hAnsi="Times New Roman" w:cs="Times New Roman"/>
                <w:spacing w:val="-2"/>
              </w:rPr>
            </w:pPr>
            <w:r w:rsidRPr="00F50F49">
              <w:rPr>
                <w:rFonts w:ascii="Times New Roman" w:hAnsi="Times New Roman" w:cs="Times New Roman"/>
                <w:spacing w:val="-2"/>
              </w:rPr>
              <w:t>НБ</w:t>
            </w:r>
          </w:p>
        </w:tc>
        <w:tc>
          <w:tcPr>
            <w:tcW w:w="1276" w:type="dxa"/>
            <w:shd w:val="clear" w:color="auto" w:fill="FFFFFF"/>
            <w:vAlign w:val="center"/>
          </w:tcPr>
          <w:p w:rsidR="007A7999" w:rsidRPr="00F50F49" w:rsidRDefault="007A7999" w:rsidP="00856560">
            <w:pPr>
              <w:shd w:val="clear" w:color="auto" w:fill="FFFFFF"/>
              <w:spacing w:line="259" w:lineRule="exact"/>
              <w:ind w:left="72" w:right="58"/>
              <w:jc w:val="both"/>
              <w:rPr>
                <w:rFonts w:ascii="Times New Roman" w:hAnsi="Times New Roman" w:cs="Times New Roman"/>
                <w:spacing w:val="1"/>
              </w:rPr>
            </w:pPr>
            <w:r w:rsidRPr="00F50F49">
              <w:rPr>
                <w:rFonts w:ascii="Times New Roman" w:hAnsi="Times New Roman" w:cs="Times New Roman"/>
                <w:spacing w:val="1"/>
              </w:rPr>
              <w:t>I - XII</w:t>
            </w:r>
          </w:p>
        </w:tc>
        <w:tc>
          <w:tcPr>
            <w:tcW w:w="1276" w:type="dxa"/>
            <w:shd w:val="clear" w:color="auto" w:fill="FFFFFF"/>
            <w:vAlign w:val="center"/>
          </w:tcPr>
          <w:p w:rsidR="007A7999" w:rsidRPr="00F50F49" w:rsidRDefault="007A7999" w:rsidP="00856560">
            <w:pPr>
              <w:shd w:val="clear" w:color="auto" w:fill="FFFFFF"/>
              <w:jc w:val="both"/>
              <w:rPr>
                <w:rFonts w:ascii="Times New Roman" w:hAnsi="Times New Roman" w:cs="Times New Roman"/>
              </w:rPr>
            </w:pPr>
            <w:r w:rsidRPr="00F50F49">
              <w:rPr>
                <w:rFonts w:ascii="Times New Roman" w:hAnsi="Times New Roman" w:cs="Times New Roman"/>
              </w:rPr>
              <w:t>200</w:t>
            </w:r>
          </w:p>
        </w:tc>
      </w:tr>
      <w:tr w:rsidR="000D7E0D" w:rsidRPr="00F50F49" w:rsidTr="000D7E0D">
        <w:trPr>
          <w:trHeight w:hRule="exact" w:val="538"/>
          <w:jc w:val="center"/>
        </w:trPr>
        <w:tc>
          <w:tcPr>
            <w:tcW w:w="430"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10.</w:t>
            </w:r>
          </w:p>
        </w:tc>
        <w:tc>
          <w:tcPr>
            <w:tcW w:w="1271"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Кърджали</w:t>
            </w:r>
          </w:p>
        </w:tc>
        <w:tc>
          <w:tcPr>
            <w:tcW w:w="1276"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20 селища</w:t>
            </w:r>
          </w:p>
        </w:tc>
        <w:tc>
          <w:tcPr>
            <w:tcW w:w="3402"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Кокошки - по 20 от селище, водоплаващи - по 10 от селище</w:t>
            </w:r>
          </w:p>
        </w:tc>
        <w:tc>
          <w:tcPr>
            <w:tcW w:w="1134" w:type="dxa"/>
            <w:shd w:val="clear" w:color="auto" w:fill="FFFFFF"/>
            <w:vAlign w:val="center"/>
          </w:tcPr>
          <w:p w:rsidR="007A7999" w:rsidRPr="00F50F49" w:rsidRDefault="007A7999" w:rsidP="00856560">
            <w:pPr>
              <w:shd w:val="clear" w:color="auto" w:fill="FFFFFF"/>
              <w:jc w:val="both"/>
              <w:rPr>
                <w:rFonts w:ascii="Times New Roman" w:hAnsi="Times New Roman" w:cs="Times New Roman"/>
                <w:spacing w:val="-2"/>
              </w:rPr>
            </w:pPr>
            <w:r w:rsidRPr="00F50F49">
              <w:rPr>
                <w:rFonts w:ascii="Times New Roman" w:hAnsi="Times New Roman" w:cs="Times New Roman"/>
                <w:spacing w:val="-2"/>
              </w:rPr>
              <w:t>НБ</w:t>
            </w:r>
          </w:p>
        </w:tc>
        <w:tc>
          <w:tcPr>
            <w:tcW w:w="1276" w:type="dxa"/>
            <w:shd w:val="clear" w:color="auto" w:fill="FFFFFF"/>
            <w:vAlign w:val="center"/>
          </w:tcPr>
          <w:p w:rsidR="007A7999" w:rsidRPr="00F50F49" w:rsidRDefault="007A7999" w:rsidP="00856560">
            <w:pPr>
              <w:shd w:val="clear" w:color="auto" w:fill="FFFFFF"/>
              <w:spacing w:line="259" w:lineRule="exact"/>
              <w:ind w:left="72" w:right="58"/>
              <w:jc w:val="both"/>
              <w:rPr>
                <w:rFonts w:ascii="Times New Roman" w:hAnsi="Times New Roman" w:cs="Times New Roman"/>
                <w:spacing w:val="1"/>
              </w:rPr>
            </w:pPr>
            <w:r w:rsidRPr="00F50F49">
              <w:rPr>
                <w:rFonts w:ascii="Times New Roman" w:hAnsi="Times New Roman" w:cs="Times New Roman"/>
                <w:spacing w:val="1"/>
              </w:rPr>
              <w:t>I - XII</w:t>
            </w:r>
          </w:p>
        </w:tc>
        <w:tc>
          <w:tcPr>
            <w:tcW w:w="1276" w:type="dxa"/>
            <w:shd w:val="clear" w:color="auto" w:fill="FFFFFF"/>
            <w:vAlign w:val="center"/>
          </w:tcPr>
          <w:p w:rsidR="007A7999" w:rsidRPr="00F50F49" w:rsidRDefault="007A7999" w:rsidP="00856560">
            <w:pPr>
              <w:shd w:val="clear" w:color="auto" w:fill="FFFFFF"/>
              <w:jc w:val="both"/>
              <w:rPr>
                <w:rFonts w:ascii="Times New Roman" w:hAnsi="Times New Roman" w:cs="Times New Roman"/>
              </w:rPr>
            </w:pPr>
            <w:r w:rsidRPr="00F50F49">
              <w:rPr>
                <w:rFonts w:ascii="Times New Roman" w:hAnsi="Times New Roman" w:cs="Times New Roman"/>
              </w:rPr>
              <w:t>600</w:t>
            </w:r>
          </w:p>
        </w:tc>
      </w:tr>
      <w:tr w:rsidR="000D7E0D" w:rsidRPr="00F50F49" w:rsidTr="000D7E0D">
        <w:trPr>
          <w:trHeight w:hRule="exact" w:val="568"/>
          <w:jc w:val="center"/>
        </w:trPr>
        <w:tc>
          <w:tcPr>
            <w:tcW w:w="430"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11.</w:t>
            </w:r>
          </w:p>
        </w:tc>
        <w:tc>
          <w:tcPr>
            <w:tcW w:w="1271"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Ловеч</w:t>
            </w:r>
          </w:p>
        </w:tc>
        <w:tc>
          <w:tcPr>
            <w:tcW w:w="1276"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5 селища</w:t>
            </w:r>
          </w:p>
        </w:tc>
        <w:tc>
          <w:tcPr>
            <w:tcW w:w="3402"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Кокошки - по 20 от селище, водоплаващи - по 10 от селище</w:t>
            </w:r>
          </w:p>
        </w:tc>
        <w:tc>
          <w:tcPr>
            <w:tcW w:w="1134" w:type="dxa"/>
            <w:shd w:val="clear" w:color="auto" w:fill="FFFFFF"/>
            <w:vAlign w:val="center"/>
          </w:tcPr>
          <w:p w:rsidR="007A7999" w:rsidRPr="00F50F49" w:rsidRDefault="007A7999" w:rsidP="00856560">
            <w:pPr>
              <w:shd w:val="clear" w:color="auto" w:fill="FFFFFF"/>
              <w:jc w:val="both"/>
              <w:rPr>
                <w:rFonts w:ascii="Times New Roman" w:hAnsi="Times New Roman" w:cs="Times New Roman"/>
                <w:spacing w:val="-2"/>
              </w:rPr>
            </w:pPr>
            <w:r w:rsidRPr="00F50F49">
              <w:rPr>
                <w:rFonts w:ascii="Times New Roman" w:hAnsi="Times New Roman" w:cs="Times New Roman"/>
                <w:spacing w:val="-2"/>
              </w:rPr>
              <w:t>НБ</w:t>
            </w:r>
          </w:p>
        </w:tc>
        <w:tc>
          <w:tcPr>
            <w:tcW w:w="1276" w:type="dxa"/>
            <w:shd w:val="clear" w:color="auto" w:fill="FFFFFF"/>
            <w:vAlign w:val="center"/>
          </w:tcPr>
          <w:p w:rsidR="007A7999" w:rsidRPr="00F50F49" w:rsidRDefault="007A7999" w:rsidP="00856560">
            <w:pPr>
              <w:shd w:val="clear" w:color="auto" w:fill="FFFFFF"/>
              <w:spacing w:line="259" w:lineRule="exact"/>
              <w:ind w:left="72" w:right="58"/>
              <w:jc w:val="both"/>
              <w:rPr>
                <w:rFonts w:ascii="Times New Roman" w:hAnsi="Times New Roman" w:cs="Times New Roman"/>
                <w:spacing w:val="1"/>
              </w:rPr>
            </w:pPr>
            <w:r w:rsidRPr="00F50F49">
              <w:rPr>
                <w:rFonts w:ascii="Times New Roman" w:hAnsi="Times New Roman" w:cs="Times New Roman"/>
                <w:spacing w:val="1"/>
              </w:rPr>
              <w:t>I - XII</w:t>
            </w:r>
          </w:p>
        </w:tc>
        <w:tc>
          <w:tcPr>
            <w:tcW w:w="1276" w:type="dxa"/>
            <w:shd w:val="clear" w:color="auto" w:fill="FFFFFF"/>
            <w:vAlign w:val="center"/>
          </w:tcPr>
          <w:p w:rsidR="007A7999" w:rsidRPr="00F50F49" w:rsidRDefault="007A7999" w:rsidP="00856560">
            <w:pPr>
              <w:shd w:val="clear" w:color="auto" w:fill="FFFFFF"/>
              <w:jc w:val="both"/>
              <w:rPr>
                <w:rFonts w:ascii="Times New Roman" w:hAnsi="Times New Roman" w:cs="Times New Roman"/>
              </w:rPr>
            </w:pPr>
            <w:r w:rsidRPr="00F50F49">
              <w:rPr>
                <w:rFonts w:ascii="Times New Roman" w:hAnsi="Times New Roman" w:cs="Times New Roman"/>
              </w:rPr>
              <w:t>150</w:t>
            </w:r>
          </w:p>
        </w:tc>
      </w:tr>
      <w:tr w:rsidR="000D7E0D" w:rsidRPr="00F50F49" w:rsidTr="000D7E0D">
        <w:trPr>
          <w:trHeight w:hRule="exact" w:val="354"/>
          <w:jc w:val="center"/>
        </w:trPr>
        <w:tc>
          <w:tcPr>
            <w:tcW w:w="430"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12.</w:t>
            </w:r>
          </w:p>
        </w:tc>
        <w:tc>
          <w:tcPr>
            <w:tcW w:w="1271"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Монтана</w:t>
            </w:r>
          </w:p>
          <w:p w:rsidR="007A7999" w:rsidRPr="00F50F49" w:rsidRDefault="007A7999" w:rsidP="00856560">
            <w:pPr>
              <w:jc w:val="both"/>
              <w:rPr>
                <w:rFonts w:ascii="Times New Roman" w:hAnsi="Times New Roman" w:cs="Times New Roman"/>
              </w:rPr>
            </w:pPr>
          </w:p>
        </w:tc>
        <w:tc>
          <w:tcPr>
            <w:tcW w:w="1276"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10 селища</w:t>
            </w:r>
          </w:p>
        </w:tc>
        <w:tc>
          <w:tcPr>
            <w:tcW w:w="3402"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Водоплаващи - по 20 от селище</w:t>
            </w:r>
          </w:p>
        </w:tc>
        <w:tc>
          <w:tcPr>
            <w:tcW w:w="1134" w:type="dxa"/>
            <w:shd w:val="clear" w:color="auto" w:fill="FFFFFF"/>
            <w:vAlign w:val="center"/>
          </w:tcPr>
          <w:p w:rsidR="007A7999" w:rsidRPr="00F50F49" w:rsidRDefault="007A7999" w:rsidP="00856560">
            <w:pPr>
              <w:shd w:val="clear" w:color="auto" w:fill="FFFFFF"/>
              <w:jc w:val="both"/>
              <w:rPr>
                <w:rFonts w:ascii="Times New Roman" w:hAnsi="Times New Roman" w:cs="Times New Roman"/>
                <w:spacing w:val="-2"/>
              </w:rPr>
            </w:pPr>
            <w:r w:rsidRPr="00F50F49">
              <w:rPr>
                <w:rFonts w:ascii="Times New Roman" w:hAnsi="Times New Roman" w:cs="Times New Roman"/>
                <w:spacing w:val="-2"/>
              </w:rPr>
              <w:t>НБ</w:t>
            </w:r>
          </w:p>
        </w:tc>
        <w:tc>
          <w:tcPr>
            <w:tcW w:w="1276" w:type="dxa"/>
            <w:shd w:val="clear" w:color="auto" w:fill="FFFFFF"/>
            <w:vAlign w:val="center"/>
          </w:tcPr>
          <w:p w:rsidR="007A7999" w:rsidRPr="00F50F49" w:rsidRDefault="007A7999" w:rsidP="00856560">
            <w:pPr>
              <w:shd w:val="clear" w:color="auto" w:fill="FFFFFF"/>
              <w:spacing w:line="259" w:lineRule="exact"/>
              <w:ind w:left="72" w:right="58"/>
              <w:jc w:val="both"/>
              <w:rPr>
                <w:rFonts w:ascii="Times New Roman" w:hAnsi="Times New Roman" w:cs="Times New Roman"/>
                <w:spacing w:val="1"/>
              </w:rPr>
            </w:pPr>
            <w:r w:rsidRPr="00F50F49">
              <w:rPr>
                <w:rFonts w:ascii="Times New Roman" w:hAnsi="Times New Roman" w:cs="Times New Roman"/>
                <w:spacing w:val="1"/>
              </w:rPr>
              <w:t>I - XII</w:t>
            </w:r>
          </w:p>
        </w:tc>
        <w:tc>
          <w:tcPr>
            <w:tcW w:w="1276" w:type="dxa"/>
            <w:shd w:val="clear" w:color="auto" w:fill="FFFFFF"/>
            <w:vAlign w:val="center"/>
          </w:tcPr>
          <w:p w:rsidR="007A7999" w:rsidRPr="00F50F49" w:rsidRDefault="007A7999" w:rsidP="00856560">
            <w:pPr>
              <w:shd w:val="clear" w:color="auto" w:fill="FFFFFF"/>
              <w:jc w:val="both"/>
              <w:rPr>
                <w:rFonts w:ascii="Times New Roman" w:hAnsi="Times New Roman" w:cs="Times New Roman"/>
              </w:rPr>
            </w:pPr>
            <w:r w:rsidRPr="00F50F49">
              <w:rPr>
                <w:rFonts w:ascii="Times New Roman" w:hAnsi="Times New Roman" w:cs="Times New Roman"/>
              </w:rPr>
              <w:t>200</w:t>
            </w:r>
          </w:p>
        </w:tc>
      </w:tr>
      <w:tr w:rsidR="000D7E0D" w:rsidRPr="00F50F49" w:rsidTr="000D7E0D">
        <w:trPr>
          <w:trHeight w:hRule="exact" w:val="363"/>
          <w:jc w:val="center"/>
        </w:trPr>
        <w:tc>
          <w:tcPr>
            <w:tcW w:w="430"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13.</w:t>
            </w:r>
          </w:p>
        </w:tc>
        <w:tc>
          <w:tcPr>
            <w:tcW w:w="1271"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Пазарджик</w:t>
            </w:r>
          </w:p>
          <w:p w:rsidR="007A7999" w:rsidRPr="00F50F49" w:rsidRDefault="007A7999" w:rsidP="00856560">
            <w:pPr>
              <w:jc w:val="both"/>
              <w:rPr>
                <w:rFonts w:ascii="Times New Roman" w:hAnsi="Times New Roman" w:cs="Times New Roman"/>
              </w:rPr>
            </w:pPr>
          </w:p>
          <w:p w:rsidR="007A7999" w:rsidRPr="00F50F49" w:rsidRDefault="007A7999" w:rsidP="00856560">
            <w:pPr>
              <w:jc w:val="both"/>
              <w:rPr>
                <w:rFonts w:ascii="Times New Roman" w:hAnsi="Times New Roman" w:cs="Times New Roman"/>
              </w:rPr>
            </w:pPr>
          </w:p>
        </w:tc>
        <w:tc>
          <w:tcPr>
            <w:tcW w:w="1276"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6 ферми за угояване на патици - мюлари</w:t>
            </w:r>
          </w:p>
        </w:tc>
        <w:tc>
          <w:tcPr>
            <w:tcW w:w="3402"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по 30 от ферма, от 2 партиди</w:t>
            </w:r>
          </w:p>
        </w:tc>
        <w:tc>
          <w:tcPr>
            <w:tcW w:w="1134" w:type="dxa"/>
            <w:shd w:val="clear" w:color="auto" w:fill="FFFFFF"/>
            <w:vAlign w:val="center"/>
          </w:tcPr>
          <w:p w:rsidR="007A7999" w:rsidRPr="00F50F49" w:rsidRDefault="007A7999" w:rsidP="00856560">
            <w:pPr>
              <w:shd w:val="clear" w:color="auto" w:fill="FFFFFF"/>
              <w:jc w:val="both"/>
              <w:rPr>
                <w:rFonts w:ascii="Times New Roman" w:hAnsi="Times New Roman" w:cs="Times New Roman"/>
                <w:spacing w:val="-2"/>
              </w:rPr>
            </w:pPr>
            <w:r w:rsidRPr="00F50F49">
              <w:rPr>
                <w:rFonts w:ascii="Times New Roman" w:hAnsi="Times New Roman" w:cs="Times New Roman"/>
                <w:spacing w:val="-2"/>
              </w:rPr>
              <w:t>НБ</w:t>
            </w:r>
          </w:p>
        </w:tc>
        <w:tc>
          <w:tcPr>
            <w:tcW w:w="1276" w:type="dxa"/>
            <w:shd w:val="clear" w:color="auto" w:fill="FFFFFF"/>
            <w:vAlign w:val="center"/>
          </w:tcPr>
          <w:p w:rsidR="007A7999" w:rsidRPr="00F50F49" w:rsidRDefault="007A7999" w:rsidP="00856560">
            <w:pPr>
              <w:shd w:val="clear" w:color="auto" w:fill="FFFFFF"/>
              <w:spacing w:line="259" w:lineRule="exact"/>
              <w:ind w:left="72" w:right="58"/>
              <w:jc w:val="both"/>
              <w:rPr>
                <w:rFonts w:ascii="Times New Roman" w:hAnsi="Times New Roman" w:cs="Times New Roman"/>
                <w:spacing w:val="1"/>
              </w:rPr>
            </w:pPr>
            <w:r w:rsidRPr="00F50F49">
              <w:rPr>
                <w:rFonts w:ascii="Times New Roman" w:hAnsi="Times New Roman" w:cs="Times New Roman"/>
                <w:spacing w:val="1"/>
              </w:rPr>
              <w:t>I-IV</w:t>
            </w:r>
          </w:p>
          <w:p w:rsidR="007A7999" w:rsidRPr="00F50F49" w:rsidRDefault="007A7999" w:rsidP="00856560">
            <w:pPr>
              <w:shd w:val="clear" w:color="auto" w:fill="FFFFFF"/>
              <w:spacing w:line="259" w:lineRule="exact"/>
              <w:ind w:left="72" w:right="58"/>
              <w:jc w:val="both"/>
              <w:rPr>
                <w:rFonts w:ascii="Times New Roman" w:hAnsi="Times New Roman" w:cs="Times New Roman"/>
                <w:spacing w:val="1"/>
              </w:rPr>
            </w:pPr>
            <w:r w:rsidRPr="00F50F49">
              <w:rPr>
                <w:rFonts w:ascii="Times New Roman" w:hAnsi="Times New Roman" w:cs="Times New Roman"/>
                <w:spacing w:val="1"/>
              </w:rPr>
              <w:t>Х- XII</w:t>
            </w:r>
          </w:p>
        </w:tc>
        <w:tc>
          <w:tcPr>
            <w:tcW w:w="1276" w:type="dxa"/>
            <w:shd w:val="clear" w:color="auto" w:fill="FFFFFF"/>
            <w:vAlign w:val="center"/>
          </w:tcPr>
          <w:p w:rsidR="007A7999" w:rsidRPr="00F50F49" w:rsidRDefault="007A7999" w:rsidP="00856560">
            <w:pPr>
              <w:shd w:val="clear" w:color="auto" w:fill="FFFFFF"/>
              <w:jc w:val="both"/>
              <w:rPr>
                <w:rFonts w:ascii="Times New Roman" w:hAnsi="Times New Roman" w:cs="Times New Roman"/>
              </w:rPr>
            </w:pPr>
            <w:r w:rsidRPr="00F50F49">
              <w:rPr>
                <w:rFonts w:ascii="Times New Roman" w:hAnsi="Times New Roman" w:cs="Times New Roman"/>
              </w:rPr>
              <w:t>360</w:t>
            </w:r>
          </w:p>
        </w:tc>
      </w:tr>
      <w:tr w:rsidR="000D7E0D" w:rsidRPr="00F50F49" w:rsidTr="000D7E0D">
        <w:trPr>
          <w:trHeight w:hRule="exact" w:val="345"/>
          <w:jc w:val="center"/>
        </w:trPr>
        <w:tc>
          <w:tcPr>
            <w:tcW w:w="430"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lastRenderedPageBreak/>
              <w:t>14.</w:t>
            </w:r>
          </w:p>
        </w:tc>
        <w:tc>
          <w:tcPr>
            <w:tcW w:w="1271"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Перник</w:t>
            </w:r>
          </w:p>
        </w:tc>
        <w:tc>
          <w:tcPr>
            <w:tcW w:w="1276"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5 селища</w:t>
            </w:r>
          </w:p>
        </w:tc>
        <w:tc>
          <w:tcPr>
            <w:tcW w:w="3402"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Водоплаващи - по 10 от селище</w:t>
            </w:r>
          </w:p>
        </w:tc>
        <w:tc>
          <w:tcPr>
            <w:tcW w:w="1134" w:type="dxa"/>
            <w:shd w:val="clear" w:color="auto" w:fill="FFFFFF"/>
            <w:vAlign w:val="center"/>
          </w:tcPr>
          <w:p w:rsidR="007A7999" w:rsidRPr="00F50F49" w:rsidRDefault="007A7999" w:rsidP="00856560">
            <w:pPr>
              <w:shd w:val="clear" w:color="auto" w:fill="FFFFFF"/>
              <w:jc w:val="both"/>
              <w:rPr>
                <w:rFonts w:ascii="Times New Roman" w:hAnsi="Times New Roman" w:cs="Times New Roman"/>
                <w:spacing w:val="-2"/>
              </w:rPr>
            </w:pPr>
            <w:r w:rsidRPr="00F50F49">
              <w:rPr>
                <w:rFonts w:ascii="Times New Roman" w:hAnsi="Times New Roman" w:cs="Times New Roman"/>
                <w:spacing w:val="-2"/>
              </w:rPr>
              <w:t>НБ</w:t>
            </w:r>
          </w:p>
        </w:tc>
        <w:tc>
          <w:tcPr>
            <w:tcW w:w="1276" w:type="dxa"/>
            <w:shd w:val="clear" w:color="auto" w:fill="FFFFFF"/>
            <w:vAlign w:val="center"/>
          </w:tcPr>
          <w:p w:rsidR="007A7999" w:rsidRPr="00F50F49" w:rsidRDefault="007A7999" w:rsidP="00856560">
            <w:pPr>
              <w:shd w:val="clear" w:color="auto" w:fill="FFFFFF"/>
              <w:spacing w:line="259" w:lineRule="exact"/>
              <w:ind w:left="72" w:right="58"/>
              <w:jc w:val="both"/>
              <w:rPr>
                <w:rFonts w:ascii="Times New Roman" w:hAnsi="Times New Roman" w:cs="Times New Roman"/>
                <w:spacing w:val="1"/>
              </w:rPr>
            </w:pPr>
            <w:r w:rsidRPr="00F50F49">
              <w:rPr>
                <w:rFonts w:ascii="Times New Roman" w:hAnsi="Times New Roman" w:cs="Times New Roman"/>
                <w:spacing w:val="1"/>
              </w:rPr>
              <w:t>I - XII</w:t>
            </w:r>
          </w:p>
        </w:tc>
        <w:tc>
          <w:tcPr>
            <w:tcW w:w="1276" w:type="dxa"/>
            <w:shd w:val="clear" w:color="auto" w:fill="FFFFFF"/>
            <w:vAlign w:val="center"/>
          </w:tcPr>
          <w:p w:rsidR="007A7999" w:rsidRPr="00F50F49" w:rsidRDefault="007A7999" w:rsidP="00856560">
            <w:pPr>
              <w:shd w:val="clear" w:color="auto" w:fill="FFFFFF"/>
              <w:jc w:val="both"/>
              <w:rPr>
                <w:rFonts w:ascii="Times New Roman" w:hAnsi="Times New Roman" w:cs="Times New Roman"/>
              </w:rPr>
            </w:pPr>
            <w:r w:rsidRPr="00F50F49">
              <w:rPr>
                <w:rFonts w:ascii="Times New Roman" w:hAnsi="Times New Roman" w:cs="Times New Roman"/>
              </w:rPr>
              <w:t>50</w:t>
            </w:r>
          </w:p>
        </w:tc>
      </w:tr>
      <w:tr w:rsidR="000D7E0D" w:rsidRPr="00F50F49" w:rsidTr="000D7E0D">
        <w:trPr>
          <w:trHeight w:hRule="exact" w:val="535"/>
          <w:jc w:val="center"/>
        </w:trPr>
        <w:tc>
          <w:tcPr>
            <w:tcW w:w="430"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15.</w:t>
            </w:r>
          </w:p>
        </w:tc>
        <w:tc>
          <w:tcPr>
            <w:tcW w:w="1271"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Плевен</w:t>
            </w:r>
          </w:p>
        </w:tc>
        <w:tc>
          <w:tcPr>
            <w:tcW w:w="1276"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5 селища</w:t>
            </w:r>
          </w:p>
        </w:tc>
        <w:tc>
          <w:tcPr>
            <w:tcW w:w="3402"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Кокошки - по 20 от селище, водоплаващи - по 10 от селище</w:t>
            </w:r>
          </w:p>
        </w:tc>
        <w:tc>
          <w:tcPr>
            <w:tcW w:w="1134" w:type="dxa"/>
            <w:shd w:val="clear" w:color="auto" w:fill="FFFFFF"/>
            <w:vAlign w:val="center"/>
          </w:tcPr>
          <w:p w:rsidR="007A7999" w:rsidRPr="00F50F49" w:rsidRDefault="007A7999" w:rsidP="00856560">
            <w:pPr>
              <w:shd w:val="clear" w:color="auto" w:fill="FFFFFF"/>
              <w:jc w:val="both"/>
              <w:rPr>
                <w:rFonts w:ascii="Times New Roman" w:hAnsi="Times New Roman" w:cs="Times New Roman"/>
                <w:spacing w:val="-2"/>
              </w:rPr>
            </w:pPr>
            <w:r w:rsidRPr="00F50F49">
              <w:rPr>
                <w:rFonts w:ascii="Times New Roman" w:hAnsi="Times New Roman" w:cs="Times New Roman"/>
                <w:spacing w:val="-2"/>
              </w:rPr>
              <w:t>НБ</w:t>
            </w:r>
          </w:p>
        </w:tc>
        <w:tc>
          <w:tcPr>
            <w:tcW w:w="1276" w:type="dxa"/>
            <w:shd w:val="clear" w:color="auto" w:fill="FFFFFF"/>
            <w:vAlign w:val="center"/>
          </w:tcPr>
          <w:p w:rsidR="007A7999" w:rsidRPr="00F50F49" w:rsidRDefault="007A7999" w:rsidP="00856560">
            <w:pPr>
              <w:shd w:val="clear" w:color="auto" w:fill="FFFFFF"/>
              <w:spacing w:line="259" w:lineRule="exact"/>
              <w:ind w:left="72" w:right="58"/>
              <w:jc w:val="both"/>
              <w:rPr>
                <w:rFonts w:ascii="Times New Roman" w:hAnsi="Times New Roman" w:cs="Times New Roman"/>
                <w:spacing w:val="1"/>
              </w:rPr>
            </w:pPr>
            <w:r w:rsidRPr="00F50F49">
              <w:rPr>
                <w:rFonts w:ascii="Times New Roman" w:hAnsi="Times New Roman" w:cs="Times New Roman"/>
                <w:spacing w:val="1"/>
              </w:rPr>
              <w:t>I - XII</w:t>
            </w:r>
          </w:p>
        </w:tc>
        <w:tc>
          <w:tcPr>
            <w:tcW w:w="1276" w:type="dxa"/>
            <w:shd w:val="clear" w:color="auto" w:fill="FFFFFF"/>
            <w:vAlign w:val="center"/>
          </w:tcPr>
          <w:p w:rsidR="007A7999" w:rsidRPr="00F50F49" w:rsidRDefault="007A7999" w:rsidP="00856560">
            <w:pPr>
              <w:shd w:val="clear" w:color="auto" w:fill="FFFFFF"/>
              <w:jc w:val="both"/>
              <w:rPr>
                <w:rFonts w:ascii="Times New Roman" w:hAnsi="Times New Roman" w:cs="Times New Roman"/>
              </w:rPr>
            </w:pPr>
            <w:r w:rsidRPr="00F50F49">
              <w:rPr>
                <w:rFonts w:ascii="Times New Roman" w:hAnsi="Times New Roman" w:cs="Times New Roman"/>
              </w:rPr>
              <w:t>150</w:t>
            </w:r>
          </w:p>
        </w:tc>
      </w:tr>
      <w:tr w:rsidR="000D7E0D" w:rsidRPr="00F50F49" w:rsidTr="000D7E0D">
        <w:trPr>
          <w:trHeight w:hRule="exact" w:val="528"/>
          <w:jc w:val="center"/>
        </w:trPr>
        <w:tc>
          <w:tcPr>
            <w:tcW w:w="430"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16.</w:t>
            </w:r>
          </w:p>
        </w:tc>
        <w:tc>
          <w:tcPr>
            <w:tcW w:w="1271"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Пловдив</w:t>
            </w:r>
          </w:p>
        </w:tc>
        <w:tc>
          <w:tcPr>
            <w:tcW w:w="1276"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5 селища</w:t>
            </w:r>
          </w:p>
        </w:tc>
        <w:tc>
          <w:tcPr>
            <w:tcW w:w="3402"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Кокошки - по 20 от селище, ферми водоплаващи - по 10 от селище</w:t>
            </w:r>
          </w:p>
        </w:tc>
        <w:tc>
          <w:tcPr>
            <w:tcW w:w="1134" w:type="dxa"/>
            <w:shd w:val="clear" w:color="auto" w:fill="FFFFFF"/>
            <w:vAlign w:val="center"/>
          </w:tcPr>
          <w:p w:rsidR="007A7999" w:rsidRPr="00F50F49" w:rsidRDefault="007A7999" w:rsidP="00856560">
            <w:pPr>
              <w:shd w:val="clear" w:color="auto" w:fill="FFFFFF"/>
              <w:jc w:val="both"/>
              <w:rPr>
                <w:rFonts w:ascii="Times New Roman" w:hAnsi="Times New Roman" w:cs="Times New Roman"/>
                <w:spacing w:val="-2"/>
              </w:rPr>
            </w:pPr>
            <w:r w:rsidRPr="00F50F49">
              <w:rPr>
                <w:rFonts w:ascii="Times New Roman" w:hAnsi="Times New Roman" w:cs="Times New Roman"/>
                <w:spacing w:val="-2"/>
              </w:rPr>
              <w:t>НБ</w:t>
            </w:r>
          </w:p>
        </w:tc>
        <w:tc>
          <w:tcPr>
            <w:tcW w:w="1276" w:type="dxa"/>
            <w:shd w:val="clear" w:color="auto" w:fill="FFFFFF"/>
            <w:vAlign w:val="center"/>
          </w:tcPr>
          <w:p w:rsidR="007A7999" w:rsidRPr="00F50F49" w:rsidRDefault="007A7999" w:rsidP="00856560">
            <w:pPr>
              <w:shd w:val="clear" w:color="auto" w:fill="FFFFFF"/>
              <w:spacing w:line="259" w:lineRule="exact"/>
              <w:ind w:left="72" w:right="58"/>
              <w:jc w:val="both"/>
              <w:rPr>
                <w:rFonts w:ascii="Times New Roman" w:hAnsi="Times New Roman" w:cs="Times New Roman"/>
                <w:spacing w:val="1"/>
              </w:rPr>
            </w:pPr>
            <w:r w:rsidRPr="00F50F49">
              <w:rPr>
                <w:rFonts w:ascii="Times New Roman" w:hAnsi="Times New Roman" w:cs="Times New Roman"/>
                <w:spacing w:val="1"/>
              </w:rPr>
              <w:t>I - XII</w:t>
            </w:r>
          </w:p>
        </w:tc>
        <w:tc>
          <w:tcPr>
            <w:tcW w:w="1276" w:type="dxa"/>
            <w:shd w:val="clear" w:color="auto" w:fill="FFFFFF"/>
            <w:vAlign w:val="center"/>
          </w:tcPr>
          <w:p w:rsidR="007A7999" w:rsidRPr="00F50F49" w:rsidRDefault="007A7999" w:rsidP="00856560">
            <w:pPr>
              <w:shd w:val="clear" w:color="auto" w:fill="FFFFFF"/>
              <w:jc w:val="both"/>
              <w:rPr>
                <w:rFonts w:ascii="Times New Roman" w:hAnsi="Times New Roman" w:cs="Times New Roman"/>
              </w:rPr>
            </w:pPr>
            <w:r w:rsidRPr="00F50F49">
              <w:rPr>
                <w:rFonts w:ascii="Times New Roman" w:hAnsi="Times New Roman" w:cs="Times New Roman"/>
              </w:rPr>
              <w:t>150</w:t>
            </w:r>
          </w:p>
        </w:tc>
      </w:tr>
      <w:tr w:rsidR="000D7E0D" w:rsidRPr="00F50F49" w:rsidTr="000D7E0D">
        <w:trPr>
          <w:trHeight w:hRule="exact" w:val="550"/>
          <w:jc w:val="center"/>
        </w:trPr>
        <w:tc>
          <w:tcPr>
            <w:tcW w:w="430"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17.</w:t>
            </w:r>
          </w:p>
        </w:tc>
        <w:tc>
          <w:tcPr>
            <w:tcW w:w="1271"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Разград</w:t>
            </w:r>
          </w:p>
        </w:tc>
        <w:tc>
          <w:tcPr>
            <w:tcW w:w="1276"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5 селища</w:t>
            </w:r>
          </w:p>
        </w:tc>
        <w:tc>
          <w:tcPr>
            <w:tcW w:w="3402"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Кокошки - по 20 от селище, водоплаващи - по 10 от селище</w:t>
            </w:r>
          </w:p>
        </w:tc>
        <w:tc>
          <w:tcPr>
            <w:tcW w:w="1134" w:type="dxa"/>
            <w:shd w:val="clear" w:color="auto" w:fill="FFFFFF"/>
            <w:vAlign w:val="center"/>
          </w:tcPr>
          <w:p w:rsidR="007A7999" w:rsidRPr="00F50F49" w:rsidRDefault="007A7999" w:rsidP="00856560">
            <w:pPr>
              <w:shd w:val="clear" w:color="auto" w:fill="FFFFFF"/>
              <w:jc w:val="both"/>
              <w:rPr>
                <w:rFonts w:ascii="Times New Roman" w:hAnsi="Times New Roman" w:cs="Times New Roman"/>
                <w:spacing w:val="-2"/>
              </w:rPr>
            </w:pPr>
            <w:r w:rsidRPr="00F50F49">
              <w:rPr>
                <w:rFonts w:ascii="Times New Roman" w:hAnsi="Times New Roman" w:cs="Times New Roman"/>
                <w:spacing w:val="-2"/>
              </w:rPr>
              <w:t>НБ</w:t>
            </w:r>
          </w:p>
        </w:tc>
        <w:tc>
          <w:tcPr>
            <w:tcW w:w="1276" w:type="dxa"/>
            <w:shd w:val="clear" w:color="auto" w:fill="FFFFFF"/>
            <w:vAlign w:val="center"/>
          </w:tcPr>
          <w:p w:rsidR="007A7999" w:rsidRPr="00F50F49" w:rsidRDefault="007A7999" w:rsidP="00856560">
            <w:pPr>
              <w:shd w:val="clear" w:color="auto" w:fill="FFFFFF"/>
              <w:spacing w:line="259" w:lineRule="exact"/>
              <w:ind w:left="72" w:right="58"/>
              <w:jc w:val="both"/>
              <w:rPr>
                <w:rFonts w:ascii="Times New Roman" w:hAnsi="Times New Roman" w:cs="Times New Roman"/>
                <w:spacing w:val="1"/>
              </w:rPr>
            </w:pPr>
            <w:r w:rsidRPr="00F50F49">
              <w:rPr>
                <w:rFonts w:ascii="Times New Roman" w:hAnsi="Times New Roman" w:cs="Times New Roman"/>
                <w:spacing w:val="1"/>
              </w:rPr>
              <w:t>I - XII</w:t>
            </w:r>
          </w:p>
        </w:tc>
        <w:tc>
          <w:tcPr>
            <w:tcW w:w="1276" w:type="dxa"/>
            <w:shd w:val="clear" w:color="auto" w:fill="FFFFFF"/>
            <w:vAlign w:val="center"/>
          </w:tcPr>
          <w:p w:rsidR="007A7999" w:rsidRPr="00F50F49" w:rsidRDefault="007A7999" w:rsidP="00856560">
            <w:pPr>
              <w:shd w:val="clear" w:color="auto" w:fill="FFFFFF"/>
              <w:jc w:val="both"/>
              <w:rPr>
                <w:rFonts w:ascii="Times New Roman" w:hAnsi="Times New Roman" w:cs="Times New Roman"/>
              </w:rPr>
            </w:pPr>
            <w:r w:rsidRPr="00F50F49">
              <w:rPr>
                <w:rFonts w:ascii="Times New Roman" w:hAnsi="Times New Roman" w:cs="Times New Roman"/>
              </w:rPr>
              <w:t>150</w:t>
            </w:r>
          </w:p>
        </w:tc>
      </w:tr>
      <w:tr w:rsidR="000D7E0D" w:rsidRPr="00F50F49" w:rsidTr="000D7E0D">
        <w:trPr>
          <w:trHeight w:hRule="exact" w:val="350"/>
          <w:jc w:val="center"/>
        </w:trPr>
        <w:tc>
          <w:tcPr>
            <w:tcW w:w="430"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18.</w:t>
            </w:r>
          </w:p>
        </w:tc>
        <w:tc>
          <w:tcPr>
            <w:tcW w:w="1271"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Русе</w:t>
            </w:r>
          </w:p>
          <w:p w:rsidR="007A7999" w:rsidRPr="00F50F49" w:rsidRDefault="007A7999" w:rsidP="00856560">
            <w:pPr>
              <w:jc w:val="both"/>
              <w:rPr>
                <w:rFonts w:ascii="Times New Roman" w:hAnsi="Times New Roman" w:cs="Times New Roman"/>
              </w:rPr>
            </w:pPr>
          </w:p>
        </w:tc>
        <w:tc>
          <w:tcPr>
            <w:tcW w:w="1276"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5 селища</w:t>
            </w:r>
          </w:p>
        </w:tc>
        <w:tc>
          <w:tcPr>
            <w:tcW w:w="3402"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водоплаващи - по 20 от селище</w:t>
            </w:r>
          </w:p>
        </w:tc>
        <w:tc>
          <w:tcPr>
            <w:tcW w:w="1134" w:type="dxa"/>
            <w:shd w:val="clear" w:color="auto" w:fill="FFFFFF"/>
            <w:vAlign w:val="center"/>
          </w:tcPr>
          <w:p w:rsidR="007A7999" w:rsidRPr="00F50F49" w:rsidRDefault="007A7999" w:rsidP="00856560">
            <w:pPr>
              <w:shd w:val="clear" w:color="auto" w:fill="FFFFFF"/>
              <w:jc w:val="both"/>
              <w:rPr>
                <w:rFonts w:ascii="Times New Roman" w:hAnsi="Times New Roman" w:cs="Times New Roman"/>
                <w:spacing w:val="-2"/>
              </w:rPr>
            </w:pPr>
            <w:r w:rsidRPr="00F50F49">
              <w:rPr>
                <w:rFonts w:ascii="Times New Roman" w:hAnsi="Times New Roman" w:cs="Times New Roman"/>
                <w:spacing w:val="-2"/>
              </w:rPr>
              <w:t>НБ</w:t>
            </w:r>
          </w:p>
        </w:tc>
        <w:tc>
          <w:tcPr>
            <w:tcW w:w="1276" w:type="dxa"/>
            <w:shd w:val="clear" w:color="auto" w:fill="FFFFFF"/>
            <w:vAlign w:val="center"/>
          </w:tcPr>
          <w:p w:rsidR="007A7999" w:rsidRPr="00F50F49" w:rsidRDefault="007A7999" w:rsidP="00856560">
            <w:pPr>
              <w:shd w:val="clear" w:color="auto" w:fill="FFFFFF"/>
              <w:spacing w:line="259" w:lineRule="exact"/>
              <w:ind w:left="72" w:right="58"/>
              <w:jc w:val="both"/>
              <w:rPr>
                <w:rFonts w:ascii="Times New Roman" w:hAnsi="Times New Roman" w:cs="Times New Roman"/>
                <w:spacing w:val="1"/>
              </w:rPr>
            </w:pPr>
            <w:r w:rsidRPr="00F50F49">
              <w:rPr>
                <w:rFonts w:ascii="Times New Roman" w:hAnsi="Times New Roman" w:cs="Times New Roman"/>
                <w:spacing w:val="1"/>
              </w:rPr>
              <w:t>I - XII</w:t>
            </w:r>
          </w:p>
        </w:tc>
        <w:tc>
          <w:tcPr>
            <w:tcW w:w="1276" w:type="dxa"/>
            <w:shd w:val="clear" w:color="auto" w:fill="FFFFFF"/>
            <w:vAlign w:val="center"/>
          </w:tcPr>
          <w:p w:rsidR="007A7999" w:rsidRPr="00F50F49" w:rsidRDefault="007A7999" w:rsidP="00856560">
            <w:pPr>
              <w:shd w:val="clear" w:color="auto" w:fill="FFFFFF"/>
              <w:jc w:val="both"/>
              <w:rPr>
                <w:rFonts w:ascii="Times New Roman" w:hAnsi="Times New Roman" w:cs="Times New Roman"/>
              </w:rPr>
            </w:pPr>
            <w:r w:rsidRPr="00F50F49">
              <w:rPr>
                <w:rFonts w:ascii="Times New Roman" w:hAnsi="Times New Roman" w:cs="Times New Roman"/>
              </w:rPr>
              <w:t>100</w:t>
            </w:r>
          </w:p>
        </w:tc>
      </w:tr>
      <w:tr w:rsidR="000D7E0D" w:rsidRPr="00F50F49" w:rsidTr="000D7E0D">
        <w:trPr>
          <w:trHeight w:hRule="exact" w:val="887"/>
          <w:jc w:val="center"/>
        </w:trPr>
        <w:tc>
          <w:tcPr>
            <w:tcW w:w="430"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19.</w:t>
            </w:r>
          </w:p>
        </w:tc>
        <w:tc>
          <w:tcPr>
            <w:tcW w:w="1271"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Силистра</w:t>
            </w:r>
          </w:p>
        </w:tc>
        <w:tc>
          <w:tcPr>
            <w:tcW w:w="1276"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От 5 селища около Сребърна</w:t>
            </w:r>
          </w:p>
        </w:tc>
        <w:tc>
          <w:tcPr>
            <w:tcW w:w="3402"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Кокошки - по 20 от селище, водоплаващи - по 10 от селище</w:t>
            </w:r>
          </w:p>
        </w:tc>
        <w:tc>
          <w:tcPr>
            <w:tcW w:w="1134" w:type="dxa"/>
            <w:shd w:val="clear" w:color="auto" w:fill="FFFFFF"/>
            <w:vAlign w:val="center"/>
          </w:tcPr>
          <w:p w:rsidR="007A7999" w:rsidRPr="00F50F49" w:rsidRDefault="007A7999" w:rsidP="00856560">
            <w:pPr>
              <w:shd w:val="clear" w:color="auto" w:fill="FFFFFF"/>
              <w:jc w:val="both"/>
              <w:rPr>
                <w:rFonts w:ascii="Times New Roman" w:hAnsi="Times New Roman" w:cs="Times New Roman"/>
                <w:spacing w:val="-2"/>
              </w:rPr>
            </w:pPr>
            <w:r w:rsidRPr="00F50F49">
              <w:rPr>
                <w:rFonts w:ascii="Times New Roman" w:hAnsi="Times New Roman" w:cs="Times New Roman"/>
                <w:spacing w:val="-2"/>
              </w:rPr>
              <w:t>НБ</w:t>
            </w:r>
          </w:p>
        </w:tc>
        <w:tc>
          <w:tcPr>
            <w:tcW w:w="1276" w:type="dxa"/>
            <w:shd w:val="clear" w:color="auto" w:fill="FFFFFF"/>
            <w:vAlign w:val="center"/>
          </w:tcPr>
          <w:p w:rsidR="007A7999" w:rsidRPr="00F50F49" w:rsidRDefault="007A7999" w:rsidP="00856560">
            <w:pPr>
              <w:shd w:val="clear" w:color="auto" w:fill="FFFFFF"/>
              <w:spacing w:line="259" w:lineRule="exact"/>
              <w:ind w:left="72" w:right="58"/>
              <w:jc w:val="both"/>
              <w:rPr>
                <w:rFonts w:ascii="Times New Roman" w:hAnsi="Times New Roman" w:cs="Times New Roman"/>
                <w:spacing w:val="1"/>
              </w:rPr>
            </w:pPr>
            <w:r w:rsidRPr="00F50F49">
              <w:rPr>
                <w:rFonts w:ascii="Times New Roman" w:hAnsi="Times New Roman" w:cs="Times New Roman"/>
                <w:spacing w:val="1"/>
              </w:rPr>
              <w:t>I-IV</w:t>
            </w:r>
          </w:p>
          <w:p w:rsidR="007A7999" w:rsidRPr="00F50F49" w:rsidRDefault="007A7999" w:rsidP="00856560">
            <w:pPr>
              <w:shd w:val="clear" w:color="auto" w:fill="FFFFFF"/>
              <w:spacing w:line="259" w:lineRule="exact"/>
              <w:ind w:left="72" w:right="58"/>
              <w:jc w:val="both"/>
              <w:rPr>
                <w:rFonts w:ascii="Times New Roman" w:hAnsi="Times New Roman" w:cs="Times New Roman"/>
                <w:spacing w:val="1"/>
              </w:rPr>
            </w:pPr>
            <w:r w:rsidRPr="00F50F49">
              <w:rPr>
                <w:rFonts w:ascii="Times New Roman" w:hAnsi="Times New Roman" w:cs="Times New Roman"/>
                <w:spacing w:val="1"/>
              </w:rPr>
              <w:t>Х- ХІІ</w:t>
            </w:r>
          </w:p>
        </w:tc>
        <w:tc>
          <w:tcPr>
            <w:tcW w:w="1276" w:type="dxa"/>
            <w:shd w:val="clear" w:color="auto" w:fill="FFFFFF"/>
            <w:vAlign w:val="center"/>
          </w:tcPr>
          <w:p w:rsidR="007A7999" w:rsidRPr="00F50F49" w:rsidRDefault="007A7999" w:rsidP="00856560">
            <w:pPr>
              <w:shd w:val="clear" w:color="auto" w:fill="FFFFFF"/>
              <w:jc w:val="both"/>
              <w:rPr>
                <w:rFonts w:ascii="Times New Roman" w:hAnsi="Times New Roman" w:cs="Times New Roman"/>
              </w:rPr>
            </w:pPr>
            <w:r w:rsidRPr="00F50F49">
              <w:rPr>
                <w:rFonts w:ascii="Times New Roman" w:hAnsi="Times New Roman" w:cs="Times New Roman"/>
              </w:rPr>
              <w:t>150</w:t>
            </w:r>
          </w:p>
        </w:tc>
      </w:tr>
      <w:tr w:rsidR="000D7E0D" w:rsidRPr="00F50F49" w:rsidTr="000D7E0D">
        <w:trPr>
          <w:trHeight w:hRule="exact" w:val="548"/>
          <w:jc w:val="center"/>
        </w:trPr>
        <w:tc>
          <w:tcPr>
            <w:tcW w:w="430"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20.</w:t>
            </w:r>
          </w:p>
        </w:tc>
        <w:tc>
          <w:tcPr>
            <w:tcW w:w="1271"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Сливен</w:t>
            </w:r>
          </w:p>
        </w:tc>
        <w:tc>
          <w:tcPr>
            <w:tcW w:w="1276"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2 селища</w:t>
            </w:r>
          </w:p>
        </w:tc>
        <w:tc>
          <w:tcPr>
            <w:tcW w:w="3402"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Кокошки - по 20 от селище, водоплаващи - по 10 от селище</w:t>
            </w:r>
          </w:p>
        </w:tc>
        <w:tc>
          <w:tcPr>
            <w:tcW w:w="1134" w:type="dxa"/>
            <w:shd w:val="clear" w:color="auto" w:fill="FFFFFF"/>
            <w:vAlign w:val="center"/>
          </w:tcPr>
          <w:p w:rsidR="007A7999" w:rsidRPr="00F50F49" w:rsidRDefault="007A7999" w:rsidP="00856560">
            <w:pPr>
              <w:shd w:val="clear" w:color="auto" w:fill="FFFFFF"/>
              <w:jc w:val="both"/>
              <w:rPr>
                <w:rFonts w:ascii="Times New Roman" w:hAnsi="Times New Roman" w:cs="Times New Roman"/>
                <w:spacing w:val="-2"/>
              </w:rPr>
            </w:pPr>
            <w:r w:rsidRPr="00F50F49">
              <w:rPr>
                <w:rFonts w:ascii="Times New Roman" w:hAnsi="Times New Roman" w:cs="Times New Roman"/>
                <w:spacing w:val="-2"/>
              </w:rPr>
              <w:t>НБ</w:t>
            </w:r>
          </w:p>
        </w:tc>
        <w:tc>
          <w:tcPr>
            <w:tcW w:w="1276" w:type="dxa"/>
            <w:shd w:val="clear" w:color="auto" w:fill="FFFFFF"/>
            <w:vAlign w:val="center"/>
          </w:tcPr>
          <w:p w:rsidR="007A7999" w:rsidRPr="00F50F49" w:rsidRDefault="007A7999" w:rsidP="00856560">
            <w:pPr>
              <w:shd w:val="clear" w:color="auto" w:fill="FFFFFF"/>
              <w:spacing w:line="259" w:lineRule="exact"/>
              <w:ind w:left="72" w:right="58"/>
              <w:jc w:val="both"/>
              <w:rPr>
                <w:rFonts w:ascii="Times New Roman" w:hAnsi="Times New Roman" w:cs="Times New Roman"/>
                <w:spacing w:val="1"/>
              </w:rPr>
            </w:pPr>
            <w:r w:rsidRPr="00F50F49">
              <w:rPr>
                <w:rFonts w:ascii="Times New Roman" w:hAnsi="Times New Roman" w:cs="Times New Roman"/>
                <w:spacing w:val="1"/>
              </w:rPr>
              <w:t>I - XII</w:t>
            </w:r>
          </w:p>
        </w:tc>
        <w:tc>
          <w:tcPr>
            <w:tcW w:w="1276" w:type="dxa"/>
            <w:shd w:val="clear" w:color="auto" w:fill="FFFFFF"/>
            <w:vAlign w:val="center"/>
          </w:tcPr>
          <w:p w:rsidR="007A7999" w:rsidRPr="00F50F49" w:rsidRDefault="007A7999" w:rsidP="00856560">
            <w:pPr>
              <w:shd w:val="clear" w:color="auto" w:fill="FFFFFF"/>
              <w:jc w:val="both"/>
              <w:rPr>
                <w:rFonts w:ascii="Times New Roman" w:hAnsi="Times New Roman" w:cs="Times New Roman"/>
              </w:rPr>
            </w:pPr>
            <w:r w:rsidRPr="00F50F49">
              <w:rPr>
                <w:rFonts w:ascii="Times New Roman" w:hAnsi="Times New Roman" w:cs="Times New Roman"/>
              </w:rPr>
              <w:t>60</w:t>
            </w:r>
          </w:p>
        </w:tc>
      </w:tr>
      <w:tr w:rsidR="000D7E0D" w:rsidRPr="00F50F49" w:rsidTr="000D7E0D">
        <w:trPr>
          <w:trHeight w:hRule="exact" w:val="528"/>
          <w:jc w:val="center"/>
        </w:trPr>
        <w:tc>
          <w:tcPr>
            <w:tcW w:w="430"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21.</w:t>
            </w:r>
          </w:p>
        </w:tc>
        <w:tc>
          <w:tcPr>
            <w:tcW w:w="1271"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Смолян</w:t>
            </w:r>
          </w:p>
        </w:tc>
        <w:tc>
          <w:tcPr>
            <w:tcW w:w="1276"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2 селища</w:t>
            </w:r>
          </w:p>
        </w:tc>
        <w:tc>
          <w:tcPr>
            <w:tcW w:w="3402"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Кокошки - по 20 от селище, водоплаващи - по 10 от селище</w:t>
            </w:r>
          </w:p>
        </w:tc>
        <w:tc>
          <w:tcPr>
            <w:tcW w:w="1134" w:type="dxa"/>
            <w:shd w:val="clear" w:color="auto" w:fill="FFFFFF"/>
            <w:vAlign w:val="center"/>
          </w:tcPr>
          <w:p w:rsidR="007A7999" w:rsidRPr="00F50F49" w:rsidRDefault="007A7999" w:rsidP="00856560">
            <w:pPr>
              <w:shd w:val="clear" w:color="auto" w:fill="FFFFFF"/>
              <w:jc w:val="both"/>
              <w:rPr>
                <w:rFonts w:ascii="Times New Roman" w:hAnsi="Times New Roman" w:cs="Times New Roman"/>
                <w:spacing w:val="-2"/>
              </w:rPr>
            </w:pPr>
            <w:r w:rsidRPr="00F50F49">
              <w:rPr>
                <w:rFonts w:ascii="Times New Roman" w:hAnsi="Times New Roman" w:cs="Times New Roman"/>
                <w:spacing w:val="-2"/>
              </w:rPr>
              <w:t>НБ</w:t>
            </w:r>
          </w:p>
        </w:tc>
        <w:tc>
          <w:tcPr>
            <w:tcW w:w="1276" w:type="dxa"/>
            <w:shd w:val="clear" w:color="auto" w:fill="FFFFFF"/>
            <w:vAlign w:val="center"/>
          </w:tcPr>
          <w:p w:rsidR="007A7999" w:rsidRPr="00F50F49" w:rsidRDefault="007A7999" w:rsidP="00856560">
            <w:pPr>
              <w:shd w:val="clear" w:color="auto" w:fill="FFFFFF"/>
              <w:spacing w:line="259" w:lineRule="exact"/>
              <w:ind w:left="72" w:right="58"/>
              <w:jc w:val="both"/>
              <w:rPr>
                <w:rFonts w:ascii="Times New Roman" w:hAnsi="Times New Roman" w:cs="Times New Roman"/>
                <w:spacing w:val="1"/>
              </w:rPr>
            </w:pPr>
            <w:r w:rsidRPr="00F50F49">
              <w:rPr>
                <w:rFonts w:ascii="Times New Roman" w:hAnsi="Times New Roman" w:cs="Times New Roman"/>
                <w:spacing w:val="1"/>
              </w:rPr>
              <w:t>I - XII</w:t>
            </w:r>
          </w:p>
        </w:tc>
        <w:tc>
          <w:tcPr>
            <w:tcW w:w="1276" w:type="dxa"/>
            <w:shd w:val="clear" w:color="auto" w:fill="FFFFFF"/>
            <w:vAlign w:val="center"/>
          </w:tcPr>
          <w:p w:rsidR="007A7999" w:rsidRPr="00F50F49" w:rsidRDefault="007A7999" w:rsidP="00856560">
            <w:pPr>
              <w:shd w:val="clear" w:color="auto" w:fill="FFFFFF"/>
              <w:jc w:val="both"/>
              <w:rPr>
                <w:rFonts w:ascii="Times New Roman" w:hAnsi="Times New Roman" w:cs="Times New Roman"/>
              </w:rPr>
            </w:pPr>
            <w:r w:rsidRPr="00F50F49">
              <w:rPr>
                <w:rFonts w:ascii="Times New Roman" w:hAnsi="Times New Roman" w:cs="Times New Roman"/>
              </w:rPr>
              <w:t>60</w:t>
            </w:r>
          </w:p>
        </w:tc>
      </w:tr>
      <w:tr w:rsidR="000D7E0D" w:rsidRPr="00F50F49" w:rsidTr="000D7E0D">
        <w:trPr>
          <w:trHeight w:hRule="exact" w:val="730"/>
          <w:jc w:val="center"/>
        </w:trPr>
        <w:tc>
          <w:tcPr>
            <w:tcW w:w="430"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22.</w:t>
            </w:r>
          </w:p>
        </w:tc>
        <w:tc>
          <w:tcPr>
            <w:tcW w:w="1271"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София - град</w:t>
            </w:r>
          </w:p>
        </w:tc>
        <w:tc>
          <w:tcPr>
            <w:tcW w:w="1276"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Зоопарк</w:t>
            </w:r>
          </w:p>
        </w:tc>
        <w:tc>
          <w:tcPr>
            <w:tcW w:w="3402"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Диви и екзотични птици - поне по 5 проби от всяка клетка и волиера и от всички новопристигнали</w:t>
            </w:r>
          </w:p>
        </w:tc>
        <w:tc>
          <w:tcPr>
            <w:tcW w:w="1134" w:type="dxa"/>
            <w:shd w:val="clear" w:color="auto" w:fill="FFFFFF"/>
            <w:vAlign w:val="center"/>
          </w:tcPr>
          <w:p w:rsidR="007A7999" w:rsidRPr="00F50F49" w:rsidRDefault="007A7999" w:rsidP="00856560">
            <w:pPr>
              <w:shd w:val="clear" w:color="auto" w:fill="FFFFFF"/>
              <w:jc w:val="both"/>
              <w:rPr>
                <w:rFonts w:ascii="Times New Roman" w:hAnsi="Times New Roman" w:cs="Times New Roman"/>
                <w:spacing w:val="-2"/>
              </w:rPr>
            </w:pPr>
            <w:r w:rsidRPr="00F50F49">
              <w:rPr>
                <w:rFonts w:ascii="Times New Roman" w:hAnsi="Times New Roman" w:cs="Times New Roman"/>
                <w:spacing w:val="-2"/>
              </w:rPr>
              <w:t>НБ,</w:t>
            </w:r>
          </w:p>
          <w:p w:rsidR="007A7999" w:rsidRPr="00F50F49" w:rsidRDefault="007A7999" w:rsidP="00856560">
            <w:pPr>
              <w:shd w:val="clear" w:color="auto" w:fill="FFFFFF"/>
              <w:jc w:val="both"/>
              <w:rPr>
                <w:rFonts w:ascii="Times New Roman" w:hAnsi="Times New Roman" w:cs="Times New Roman"/>
                <w:spacing w:val="-2"/>
              </w:rPr>
            </w:pPr>
          </w:p>
        </w:tc>
        <w:tc>
          <w:tcPr>
            <w:tcW w:w="1276" w:type="dxa"/>
            <w:shd w:val="clear" w:color="auto" w:fill="FFFFFF"/>
            <w:vAlign w:val="center"/>
          </w:tcPr>
          <w:p w:rsidR="007A7999" w:rsidRPr="00F50F49" w:rsidRDefault="007A7999" w:rsidP="00856560">
            <w:pPr>
              <w:shd w:val="clear" w:color="auto" w:fill="FFFFFF"/>
              <w:spacing w:line="259" w:lineRule="exact"/>
              <w:ind w:left="72" w:right="58"/>
              <w:jc w:val="both"/>
              <w:rPr>
                <w:rFonts w:ascii="Times New Roman" w:hAnsi="Times New Roman" w:cs="Times New Roman"/>
                <w:spacing w:val="1"/>
              </w:rPr>
            </w:pPr>
            <w:r w:rsidRPr="00F50F49">
              <w:rPr>
                <w:rFonts w:ascii="Times New Roman" w:hAnsi="Times New Roman" w:cs="Times New Roman"/>
                <w:spacing w:val="1"/>
              </w:rPr>
              <w:t>I - XII</w:t>
            </w:r>
          </w:p>
        </w:tc>
        <w:tc>
          <w:tcPr>
            <w:tcW w:w="1276" w:type="dxa"/>
            <w:shd w:val="clear" w:color="auto" w:fill="FFFFFF"/>
            <w:vAlign w:val="center"/>
          </w:tcPr>
          <w:p w:rsidR="007A7999" w:rsidRPr="00F50F49" w:rsidRDefault="007A7999" w:rsidP="00856560">
            <w:pPr>
              <w:shd w:val="clear" w:color="auto" w:fill="FFFFFF"/>
              <w:jc w:val="both"/>
              <w:rPr>
                <w:rFonts w:ascii="Times New Roman" w:hAnsi="Times New Roman" w:cs="Times New Roman"/>
              </w:rPr>
            </w:pPr>
            <w:r w:rsidRPr="00F50F49">
              <w:rPr>
                <w:rFonts w:ascii="Times New Roman" w:hAnsi="Times New Roman" w:cs="Times New Roman"/>
              </w:rPr>
              <w:t>20</w:t>
            </w:r>
          </w:p>
          <w:p w:rsidR="007A7999" w:rsidRPr="00F50F49" w:rsidRDefault="007A7999" w:rsidP="00856560">
            <w:pPr>
              <w:shd w:val="clear" w:color="auto" w:fill="FFFFFF"/>
              <w:jc w:val="both"/>
              <w:rPr>
                <w:rFonts w:ascii="Times New Roman" w:hAnsi="Times New Roman" w:cs="Times New Roman"/>
              </w:rPr>
            </w:pPr>
          </w:p>
        </w:tc>
      </w:tr>
      <w:tr w:rsidR="000D7E0D" w:rsidRPr="00F50F49" w:rsidTr="000D7E0D">
        <w:trPr>
          <w:trHeight w:hRule="exact" w:val="528"/>
          <w:jc w:val="center"/>
        </w:trPr>
        <w:tc>
          <w:tcPr>
            <w:tcW w:w="430"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23.</w:t>
            </w:r>
          </w:p>
        </w:tc>
        <w:tc>
          <w:tcPr>
            <w:tcW w:w="1271"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София- област</w:t>
            </w:r>
          </w:p>
        </w:tc>
        <w:tc>
          <w:tcPr>
            <w:tcW w:w="1276"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5 селища</w:t>
            </w:r>
          </w:p>
        </w:tc>
        <w:tc>
          <w:tcPr>
            <w:tcW w:w="3402"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Кокошки - по 20 от селище, водоплаващи - по 10 от селище</w:t>
            </w:r>
          </w:p>
        </w:tc>
        <w:tc>
          <w:tcPr>
            <w:tcW w:w="1134" w:type="dxa"/>
            <w:shd w:val="clear" w:color="auto" w:fill="FFFFFF"/>
            <w:vAlign w:val="center"/>
          </w:tcPr>
          <w:p w:rsidR="007A7999" w:rsidRPr="00F50F49" w:rsidRDefault="007A7999" w:rsidP="00856560">
            <w:pPr>
              <w:shd w:val="clear" w:color="auto" w:fill="FFFFFF"/>
              <w:jc w:val="both"/>
              <w:rPr>
                <w:rFonts w:ascii="Times New Roman" w:hAnsi="Times New Roman" w:cs="Times New Roman"/>
                <w:spacing w:val="-2"/>
              </w:rPr>
            </w:pPr>
            <w:r w:rsidRPr="00F50F49">
              <w:rPr>
                <w:rFonts w:ascii="Times New Roman" w:hAnsi="Times New Roman" w:cs="Times New Roman"/>
                <w:spacing w:val="-2"/>
              </w:rPr>
              <w:t>НБ</w:t>
            </w:r>
          </w:p>
        </w:tc>
        <w:tc>
          <w:tcPr>
            <w:tcW w:w="1276" w:type="dxa"/>
            <w:shd w:val="clear" w:color="auto" w:fill="FFFFFF"/>
            <w:vAlign w:val="center"/>
          </w:tcPr>
          <w:p w:rsidR="007A7999" w:rsidRPr="00F50F49" w:rsidRDefault="007A7999" w:rsidP="00856560">
            <w:pPr>
              <w:shd w:val="clear" w:color="auto" w:fill="FFFFFF"/>
              <w:spacing w:line="259" w:lineRule="exact"/>
              <w:ind w:left="72" w:right="58"/>
              <w:jc w:val="both"/>
              <w:rPr>
                <w:rFonts w:ascii="Times New Roman" w:hAnsi="Times New Roman" w:cs="Times New Roman"/>
                <w:spacing w:val="1"/>
              </w:rPr>
            </w:pPr>
            <w:r w:rsidRPr="00F50F49">
              <w:rPr>
                <w:rFonts w:ascii="Times New Roman" w:hAnsi="Times New Roman" w:cs="Times New Roman"/>
                <w:spacing w:val="1"/>
              </w:rPr>
              <w:t>I - XII</w:t>
            </w:r>
          </w:p>
        </w:tc>
        <w:tc>
          <w:tcPr>
            <w:tcW w:w="1276" w:type="dxa"/>
            <w:shd w:val="clear" w:color="auto" w:fill="FFFFFF"/>
            <w:vAlign w:val="center"/>
          </w:tcPr>
          <w:p w:rsidR="007A7999" w:rsidRPr="00F50F49" w:rsidRDefault="007A7999" w:rsidP="00856560">
            <w:pPr>
              <w:shd w:val="clear" w:color="auto" w:fill="FFFFFF"/>
              <w:jc w:val="both"/>
              <w:rPr>
                <w:rFonts w:ascii="Times New Roman" w:hAnsi="Times New Roman" w:cs="Times New Roman"/>
              </w:rPr>
            </w:pPr>
            <w:r w:rsidRPr="00F50F49">
              <w:rPr>
                <w:rFonts w:ascii="Times New Roman" w:hAnsi="Times New Roman" w:cs="Times New Roman"/>
              </w:rPr>
              <w:t>150</w:t>
            </w:r>
          </w:p>
        </w:tc>
      </w:tr>
      <w:tr w:rsidR="000D7E0D" w:rsidRPr="00F50F49" w:rsidTr="000D7E0D">
        <w:trPr>
          <w:trHeight w:hRule="exact" w:val="536"/>
          <w:jc w:val="center"/>
        </w:trPr>
        <w:tc>
          <w:tcPr>
            <w:tcW w:w="430"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24.</w:t>
            </w:r>
          </w:p>
        </w:tc>
        <w:tc>
          <w:tcPr>
            <w:tcW w:w="1271"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Стара Загора</w:t>
            </w:r>
          </w:p>
        </w:tc>
        <w:tc>
          <w:tcPr>
            <w:tcW w:w="1276"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5 селища</w:t>
            </w:r>
          </w:p>
        </w:tc>
        <w:tc>
          <w:tcPr>
            <w:tcW w:w="3402"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Кокошки - по 20 от селище, водоплаващи - по 10 от селище</w:t>
            </w:r>
          </w:p>
        </w:tc>
        <w:tc>
          <w:tcPr>
            <w:tcW w:w="1134" w:type="dxa"/>
            <w:shd w:val="clear" w:color="auto" w:fill="FFFFFF"/>
            <w:vAlign w:val="center"/>
          </w:tcPr>
          <w:p w:rsidR="007A7999" w:rsidRPr="00F50F49" w:rsidRDefault="007A7999" w:rsidP="00856560">
            <w:pPr>
              <w:shd w:val="clear" w:color="auto" w:fill="FFFFFF"/>
              <w:jc w:val="both"/>
              <w:rPr>
                <w:rFonts w:ascii="Times New Roman" w:hAnsi="Times New Roman" w:cs="Times New Roman"/>
                <w:spacing w:val="-2"/>
              </w:rPr>
            </w:pPr>
            <w:r w:rsidRPr="00F50F49">
              <w:rPr>
                <w:rFonts w:ascii="Times New Roman" w:hAnsi="Times New Roman" w:cs="Times New Roman"/>
                <w:spacing w:val="-2"/>
              </w:rPr>
              <w:t>НБ</w:t>
            </w:r>
          </w:p>
        </w:tc>
        <w:tc>
          <w:tcPr>
            <w:tcW w:w="1276" w:type="dxa"/>
            <w:shd w:val="clear" w:color="auto" w:fill="FFFFFF"/>
            <w:vAlign w:val="center"/>
          </w:tcPr>
          <w:p w:rsidR="007A7999" w:rsidRPr="00F50F49" w:rsidRDefault="007A7999" w:rsidP="00856560">
            <w:pPr>
              <w:shd w:val="clear" w:color="auto" w:fill="FFFFFF"/>
              <w:spacing w:line="259" w:lineRule="exact"/>
              <w:ind w:left="72" w:right="58"/>
              <w:jc w:val="both"/>
              <w:rPr>
                <w:rFonts w:ascii="Times New Roman" w:hAnsi="Times New Roman" w:cs="Times New Roman"/>
                <w:spacing w:val="1"/>
              </w:rPr>
            </w:pPr>
            <w:r w:rsidRPr="00F50F49">
              <w:rPr>
                <w:rFonts w:ascii="Times New Roman" w:hAnsi="Times New Roman" w:cs="Times New Roman"/>
                <w:spacing w:val="1"/>
              </w:rPr>
              <w:t>I - XII</w:t>
            </w:r>
          </w:p>
        </w:tc>
        <w:tc>
          <w:tcPr>
            <w:tcW w:w="1276" w:type="dxa"/>
            <w:shd w:val="clear" w:color="auto" w:fill="FFFFFF"/>
            <w:vAlign w:val="center"/>
          </w:tcPr>
          <w:p w:rsidR="007A7999" w:rsidRPr="00F50F49" w:rsidRDefault="007A7999" w:rsidP="00856560">
            <w:pPr>
              <w:shd w:val="clear" w:color="auto" w:fill="FFFFFF"/>
              <w:jc w:val="both"/>
              <w:rPr>
                <w:rFonts w:ascii="Times New Roman" w:hAnsi="Times New Roman" w:cs="Times New Roman"/>
              </w:rPr>
            </w:pPr>
            <w:r w:rsidRPr="00F50F49">
              <w:rPr>
                <w:rFonts w:ascii="Times New Roman" w:hAnsi="Times New Roman" w:cs="Times New Roman"/>
              </w:rPr>
              <w:t>150</w:t>
            </w:r>
          </w:p>
        </w:tc>
      </w:tr>
      <w:tr w:rsidR="000D7E0D" w:rsidRPr="00F50F49" w:rsidTr="000D7E0D">
        <w:trPr>
          <w:trHeight w:hRule="exact" w:val="544"/>
          <w:jc w:val="center"/>
        </w:trPr>
        <w:tc>
          <w:tcPr>
            <w:tcW w:w="430"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25.</w:t>
            </w:r>
          </w:p>
        </w:tc>
        <w:tc>
          <w:tcPr>
            <w:tcW w:w="1271"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Търговище</w:t>
            </w:r>
          </w:p>
        </w:tc>
        <w:tc>
          <w:tcPr>
            <w:tcW w:w="1276"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2 селища</w:t>
            </w:r>
          </w:p>
        </w:tc>
        <w:tc>
          <w:tcPr>
            <w:tcW w:w="3402"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Кокошки - по 20 от селище, водоплаващи - по 10 от селище</w:t>
            </w:r>
          </w:p>
        </w:tc>
        <w:tc>
          <w:tcPr>
            <w:tcW w:w="1134" w:type="dxa"/>
            <w:shd w:val="clear" w:color="auto" w:fill="FFFFFF"/>
            <w:vAlign w:val="center"/>
          </w:tcPr>
          <w:p w:rsidR="007A7999" w:rsidRPr="00F50F49" w:rsidRDefault="007A7999" w:rsidP="00856560">
            <w:pPr>
              <w:shd w:val="clear" w:color="auto" w:fill="FFFFFF"/>
              <w:jc w:val="both"/>
              <w:rPr>
                <w:rFonts w:ascii="Times New Roman" w:hAnsi="Times New Roman" w:cs="Times New Roman"/>
                <w:spacing w:val="-2"/>
              </w:rPr>
            </w:pPr>
            <w:r w:rsidRPr="00F50F49">
              <w:rPr>
                <w:rFonts w:ascii="Times New Roman" w:hAnsi="Times New Roman" w:cs="Times New Roman"/>
                <w:spacing w:val="-2"/>
              </w:rPr>
              <w:t>НБ</w:t>
            </w:r>
          </w:p>
        </w:tc>
        <w:tc>
          <w:tcPr>
            <w:tcW w:w="1276" w:type="dxa"/>
            <w:shd w:val="clear" w:color="auto" w:fill="FFFFFF"/>
            <w:vAlign w:val="center"/>
          </w:tcPr>
          <w:p w:rsidR="007A7999" w:rsidRPr="00F50F49" w:rsidRDefault="007A7999" w:rsidP="00856560">
            <w:pPr>
              <w:shd w:val="clear" w:color="auto" w:fill="FFFFFF"/>
              <w:spacing w:line="259" w:lineRule="exact"/>
              <w:ind w:left="72" w:right="58"/>
              <w:jc w:val="both"/>
              <w:rPr>
                <w:rFonts w:ascii="Times New Roman" w:hAnsi="Times New Roman" w:cs="Times New Roman"/>
                <w:spacing w:val="1"/>
              </w:rPr>
            </w:pPr>
            <w:r w:rsidRPr="00F50F49">
              <w:rPr>
                <w:rFonts w:ascii="Times New Roman" w:hAnsi="Times New Roman" w:cs="Times New Roman"/>
                <w:spacing w:val="1"/>
              </w:rPr>
              <w:t>I - XII</w:t>
            </w:r>
          </w:p>
        </w:tc>
        <w:tc>
          <w:tcPr>
            <w:tcW w:w="1276" w:type="dxa"/>
            <w:shd w:val="clear" w:color="auto" w:fill="FFFFFF"/>
            <w:vAlign w:val="center"/>
          </w:tcPr>
          <w:p w:rsidR="007A7999" w:rsidRPr="00F50F49" w:rsidRDefault="007A7999" w:rsidP="00856560">
            <w:pPr>
              <w:shd w:val="clear" w:color="auto" w:fill="FFFFFF"/>
              <w:jc w:val="both"/>
              <w:rPr>
                <w:rFonts w:ascii="Times New Roman" w:hAnsi="Times New Roman" w:cs="Times New Roman"/>
              </w:rPr>
            </w:pPr>
            <w:r w:rsidRPr="00F50F49">
              <w:rPr>
                <w:rFonts w:ascii="Times New Roman" w:hAnsi="Times New Roman" w:cs="Times New Roman"/>
              </w:rPr>
              <w:t>60</w:t>
            </w:r>
          </w:p>
        </w:tc>
      </w:tr>
      <w:tr w:rsidR="000D7E0D" w:rsidRPr="00F50F49" w:rsidTr="000D7E0D">
        <w:trPr>
          <w:trHeight w:hRule="exact" w:val="964"/>
          <w:jc w:val="center"/>
        </w:trPr>
        <w:tc>
          <w:tcPr>
            <w:tcW w:w="430"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26.</w:t>
            </w:r>
          </w:p>
        </w:tc>
        <w:tc>
          <w:tcPr>
            <w:tcW w:w="1271"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Хасково</w:t>
            </w:r>
          </w:p>
        </w:tc>
        <w:tc>
          <w:tcPr>
            <w:tcW w:w="1276"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От 3 селища около яз. Тракиец</w:t>
            </w:r>
          </w:p>
        </w:tc>
        <w:tc>
          <w:tcPr>
            <w:tcW w:w="3402"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Кокошки - по 20 от селище, водоплаващи - по 10 от селище</w:t>
            </w:r>
          </w:p>
        </w:tc>
        <w:tc>
          <w:tcPr>
            <w:tcW w:w="1134" w:type="dxa"/>
            <w:shd w:val="clear" w:color="auto" w:fill="FFFFFF"/>
            <w:vAlign w:val="center"/>
          </w:tcPr>
          <w:p w:rsidR="007A7999" w:rsidRPr="00F50F49" w:rsidRDefault="007A7999" w:rsidP="00856560">
            <w:pPr>
              <w:shd w:val="clear" w:color="auto" w:fill="FFFFFF"/>
              <w:jc w:val="both"/>
              <w:rPr>
                <w:rFonts w:ascii="Times New Roman" w:hAnsi="Times New Roman" w:cs="Times New Roman"/>
                <w:spacing w:val="-2"/>
              </w:rPr>
            </w:pPr>
            <w:r w:rsidRPr="00F50F49">
              <w:rPr>
                <w:rFonts w:ascii="Times New Roman" w:hAnsi="Times New Roman" w:cs="Times New Roman"/>
                <w:spacing w:val="-2"/>
              </w:rPr>
              <w:t>НБ</w:t>
            </w:r>
          </w:p>
        </w:tc>
        <w:tc>
          <w:tcPr>
            <w:tcW w:w="1276" w:type="dxa"/>
            <w:shd w:val="clear" w:color="auto" w:fill="FFFFFF"/>
            <w:vAlign w:val="center"/>
          </w:tcPr>
          <w:p w:rsidR="007A7999" w:rsidRPr="00F50F49" w:rsidRDefault="007A7999" w:rsidP="00856560">
            <w:pPr>
              <w:shd w:val="clear" w:color="auto" w:fill="FFFFFF"/>
              <w:spacing w:line="259" w:lineRule="exact"/>
              <w:ind w:left="72" w:right="58"/>
              <w:jc w:val="both"/>
              <w:rPr>
                <w:rFonts w:ascii="Times New Roman" w:hAnsi="Times New Roman" w:cs="Times New Roman"/>
                <w:spacing w:val="1"/>
              </w:rPr>
            </w:pPr>
            <w:r w:rsidRPr="00F50F49">
              <w:rPr>
                <w:rFonts w:ascii="Times New Roman" w:hAnsi="Times New Roman" w:cs="Times New Roman"/>
                <w:spacing w:val="1"/>
              </w:rPr>
              <w:t>I-IV</w:t>
            </w:r>
          </w:p>
          <w:p w:rsidR="007A7999" w:rsidRPr="00F50F49" w:rsidRDefault="007A7999" w:rsidP="00856560">
            <w:pPr>
              <w:shd w:val="clear" w:color="auto" w:fill="FFFFFF"/>
              <w:spacing w:line="259" w:lineRule="exact"/>
              <w:ind w:left="72" w:right="58"/>
              <w:jc w:val="both"/>
              <w:rPr>
                <w:rFonts w:ascii="Times New Roman" w:hAnsi="Times New Roman" w:cs="Times New Roman"/>
                <w:spacing w:val="1"/>
              </w:rPr>
            </w:pPr>
            <w:r w:rsidRPr="00F50F49">
              <w:rPr>
                <w:rFonts w:ascii="Times New Roman" w:hAnsi="Times New Roman" w:cs="Times New Roman"/>
                <w:spacing w:val="1"/>
              </w:rPr>
              <w:t>Х- ХІІ</w:t>
            </w:r>
          </w:p>
        </w:tc>
        <w:tc>
          <w:tcPr>
            <w:tcW w:w="1276" w:type="dxa"/>
            <w:shd w:val="clear" w:color="auto" w:fill="FFFFFF"/>
            <w:vAlign w:val="center"/>
          </w:tcPr>
          <w:p w:rsidR="007A7999" w:rsidRPr="00F50F49" w:rsidRDefault="007A7999" w:rsidP="00856560">
            <w:pPr>
              <w:shd w:val="clear" w:color="auto" w:fill="FFFFFF"/>
              <w:jc w:val="both"/>
              <w:rPr>
                <w:rFonts w:ascii="Times New Roman" w:hAnsi="Times New Roman" w:cs="Times New Roman"/>
              </w:rPr>
            </w:pPr>
            <w:r w:rsidRPr="00F50F49">
              <w:rPr>
                <w:rFonts w:ascii="Times New Roman" w:hAnsi="Times New Roman" w:cs="Times New Roman"/>
              </w:rPr>
              <w:t>90</w:t>
            </w:r>
          </w:p>
        </w:tc>
      </w:tr>
      <w:tr w:rsidR="000D7E0D" w:rsidRPr="00F50F49" w:rsidTr="000D7E0D">
        <w:trPr>
          <w:trHeight w:hRule="exact" w:val="567"/>
          <w:jc w:val="center"/>
        </w:trPr>
        <w:tc>
          <w:tcPr>
            <w:tcW w:w="430"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27.</w:t>
            </w:r>
          </w:p>
        </w:tc>
        <w:tc>
          <w:tcPr>
            <w:tcW w:w="1271"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Шумен</w:t>
            </w:r>
          </w:p>
        </w:tc>
        <w:tc>
          <w:tcPr>
            <w:tcW w:w="1276"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5 селища</w:t>
            </w:r>
          </w:p>
        </w:tc>
        <w:tc>
          <w:tcPr>
            <w:tcW w:w="3402"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Кокошки - по 20 от селище, водоплаващи - по 10 от селище</w:t>
            </w:r>
          </w:p>
        </w:tc>
        <w:tc>
          <w:tcPr>
            <w:tcW w:w="1134" w:type="dxa"/>
            <w:shd w:val="clear" w:color="auto" w:fill="FFFFFF"/>
            <w:vAlign w:val="center"/>
          </w:tcPr>
          <w:p w:rsidR="007A7999" w:rsidRPr="00F50F49" w:rsidRDefault="007A7999" w:rsidP="00856560">
            <w:pPr>
              <w:shd w:val="clear" w:color="auto" w:fill="FFFFFF"/>
              <w:jc w:val="both"/>
              <w:rPr>
                <w:rFonts w:ascii="Times New Roman" w:hAnsi="Times New Roman" w:cs="Times New Roman"/>
                <w:spacing w:val="-2"/>
              </w:rPr>
            </w:pPr>
            <w:r w:rsidRPr="00F50F49">
              <w:rPr>
                <w:rFonts w:ascii="Times New Roman" w:hAnsi="Times New Roman" w:cs="Times New Roman"/>
                <w:spacing w:val="-2"/>
              </w:rPr>
              <w:t>НБ</w:t>
            </w:r>
          </w:p>
        </w:tc>
        <w:tc>
          <w:tcPr>
            <w:tcW w:w="1276" w:type="dxa"/>
            <w:shd w:val="clear" w:color="auto" w:fill="FFFFFF"/>
            <w:vAlign w:val="center"/>
          </w:tcPr>
          <w:p w:rsidR="007A7999" w:rsidRPr="00F50F49" w:rsidRDefault="007A7999" w:rsidP="00856560">
            <w:pPr>
              <w:shd w:val="clear" w:color="auto" w:fill="FFFFFF"/>
              <w:spacing w:line="259" w:lineRule="exact"/>
              <w:ind w:left="72" w:right="58"/>
              <w:jc w:val="both"/>
              <w:rPr>
                <w:rFonts w:ascii="Times New Roman" w:hAnsi="Times New Roman" w:cs="Times New Roman"/>
                <w:spacing w:val="1"/>
              </w:rPr>
            </w:pPr>
            <w:r w:rsidRPr="00F50F49">
              <w:rPr>
                <w:rFonts w:ascii="Times New Roman" w:hAnsi="Times New Roman" w:cs="Times New Roman"/>
                <w:spacing w:val="1"/>
              </w:rPr>
              <w:t>I - XII</w:t>
            </w:r>
          </w:p>
        </w:tc>
        <w:tc>
          <w:tcPr>
            <w:tcW w:w="1276" w:type="dxa"/>
            <w:shd w:val="clear" w:color="auto" w:fill="FFFFFF"/>
            <w:vAlign w:val="center"/>
          </w:tcPr>
          <w:p w:rsidR="007A7999" w:rsidRPr="00F50F49" w:rsidRDefault="007A7999" w:rsidP="00856560">
            <w:pPr>
              <w:shd w:val="clear" w:color="auto" w:fill="FFFFFF"/>
              <w:jc w:val="both"/>
              <w:rPr>
                <w:rFonts w:ascii="Times New Roman" w:hAnsi="Times New Roman" w:cs="Times New Roman"/>
              </w:rPr>
            </w:pPr>
            <w:r w:rsidRPr="00F50F49">
              <w:rPr>
                <w:rFonts w:ascii="Times New Roman" w:hAnsi="Times New Roman" w:cs="Times New Roman"/>
              </w:rPr>
              <w:t>150</w:t>
            </w:r>
          </w:p>
        </w:tc>
      </w:tr>
      <w:tr w:rsidR="000D7E0D" w:rsidRPr="00F50F49" w:rsidTr="000D7E0D">
        <w:trPr>
          <w:trHeight w:hRule="exact" w:val="533"/>
          <w:jc w:val="center"/>
        </w:trPr>
        <w:tc>
          <w:tcPr>
            <w:tcW w:w="430"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28.</w:t>
            </w:r>
          </w:p>
        </w:tc>
        <w:tc>
          <w:tcPr>
            <w:tcW w:w="1271"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Ямбол</w:t>
            </w:r>
          </w:p>
        </w:tc>
        <w:tc>
          <w:tcPr>
            <w:tcW w:w="1276"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2 селища</w:t>
            </w:r>
          </w:p>
        </w:tc>
        <w:tc>
          <w:tcPr>
            <w:tcW w:w="3402" w:type="dxa"/>
            <w:shd w:val="clear" w:color="auto" w:fill="FFFFFF"/>
            <w:vAlign w:val="center"/>
          </w:tcPr>
          <w:p w:rsidR="007A7999" w:rsidRPr="00F50F49" w:rsidRDefault="007A7999" w:rsidP="00856560">
            <w:pPr>
              <w:jc w:val="both"/>
              <w:rPr>
                <w:rFonts w:ascii="Times New Roman" w:hAnsi="Times New Roman" w:cs="Times New Roman"/>
              </w:rPr>
            </w:pPr>
            <w:r w:rsidRPr="00F50F49">
              <w:rPr>
                <w:rFonts w:ascii="Times New Roman" w:hAnsi="Times New Roman" w:cs="Times New Roman"/>
              </w:rPr>
              <w:t>Кокошки - по 20 от селище, водоплаващи - по 10 от селище</w:t>
            </w:r>
          </w:p>
        </w:tc>
        <w:tc>
          <w:tcPr>
            <w:tcW w:w="1134" w:type="dxa"/>
            <w:shd w:val="clear" w:color="auto" w:fill="FFFFFF"/>
            <w:vAlign w:val="center"/>
          </w:tcPr>
          <w:p w:rsidR="007A7999" w:rsidRPr="00F50F49" w:rsidRDefault="007A7999" w:rsidP="00856560">
            <w:pPr>
              <w:shd w:val="clear" w:color="auto" w:fill="FFFFFF"/>
              <w:jc w:val="both"/>
              <w:rPr>
                <w:rFonts w:ascii="Times New Roman" w:hAnsi="Times New Roman" w:cs="Times New Roman"/>
                <w:spacing w:val="-2"/>
              </w:rPr>
            </w:pPr>
            <w:r w:rsidRPr="00F50F49">
              <w:rPr>
                <w:rFonts w:ascii="Times New Roman" w:hAnsi="Times New Roman" w:cs="Times New Roman"/>
                <w:spacing w:val="-2"/>
              </w:rPr>
              <w:t>НБ</w:t>
            </w:r>
          </w:p>
        </w:tc>
        <w:tc>
          <w:tcPr>
            <w:tcW w:w="1276" w:type="dxa"/>
            <w:shd w:val="clear" w:color="auto" w:fill="FFFFFF"/>
            <w:vAlign w:val="center"/>
          </w:tcPr>
          <w:p w:rsidR="007A7999" w:rsidRPr="00F50F49" w:rsidRDefault="007A7999" w:rsidP="00856560">
            <w:pPr>
              <w:shd w:val="clear" w:color="auto" w:fill="FFFFFF"/>
              <w:spacing w:line="259" w:lineRule="exact"/>
              <w:ind w:left="72" w:right="58"/>
              <w:jc w:val="both"/>
              <w:rPr>
                <w:rFonts w:ascii="Times New Roman" w:hAnsi="Times New Roman" w:cs="Times New Roman"/>
                <w:spacing w:val="1"/>
              </w:rPr>
            </w:pPr>
            <w:r w:rsidRPr="00F50F49">
              <w:rPr>
                <w:rFonts w:ascii="Times New Roman" w:hAnsi="Times New Roman" w:cs="Times New Roman"/>
                <w:spacing w:val="1"/>
              </w:rPr>
              <w:t>I - XII</w:t>
            </w:r>
          </w:p>
        </w:tc>
        <w:tc>
          <w:tcPr>
            <w:tcW w:w="1276" w:type="dxa"/>
            <w:shd w:val="clear" w:color="auto" w:fill="FFFFFF"/>
            <w:vAlign w:val="center"/>
          </w:tcPr>
          <w:p w:rsidR="007A7999" w:rsidRPr="00F50F49" w:rsidRDefault="007A7999" w:rsidP="00856560">
            <w:pPr>
              <w:shd w:val="clear" w:color="auto" w:fill="FFFFFF"/>
              <w:jc w:val="both"/>
              <w:rPr>
                <w:rFonts w:ascii="Times New Roman" w:hAnsi="Times New Roman" w:cs="Times New Roman"/>
              </w:rPr>
            </w:pPr>
            <w:r w:rsidRPr="00F50F49">
              <w:rPr>
                <w:rFonts w:ascii="Times New Roman" w:hAnsi="Times New Roman" w:cs="Times New Roman"/>
              </w:rPr>
              <w:t>60</w:t>
            </w:r>
          </w:p>
        </w:tc>
      </w:tr>
      <w:tr w:rsidR="007A7999" w:rsidRPr="00F50F49" w:rsidTr="000D7E0D">
        <w:trPr>
          <w:trHeight w:hRule="exact" w:val="388"/>
          <w:jc w:val="center"/>
        </w:trPr>
        <w:tc>
          <w:tcPr>
            <w:tcW w:w="430" w:type="dxa"/>
            <w:shd w:val="clear" w:color="auto" w:fill="FFFFFF"/>
            <w:vAlign w:val="center"/>
          </w:tcPr>
          <w:p w:rsidR="007A7999" w:rsidRPr="00F50F49" w:rsidRDefault="007A7999" w:rsidP="00856560">
            <w:pPr>
              <w:shd w:val="clear" w:color="auto" w:fill="FFFFFF"/>
              <w:jc w:val="both"/>
              <w:rPr>
                <w:rFonts w:ascii="Times New Roman" w:hAnsi="Times New Roman" w:cs="Times New Roman"/>
              </w:rPr>
            </w:pPr>
          </w:p>
        </w:tc>
        <w:tc>
          <w:tcPr>
            <w:tcW w:w="9635" w:type="dxa"/>
            <w:gridSpan w:val="6"/>
            <w:shd w:val="clear" w:color="auto" w:fill="FFFFFF"/>
            <w:vAlign w:val="center"/>
          </w:tcPr>
          <w:p w:rsidR="007A7999" w:rsidRPr="00F50F49" w:rsidRDefault="007A7999" w:rsidP="00856560">
            <w:pPr>
              <w:shd w:val="clear" w:color="auto" w:fill="FFFFFF"/>
              <w:spacing w:line="259" w:lineRule="exact"/>
              <w:ind w:right="1022"/>
              <w:jc w:val="both"/>
              <w:rPr>
                <w:rFonts w:ascii="Times New Roman" w:hAnsi="Times New Roman" w:cs="Times New Roman"/>
              </w:rPr>
            </w:pPr>
            <w:r w:rsidRPr="00F50F49">
              <w:rPr>
                <w:rFonts w:ascii="Times New Roman" w:hAnsi="Times New Roman" w:cs="Times New Roman"/>
                <w:spacing w:val="2"/>
              </w:rPr>
              <w:t>От всички зоопаркове в страната, където се отглеждат птици - поне по 5 проби от всяка клетка и волиера</w:t>
            </w:r>
          </w:p>
        </w:tc>
      </w:tr>
      <w:tr w:rsidR="007A7999" w:rsidRPr="00F50F49" w:rsidTr="000D7E0D">
        <w:trPr>
          <w:trHeight w:hRule="exact" w:val="388"/>
          <w:jc w:val="center"/>
        </w:trPr>
        <w:tc>
          <w:tcPr>
            <w:tcW w:w="430" w:type="dxa"/>
            <w:shd w:val="clear" w:color="auto" w:fill="FFFFFF"/>
            <w:vAlign w:val="center"/>
          </w:tcPr>
          <w:p w:rsidR="007A7999" w:rsidRPr="00F50F49" w:rsidRDefault="007A7999" w:rsidP="00856560">
            <w:pPr>
              <w:shd w:val="clear" w:color="auto" w:fill="FFFFFF"/>
              <w:jc w:val="both"/>
              <w:rPr>
                <w:rFonts w:ascii="Times New Roman" w:hAnsi="Times New Roman" w:cs="Times New Roman"/>
              </w:rPr>
            </w:pPr>
          </w:p>
        </w:tc>
        <w:tc>
          <w:tcPr>
            <w:tcW w:w="9635" w:type="dxa"/>
            <w:gridSpan w:val="6"/>
            <w:shd w:val="clear" w:color="auto" w:fill="FFFFFF"/>
            <w:vAlign w:val="center"/>
          </w:tcPr>
          <w:p w:rsidR="007A7999" w:rsidRPr="00F50F49" w:rsidRDefault="007A7999" w:rsidP="00856560">
            <w:pPr>
              <w:shd w:val="clear" w:color="auto" w:fill="FFFFFF"/>
              <w:jc w:val="both"/>
              <w:rPr>
                <w:rFonts w:ascii="Times New Roman" w:hAnsi="Times New Roman" w:cs="Times New Roman"/>
              </w:rPr>
            </w:pPr>
            <w:r w:rsidRPr="00F50F49">
              <w:rPr>
                <w:rFonts w:ascii="Times New Roman" w:hAnsi="Times New Roman" w:cs="Times New Roman"/>
              </w:rPr>
              <w:t>От всяка вносна екзотична птица</w:t>
            </w:r>
          </w:p>
        </w:tc>
      </w:tr>
      <w:tr w:rsidR="007A7999" w:rsidRPr="00F50F49" w:rsidTr="000D7E0D">
        <w:trPr>
          <w:trHeight w:hRule="exact" w:val="340"/>
          <w:jc w:val="center"/>
        </w:trPr>
        <w:tc>
          <w:tcPr>
            <w:tcW w:w="8789" w:type="dxa"/>
            <w:gridSpan w:val="6"/>
            <w:shd w:val="clear" w:color="auto" w:fill="FFFFFF"/>
            <w:vAlign w:val="center"/>
          </w:tcPr>
          <w:p w:rsidR="007A7999" w:rsidRPr="00F50F49" w:rsidRDefault="007A7999" w:rsidP="00856560">
            <w:pPr>
              <w:shd w:val="clear" w:color="auto" w:fill="FFFFFF"/>
              <w:ind w:left="5"/>
              <w:jc w:val="both"/>
              <w:rPr>
                <w:rFonts w:ascii="Times New Roman" w:hAnsi="Times New Roman" w:cs="Times New Roman"/>
                <w:b/>
              </w:rPr>
            </w:pPr>
            <w:r w:rsidRPr="00F50F49">
              <w:rPr>
                <w:rFonts w:ascii="Times New Roman" w:hAnsi="Times New Roman" w:cs="Times New Roman"/>
                <w:b/>
                <w:spacing w:val="1"/>
              </w:rPr>
              <w:t>ОБЩ БРОЙ ПРОБИ ЗА НЮКЯСЪЛСКА БОЛЕСТ</w:t>
            </w:r>
          </w:p>
        </w:tc>
        <w:tc>
          <w:tcPr>
            <w:tcW w:w="1276" w:type="dxa"/>
            <w:shd w:val="clear" w:color="auto" w:fill="FFFFFF"/>
            <w:vAlign w:val="center"/>
          </w:tcPr>
          <w:p w:rsidR="007A7999" w:rsidRPr="00F50F49" w:rsidRDefault="007A7999" w:rsidP="00856560">
            <w:pPr>
              <w:shd w:val="clear" w:color="auto" w:fill="FFFFFF"/>
              <w:ind w:left="5"/>
              <w:jc w:val="both"/>
              <w:rPr>
                <w:rFonts w:ascii="Times New Roman" w:hAnsi="Times New Roman" w:cs="Times New Roman"/>
                <w:b/>
                <w:spacing w:val="1"/>
              </w:rPr>
            </w:pPr>
            <w:r w:rsidRPr="00F50F49">
              <w:rPr>
                <w:rFonts w:ascii="Times New Roman" w:hAnsi="Times New Roman" w:cs="Times New Roman"/>
                <w:b/>
                <w:spacing w:val="1"/>
              </w:rPr>
              <w:t>4680</w:t>
            </w:r>
          </w:p>
          <w:p w:rsidR="007A7999" w:rsidRPr="00F50F49" w:rsidRDefault="007A7999" w:rsidP="00856560">
            <w:pPr>
              <w:shd w:val="clear" w:color="auto" w:fill="FFFFFF"/>
              <w:ind w:left="5"/>
              <w:jc w:val="both"/>
              <w:rPr>
                <w:rFonts w:ascii="Times New Roman" w:hAnsi="Times New Roman" w:cs="Times New Roman"/>
                <w:b/>
                <w:spacing w:val="1"/>
              </w:rPr>
            </w:pPr>
          </w:p>
        </w:tc>
      </w:tr>
    </w:tbl>
    <w:p w:rsidR="000D7E0D" w:rsidRPr="00F50F49" w:rsidRDefault="000D7E0D" w:rsidP="00856560">
      <w:pPr>
        <w:shd w:val="clear" w:color="auto" w:fill="FFFFFF"/>
        <w:spacing w:line="317" w:lineRule="exact"/>
        <w:jc w:val="both"/>
        <w:rPr>
          <w:rFonts w:ascii="Times New Roman" w:hAnsi="Times New Roman" w:cs="Times New Roman"/>
          <w:b/>
          <w:color w:val="000000"/>
          <w:spacing w:val="-2"/>
          <w:sz w:val="24"/>
          <w:szCs w:val="24"/>
        </w:rPr>
      </w:pPr>
    </w:p>
    <w:p w:rsidR="00C35C66" w:rsidRPr="00F50F49" w:rsidRDefault="00C35C66" w:rsidP="00856560">
      <w:pPr>
        <w:shd w:val="clear" w:color="auto" w:fill="FFFFFF"/>
        <w:spacing w:line="317" w:lineRule="exact"/>
        <w:jc w:val="both"/>
        <w:rPr>
          <w:rFonts w:ascii="Times New Roman" w:hAnsi="Times New Roman" w:cs="Times New Roman"/>
          <w:b/>
          <w:color w:val="000000"/>
          <w:spacing w:val="-2"/>
          <w:sz w:val="24"/>
          <w:szCs w:val="24"/>
        </w:rPr>
      </w:pPr>
    </w:p>
    <w:p w:rsidR="00C35C66" w:rsidRPr="00F50F49" w:rsidRDefault="00C35C66" w:rsidP="00856560">
      <w:pPr>
        <w:shd w:val="clear" w:color="auto" w:fill="FFFFFF"/>
        <w:spacing w:line="317" w:lineRule="exact"/>
        <w:jc w:val="both"/>
        <w:rPr>
          <w:rFonts w:ascii="Times New Roman" w:hAnsi="Times New Roman" w:cs="Times New Roman"/>
          <w:b/>
          <w:color w:val="000000"/>
          <w:spacing w:val="-2"/>
          <w:sz w:val="24"/>
          <w:szCs w:val="24"/>
        </w:rPr>
      </w:pPr>
    </w:p>
    <w:p w:rsidR="00C7264D" w:rsidRPr="00F50F49" w:rsidRDefault="00EC3509" w:rsidP="00856560">
      <w:pPr>
        <w:shd w:val="clear" w:color="auto" w:fill="FFFFFF"/>
        <w:spacing w:line="317" w:lineRule="exact"/>
        <w:jc w:val="both"/>
        <w:rPr>
          <w:rFonts w:ascii="Times New Roman" w:hAnsi="Times New Roman" w:cs="Times New Roman"/>
          <w:color w:val="000000"/>
          <w:spacing w:val="-2"/>
          <w:sz w:val="24"/>
          <w:szCs w:val="24"/>
        </w:rPr>
      </w:pPr>
      <w:r w:rsidRPr="00F50F49">
        <w:rPr>
          <w:rFonts w:ascii="Times New Roman" w:hAnsi="Times New Roman" w:cs="Times New Roman"/>
          <w:b/>
          <w:color w:val="000000"/>
          <w:spacing w:val="-2"/>
          <w:sz w:val="24"/>
          <w:szCs w:val="24"/>
        </w:rPr>
        <w:t>Съпроводително писмо;</w:t>
      </w:r>
    </w:p>
    <w:p w:rsidR="007A7999" w:rsidRPr="00F50F49" w:rsidRDefault="007A7999" w:rsidP="00856560">
      <w:pPr>
        <w:shd w:val="clear" w:color="auto" w:fill="FFFFFF"/>
        <w:spacing w:line="317" w:lineRule="exact"/>
        <w:jc w:val="both"/>
        <w:rPr>
          <w:rFonts w:ascii="Times New Roman" w:hAnsi="Times New Roman" w:cs="Times New Roman"/>
          <w:spacing w:val="-2"/>
          <w:sz w:val="24"/>
          <w:szCs w:val="24"/>
        </w:rPr>
      </w:pPr>
      <w:r w:rsidRPr="00F50F49">
        <w:rPr>
          <w:rFonts w:ascii="Times New Roman" w:hAnsi="Times New Roman" w:cs="Times New Roman"/>
          <w:color w:val="000000"/>
          <w:spacing w:val="-2"/>
          <w:sz w:val="24"/>
          <w:szCs w:val="24"/>
        </w:rPr>
        <w:t xml:space="preserve">Всички изпращани до Националната Референтна лаборатория проби се съпровождат с писмо по образец одобрено със заповед на </w:t>
      </w:r>
      <w:r w:rsidRPr="00F50F49">
        <w:rPr>
          <w:rFonts w:ascii="Times New Roman" w:hAnsi="Times New Roman" w:cs="Times New Roman"/>
          <w:spacing w:val="-2"/>
          <w:sz w:val="24"/>
          <w:szCs w:val="24"/>
        </w:rPr>
        <w:t>изпълнителния директор на БАБХ.</w:t>
      </w:r>
    </w:p>
    <w:p w:rsidR="007A7999" w:rsidRPr="00F50F49" w:rsidRDefault="007A7999" w:rsidP="00856560">
      <w:pPr>
        <w:shd w:val="clear" w:color="auto" w:fill="FFFFFF"/>
        <w:spacing w:line="317" w:lineRule="exact"/>
        <w:jc w:val="both"/>
        <w:rPr>
          <w:rFonts w:ascii="Times New Roman" w:hAnsi="Times New Roman" w:cs="Times New Roman"/>
          <w:spacing w:val="-2"/>
          <w:sz w:val="24"/>
          <w:szCs w:val="24"/>
        </w:rPr>
      </w:pPr>
    </w:p>
    <w:p w:rsidR="00431C10" w:rsidRPr="00F50F49" w:rsidRDefault="00431C10" w:rsidP="00856560">
      <w:pPr>
        <w:shd w:val="clear" w:color="auto" w:fill="FFFFFF"/>
        <w:spacing w:line="317" w:lineRule="exact"/>
        <w:jc w:val="both"/>
        <w:rPr>
          <w:rFonts w:ascii="Times New Roman" w:hAnsi="Times New Roman" w:cs="Times New Roman"/>
          <w:b/>
          <w:color w:val="000000"/>
          <w:spacing w:val="-2"/>
          <w:sz w:val="24"/>
          <w:szCs w:val="24"/>
        </w:rPr>
      </w:pPr>
    </w:p>
    <w:p w:rsidR="007A7999" w:rsidRPr="00F50F49" w:rsidRDefault="00744A26" w:rsidP="00744A26">
      <w:pPr>
        <w:shd w:val="clear" w:color="auto" w:fill="FFFFFF"/>
        <w:spacing w:line="317" w:lineRule="exact"/>
        <w:ind w:firstLine="708"/>
        <w:jc w:val="both"/>
        <w:rPr>
          <w:rFonts w:ascii="Times New Roman" w:hAnsi="Times New Roman" w:cs="Times New Roman"/>
          <w:b/>
          <w:color w:val="000000"/>
          <w:spacing w:val="-2"/>
          <w:sz w:val="24"/>
          <w:szCs w:val="24"/>
          <w:u w:val="single"/>
        </w:rPr>
      </w:pPr>
      <w:r w:rsidRPr="00F50F49">
        <w:rPr>
          <w:rFonts w:ascii="Times New Roman" w:hAnsi="Times New Roman" w:cs="Times New Roman"/>
          <w:b/>
          <w:color w:val="000000"/>
          <w:spacing w:val="-2"/>
          <w:sz w:val="24"/>
          <w:szCs w:val="24"/>
          <w:u w:val="single"/>
        </w:rPr>
        <w:t xml:space="preserve">4.4.6.6 </w:t>
      </w:r>
      <w:r w:rsidR="00EC3509" w:rsidRPr="00F50F49">
        <w:rPr>
          <w:rFonts w:ascii="Times New Roman" w:hAnsi="Times New Roman" w:cs="Times New Roman"/>
          <w:b/>
          <w:color w:val="000000"/>
          <w:spacing w:val="-2"/>
          <w:sz w:val="24"/>
          <w:szCs w:val="24"/>
          <w:u w:val="single"/>
        </w:rPr>
        <w:t>Диагностика на Нюкасъ.ска болест по птиците:</w:t>
      </w:r>
    </w:p>
    <w:p w:rsidR="007A7999" w:rsidRPr="00F50F49" w:rsidRDefault="007A7999" w:rsidP="00856560">
      <w:pPr>
        <w:shd w:val="clear" w:color="auto" w:fill="FFFFFF"/>
        <w:spacing w:line="317" w:lineRule="exact"/>
        <w:jc w:val="both"/>
        <w:rPr>
          <w:rFonts w:ascii="Times New Roman" w:hAnsi="Times New Roman" w:cs="Times New Roman"/>
          <w:b/>
          <w:color w:val="000000"/>
          <w:spacing w:val="-2"/>
          <w:sz w:val="24"/>
          <w:szCs w:val="24"/>
          <w:u w:val="single"/>
        </w:rPr>
      </w:pPr>
    </w:p>
    <w:p w:rsidR="007A7999" w:rsidRPr="00F50F49" w:rsidRDefault="007A7999" w:rsidP="00856560">
      <w:pPr>
        <w:shd w:val="clear" w:color="auto" w:fill="FFFFFF"/>
        <w:spacing w:line="317" w:lineRule="exact"/>
        <w:jc w:val="both"/>
        <w:rPr>
          <w:rFonts w:ascii="Times New Roman" w:hAnsi="Times New Roman" w:cs="Times New Roman"/>
          <w:spacing w:val="-2"/>
          <w:sz w:val="24"/>
          <w:szCs w:val="24"/>
        </w:rPr>
      </w:pPr>
      <w:r w:rsidRPr="00F50F49">
        <w:rPr>
          <w:rFonts w:ascii="Times New Roman" w:hAnsi="Times New Roman" w:cs="Times New Roman"/>
          <w:b/>
          <w:color w:val="000000"/>
          <w:spacing w:val="-2"/>
          <w:sz w:val="24"/>
          <w:szCs w:val="24"/>
        </w:rPr>
        <w:t>Диагностиката се провежда по следните методики:</w:t>
      </w:r>
    </w:p>
    <w:p w:rsidR="00744A26" w:rsidRPr="00F50F49" w:rsidRDefault="007A7999" w:rsidP="00744A26">
      <w:pPr>
        <w:pStyle w:val="aa"/>
        <w:numPr>
          <w:ilvl w:val="0"/>
          <w:numId w:val="42"/>
        </w:numPr>
        <w:shd w:val="clear" w:color="auto" w:fill="FFFFFF"/>
        <w:spacing w:line="317" w:lineRule="exact"/>
        <w:jc w:val="both"/>
        <w:rPr>
          <w:spacing w:val="-2"/>
          <w:lang w:val="bg-BG"/>
        </w:rPr>
      </w:pPr>
      <w:r w:rsidRPr="00F50F49">
        <w:rPr>
          <w:color w:val="000000"/>
          <w:spacing w:val="-2"/>
          <w:lang w:val="bg-BG"/>
        </w:rPr>
        <w:lastRenderedPageBreak/>
        <w:t xml:space="preserve">Изолиране на вирус в кокоши ембриони </w:t>
      </w:r>
      <w:r w:rsidR="00E20713" w:rsidRPr="00F50F49">
        <w:rPr>
          <w:color w:val="000000"/>
          <w:spacing w:val="-2"/>
          <w:lang w:val="bg-BG"/>
        </w:rPr>
        <w:t xml:space="preserve">по стандартните </w:t>
      </w:r>
      <w:r w:rsidRPr="00F50F49">
        <w:rPr>
          <w:color w:val="000000"/>
          <w:spacing w:val="-2"/>
          <w:lang w:val="bg-BG"/>
        </w:rPr>
        <w:t xml:space="preserve"> процедури на пробие от трупове, вътрешни органи и фекалии</w:t>
      </w:r>
      <w:r w:rsidR="00E20713" w:rsidRPr="00F50F49">
        <w:rPr>
          <w:color w:val="000000"/>
          <w:spacing w:val="-2"/>
          <w:lang w:val="bg-BG"/>
        </w:rPr>
        <w:t>, клоакални и трахеални тампон проби</w:t>
      </w:r>
      <w:r w:rsidRPr="00F50F49">
        <w:rPr>
          <w:color w:val="000000"/>
          <w:spacing w:val="-2"/>
          <w:lang w:val="bg-BG"/>
        </w:rPr>
        <w:t>.</w:t>
      </w:r>
    </w:p>
    <w:p w:rsidR="00744A26" w:rsidRPr="00F50F49" w:rsidRDefault="007A7999" w:rsidP="00744A26">
      <w:pPr>
        <w:pStyle w:val="aa"/>
        <w:numPr>
          <w:ilvl w:val="0"/>
          <w:numId w:val="42"/>
        </w:numPr>
        <w:shd w:val="clear" w:color="auto" w:fill="FFFFFF"/>
        <w:spacing w:line="317" w:lineRule="exact"/>
        <w:jc w:val="both"/>
        <w:rPr>
          <w:spacing w:val="-2"/>
          <w:lang w:val="bg-BG"/>
        </w:rPr>
      </w:pPr>
      <w:r w:rsidRPr="00F50F49">
        <w:rPr>
          <w:color w:val="000000"/>
          <w:spacing w:val="-2"/>
          <w:lang w:val="bg-BG"/>
        </w:rPr>
        <w:t>Идентификация на изолиран вирус чрез реакция задържане на хемаглутинацията.</w:t>
      </w:r>
    </w:p>
    <w:p w:rsidR="00744A26" w:rsidRPr="00F50F49" w:rsidRDefault="007A7999" w:rsidP="00744A26">
      <w:pPr>
        <w:pStyle w:val="aa"/>
        <w:numPr>
          <w:ilvl w:val="0"/>
          <w:numId w:val="42"/>
        </w:numPr>
        <w:shd w:val="clear" w:color="auto" w:fill="FFFFFF"/>
        <w:spacing w:line="317" w:lineRule="exact"/>
        <w:jc w:val="both"/>
        <w:rPr>
          <w:spacing w:val="-2"/>
          <w:lang w:val="bg-BG"/>
        </w:rPr>
      </w:pPr>
      <w:r w:rsidRPr="00F50F49">
        <w:rPr>
          <w:color w:val="000000"/>
          <w:spacing w:val="-2"/>
          <w:lang w:val="bg-BG"/>
        </w:rPr>
        <w:t>Типизиране на изолираните вируси на нюкясълската болест, за определяне принадлежността  им  към  велогенните, мезогенните   или  лентогенните   щамове   чрез   провеждане   на биологични тестове:  средно време за умиране  на  10 дневни</w:t>
      </w:r>
      <w:r w:rsidRPr="00F50F49">
        <w:rPr>
          <w:color w:val="000000"/>
          <w:spacing w:val="-2"/>
          <w:lang w:val="bg-BG"/>
        </w:rPr>
        <w:br/>
        <w:t>кокоши ембриони, определяне  на  интрацеребрален  патогенен индекс   на   1-дневни  пилета,</w:t>
      </w:r>
      <w:r w:rsidR="007A7EF4" w:rsidRPr="00F50F49">
        <w:rPr>
          <w:color w:val="000000"/>
          <w:spacing w:val="-2"/>
          <w:lang w:val="bg-BG"/>
        </w:rPr>
        <w:t xml:space="preserve"> това не го правим, нямаме разрешение за биологични тестове, </w:t>
      </w:r>
      <w:r w:rsidRPr="00F50F49">
        <w:rPr>
          <w:color w:val="000000"/>
          <w:spacing w:val="-2"/>
          <w:lang w:val="bg-BG"/>
        </w:rPr>
        <w:t xml:space="preserve">   </w:t>
      </w:r>
      <w:r w:rsidR="007A7EF4" w:rsidRPr="00F50F49">
        <w:rPr>
          <w:color w:val="000000"/>
          <w:spacing w:val="-2"/>
          <w:lang w:val="bg-BG"/>
        </w:rPr>
        <w:t>задължително положителните се</w:t>
      </w:r>
      <w:r w:rsidRPr="00F50F49">
        <w:rPr>
          <w:color w:val="000000"/>
          <w:spacing w:val="-2"/>
          <w:lang w:val="bg-BG"/>
        </w:rPr>
        <w:t xml:space="preserve">   изпращане   на материал в международна референтна лаборатория за генетичен анализ. </w:t>
      </w:r>
    </w:p>
    <w:p w:rsidR="00744A26" w:rsidRPr="00F50F49" w:rsidRDefault="007A7999" w:rsidP="00744A26">
      <w:pPr>
        <w:pStyle w:val="aa"/>
        <w:numPr>
          <w:ilvl w:val="0"/>
          <w:numId w:val="42"/>
        </w:numPr>
        <w:shd w:val="clear" w:color="auto" w:fill="FFFFFF"/>
        <w:spacing w:line="317" w:lineRule="exact"/>
        <w:jc w:val="both"/>
        <w:rPr>
          <w:spacing w:val="-2"/>
          <w:lang w:val="bg-BG"/>
        </w:rPr>
      </w:pPr>
      <w:r w:rsidRPr="00F50F49">
        <w:rPr>
          <w:color w:val="000000"/>
          <w:spacing w:val="-2"/>
          <w:lang w:val="bg-BG"/>
        </w:rPr>
        <w:t>Откриване на нуклеиновата киселина на вируса на нюкясълската  болест  чрез  Обратно-транскиптазна полимеразно-верижна реакция в реално време.</w:t>
      </w:r>
      <w:r w:rsidR="007A7EF4" w:rsidRPr="00F50F49">
        <w:rPr>
          <w:color w:val="000000"/>
          <w:spacing w:val="-2"/>
          <w:lang w:val="bg-BG"/>
        </w:rPr>
        <w:t xml:space="preserve"> </w:t>
      </w:r>
    </w:p>
    <w:p w:rsidR="007A7999" w:rsidRPr="00F50F49" w:rsidRDefault="007A7999" w:rsidP="00744A26">
      <w:pPr>
        <w:pStyle w:val="aa"/>
        <w:numPr>
          <w:ilvl w:val="0"/>
          <w:numId w:val="42"/>
        </w:numPr>
        <w:shd w:val="clear" w:color="auto" w:fill="FFFFFF"/>
        <w:spacing w:line="317" w:lineRule="exact"/>
        <w:jc w:val="both"/>
        <w:rPr>
          <w:spacing w:val="-2"/>
          <w:lang w:val="bg-BG"/>
        </w:rPr>
      </w:pPr>
      <w:r w:rsidRPr="00F50F49">
        <w:rPr>
          <w:color w:val="000000"/>
          <w:spacing w:val="-2"/>
          <w:lang w:val="bg-BG"/>
        </w:rPr>
        <w:t>Серологичен мониторинг на птиците на територията на    Република    България    за    наличие    на    антитела    срещу Нюкясълска болест чрез РЗХА и ЕЛАЙЗА.</w:t>
      </w:r>
    </w:p>
    <w:p w:rsidR="00605166" w:rsidRPr="00F50F49" w:rsidRDefault="00605166" w:rsidP="00856560">
      <w:pPr>
        <w:jc w:val="both"/>
        <w:rPr>
          <w:rFonts w:ascii="Times New Roman" w:hAnsi="Times New Roman" w:cs="Times New Roman"/>
          <w:sz w:val="24"/>
          <w:szCs w:val="24"/>
        </w:rPr>
      </w:pPr>
    </w:p>
    <w:p w:rsidR="00A41E21" w:rsidRPr="00F50F49" w:rsidRDefault="00605166" w:rsidP="00856560">
      <w:pPr>
        <w:spacing w:after="200" w:line="276" w:lineRule="auto"/>
        <w:jc w:val="both"/>
        <w:rPr>
          <w:rFonts w:ascii="Times New Roman" w:hAnsi="Times New Roman" w:cs="Times New Roman"/>
          <w:b/>
          <w:sz w:val="24"/>
          <w:szCs w:val="24"/>
        </w:rPr>
      </w:pPr>
      <w:r w:rsidRPr="00F50F49">
        <w:rPr>
          <w:rFonts w:ascii="Times New Roman" w:hAnsi="Times New Roman" w:cs="Times New Roman"/>
          <w:b/>
          <w:sz w:val="24"/>
          <w:szCs w:val="24"/>
        </w:rPr>
        <w:t>4.4.7. Ваксинация, ваксинационна схема, използвана ваксина</w:t>
      </w:r>
    </w:p>
    <w:p w:rsidR="00A41E21" w:rsidRPr="00F50F49" w:rsidRDefault="00A41E21" w:rsidP="00856560">
      <w:pPr>
        <w:spacing w:line="276" w:lineRule="auto"/>
        <w:jc w:val="both"/>
        <w:rPr>
          <w:rFonts w:ascii="Times New Roman" w:hAnsi="Times New Roman" w:cs="Times New Roman"/>
          <w:sz w:val="24"/>
          <w:szCs w:val="24"/>
        </w:rPr>
      </w:pPr>
      <w:r w:rsidRPr="00F50F49">
        <w:rPr>
          <w:rFonts w:ascii="Times New Roman" w:hAnsi="Times New Roman" w:cs="Times New Roman"/>
          <w:sz w:val="24"/>
          <w:szCs w:val="24"/>
        </w:rPr>
        <w:t>Изпълняват се следните имунопрофилактични мероприятия срещу Нюкясълска болест:</w:t>
      </w:r>
      <w:r w:rsidR="00605166" w:rsidRPr="00F50F49">
        <w:rPr>
          <w:rFonts w:ascii="Times New Roman" w:hAnsi="Times New Roman" w:cs="Times New Roman"/>
          <w:sz w:val="24"/>
          <w:szCs w:val="24"/>
        </w:rPr>
        <w:t xml:space="preserve"> </w:t>
      </w:r>
    </w:p>
    <w:p w:rsidR="00744A26" w:rsidRPr="00F50F49" w:rsidRDefault="00A41E21" w:rsidP="00744A26">
      <w:pPr>
        <w:pStyle w:val="aa"/>
        <w:numPr>
          <w:ilvl w:val="0"/>
          <w:numId w:val="43"/>
        </w:numPr>
        <w:shd w:val="clear" w:color="auto" w:fill="FFFFFF"/>
        <w:tabs>
          <w:tab w:val="left" w:pos="1134"/>
        </w:tabs>
        <w:spacing w:line="283" w:lineRule="exact"/>
        <w:jc w:val="both"/>
        <w:rPr>
          <w:color w:val="000000"/>
          <w:lang w:val="bg-BG"/>
        </w:rPr>
      </w:pPr>
      <w:r w:rsidRPr="00F50F49">
        <w:rPr>
          <w:color w:val="000000"/>
          <w:lang w:val="bg-BG"/>
        </w:rPr>
        <w:t>задължителна поголовна ваксинация на кокошки-носачки, родителски стада и бройлери, фазани, пуйки и спортни гълъби и гълъби за представления, на основание чл. 5 от Наредба № 31 от 29.12.2005 г., във</w:t>
      </w:r>
      <w:r w:rsidRPr="00F50F49">
        <w:rPr>
          <w:lang w:val="bg-BG"/>
        </w:rPr>
        <w:t xml:space="preserve"> </w:t>
      </w:r>
      <w:r w:rsidRPr="00F50F49">
        <w:rPr>
          <w:color w:val="000000"/>
          <w:lang w:val="bg-BG"/>
        </w:rPr>
        <w:t>всички промишлени птицевъдни обекти в страната, регистрирани, съгласно ЗВД и на птиците отглеждани в селищата попадащи в 10 км</w:t>
      </w:r>
      <w:r w:rsidR="00B45CC9" w:rsidRPr="00F50F49">
        <w:rPr>
          <w:color w:val="000000"/>
          <w:lang w:val="bg-BG"/>
        </w:rPr>
        <w:t>.</w:t>
      </w:r>
      <w:r w:rsidRPr="00F50F49">
        <w:rPr>
          <w:color w:val="000000"/>
          <w:lang w:val="bg-BG"/>
        </w:rPr>
        <w:t xml:space="preserve"> зона около промишлените обекти</w:t>
      </w:r>
      <w:r w:rsidR="00B45CC9" w:rsidRPr="00F50F49">
        <w:rPr>
          <w:color w:val="000000"/>
          <w:lang w:val="bg-BG"/>
        </w:rPr>
        <w:t xml:space="preserve"> за сметка на собствениците на промишлените птицевъдни обекти </w:t>
      </w:r>
      <w:r w:rsidR="00B45CC9" w:rsidRPr="00F50F49">
        <w:rPr>
          <w:b/>
          <w:color w:val="000000"/>
          <w:lang w:val="bg-BG"/>
        </w:rPr>
        <w:t>(при ваксинация на птиците в 10 км. зона около промишлените обекти, стойността на ваксината и приложението й от регистрирани ветеринарни лекари се заплащат от собствениците на промишлените обекти)</w:t>
      </w:r>
      <w:r w:rsidRPr="00F50F49">
        <w:rPr>
          <w:color w:val="000000"/>
          <w:lang w:val="bg-BG"/>
        </w:rPr>
        <w:t>;</w:t>
      </w:r>
    </w:p>
    <w:p w:rsidR="00744A26" w:rsidRPr="00F50F49" w:rsidRDefault="00A41E21" w:rsidP="00744A26">
      <w:pPr>
        <w:pStyle w:val="aa"/>
        <w:numPr>
          <w:ilvl w:val="0"/>
          <w:numId w:val="43"/>
        </w:numPr>
        <w:shd w:val="clear" w:color="auto" w:fill="FFFFFF"/>
        <w:tabs>
          <w:tab w:val="left" w:pos="1134"/>
        </w:tabs>
        <w:spacing w:line="283" w:lineRule="exact"/>
        <w:jc w:val="both"/>
        <w:rPr>
          <w:color w:val="000000"/>
          <w:lang w:val="bg-BG"/>
        </w:rPr>
      </w:pPr>
      <w:r w:rsidRPr="00F50F49">
        <w:rPr>
          <w:color w:val="000000"/>
          <w:lang w:val="bg-BG"/>
        </w:rPr>
        <w:t xml:space="preserve">ваксинация на </w:t>
      </w:r>
      <w:r w:rsidR="00B45CC9" w:rsidRPr="00F50F49">
        <w:rPr>
          <w:color w:val="000000"/>
          <w:lang w:val="bg-BG"/>
        </w:rPr>
        <w:t xml:space="preserve">1-вия ден на </w:t>
      </w:r>
      <w:r w:rsidRPr="00F50F49">
        <w:rPr>
          <w:color w:val="000000"/>
          <w:lang w:val="bg-BG"/>
        </w:rPr>
        <w:t>еднодневни бройлери в люпилните в страната</w:t>
      </w:r>
      <w:r w:rsidR="00B45CC9" w:rsidRPr="00F50F49">
        <w:rPr>
          <w:color w:val="000000"/>
          <w:lang w:val="bg-BG"/>
        </w:rPr>
        <w:t xml:space="preserve"> </w:t>
      </w:r>
      <w:r w:rsidR="00B45CC9" w:rsidRPr="00F50F49">
        <w:rPr>
          <w:b/>
          <w:color w:val="000000"/>
          <w:lang w:val="bg-BG"/>
        </w:rPr>
        <w:t>(за сметка на собствениците на люпилните)</w:t>
      </w:r>
      <w:r w:rsidRPr="00F50F49">
        <w:rPr>
          <w:color w:val="000000"/>
          <w:lang w:val="bg-BG"/>
        </w:rPr>
        <w:t>, регистрирани, съгласно ЗВД на всички категории птици, извършена от ветеринарен лекар, сключили договор със собственика на птицевъдния обект или люпилня съгласно одобрената от директора на съответната Областна дирекция по безопасност на храните (ОДБХ) по схема, представена от собственика на птицевъдния обект или люпилнята;</w:t>
      </w:r>
    </w:p>
    <w:p w:rsidR="00744A26" w:rsidRPr="00F50F49" w:rsidRDefault="00A41E21" w:rsidP="00744A26">
      <w:pPr>
        <w:pStyle w:val="aa"/>
        <w:numPr>
          <w:ilvl w:val="0"/>
          <w:numId w:val="43"/>
        </w:numPr>
        <w:shd w:val="clear" w:color="auto" w:fill="FFFFFF"/>
        <w:tabs>
          <w:tab w:val="left" w:pos="1134"/>
        </w:tabs>
        <w:spacing w:line="283" w:lineRule="exact"/>
        <w:jc w:val="both"/>
        <w:rPr>
          <w:color w:val="000000"/>
          <w:lang w:val="bg-BG"/>
        </w:rPr>
      </w:pPr>
      <w:r w:rsidRPr="00F50F49">
        <w:rPr>
          <w:color w:val="000000"/>
          <w:spacing w:val="-10"/>
          <w:lang w:val="bg-BG"/>
        </w:rPr>
        <w:lastRenderedPageBreak/>
        <w:t xml:space="preserve">реваксинация на пернатият дивеч, отглеждан във ферми (волиери) с ваксина </w:t>
      </w:r>
      <w:r w:rsidRPr="00F50F49">
        <w:rPr>
          <w:color w:val="000000"/>
          <w:spacing w:val="-4"/>
          <w:lang w:val="bg-BG"/>
        </w:rPr>
        <w:t xml:space="preserve">“лентогенен”  щам, съгласно указанията на фирмата производител, две седмици преди </w:t>
      </w:r>
      <w:r w:rsidRPr="00F50F49">
        <w:rPr>
          <w:color w:val="000000"/>
          <w:lang w:val="bg-BG"/>
        </w:rPr>
        <w:t>разселването му;</w:t>
      </w:r>
    </w:p>
    <w:p w:rsidR="00744A26" w:rsidRPr="00F50F49" w:rsidRDefault="001B5602" w:rsidP="00744A26">
      <w:pPr>
        <w:pStyle w:val="aa"/>
        <w:numPr>
          <w:ilvl w:val="0"/>
          <w:numId w:val="43"/>
        </w:numPr>
        <w:shd w:val="clear" w:color="auto" w:fill="FFFFFF"/>
        <w:tabs>
          <w:tab w:val="left" w:pos="1134"/>
        </w:tabs>
        <w:spacing w:line="283" w:lineRule="exact"/>
        <w:jc w:val="both"/>
        <w:rPr>
          <w:color w:val="000000"/>
          <w:lang w:val="bg-BG"/>
        </w:rPr>
      </w:pPr>
      <w:r w:rsidRPr="00F50F49">
        <w:rPr>
          <w:color w:val="000000"/>
          <w:lang w:val="bg-BG"/>
        </w:rPr>
        <w:t>ре</w:t>
      </w:r>
      <w:r w:rsidR="00A41E21" w:rsidRPr="00F50F49">
        <w:rPr>
          <w:color w:val="000000"/>
          <w:lang w:val="bg-BG"/>
        </w:rPr>
        <w:t>ваксинация на спортните гълъби и тези, предназначени за състезания и изложби с “инактивирана” ваксина на 4 седмична възраст и реваксинация 4 до 6 седмици преди започване на състезателния сезон или мероприятието, в което ще участват.</w:t>
      </w:r>
      <w:r w:rsidR="00A41E21" w:rsidRPr="00F50F49">
        <w:rPr>
          <w:lang w:val="bg-BG"/>
        </w:rPr>
        <w:t xml:space="preserve"> </w:t>
      </w:r>
    </w:p>
    <w:p w:rsidR="001B5602" w:rsidRPr="00F50F49" w:rsidRDefault="00A41E21" w:rsidP="00744A26">
      <w:pPr>
        <w:pStyle w:val="aa"/>
        <w:numPr>
          <w:ilvl w:val="0"/>
          <w:numId w:val="43"/>
        </w:numPr>
        <w:shd w:val="clear" w:color="auto" w:fill="FFFFFF"/>
        <w:tabs>
          <w:tab w:val="left" w:pos="1134"/>
        </w:tabs>
        <w:spacing w:line="283" w:lineRule="exact"/>
        <w:jc w:val="both"/>
        <w:rPr>
          <w:color w:val="000000"/>
          <w:lang w:val="bg-BG"/>
        </w:rPr>
      </w:pPr>
      <w:r w:rsidRPr="00F50F49">
        <w:rPr>
          <w:color w:val="000000"/>
          <w:lang w:val="bg-BG"/>
        </w:rPr>
        <w:t>контрол на имунния статус на ваксинираните птици, 15-20 дни след ваксинацията, като от всяко ваксинирано стадо задължително се вземат и изследват от 20 до 40 броя кръвни проби за контрол на напрежението на имунитета и контрол на извършената ваксинация.</w:t>
      </w:r>
    </w:p>
    <w:p w:rsidR="00A41E21" w:rsidRPr="00F50F49" w:rsidRDefault="00A41E21" w:rsidP="00856560">
      <w:pPr>
        <w:widowControl/>
        <w:shd w:val="clear" w:color="auto" w:fill="FFFFFF"/>
        <w:tabs>
          <w:tab w:val="left" w:pos="1134"/>
        </w:tabs>
        <w:autoSpaceDE/>
        <w:autoSpaceDN/>
        <w:adjustRightInd/>
        <w:spacing w:after="240" w:line="283" w:lineRule="exact"/>
        <w:jc w:val="both"/>
        <w:rPr>
          <w:rFonts w:ascii="Times New Roman" w:hAnsi="Times New Roman" w:cs="Times New Roman"/>
          <w:color w:val="000000"/>
          <w:sz w:val="24"/>
          <w:szCs w:val="24"/>
          <w:lang w:eastAsia="en-US"/>
        </w:rPr>
      </w:pPr>
      <w:r w:rsidRPr="00F50F49">
        <w:rPr>
          <w:rFonts w:ascii="Times New Roman" w:hAnsi="Times New Roman" w:cs="Times New Roman"/>
          <w:color w:val="000000"/>
          <w:sz w:val="24"/>
          <w:szCs w:val="24"/>
          <w:lang w:eastAsia="en-US"/>
        </w:rPr>
        <w:t>Ваксинацията срещу Нюкясълска болест по птиците се</w:t>
      </w:r>
      <w:r w:rsidRPr="00F50F49">
        <w:rPr>
          <w:rFonts w:ascii="Times New Roman" w:hAnsi="Times New Roman" w:cs="Times New Roman"/>
          <w:sz w:val="24"/>
          <w:szCs w:val="24"/>
          <w:lang w:eastAsia="en-US"/>
        </w:rPr>
        <w:t xml:space="preserve"> </w:t>
      </w:r>
      <w:r w:rsidRPr="00F50F49">
        <w:rPr>
          <w:rFonts w:ascii="Times New Roman" w:hAnsi="Times New Roman" w:cs="Times New Roman"/>
          <w:color w:val="000000"/>
          <w:sz w:val="24"/>
          <w:szCs w:val="24"/>
          <w:lang w:eastAsia="en-US"/>
        </w:rPr>
        <w:t>извършва само с регистрирани в страната “лентогенни” ваксини. Освен едновалентни ваксини срещу Нюкясълска болест /псевдочума/ по птиците може да се използват и комбинирани поливалентни ваксини, регистрирани в Република България. Стойността на ваксината и разходите за прилагането й са за сметка на собствениците на промишлените птицевъдни обекти.</w:t>
      </w:r>
    </w:p>
    <w:p w:rsidR="008C049F" w:rsidRPr="00F50F49" w:rsidRDefault="008C049F" w:rsidP="00856560">
      <w:pPr>
        <w:spacing w:after="200" w:line="276" w:lineRule="auto"/>
        <w:jc w:val="both"/>
        <w:rPr>
          <w:rFonts w:ascii="Times New Roman" w:hAnsi="Times New Roman" w:cs="Times New Roman"/>
          <w:sz w:val="24"/>
          <w:szCs w:val="24"/>
        </w:rPr>
      </w:pPr>
      <w:r w:rsidRPr="00F50F49">
        <w:rPr>
          <w:rFonts w:ascii="Times New Roman" w:hAnsi="Times New Roman" w:cs="Times New Roman"/>
          <w:bCs/>
          <w:color w:val="000000"/>
          <w:sz w:val="24"/>
          <w:szCs w:val="24"/>
        </w:rPr>
        <w:t xml:space="preserve">Ваксинация срещу Нюкясълската болест по птиците </w:t>
      </w:r>
      <w:r w:rsidRPr="00F50F49">
        <w:rPr>
          <w:rFonts w:ascii="Times New Roman" w:hAnsi="Times New Roman" w:cs="Times New Roman"/>
          <w:bCs/>
          <w:color w:val="000000"/>
          <w:spacing w:val="-1"/>
          <w:sz w:val="24"/>
          <w:szCs w:val="24"/>
        </w:rPr>
        <w:t>(кокошки, бройлери, фазани, пуйки, спортни гълъби и гълъби за представление) се извършва</w:t>
      </w:r>
      <w:r w:rsidRPr="00F50F49">
        <w:rPr>
          <w:rFonts w:ascii="Times New Roman" w:hAnsi="Times New Roman" w:cs="Times New Roman"/>
          <w:color w:val="000000"/>
          <w:sz w:val="24"/>
          <w:szCs w:val="24"/>
        </w:rPr>
        <w:t xml:space="preserve"> в селищата попадащи в 3 и 10 км зона при констатирано огнище на заболяването, след писмено разпореждане от ЦУ на БАБХ.</w:t>
      </w:r>
    </w:p>
    <w:p w:rsidR="00605166" w:rsidRPr="00F50F49" w:rsidRDefault="008C049F" w:rsidP="00856560">
      <w:pPr>
        <w:shd w:val="clear" w:color="auto" w:fill="FFFFFF"/>
        <w:spacing w:line="283" w:lineRule="exact"/>
        <w:jc w:val="both"/>
        <w:rPr>
          <w:rFonts w:ascii="Times New Roman" w:hAnsi="Times New Roman" w:cs="Times New Roman"/>
          <w:color w:val="000000"/>
          <w:sz w:val="24"/>
          <w:szCs w:val="24"/>
        </w:rPr>
      </w:pPr>
      <w:r w:rsidRPr="00F50F49">
        <w:rPr>
          <w:rFonts w:ascii="Times New Roman" w:hAnsi="Times New Roman" w:cs="Times New Roman"/>
          <w:color w:val="000000"/>
          <w:sz w:val="24"/>
          <w:szCs w:val="24"/>
        </w:rPr>
        <w:t>Разходите за закупуване на ваксина и приложението в случай на епизоотично огнище и за вземане и изпращане на проби за лабораторен анализ и стойността на лабораторните изследвания са за сметка на ДФ Земеделие съгласно нотифицираната от ЕК схема за държавна помощ на земеделските стопани в размер посочен в Тарифата по чл.46в от ЗВД.</w:t>
      </w:r>
    </w:p>
    <w:p w:rsidR="000D7E0D" w:rsidRPr="00F50F49" w:rsidRDefault="000D7E0D" w:rsidP="00856560">
      <w:pPr>
        <w:shd w:val="clear" w:color="auto" w:fill="FFFFFF"/>
        <w:spacing w:line="283" w:lineRule="exact"/>
        <w:jc w:val="both"/>
        <w:rPr>
          <w:rFonts w:ascii="Times New Roman" w:hAnsi="Times New Roman" w:cs="Times New Roman"/>
          <w:sz w:val="24"/>
          <w:szCs w:val="24"/>
        </w:rPr>
      </w:pPr>
    </w:p>
    <w:p w:rsidR="00605166" w:rsidRPr="00F50F49" w:rsidRDefault="00605166" w:rsidP="00856560">
      <w:pPr>
        <w:spacing w:after="200" w:line="276" w:lineRule="auto"/>
        <w:jc w:val="both"/>
        <w:rPr>
          <w:rFonts w:ascii="Times New Roman" w:hAnsi="Times New Roman" w:cs="Times New Roman"/>
          <w:b/>
          <w:sz w:val="24"/>
          <w:szCs w:val="24"/>
        </w:rPr>
      </w:pPr>
      <w:r w:rsidRPr="00F50F49">
        <w:rPr>
          <w:rFonts w:ascii="Times New Roman" w:hAnsi="Times New Roman" w:cs="Times New Roman"/>
          <w:b/>
          <w:sz w:val="24"/>
          <w:szCs w:val="24"/>
        </w:rPr>
        <w:t>4.4.8. Информация и оценка за управлението на биосигурността и инфраструктурата на стопанствата, включени в програмата</w:t>
      </w:r>
      <w:r w:rsidR="00AE5D94" w:rsidRPr="00F50F49">
        <w:rPr>
          <w:rFonts w:ascii="Times New Roman" w:hAnsi="Times New Roman" w:cs="Times New Roman"/>
          <w:b/>
          <w:sz w:val="24"/>
          <w:szCs w:val="24"/>
        </w:rPr>
        <w:t>:</w:t>
      </w:r>
    </w:p>
    <w:p w:rsidR="00AE5D94" w:rsidRPr="00F50F49" w:rsidRDefault="00AE5D94" w:rsidP="00856560">
      <w:pPr>
        <w:spacing w:before="120"/>
        <w:jc w:val="both"/>
        <w:rPr>
          <w:rFonts w:ascii="Times New Roman" w:hAnsi="Times New Roman" w:cs="Times New Roman"/>
          <w:sz w:val="24"/>
          <w:szCs w:val="24"/>
        </w:rPr>
      </w:pPr>
      <w:r w:rsidRPr="00F50F49">
        <w:rPr>
          <w:rFonts w:ascii="Times New Roman" w:hAnsi="Times New Roman" w:cs="Times New Roman"/>
          <w:sz w:val="24"/>
          <w:szCs w:val="24"/>
        </w:rPr>
        <w:t>Биологичната сигурност е комбинация от практики, насочени към и предназначени за предотвратяване на разпространението на болестотворни организми в рамките на една птицевъдна ферма.  Когато същите се осъществяват успоредно с процедурите за дезинфекция и хигиенизиране, вероятно е мерките за био-сигурност да са в състояние да ликвидират или най-малкото намалят нивото на патогените до стойности, при които няма опасност от заразяване.  поне да редуцират патогенните до нива, при които няма опасност от инфекция.</w:t>
      </w:r>
    </w:p>
    <w:p w:rsidR="00AE5D94" w:rsidRPr="00F50F49" w:rsidRDefault="00AE5D94" w:rsidP="00856560">
      <w:pPr>
        <w:spacing w:before="120"/>
        <w:jc w:val="both"/>
        <w:rPr>
          <w:rFonts w:ascii="Times New Roman" w:hAnsi="Times New Roman" w:cs="Times New Roman"/>
          <w:sz w:val="24"/>
          <w:szCs w:val="24"/>
        </w:rPr>
      </w:pPr>
      <w:r w:rsidRPr="00F50F49">
        <w:rPr>
          <w:rFonts w:ascii="Times New Roman" w:hAnsi="Times New Roman" w:cs="Times New Roman"/>
          <w:sz w:val="24"/>
          <w:szCs w:val="24"/>
        </w:rPr>
        <w:t>Мерките за био-сигурност в промишлените птицеферми, в малките ферми и в задните дворове са в съответствие с Наръчника за био-сигурност, издаден от USAID в България, и отговарят на изискванията на Европейския съюз (ЕС).</w:t>
      </w:r>
    </w:p>
    <w:p w:rsidR="00C35C66" w:rsidRPr="00F50F49" w:rsidRDefault="00AE5D94" w:rsidP="00856560">
      <w:pPr>
        <w:tabs>
          <w:tab w:val="left" w:pos="0"/>
        </w:tabs>
        <w:spacing w:before="360"/>
        <w:jc w:val="both"/>
        <w:rPr>
          <w:rFonts w:ascii="Times New Roman" w:hAnsi="Times New Roman" w:cs="Times New Roman"/>
          <w:b/>
          <w:sz w:val="24"/>
          <w:szCs w:val="24"/>
        </w:rPr>
      </w:pPr>
      <w:r w:rsidRPr="00F50F49">
        <w:rPr>
          <w:rFonts w:ascii="Times New Roman" w:hAnsi="Times New Roman" w:cs="Times New Roman"/>
          <w:b/>
          <w:sz w:val="24"/>
          <w:szCs w:val="24"/>
        </w:rPr>
        <w:tab/>
      </w:r>
    </w:p>
    <w:p w:rsidR="00AE5D94" w:rsidRPr="00F50F49" w:rsidRDefault="00AE5D94" w:rsidP="00744A26">
      <w:pPr>
        <w:pStyle w:val="aa"/>
        <w:numPr>
          <w:ilvl w:val="3"/>
          <w:numId w:val="45"/>
        </w:numPr>
        <w:tabs>
          <w:tab w:val="left" w:pos="0"/>
        </w:tabs>
        <w:spacing w:before="360"/>
        <w:jc w:val="both"/>
        <w:rPr>
          <w:b/>
          <w:lang w:val="bg-BG"/>
        </w:rPr>
      </w:pPr>
      <w:r w:rsidRPr="00F50F49">
        <w:rPr>
          <w:b/>
          <w:lang w:val="bg-BG"/>
        </w:rPr>
        <w:t>Мерките за био-сигурност в птицефермите включват:</w:t>
      </w:r>
    </w:p>
    <w:p w:rsidR="00744A26" w:rsidRPr="00F50F49" w:rsidRDefault="00AE5D94" w:rsidP="00744A26">
      <w:pPr>
        <w:pStyle w:val="aa"/>
        <w:numPr>
          <w:ilvl w:val="0"/>
          <w:numId w:val="44"/>
        </w:numPr>
        <w:spacing w:before="120"/>
        <w:jc w:val="both"/>
        <w:rPr>
          <w:lang w:val="bg-BG"/>
        </w:rPr>
      </w:pPr>
      <w:r w:rsidRPr="00F50F49">
        <w:rPr>
          <w:lang w:val="bg-BG"/>
        </w:rPr>
        <w:t>Контрол на здравен статус на домашните птици;</w:t>
      </w:r>
    </w:p>
    <w:p w:rsidR="00744A26" w:rsidRPr="00F50F49" w:rsidRDefault="00AE5D94" w:rsidP="00744A26">
      <w:pPr>
        <w:pStyle w:val="aa"/>
        <w:numPr>
          <w:ilvl w:val="0"/>
          <w:numId w:val="44"/>
        </w:numPr>
        <w:spacing w:before="120"/>
        <w:jc w:val="both"/>
        <w:rPr>
          <w:lang w:val="bg-BG"/>
        </w:rPr>
      </w:pPr>
      <w:r w:rsidRPr="00F50F49">
        <w:rPr>
          <w:lang w:val="bg-BG"/>
        </w:rPr>
        <w:lastRenderedPageBreak/>
        <w:t>На входа на всички халета в една птицеферма трябва да е има поставен и действащ дезинфекционен филтър;</w:t>
      </w:r>
    </w:p>
    <w:p w:rsidR="00744A26" w:rsidRPr="00F50F49" w:rsidRDefault="00AE5D94" w:rsidP="00744A26">
      <w:pPr>
        <w:pStyle w:val="aa"/>
        <w:numPr>
          <w:ilvl w:val="0"/>
          <w:numId w:val="44"/>
        </w:numPr>
        <w:spacing w:before="120"/>
        <w:jc w:val="both"/>
        <w:rPr>
          <w:lang w:val="bg-BG"/>
        </w:rPr>
      </w:pPr>
      <w:r w:rsidRPr="00F50F49">
        <w:rPr>
          <w:lang w:val="bg-BG"/>
        </w:rPr>
        <w:t>Контрол върху движението на хора;</w:t>
      </w:r>
    </w:p>
    <w:p w:rsidR="00744A26" w:rsidRPr="00F50F49" w:rsidRDefault="00AE5D94" w:rsidP="00744A26">
      <w:pPr>
        <w:pStyle w:val="aa"/>
        <w:numPr>
          <w:ilvl w:val="0"/>
          <w:numId w:val="44"/>
        </w:numPr>
        <w:spacing w:before="120"/>
        <w:jc w:val="both"/>
        <w:rPr>
          <w:lang w:val="bg-BG"/>
        </w:rPr>
      </w:pPr>
      <w:r w:rsidRPr="00F50F49">
        <w:rPr>
          <w:lang w:val="bg-BG"/>
        </w:rPr>
        <w:t>Хигиена на транспорта;</w:t>
      </w:r>
    </w:p>
    <w:p w:rsidR="00744A26" w:rsidRPr="00F50F49" w:rsidRDefault="00AE5D94" w:rsidP="00744A26">
      <w:pPr>
        <w:pStyle w:val="aa"/>
        <w:numPr>
          <w:ilvl w:val="0"/>
          <w:numId w:val="44"/>
        </w:numPr>
        <w:spacing w:before="120"/>
        <w:jc w:val="both"/>
        <w:rPr>
          <w:lang w:val="bg-BG"/>
        </w:rPr>
      </w:pPr>
      <w:r w:rsidRPr="00F50F49">
        <w:rPr>
          <w:lang w:val="bg-BG"/>
        </w:rPr>
        <w:t>Хигиена на фуража;</w:t>
      </w:r>
    </w:p>
    <w:p w:rsidR="00744A26" w:rsidRPr="00F50F49" w:rsidRDefault="00AE5D94" w:rsidP="00744A26">
      <w:pPr>
        <w:pStyle w:val="aa"/>
        <w:numPr>
          <w:ilvl w:val="0"/>
          <w:numId w:val="44"/>
        </w:numPr>
        <w:spacing w:before="120"/>
        <w:jc w:val="both"/>
        <w:rPr>
          <w:lang w:val="bg-BG"/>
        </w:rPr>
      </w:pPr>
      <w:r w:rsidRPr="00F50F49">
        <w:rPr>
          <w:lang w:val="bg-BG"/>
        </w:rPr>
        <w:t>Хигиена на водата;</w:t>
      </w:r>
    </w:p>
    <w:p w:rsidR="00744A26" w:rsidRPr="00F50F49" w:rsidRDefault="00AE5D94" w:rsidP="00744A26">
      <w:pPr>
        <w:pStyle w:val="aa"/>
        <w:numPr>
          <w:ilvl w:val="0"/>
          <w:numId w:val="44"/>
        </w:numPr>
        <w:spacing w:before="120"/>
        <w:jc w:val="both"/>
        <w:rPr>
          <w:lang w:val="bg-BG"/>
        </w:rPr>
      </w:pPr>
      <w:r w:rsidRPr="00F50F49">
        <w:rPr>
          <w:lang w:val="bg-BG"/>
        </w:rPr>
        <w:t>Контрол на гризачи, насекоми и птици;</w:t>
      </w:r>
    </w:p>
    <w:p w:rsidR="00744A26" w:rsidRPr="00F50F49" w:rsidRDefault="00AE5D94" w:rsidP="00744A26">
      <w:pPr>
        <w:pStyle w:val="aa"/>
        <w:numPr>
          <w:ilvl w:val="0"/>
          <w:numId w:val="44"/>
        </w:numPr>
        <w:spacing w:before="120"/>
        <w:jc w:val="both"/>
        <w:rPr>
          <w:lang w:val="bg-BG"/>
        </w:rPr>
      </w:pPr>
      <w:r w:rsidRPr="00F50F49">
        <w:rPr>
          <w:lang w:val="bg-BG"/>
        </w:rPr>
        <w:t>Почистване и дезинфекция на сградите;</w:t>
      </w:r>
    </w:p>
    <w:p w:rsidR="00744A26" w:rsidRPr="00F50F49" w:rsidRDefault="00AE5D94" w:rsidP="00744A26">
      <w:pPr>
        <w:pStyle w:val="aa"/>
        <w:numPr>
          <w:ilvl w:val="0"/>
          <w:numId w:val="44"/>
        </w:numPr>
        <w:spacing w:before="120"/>
        <w:jc w:val="both"/>
        <w:rPr>
          <w:lang w:val="bg-BG"/>
        </w:rPr>
      </w:pPr>
      <w:r w:rsidRPr="00F50F49">
        <w:rPr>
          <w:lang w:val="bg-BG"/>
        </w:rPr>
        <w:t>Записване на всички събития и дейности /операции/;</w:t>
      </w:r>
    </w:p>
    <w:p w:rsidR="00AE5D94" w:rsidRPr="00F50F49" w:rsidRDefault="00AE5D94" w:rsidP="00744A26">
      <w:pPr>
        <w:pStyle w:val="aa"/>
        <w:numPr>
          <w:ilvl w:val="0"/>
          <w:numId w:val="44"/>
        </w:numPr>
        <w:spacing w:before="120"/>
        <w:jc w:val="both"/>
        <w:rPr>
          <w:lang w:val="bg-BG"/>
        </w:rPr>
      </w:pPr>
      <w:r w:rsidRPr="00F50F49">
        <w:rPr>
          <w:lang w:val="bg-BG"/>
        </w:rPr>
        <w:t>Използване на индивидуални /отделни/ инструменти за всяка отделна сграда.</w:t>
      </w:r>
    </w:p>
    <w:p w:rsidR="00AE5D94" w:rsidRPr="00F50F49" w:rsidRDefault="00AE5D94" w:rsidP="00856560">
      <w:pPr>
        <w:ind w:firstLine="720"/>
        <w:jc w:val="both"/>
        <w:rPr>
          <w:rFonts w:ascii="Times New Roman" w:hAnsi="Times New Roman" w:cs="Times New Roman"/>
          <w:iCs/>
          <w:sz w:val="24"/>
          <w:szCs w:val="24"/>
        </w:rPr>
      </w:pPr>
      <w:r w:rsidRPr="00F50F49">
        <w:rPr>
          <w:rFonts w:ascii="Times New Roman" w:hAnsi="Times New Roman" w:cs="Times New Roman"/>
          <w:iCs/>
          <w:sz w:val="24"/>
          <w:szCs w:val="24"/>
        </w:rPr>
        <w:t>Проверка за изпълнение на мерките за биосигурност и дезинфекция се извършва от компетентния орган. Съответните инструкции и чеклистове са достъпни и са публикувани на следния адрес:</w:t>
      </w:r>
    </w:p>
    <w:p w:rsidR="00605166" w:rsidRPr="00F50F49" w:rsidRDefault="00744A26" w:rsidP="00856560">
      <w:pPr>
        <w:jc w:val="both"/>
        <w:rPr>
          <w:rFonts w:ascii="Times New Roman" w:hAnsi="Times New Roman" w:cs="Times New Roman"/>
          <w:sz w:val="24"/>
          <w:szCs w:val="24"/>
        </w:rPr>
      </w:pPr>
      <w:r w:rsidRPr="00F50F49">
        <w:rPr>
          <w:rStyle w:val="a3"/>
          <w:rFonts w:ascii="Times New Roman" w:hAnsi="Times New Roman" w:cs="Times New Roman"/>
          <w:iCs/>
          <w:sz w:val="24"/>
          <w:szCs w:val="24"/>
        </w:rPr>
        <w:t>http://www.babh.government.bg/bg/Page/examples-health-care/index/examples-health-care/%D0%97%D0%B4%D1%80%D0%B0%D0%B2%D0%B5%D0%BE%D0%BF%D0%B0%D0%B7</w:t>
      </w:r>
    </w:p>
    <w:p w:rsidR="001104B9" w:rsidRPr="00F50F49" w:rsidRDefault="00605166" w:rsidP="00856560">
      <w:pPr>
        <w:jc w:val="both"/>
        <w:rPr>
          <w:rFonts w:ascii="Times New Roman" w:hAnsi="Times New Roman" w:cs="Times New Roman"/>
          <w:b/>
          <w:sz w:val="24"/>
          <w:szCs w:val="24"/>
        </w:rPr>
      </w:pPr>
      <w:r w:rsidRPr="00F50F49">
        <w:rPr>
          <w:rFonts w:ascii="Times New Roman" w:hAnsi="Times New Roman" w:cs="Times New Roman"/>
          <w:b/>
          <w:sz w:val="24"/>
          <w:szCs w:val="24"/>
        </w:rPr>
        <w:t xml:space="preserve">4.4.9. Мерки и законови разпоредби в случай на положителен резултат: </w:t>
      </w:r>
    </w:p>
    <w:p w:rsidR="001104B9" w:rsidRPr="00F50F49" w:rsidRDefault="00605166" w:rsidP="00856560">
      <w:pPr>
        <w:pStyle w:val="WW-PlainText"/>
        <w:shd w:val="clear" w:color="auto" w:fill="FFFFFF"/>
        <w:ind w:right="72"/>
        <w:jc w:val="both"/>
        <w:rPr>
          <w:rFonts w:ascii="Times New Roman" w:hAnsi="Times New Roman"/>
          <w:sz w:val="24"/>
          <w:szCs w:val="24"/>
          <w:lang w:val="bg-BG"/>
        </w:rPr>
      </w:pPr>
      <w:r w:rsidRPr="00F50F49">
        <w:rPr>
          <w:rFonts w:ascii="Times New Roman" w:hAnsi="Times New Roman"/>
          <w:sz w:val="24"/>
          <w:szCs w:val="24"/>
          <w:lang w:val="bg-BG"/>
        </w:rPr>
        <w:t xml:space="preserve">Предприемат се мерките, съгласно </w:t>
      </w:r>
      <w:r w:rsidR="001104B9" w:rsidRPr="00F50F49">
        <w:rPr>
          <w:rFonts w:ascii="Times New Roman" w:hAnsi="Times New Roman"/>
          <w:bCs/>
          <w:sz w:val="24"/>
          <w:szCs w:val="24"/>
          <w:lang w:val="bg-BG"/>
        </w:rPr>
        <w:t>Директива на Съвета 92/66 от 14.07.1992 г.  за контрол на Нюкясълската болест на територията на Общността</w:t>
      </w:r>
      <w:r w:rsidR="001104B9" w:rsidRPr="00F50F49">
        <w:rPr>
          <w:rFonts w:ascii="Times New Roman" w:hAnsi="Times New Roman"/>
          <w:sz w:val="24"/>
          <w:szCs w:val="24"/>
          <w:lang w:val="bg-BG"/>
        </w:rPr>
        <w:t>, Наредба № 31 от 29.12.2005 г. за мерките за профилактика, ограничаване и ликвидиране на Нюкясълската болест (псевдочума) по птиците и за условията и реда за прилагането им; Издадена от министъра на земеделието и горите, обн., ДВ, бр. 12 от 7.02.2006 г., в сила от 1.05.2006 г., изм. и доп., бр. 76 от 15.09.2006 г., бр. 64 от 18.07.2008 г., изм., бр. 8 от 29.01.2010 г. и Практическо ръководство за борба с Нюкясълската болест по птиците, приложение към Заповед № РД 11- 754/ 20.07.2009 год. на генералния директор на НВМС.</w:t>
      </w:r>
    </w:p>
    <w:p w:rsidR="00605166" w:rsidRPr="00F50F49" w:rsidRDefault="00605166" w:rsidP="00856560">
      <w:pPr>
        <w:jc w:val="both"/>
        <w:rPr>
          <w:rFonts w:ascii="Times New Roman" w:hAnsi="Times New Roman" w:cs="Times New Roman"/>
          <w:sz w:val="24"/>
          <w:szCs w:val="24"/>
        </w:rPr>
      </w:pPr>
    </w:p>
    <w:p w:rsidR="00605166" w:rsidRPr="00F50F49" w:rsidRDefault="00605166" w:rsidP="00856560">
      <w:pPr>
        <w:spacing w:line="276" w:lineRule="auto"/>
        <w:jc w:val="both"/>
        <w:rPr>
          <w:rFonts w:ascii="Times New Roman" w:hAnsi="Times New Roman" w:cs="Times New Roman"/>
          <w:b/>
          <w:sz w:val="24"/>
          <w:szCs w:val="24"/>
        </w:rPr>
      </w:pPr>
      <w:r w:rsidRPr="00F50F49">
        <w:rPr>
          <w:rFonts w:ascii="Times New Roman" w:hAnsi="Times New Roman" w:cs="Times New Roman"/>
          <w:b/>
          <w:sz w:val="24"/>
          <w:szCs w:val="24"/>
        </w:rPr>
        <w:t>4.4.10. Компенсации за умрели или умъртвени животни:</w:t>
      </w:r>
    </w:p>
    <w:p w:rsidR="00CD750B" w:rsidRPr="00F50F49" w:rsidRDefault="00CD750B" w:rsidP="00856560">
      <w:pPr>
        <w:jc w:val="both"/>
        <w:rPr>
          <w:rFonts w:ascii="Times New Roman" w:hAnsi="Times New Roman" w:cs="Times New Roman"/>
          <w:sz w:val="24"/>
          <w:szCs w:val="24"/>
        </w:rPr>
      </w:pPr>
      <w:r w:rsidRPr="00F50F49">
        <w:rPr>
          <w:rFonts w:ascii="Times New Roman" w:hAnsi="Times New Roman" w:cs="Times New Roman"/>
          <w:sz w:val="24"/>
          <w:szCs w:val="24"/>
        </w:rPr>
        <w:t>Условията и процедурите за компенсация на собствениците са описани в националното законодателство - Закон за ветеринарномедицинската дейност и Наредбата за условията и реда за компенсиране и обезпечаване на разходи, свързани с покриване на епизоотични рискове ( одобрени на заседание на МС с Указ № 181 от 21.07.2006, публикуван в ДВ, бр. 62 от 01.08.2006, в сила от деня на публикуване).</w:t>
      </w:r>
    </w:p>
    <w:p w:rsidR="000D7E0D" w:rsidRPr="00F50F49" w:rsidRDefault="000D7E0D" w:rsidP="00856560">
      <w:pPr>
        <w:jc w:val="both"/>
        <w:rPr>
          <w:rFonts w:ascii="Times New Roman" w:hAnsi="Times New Roman" w:cs="Times New Roman"/>
          <w:sz w:val="24"/>
          <w:szCs w:val="24"/>
        </w:rPr>
      </w:pPr>
    </w:p>
    <w:p w:rsidR="00CD750B" w:rsidRPr="00F50F49" w:rsidRDefault="00CD750B" w:rsidP="00856560">
      <w:pPr>
        <w:jc w:val="both"/>
        <w:rPr>
          <w:rFonts w:ascii="Times New Roman" w:hAnsi="Times New Roman" w:cs="Times New Roman"/>
          <w:sz w:val="24"/>
          <w:szCs w:val="24"/>
        </w:rPr>
      </w:pPr>
      <w:r w:rsidRPr="00F50F49">
        <w:rPr>
          <w:rFonts w:ascii="Times New Roman" w:hAnsi="Times New Roman" w:cs="Times New Roman"/>
          <w:sz w:val="24"/>
          <w:szCs w:val="24"/>
        </w:rPr>
        <w:t xml:space="preserve">Съгласно Наредбата </w:t>
      </w:r>
      <w:r w:rsidRPr="00F50F49">
        <w:rPr>
          <w:rFonts w:ascii="Times New Roman" w:hAnsi="Times New Roman" w:cs="Times New Roman"/>
          <w:i/>
          <w:sz w:val="24"/>
          <w:szCs w:val="24"/>
        </w:rPr>
        <w:t xml:space="preserve">за условията и реда за компенсиране и обезпечаване на разходи, свързани с покриване на епизоотични рискове, на собствениците се изплащат компенсации за принудително заклани или унищожени животни, </w:t>
      </w:r>
      <w:r w:rsidRPr="00F50F49">
        <w:rPr>
          <w:rFonts w:ascii="Times New Roman" w:hAnsi="Times New Roman" w:cs="Times New Roman"/>
          <w:sz w:val="24"/>
          <w:szCs w:val="24"/>
        </w:rPr>
        <w:t>компенсации се изплащат на собственици за принудително убити животни (клане в кланици или убити по друг начин).</w:t>
      </w:r>
    </w:p>
    <w:p w:rsidR="00CD750B" w:rsidRPr="00F50F49" w:rsidRDefault="00CD750B" w:rsidP="00856560">
      <w:pPr>
        <w:jc w:val="both"/>
        <w:rPr>
          <w:rFonts w:ascii="Times New Roman" w:hAnsi="Times New Roman" w:cs="Times New Roman"/>
          <w:sz w:val="24"/>
          <w:szCs w:val="24"/>
        </w:rPr>
      </w:pPr>
      <w:r w:rsidRPr="00F50F49">
        <w:rPr>
          <w:rFonts w:ascii="Times New Roman" w:hAnsi="Times New Roman" w:cs="Times New Roman"/>
          <w:sz w:val="24"/>
          <w:szCs w:val="24"/>
        </w:rPr>
        <w:t>Съгласно националното законодателство в контекста на програмите не се предвижда възможността за компенсации или финансова помощ за операторите в хранителния и фуражния център, в контекста на програмата.</w:t>
      </w:r>
    </w:p>
    <w:p w:rsidR="000D7E0D" w:rsidRPr="00F50F49" w:rsidRDefault="000D7E0D" w:rsidP="00856560">
      <w:pPr>
        <w:jc w:val="both"/>
        <w:rPr>
          <w:rFonts w:ascii="Times New Roman" w:hAnsi="Times New Roman" w:cs="Times New Roman"/>
          <w:sz w:val="24"/>
          <w:szCs w:val="24"/>
        </w:rPr>
      </w:pPr>
    </w:p>
    <w:p w:rsidR="00605166" w:rsidRPr="00F50F49" w:rsidRDefault="00CD750B" w:rsidP="00856560">
      <w:pPr>
        <w:jc w:val="both"/>
        <w:rPr>
          <w:rFonts w:ascii="Times New Roman" w:hAnsi="Times New Roman" w:cs="Times New Roman"/>
          <w:sz w:val="24"/>
          <w:szCs w:val="24"/>
        </w:rPr>
      </w:pPr>
      <w:r w:rsidRPr="00F50F49">
        <w:rPr>
          <w:rFonts w:ascii="Times New Roman" w:hAnsi="Times New Roman" w:cs="Times New Roman"/>
          <w:sz w:val="24"/>
          <w:szCs w:val="24"/>
        </w:rPr>
        <w:t>Цената на птиците, които се компенсират се определя от Националния статистически институт, като средна пазарна цена за 1кг. живо тегло за месеца и съответния регион, като скалата за компенсация на птиците е обществено достояние.</w:t>
      </w:r>
    </w:p>
    <w:p w:rsidR="00CD750B" w:rsidRPr="00F50F49" w:rsidRDefault="00CD750B" w:rsidP="00856560">
      <w:pPr>
        <w:jc w:val="both"/>
        <w:rPr>
          <w:rFonts w:ascii="Times New Roman" w:hAnsi="Times New Roman" w:cs="Times New Roman"/>
          <w:sz w:val="22"/>
          <w:szCs w:val="22"/>
        </w:rPr>
      </w:pPr>
    </w:p>
    <w:p w:rsidR="00EC3509" w:rsidRPr="00F50F49" w:rsidRDefault="00EC3509" w:rsidP="00856560">
      <w:pPr>
        <w:spacing w:line="276" w:lineRule="auto"/>
        <w:jc w:val="both"/>
        <w:rPr>
          <w:rFonts w:ascii="Times New Roman" w:hAnsi="Times New Roman" w:cs="Times New Roman"/>
          <w:b/>
          <w:sz w:val="24"/>
          <w:szCs w:val="24"/>
        </w:rPr>
      </w:pPr>
    </w:p>
    <w:p w:rsidR="00605166" w:rsidRPr="00F50F49" w:rsidRDefault="00605166" w:rsidP="00856560">
      <w:pPr>
        <w:spacing w:line="276" w:lineRule="auto"/>
        <w:jc w:val="both"/>
        <w:rPr>
          <w:rFonts w:ascii="Times New Roman" w:hAnsi="Times New Roman" w:cs="Times New Roman"/>
          <w:b/>
          <w:sz w:val="24"/>
          <w:szCs w:val="24"/>
        </w:rPr>
      </w:pPr>
      <w:r w:rsidRPr="00F50F49">
        <w:rPr>
          <w:rFonts w:ascii="Times New Roman" w:hAnsi="Times New Roman" w:cs="Times New Roman"/>
          <w:b/>
          <w:sz w:val="24"/>
          <w:szCs w:val="24"/>
        </w:rPr>
        <w:t>4.4.11. Контрол на изпълнението на програмата и докладване:</w:t>
      </w:r>
    </w:p>
    <w:p w:rsidR="001104B9" w:rsidRPr="00F50F49" w:rsidRDefault="001104B9" w:rsidP="00856560">
      <w:pPr>
        <w:shd w:val="clear" w:color="auto" w:fill="FFFFFF"/>
        <w:spacing w:line="317" w:lineRule="exact"/>
        <w:jc w:val="both"/>
        <w:rPr>
          <w:rFonts w:ascii="Times New Roman" w:hAnsi="Times New Roman" w:cs="Times New Roman"/>
          <w:color w:val="000000"/>
          <w:spacing w:val="-2"/>
          <w:sz w:val="24"/>
          <w:szCs w:val="24"/>
        </w:rPr>
      </w:pPr>
      <w:r w:rsidRPr="00F50F49">
        <w:rPr>
          <w:rFonts w:ascii="Times New Roman" w:hAnsi="Times New Roman" w:cs="Times New Roman"/>
          <w:color w:val="000000"/>
          <w:spacing w:val="-2"/>
          <w:sz w:val="24"/>
          <w:szCs w:val="24"/>
        </w:rPr>
        <w:t xml:space="preserve">В ЦУ на БАБХ се води регистър на получените резултати при изпълнение на настоящата програма. Получените резултати се анализират за определяне на стратегията за профилактика и надзор на заболяването Нюкясълска болест. </w:t>
      </w:r>
    </w:p>
    <w:p w:rsidR="00FA2E21" w:rsidRPr="00F50F49" w:rsidRDefault="001104B9" w:rsidP="00856560">
      <w:pPr>
        <w:shd w:val="clear" w:color="auto" w:fill="FFFFFF"/>
        <w:spacing w:line="317" w:lineRule="exact"/>
        <w:jc w:val="both"/>
        <w:rPr>
          <w:rFonts w:ascii="Times New Roman" w:hAnsi="Times New Roman" w:cs="Times New Roman"/>
          <w:b/>
          <w:sz w:val="24"/>
          <w:szCs w:val="24"/>
          <w:u w:val="single"/>
        </w:rPr>
      </w:pPr>
      <w:r w:rsidRPr="00F50F49">
        <w:rPr>
          <w:rFonts w:ascii="Times New Roman" w:hAnsi="Times New Roman" w:cs="Times New Roman"/>
          <w:color w:val="000000"/>
          <w:spacing w:val="-2"/>
          <w:sz w:val="24"/>
          <w:szCs w:val="24"/>
        </w:rPr>
        <w:t>При констатиране на наличие на вирус и антитела при неваксинирани птици за заболяването Нюкясълска болест по птиците се предприемат мерките посочени в НАРЕДБА № 31 от 29.12.2005 г. за мерките за профилактика, ограничаване и ликвидиране на Нюкясълската болест (псевдочума) по птиците и за условията и реда за прилагането им.</w:t>
      </w:r>
    </w:p>
    <w:p w:rsidR="00FA2E21" w:rsidRPr="00F50F49" w:rsidRDefault="00FA2E21" w:rsidP="00856560">
      <w:pPr>
        <w:shd w:val="clear" w:color="auto" w:fill="FFFFFF"/>
        <w:spacing w:line="317" w:lineRule="exact"/>
        <w:ind w:hanging="1134"/>
        <w:jc w:val="both"/>
        <w:rPr>
          <w:rFonts w:ascii="Times New Roman" w:hAnsi="Times New Roman" w:cs="Times New Roman"/>
          <w:b/>
          <w:sz w:val="24"/>
          <w:szCs w:val="24"/>
          <w:u w:val="single"/>
        </w:rPr>
      </w:pPr>
    </w:p>
    <w:p w:rsidR="00AF4AB7" w:rsidRPr="00F50F49" w:rsidRDefault="00AF4AB7" w:rsidP="00856560">
      <w:pPr>
        <w:jc w:val="both"/>
        <w:rPr>
          <w:rFonts w:ascii="Times New Roman" w:hAnsi="Times New Roman" w:cs="Times New Roman"/>
          <w:b/>
          <w:sz w:val="24"/>
          <w:szCs w:val="24"/>
        </w:rPr>
      </w:pPr>
    </w:p>
    <w:p w:rsidR="00C8679D" w:rsidRPr="00F50F49" w:rsidRDefault="00C8679D" w:rsidP="00856560">
      <w:pPr>
        <w:spacing w:line="360" w:lineRule="auto"/>
        <w:jc w:val="both"/>
        <w:rPr>
          <w:rFonts w:ascii="Times New Roman" w:hAnsi="Times New Roman" w:cs="Times New Roman"/>
          <w:b/>
        </w:rPr>
        <w:sectPr w:rsidR="00C8679D" w:rsidRPr="00F50F49" w:rsidSect="00856560">
          <w:footerReference w:type="even" r:id="rId12"/>
          <w:footerReference w:type="default" r:id="rId13"/>
          <w:pgSz w:w="11909" w:h="16834"/>
          <w:pgMar w:top="1440" w:right="1440" w:bottom="1418" w:left="1701" w:header="720" w:footer="720" w:gutter="0"/>
          <w:cols w:space="720"/>
          <w:titlePg/>
          <w:docGrid w:linePitch="272"/>
        </w:sectPr>
      </w:pPr>
    </w:p>
    <w:p w:rsidR="001104B9" w:rsidRPr="00F50F49" w:rsidRDefault="00590248" w:rsidP="00AD5186">
      <w:pPr>
        <w:shd w:val="clear" w:color="auto" w:fill="FFFFFF"/>
        <w:spacing w:before="96"/>
        <w:jc w:val="center"/>
        <w:rPr>
          <w:rFonts w:ascii="Times New Roman" w:hAnsi="Times New Roman" w:cs="Times New Roman"/>
          <w:b/>
          <w:color w:val="000000"/>
          <w:spacing w:val="-1"/>
          <w:sz w:val="24"/>
          <w:szCs w:val="24"/>
        </w:rPr>
      </w:pPr>
      <w:r w:rsidRPr="00F50F49">
        <w:rPr>
          <w:rFonts w:ascii="Times New Roman" w:hAnsi="Times New Roman" w:cs="Times New Roman"/>
          <w:b/>
          <w:color w:val="000000"/>
          <w:spacing w:val="-1"/>
          <w:sz w:val="24"/>
          <w:szCs w:val="24"/>
        </w:rPr>
        <w:lastRenderedPageBreak/>
        <w:t xml:space="preserve">ПРИЛОЖЕНИЕ </w:t>
      </w:r>
      <w:r w:rsidR="001104B9" w:rsidRPr="00F50F49">
        <w:rPr>
          <w:rFonts w:ascii="Times New Roman" w:hAnsi="Times New Roman" w:cs="Times New Roman"/>
          <w:b/>
          <w:color w:val="000000"/>
          <w:spacing w:val="-1"/>
          <w:sz w:val="24"/>
          <w:szCs w:val="24"/>
        </w:rPr>
        <w:t>I</w:t>
      </w:r>
    </w:p>
    <w:p w:rsidR="00590248" w:rsidRPr="00F50F49" w:rsidRDefault="001104B9" w:rsidP="00856560">
      <w:pPr>
        <w:shd w:val="clear" w:color="auto" w:fill="FFFFFF"/>
        <w:spacing w:before="96"/>
        <w:jc w:val="both"/>
        <w:rPr>
          <w:rFonts w:ascii="Times New Roman" w:hAnsi="Times New Roman" w:cs="Times New Roman"/>
          <w:b/>
          <w:sz w:val="24"/>
          <w:szCs w:val="24"/>
        </w:rPr>
      </w:pPr>
      <w:r w:rsidRPr="00F50F49">
        <w:rPr>
          <w:rFonts w:ascii="Times New Roman" w:hAnsi="Times New Roman" w:cs="Times New Roman"/>
          <w:b/>
          <w:color w:val="000000"/>
          <w:spacing w:val="9"/>
          <w:sz w:val="24"/>
          <w:szCs w:val="24"/>
        </w:rPr>
        <w:t>Oпределяне на</w:t>
      </w:r>
      <w:r w:rsidR="00590248" w:rsidRPr="00F50F49">
        <w:rPr>
          <w:rFonts w:ascii="Times New Roman" w:hAnsi="Times New Roman" w:cs="Times New Roman"/>
          <w:b/>
          <w:color w:val="000000"/>
          <w:spacing w:val="9"/>
          <w:sz w:val="24"/>
          <w:szCs w:val="24"/>
        </w:rPr>
        <w:t xml:space="preserve"> доверителната граница (95% или 99%) и </w:t>
      </w:r>
      <w:r w:rsidR="00590248" w:rsidRPr="00F50F49">
        <w:rPr>
          <w:rFonts w:ascii="Times New Roman" w:hAnsi="Times New Roman" w:cs="Times New Roman"/>
          <w:b/>
          <w:color w:val="000000"/>
          <w:spacing w:val="3"/>
          <w:sz w:val="24"/>
          <w:szCs w:val="24"/>
        </w:rPr>
        <w:t xml:space="preserve">очаквания процент на разпространение на болестта сред популацията от </w:t>
      </w:r>
      <w:r w:rsidRPr="00F50F49">
        <w:rPr>
          <w:rFonts w:ascii="Times New Roman" w:hAnsi="Times New Roman" w:cs="Times New Roman"/>
          <w:b/>
          <w:color w:val="000000"/>
          <w:spacing w:val="2"/>
          <w:sz w:val="24"/>
          <w:szCs w:val="24"/>
        </w:rPr>
        <w:t>възприемчиви животни, за изчисление</w:t>
      </w:r>
      <w:r w:rsidR="00590248" w:rsidRPr="00F50F49">
        <w:rPr>
          <w:rFonts w:ascii="Times New Roman" w:hAnsi="Times New Roman" w:cs="Times New Roman"/>
          <w:b/>
          <w:color w:val="000000"/>
          <w:spacing w:val="2"/>
          <w:sz w:val="24"/>
          <w:szCs w:val="24"/>
        </w:rPr>
        <w:t xml:space="preserve"> броя на пробите, които ще се </w:t>
      </w:r>
      <w:r w:rsidR="00590248" w:rsidRPr="00F50F49">
        <w:rPr>
          <w:rFonts w:ascii="Times New Roman" w:hAnsi="Times New Roman" w:cs="Times New Roman"/>
          <w:b/>
          <w:color w:val="000000"/>
          <w:spacing w:val="-4"/>
          <w:sz w:val="24"/>
          <w:szCs w:val="24"/>
        </w:rPr>
        <w:t>изследват.</w:t>
      </w:r>
    </w:p>
    <w:p w:rsidR="00590248" w:rsidRPr="00F50F49" w:rsidRDefault="00590248" w:rsidP="00856560">
      <w:pPr>
        <w:shd w:val="clear" w:color="auto" w:fill="FFFFFF"/>
        <w:spacing w:before="96"/>
        <w:jc w:val="both"/>
        <w:rPr>
          <w:rFonts w:ascii="Times New Roman" w:hAnsi="Times New Roman" w:cs="Times New Roman"/>
          <w:b/>
          <w:sz w:val="24"/>
          <w:szCs w:val="24"/>
        </w:rPr>
      </w:pPr>
      <w:r w:rsidRPr="00F50F49">
        <w:rPr>
          <w:rFonts w:ascii="Times New Roman" w:hAnsi="Times New Roman" w:cs="Times New Roman"/>
          <w:color w:val="000000"/>
          <w:spacing w:val="2"/>
          <w:sz w:val="24"/>
          <w:szCs w:val="24"/>
        </w:rPr>
        <w:t xml:space="preserve">Определяне броя на необходимите проби за откриване на поне едно </w:t>
      </w:r>
      <w:r w:rsidRPr="00F50F49">
        <w:rPr>
          <w:rFonts w:ascii="Times New Roman" w:hAnsi="Times New Roman" w:cs="Times New Roman"/>
          <w:color w:val="000000"/>
          <w:spacing w:val="3"/>
          <w:sz w:val="24"/>
          <w:szCs w:val="24"/>
        </w:rPr>
        <w:t>серопозитивно животно в заразеното стадо при 95% гаранционна вероятност.</w:t>
      </w:r>
    </w:p>
    <w:tbl>
      <w:tblPr>
        <w:tblW w:w="9346" w:type="dxa"/>
        <w:tblInd w:w="40" w:type="dxa"/>
        <w:tblLayout w:type="fixed"/>
        <w:tblCellMar>
          <w:left w:w="40" w:type="dxa"/>
          <w:right w:w="40" w:type="dxa"/>
        </w:tblCellMar>
        <w:tblLook w:val="0000"/>
      </w:tblPr>
      <w:tblGrid>
        <w:gridCol w:w="1301"/>
        <w:gridCol w:w="655"/>
        <w:gridCol w:w="665"/>
        <w:gridCol w:w="665"/>
        <w:gridCol w:w="655"/>
        <w:gridCol w:w="655"/>
        <w:gridCol w:w="655"/>
        <w:gridCol w:w="665"/>
        <w:gridCol w:w="655"/>
        <w:gridCol w:w="665"/>
        <w:gridCol w:w="655"/>
        <w:gridCol w:w="665"/>
        <w:gridCol w:w="790"/>
      </w:tblGrid>
      <w:tr w:rsidR="00590248" w:rsidRPr="00F50F49" w:rsidTr="00EC3509">
        <w:trPr>
          <w:trHeight w:hRule="exact" w:val="417"/>
        </w:trPr>
        <w:tc>
          <w:tcPr>
            <w:tcW w:w="1301" w:type="dxa"/>
            <w:vMerge w:val="restart"/>
            <w:tcBorders>
              <w:top w:val="single" w:sz="6" w:space="0" w:color="auto"/>
              <w:left w:val="single" w:sz="6" w:space="0" w:color="auto"/>
              <w:bottom w:val="nil"/>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Големина на стадо-</w:t>
            </w:r>
          </w:p>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то (n) бр. жив.</w:t>
            </w:r>
          </w:p>
        </w:tc>
        <w:tc>
          <w:tcPr>
            <w:tcW w:w="8045" w:type="dxa"/>
            <w:gridSpan w:val="12"/>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Процент на разпространение на заболяването в стадото (d/n)</w:t>
            </w:r>
          </w:p>
        </w:tc>
      </w:tr>
      <w:tr w:rsidR="00590248" w:rsidRPr="00F50F49" w:rsidTr="00EC3509">
        <w:trPr>
          <w:trHeight w:hRule="exact" w:val="713"/>
        </w:trPr>
        <w:tc>
          <w:tcPr>
            <w:tcW w:w="1301" w:type="dxa"/>
            <w:vMerge/>
            <w:tcBorders>
              <w:top w:val="nil"/>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p>
          <w:p w:rsidR="00590248" w:rsidRPr="00F50F49" w:rsidRDefault="00590248" w:rsidP="00856560">
            <w:pPr>
              <w:jc w:val="both"/>
              <w:rPr>
                <w:rFonts w:ascii="Times New Roman" w:hAnsi="Times New Roman" w:cs="Times New Roman"/>
                <w:sz w:val="24"/>
                <w:szCs w:val="24"/>
              </w:rPr>
            </w:pP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50 %</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40 %</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30 %</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25 %</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20 %</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15 %</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10 %</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5 %</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2 %</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0,5 %</w:t>
            </w:r>
          </w:p>
        </w:tc>
        <w:tc>
          <w:tcPr>
            <w:tcW w:w="789"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0,1 %</w:t>
            </w:r>
          </w:p>
        </w:tc>
      </w:tr>
      <w:tr w:rsidR="00590248" w:rsidRPr="00F50F49" w:rsidTr="00EC3509">
        <w:trPr>
          <w:trHeight w:hRule="exact" w:val="256"/>
        </w:trPr>
        <w:tc>
          <w:tcPr>
            <w:tcW w:w="1301"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8</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10</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10</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10</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10</w:t>
            </w:r>
          </w:p>
        </w:tc>
        <w:tc>
          <w:tcPr>
            <w:tcW w:w="789"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10</w:t>
            </w:r>
          </w:p>
        </w:tc>
      </w:tr>
      <w:tr w:rsidR="00590248" w:rsidRPr="00F50F49" w:rsidTr="00EC3509">
        <w:trPr>
          <w:trHeight w:hRule="exact" w:val="266"/>
        </w:trPr>
        <w:tc>
          <w:tcPr>
            <w:tcW w:w="1301"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12</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16</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19</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20</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20</w:t>
            </w:r>
          </w:p>
        </w:tc>
        <w:tc>
          <w:tcPr>
            <w:tcW w:w="789"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20</w:t>
            </w:r>
          </w:p>
        </w:tc>
      </w:tr>
      <w:tr w:rsidR="00590248" w:rsidRPr="00F50F49" w:rsidTr="00EC3509">
        <w:trPr>
          <w:trHeight w:hRule="exact" w:val="256"/>
        </w:trPr>
        <w:tc>
          <w:tcPr>
            <w:tcW w:w="1301"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8</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11</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14</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19</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26</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30</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30</w:t>
            </w:r>
          </w:p>
        </w:tc>
        <w:tc>
          <w:tcPr>
            <w:tcW w:w="789"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30</w:t>
            </w:r>
          </w:p>
        </w:tc>
      </w:tr>
      <w:tr w:rsidR="00590248" w:rsidRPr="00F50F49" w:rsidTr="00EC3509">
        <w:trPr>
          <w:trHeight w:hRule="exact" w:val="247"/>
        </w:trPr>
        <w:tc>
          <w:tcPr>
            <w:tcW w:w="1301"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8</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12</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15</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21</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31</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40</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40</w:t>
            </w:r>
          </w:p>
        </w:tc>
        <w:tc>
          <w:tcPr>
            <w:tcW w:w="789"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40</w:t>
            </w:r>
          </w:p>
        </w:tc>
      </w:tr>
      <w:tr w:rsidR="00590248" w:rsidRPr="00F50F49" w:rsidTr="00EC3509">
        <w:trPr>
          <w:trHeight w:hRule="exact" w:val="256"/>
        </w:trPr>
        <w:tc>
          <w:tcPr>
            <w:tcW w:w="1301"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8</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12</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16</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22</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35</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48</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50</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50</w:t>
            </w:r>
          </w:p>
        </w:tc>
        <w:tc>
          <w:tcPr>
            <w:tcW w:w="789"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50</w:t>
            </w:r>
          </w:p>
        </w:tc>
      </w:tr>
      <w:tr w:rsidR="00590248" w:rsidRPr="00F50F49" w:rsidTr="00EC3509">
        <w:trPr>
          <w:trHeight w:hRule="exact" w:val="256"/>
        </w:trPr>
        <w:tc>
          <w:tcPr>
            <w:tcW w:w="1301"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8</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12</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16</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23</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38</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55</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60</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60</w:t>
            </w:r>
          </w:p>
        </w:tc>
        <w:tc>
          <w:tcPr>
            <w:tcW w:w="789"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60</w:t>
            </w:r>
          </w:p>
        </w:tc>
      </w:tr>
      <w:tr w:rsidR="00590248" w:rsidRPr="00F50F49" w:rsidTr="00EC3509">
        <w:trPr>
          <w:trHeight w:hRule="exact" w:val="256"/>
        </w:trPr>
        <w:tc>
          <w:tcPr>
            <w:tcW w:w="1301"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8</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17</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24</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40</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62</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70</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70</w:t>
            </w:r>
          </w:p>
        </w:tc>
        <w:tc>
          <w:tcPr>
            <w:tcW w:w="789"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70</w:t>
            </w:r>
          </w:p>
        </w:tc>
      </w:tr>
      <w:tr w:rsidR="00590248" w:rsidRPr="00F50F49" w:rsidTr="00EC3509">
        <w:trPr>
          <w:trHeight w:hRule="exact" w:val="256"/>
        </w:trPr>
        <w:tc>
          <w:tcPr>
            <w:tcW w:w="1301"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80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8</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17</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24</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42</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68</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79</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80</w:t>
            </w:r>
          </w:p>
        </w:tc>
        <w:tc>
          <w:tcPr>
            <w:tcW w:w="789"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80</w:t>
            </w:r>
          </w:p>
        </w:tc>
      </w:tr>
      <w:tr w:rsidR="00590248" w:rsidRPr="00F50F49" w:rsidTr="00EC3509">
        <w:trPr>
          <w:trHeight w:hRule="exact" w:val="256"/>
        </w:trPr>
        <w:tc>
          <w:tcPr>
            <w:tcW w:w="1301"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8</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17</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25</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43</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73</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87</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90</w:t>
            </w:r>
          </w:p>
        </w:tc>
        <w:tc>
          <w:tcPr>
            <w:tcW w:w="789"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90</w:t>
            </w:r>
          </w:p>
        </w:tc>
      </w:tr>
      <w:tr w:rsidR="00590248" w:rsidRPr="00F50F49" w:rsidTr="00EC3509">
        <w:trPr>
          <w:trHeight w:hRule="exact" w:val="256"/>
        </w:trPr>
        <w:tc>
          <w:tcPr>
            <w:tcW w:w="1301"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100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17</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25</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45</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78</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96</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100</w:t>
            </w:r>
          </w:p>
        </w:tc>
        <w:tc>
          <w:tcPr>
            <w:tcW w:w="789"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100</w:t>
            </w:r>
          </w:p>
        </w:tc>
      </w:tr>
      <w:tr w:rsidR="00590248" w:rsidRPr="00F50F49" w:rsidTr="00EC3509">
        <w:trPr>
          <w:trHeight w:hRule="exact" w:val="266"/>
        </w:trPr>
        <w:tc>
          <w:tcPr>
            <w:tcW w:w="1301"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120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18</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26</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47</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86</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111</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120</w:t>
            </w:r>
          </w:p>
        </w:tc>
        <w:tc>
          <w:tcPr>
            <w:tcW w:w="789"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120</w:t>
            </w:r>
          </w:p>
        </w:tc>
      </w:tr>
      <w:tr w:rsidR="00590248" w:rsidRPr="00F50F49" w:rsidTr="00EC3509">
        <w:trPr>
          <w:trHeight w:hRule="exact" w:val="247"/>
        </w:trPr>
        <w:tc>
          <w:tcPr>
            <w:tcW w:w="1301"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140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1 1</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18</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26</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48</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92</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124</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139</w:t>
            </w:r>
          </w:p>
        </w:tc>
        <w:tc>
          <w:tcPr>
            <w:tcW w:w="789"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140</w:t>
            </w:r>
          </w:p>
        </w:tc>
      </w:tr>
      <w:tr w:rsidR="00590248" w:rsidRPr="00F50F49" w:rsidTr="00EC3509">
        <w:trPr>
          <w:trHeight w:hRule="exact" w:val="256"/>
        </w:trPr>
        <w:tc>
          <w:tcPr>
            <w:tcW w:w="1301"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160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1 1</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18</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27</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49</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97</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136</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157</w:t>
            </w:r>
          </w:p>
        </w:tc>
        <w:tc>
          <w:tcPr>
            <w:tcW w:w="789"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160</w:t>
            </w:r>
          </w:p>
        </w:tc>
      </w:tr>
      <w:tr w:rsidR="00590248" w:rsidRPr="00F50F49" w:rsidTr="00EC3509">
        <w:trPr>
          <w:trHeight w:hRule="exact" w:val="256"/>
        </w:trPr>
        <w:tc>
          <w:tcPr>
            <w:tcW w:w="1301"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180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101</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18</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27</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50</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101</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146</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174</w:t>
            </w:r>
          </w:p>
        </w:tc>
        <w:tc>
          <w:tcPr>
            <w:tcW w:w="789"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180</w:t>
            </w:r>
          </w:p>
        </w:tc>
      </w:tr>
      <w:tr w:rsidR="00590248" w:rsidRPr="00F50F49" w:rsidTr="00EC3509">
        <w:trPr>
          <w:trHeight w:hRule="exact" w:val="256"/>
        </w:trPr>
        <w:tc>
          <w:tcPr>
            <w:tcW w:w="1301"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200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11</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18</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27</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51</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105</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155</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190</w:t>
            </w:r>
          </w:p>
        </w:tc>
        <w:tc>
          <w:tcPr>
            <w:tcW w:w="789"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200</w:t>
            </w:r>
          </w:p>
        </w:tc>
      </w:tr>
      <w:tr w:rsidR="00590248" w:rsidRPr="00F50F49" w:rsidTr="00EC3509">
        <w:trPr>
          <w:trHeight w:hRule="exact" w:val="256"/>
        </w:trPr>
        <w:tc>
          <w:tcPr>
            <w:tcW w:w="1301"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250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11</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14</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18</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27</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53</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112</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175</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228</w:t>
            </w:r>
          </w:p>
        </w:tc>
        <w:tc>
          <w:tcPr>
            <w:tcW w:w="789"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250</w:t>
            </w:r>
          </w:p>
        </w:tc>
      </w:tr>
      <w:tr w:rsidR="00590248" w:rsidRPr="00F50F49" w:rsidTr="00EC3509">
        <w:trPr>
          <w:trHeight w:hRule="exact" w:val="256"/>
        </w:trPr>
        <w:tc>
          <w:tcPr>
            <w:tcW w:w="1301"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300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11</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14</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18</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28</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54</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117</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189</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260</w:t>
            </w:r>
          </w:p>
        </w:tc>
        <w:tc>
          <w:tcPr>
            <w:tcW w:w="789"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300</w:t>
            </w:r>
          </w:p>
        </w:tc>
      </w:tr>
      <w:tr w:rsidR="00590248" w:rsidRPr="00F50F49" w:rsidTr="00EC3509">
        <w:trPr>
          <w:trHeight w:hRule="exact" w:val="256"/>
        </w:trPr>
        <w:tc>
          <w:tcPr>
            <w:tcW w:w="1301"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350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11</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14</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18</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28</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54</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121</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201</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287</w:t>
            </w:r>
          </w:p>
        </w:tc>
        <w:tc>
          <w:tcPr>
            <w:tcW w:w="789"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350</w:t>
            </w:r>
          </w:p>
        </w:tc>
      </w:tr>
      <w:tr w:rsidR="00590248" w:rsidRPr="00F50F49" w:rsidTr="00EC3509">
        <w:trPr>
          <w:trHeight w:hRule="exact" w:val="256"/>
        </w:trPr>
        <w:tc>
          <w:tcPr>
            <w:tcW w:w="1301"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400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11</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14</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19</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28</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55</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124</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211</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311</w:t>
            </w:r>
          </w:p>
        </w:tc>
        <w:tc>
          <w:tcPr>
            <w:tcW w:w="789"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400</w:t>
            </w:r>
          </w:p>
        </w:tc>
      </w:tr>
      <w:tr w:rsidR="00590248" w:rsidRPr="00F50F49" w:rsidTr="00EC3509">
        <w:trPr>
          <w:trHeight w:hRule="exact" w:val="256"/>
        </w:trPr>
        <w:tc>
          <w:tcPr>
            <w:tcW w:w="1301"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450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11</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14</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19</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28</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55</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127</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218</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331</w:t>
            </w:r>
          </w:p>
        </w:tc>
        <w:tc>
          <w:tcPr>
            <w:tcW w:w="789"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450</w:t>
            </w:r>
          </w:p>
        </w:tc>
      </w:tr>
      <w:tr w:rsidR="00590248" w:rsidRPr="00F50F49" w:rsidTr="00EC3509">
        <w:trPr>
          <w:trHeight w:hRule="exact" w:val="256"/>
        </w:trPr>
        <w:tc>
          <w:tcPr>
            <w:tcW w:w="1301"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500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11</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14</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19</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28</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56</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129</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225</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349</w:t>
            </w:r>
          </w:p>
        </w:tc>
        <w:tc>
          <w:tcPr>
            <w:tcW w:w="789"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500</w:t>
            </w:r>
          </w:p>
        </w:tc>
      </w:tr>
      <w:tr w:rsidR="00590248" w:rsidRPr="00F50F49" w:rsidTr="00EC3509">
        <w:trPr>
          <w:trHeight w:hRule="exact" w:val="256"/>
        </w:trPr>
        <w:tc>
          <w:tcPr>
            <w:tcW w:w="1301"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600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11</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14</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19</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28</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56</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132</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235</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379</w:t>
            </w:r>
          </w:p>
        </w:tc>
        <w:tc>
          <w:tcPr>
            <w:tcW w:w="789"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597</w:t>
            </w:r>
          </w:p>
        </w:tc>
      </w:tr>
      <w:tr w:rsidR="00590248" w:rsidRPr="00F50F49" w:rsidTr="00EC3509">
        <w:trPr>
          <w:trHeight w:hRule="exact" w:val="256"/>
        </w:trPr>
        <w:tc>
          <w:tcPr>
            <w:tcW w:w="1301"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700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11</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14</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19</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28</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57</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134</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243</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402</w:t>
            </w:r>
          </w:p>
        </w:tc>
        <w:tc>
          <w:tcPr>
            <w:tcW w:w="789"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691</w:t>
            </w:r>
          </w:p>
        </w:tc>
      </w:tr>
      <w:tr w:rsidR="00590248" w:rsidRPr="00F50F49" w:rsidTr="00EC3509">
        <w:trPr>
          <w:trHeight w:hRule="exact" w:val="256"/>
        </w:trPr>
        <w:tc>
          <w:tcPr>
            <w:tcW w:w="1301"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800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11</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14</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19</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28</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57</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136</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249</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421</w:t>
            </w:r>
          </w:p>
        </w:tc>
        <w:tc>
          <w:tcPr>
            <w:tcW w:w="789"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782</w:t>
            </w:r>
          </w:p>
        </w:tc>
      </w:tr>
      <w:tr w:rsidR="00590248" w:rsidRPr="00F50F49" w:rsidTr="00EC3509">
        <w:trPr>
          <w:trHeight w:hRule="exact" w:val="256"/>
        </w:trPr>
        <w:tc>
          <w:tcPr>
            <w:tcW w:w="1301"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900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11</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14</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19</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28</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57</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137</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254</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437</w:t>
            </w:r>
          </w:p>
        </w:tc>
        <w:tc>
          <w:tcPr>
            <w:tcW w:w="789"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868</w:t>
            </w:r>
          </w:p>
        </w:tc>
      </w:tr>
      <w:tr w:rsidR="00590248" w:rsidRPr="00F50F49" w:rsidTr="00EC3509">
        <w:trPr>
          <w:trHeight w:hRule="exact" w:val="256"/>
        </w:trPr>
        <w:tc>
          <w:tcPr>
            <w:tcW w:w="1301"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1000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11</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14</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19</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29</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57</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138</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258</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450</w:t>
            </w:r>
          </w:p>
        </w:tc>
        <w:tc>
          <w:tcPr>
            <w:tcW w:w="789"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950</w:t>
            </w:r>
          </w:p>
        </w:tc>
      </w:tr>
      <w:tr w:rsidR="00590248" w:rsidRPr="00F50F49" w:rsidTr="00EC3509">
        <w:trPr>
          <w:trHeight w:hRule="exact" w:val="256"/>
        </w:trPr>
        <w:tc>
          <w:tcPr>
            <w:tcW w:w="1301"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1200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11</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14</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19</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29</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57</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140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264</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471</w:t>
            </w:r>
          </w:p>
        </w:tc>
        <w:tc>
          <w:tcPr>
            <w:tcW w:w="789"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1102</w:t>
            </w:r>
          </w:p>
        </w:tc>
      </w:tr>
      <w:tr w:rsidR="00590248" w:rsidRPr="00F50F49" w:rsidTr="00EC3509">
        <w:trPr>
          <w:trHeight w:hRule="exact" w:val="247"/>
        </w:trPr>
        <w:tc>
          <w:tcPr>
            <w:tcW w:w="1301"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1400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1 1</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14</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19</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29</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58</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141</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269</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487</w:t>
            </w:r>
          </w:p>
        </w:tc>
        <w:tc>
          <w:tcPr>
            <w:tcW w:w="789"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1236</w:t>
            </w:r>
          </w:p>
        </w:tc>
      </w:tr>
      <w:tr w:rsidR="00590248" w:rsidRPr="00F50F49" w:rsidTr="00EC3509">
        <w:trPr>
          <w:trHeight w:hRule="exact" w:val="266"/>
        </w:trPr>
        <w:tc>
          <w:tcPr>
            <w:tcW w:w="1301"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1600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11</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14</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19</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29</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58</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142</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272</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499</w:t>
            </w:r>
          </w:p>
        </w:tc>
        <w:tc>
          <w:tcPr>
            <w:tcW w:w="789"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1354</w:t>
            </w:r>
          </w:p>
        </w:tc>
      </w:tr>
      <w:tr w:rsidR="00590248" w:rsidRPr="00F50F49" w:rsidTr="00EC3509">
        <w:trPr>
          <w:trHeight w:hRule="exact" w:val="256"/>
        </w:trPr>
        <w:tc>
          <w:tcPr>
            <w:tcW w:w="1301"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1800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11</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14</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19</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29</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58</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143</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275</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509</w:t>
            </w:r>
          </w:p>
        </w:tc>
        <w:tc>
          <w:tcPr>
            <w:tcW w:w="789"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1459</w:t>
            </w:r>
          </w:p>
        </w:tc>
      </w:tr>
      <w:tr w:rsidR="00590248" w:rsidRPr="00F50F49" w:rsidTr="00EC3509">
        <w:trPr>
          <w:trHeight w:hRule="exact" w:val="256"/>
        </w:trPr>
        <w:tc>
          <w:tcPr>
            <w:tcW w:w="1301"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2000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11</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14</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19</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29</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58</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143</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277</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517</w:t>
            </w:r>
          </w:p>
        </w:tc>
        <w:tc>
          <w:tcPr>
            <w:tcW w:w="789"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1553</w:t>
            </w:r>
          </w:p>
        </w:tc>
      </w:tr>
      <w:tr w:rsidR="00590248" w:rsidRPr="00F50F49" w:rsidTr="00EC3509">
        <w:trPr>
          <w:trHeight w:hRule="exact" w:val="256"/>
        </w:trPr>
        <w:tc>
          <w:tcPr>
            <w:tcW w:w="1301"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3000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11</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14</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19</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29</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58</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145</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284</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542</w:t>
            </w:r>
          </w:p>
        </w:tc>
        <w:tc>
          <w:tcPr>
            <w:tcW w:w="789"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1895</w:t>
            </w:r>
          </w:p>
        </w:tc>
      </w:tr>
      <w:tr w:rsidR="00590248" w:rsidRPr="00F50F49" w:rsidTr="00EC3509">
        <w:trPr>
          <w:trHeight w:hRule="exact" w:val="247"/>
        </w:trPr>
        <w:tc>
          <w:tcPr>
            <w:tcW w:w="1301"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4000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11</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14</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19</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29</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58</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146</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288</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556</w:t>
            </w:r>
          </w:p>
        </w:tc>
        <w:tc>
          <w:tcPr>
            <w:tcW w:w="789"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2108</w:t>
            </w:r>
          </w:p>
        </w:tc>
      </w:tr>
      <w:tr w:rsidR="00590248" w:rsidRPr="00F50F49" w:rsidTr="00EC3509">
        <w:trPr>
          <w:trHeight w:hRule="exact" w:val="256"/>
        </w:trPr>
        <w:tc>
          <w:tcPr>
            <w:tcW w:w="1301"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5000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11</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14</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19</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29</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59</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147</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290</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564</w:t>
            </w:r>
          </w:p>
        </w:tc>
        <w:tc>
          <w:tcPr>
            <w:tcW w:w="789"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2253</w:t>
            </w:r>
          </w:p>
        </w:tc>
      </w:tr>
      <w:tr w:rsidR="00590248" w:rsidRPr="00F50F49" w:rsidTr="00EC3509">
        <w:trPr>
          <w:trHeight w:hRule="exact" w:val="256"/>
        </w:trPr>
        <w:tc>
          <w:tcPr>
            <w:tcW w:w="1301"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6000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11</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14</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19</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29</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59</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147</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291</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569</w:t>
            </w:r>
          </w:p>
        </w:tc>
        <w:tc>
          <w:tcPr>
            <w:tcW w:w="789"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2358</w:t>
            </w:r>
          </w:p>
        </w:tc>
      </w:tr>
      <w:tr w:rsidR="00590248" w:rsidRPr="00F50F49" w:rsidTr="00EC3509">
        <w:trPr>
          <w:trHeight w:hRule="exact" w:val="256"/>
        </w:trPr>
        <w:tc>
          <w:tcPr>
            <w:tcW w:w="1301"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7000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11</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14</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19</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29</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59</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147</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292</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573</w:t>
            </w:r>
          </w:p>
        </w:tc>
        <w:tc>
          <w:tcPr>
            <w:tcW w:w="789"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2437</w:t>
            </w:r>
          </w:p>
        </w:tc>
      </w:tr>
      <w:tr w:rsidR="00590248" w:rsidRPr="00F50F49" w:rsidTr="00EC3509">
        <w:trPr>
          <w:trHeight w:hRule="exact" w:val="256"/>
        </w:trPr>
        <w:tc>
          <w:tcPr>
            <w:tcW w:w="1301"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8000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11</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14</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19</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29</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59</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147</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293</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576</w:t>
            </w:r>
          </w:p>
        </w:tc>
        <w:tc>
          <w:tcPr>
            <w:tcW w:w="789"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2498</w:t>
            </w:r>
          </w:p>
        </w:tc>
      </w:tr>
      <w:tr w:rsidR="00590248" w:rsidRPr="00F50F49" w:rsidTr="00EC3509">
        <w:trPr>
          <w:trHeight w:hRule="exact" w:val="266"/>
        </w:trPr>
        <w:tc>
          <w:tcPr>
            <w:tcW w:w="1301"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9000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11</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14</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19</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29</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59</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148</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294</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579</w:t>
            </w:r>
          </w:p>
        </w:tc>
        <w:tc>
          <w:tcPr>
            <w:tcW w:w="789"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2548</w:t>
            </w:r>
          </w:p>
        </w:tc>
      </w:tr>
      <w:tr w:rsidR="00590248" w:rsidRPr="00F50F49" w:rsidTr="00EC3509">
        <w:trPr>
          <w:trHeight w:hRule="exact" w:val="256"/>
        </w:trPr>
        <w:tc>
          <w:tcPr>
            <w:tcW w:w="1301"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10000</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11</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14</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19</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29</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59</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148</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294</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581</w:t>
            </w:r>
          </w:p>
        </w:tc>
        <w:tc>
          <w:tcPr>
            <w:tcW w:w="789"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2588</w:t>
            </w:r>
          </w:p>
        </w:tc>
      </w:tr>
      <w:tr w:rsidR="00590248" w:rsidRPr="00F50F49" w:rsidTr="00EC3509">
        <w:trPr>
          <w:trHeight w:hRule="exact" w:val="266"/>
        </w:trPr>
        <w:tc>
          <w:tcPr>
            <w:tcW w:w="1301"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оо</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11</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14</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29</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29</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59</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149</w:t>
            </w:r>
          </w:p>
        </w:tc>
        <w:tc>
          <w:tcPr>
            <w:tcW w:w="65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299</w:t>
            </w:r>
          </w:p>
        </w:tc>
        <w:tc>
          <w:tcPr>
            <w:tcW w:w="66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598</w:t>
            </w:r>
          </w:p>
        </w:tc>
        <w:tc>
          <w:tcPr>
            <w:tcW w:w="789"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2995</w:t>
            </w:r>
          </w:p>
        </w:tc>
      </w:tr>
    </w:tbl>
    <w:p w:rsidR="00590248" w:rsidRPr="00F50F49" w:rsidRDefault="00590248" w:rsidP="00856560">
      <w:pPr>
        <w:shd w:val="clear" w:color="auto" w:fill="FFFFFF"/>
        <w:spacing w:before="96"/>
        <w:ind w:firstLine="708"/>
        <w:jc w:val="both"/>
        <w:rPr>
          <w:rFonts w:ascii="Times New Roman" w:hAnsi="Times New Roman" w:cs="Times New Roman"/>
          <w:b/>
          <w:sz w:val="24"/>
          <w:szCs w:val="24"/>
        </w:rPr>
      </w:pPr>
      <w:r w:rsidRPr="00F50F49">
        <w:rPr>
          <w:rFonts w:ascii="Times New Roman" w:hAnsi="Times New Roman" w:cs="Times New Roman"/>
          <w:color w:val="000000"/>
          <w:spacing w:val="2"/>
          <w:sz w:val="24"/>
          <w:szCs w:val="24"/>
        </w:rPr>
        <w:t>Определяне броя на необходимите проби за откриване на поне едно серопозитивно животно в заразеното стадо при 99% гаранционна вероятност.</w:t>
      </w:r>
    </w:p>
    <w:p w:rsidR="00590248" w:rsidRPr="00F50F49" w:rsidRDefault="00590248" w:rsidP="00856560">
      <w:pPr>
        <w:spacing w:after="206" w:line="1" w:lineRule="exact"/>
        <w:jc w:val="both"/>
        <w:rPr>
          <w:rFonts w:ascii="Times New Roman" w:hAnsi="Times New Roman" w:cs="Times New Roman"/>
          <w:sz w:val="24"/>
          <w:szCs w:val="24"/>
        </w:rPr>
      </w:pPr>
    </w:p>
    <w:tbl>
      <w:tblPr>
        <w:tblW w:w="0" w:type="auto"/>
        <w:tblInd w:w="40" w:type="dxa"/>
        <w:tblLayout w:type="fixed"/>
        <w:tblCellMar>
          <w:left w:w="40" w:type="dxa"/>
          <w:right w:w="40" w:type="dxa"/>
        </w:tblCellMar>
        <w:tblLook w:val="0000"/>
      </w:tblPr>
      <w:tblGrid>
        <w:gridCol w:w="1315"/>
        <w:gridCol w:w="662"/>
        <w:gridCol w:w="672"/>
        <w:gridCol w:w="672"/>
        <w:gridCol w:w="662"/>
        <w:gridCol w:w="662"/>
        <w:gridCol w:w="662"/>
        <w:gridCol w:w="672"/>
        <w:gridCol w:w="662"/>
        <w:gridCol w:w="672"/>
        <w:gridCol w:w="662"/>
        <w:gridCol w:w="672"/>
        <w:gridCol w:w="797"/>
      </w:tblGrid>
      <w:tr w:rsidR="00590248" w:rsidRPr="00F50F49">
        <w:trPr>
          <w:trHeight w:hRule="exact" w:val="518"/>
        </w:trPr>
        <w:tc>
          <w:tcPr>
            <w:tcW w:w="1315" w:type="dxa"/>
            <w:vMerge w:val="restart"/>
            <w:tcBorders>
              <w:top w:val="single" w:sz="6" w:space="0" w:color="auto"/>
              <w:left w:val="single" w:sz="6" w:space="0" w:color="auto"/>
              <w:bottom w:val="nil"/>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lastRenderedPageBreak/>
              <w:t>Големина на стадо-</w:t>
            </w:r>
          </w:p>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то (n)</w:t>
            </w:r>
          </w:p>
        </w:tc>
        <w:tc>
          <w:tcPr>
            <w:tcW w:w="8129" w:type="dxa"/>
            <w:gridSpan w:val="12"/>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Процент на разпространение на заболяването в стадото (d/n)</w:t>
            </w:r>
          </w:p>
        </w:tc>
      </w:tr>
      <w:tr w:rsidR="00590248" w:rsidRPr="00F50F49">
        <w:trPr>
          <w:trHeight w:hRule="exact" w:val="346"/>
        </w:trPr>
        <w:tc>
          <w:tcPr>
            <w:tcW w:w="1315" w:type="dxa"/>
            <w:vMerge/>
            <w:tcBorders>
              <w:top w:val="nil"/>
              <w:left w:val="single" w:sz="6" w:space="0" w:color="auto"/>
              <w:bottom w:val="single" w:sz="6" w:space="0" w:color="auto"/>
              <w:right w:val="single" w:sz="6" w:space="0" w:color="auto"/>
            </w:tcBorders>
            <w:shd w:val="clear" w:color="auto" w:fill="FFFFFF"/>
          </w:tcPr>
          <w:p w:rsidR="00590248" w:rsidRPr="00F50F49" w:rsidRDefault="00590248" w:rsidP="00856560">
            <w:pPr>
              <w:jc w:val="both"/>
              <w:rPr>
                <w:rFonts w:ascii="Times New Roman" w:hAnsi="Times New Roman" w:cs="Times New Roman"/>
                <w:sz w:val="24"/>
                <w:szCs w:val="24"/>
              </w:rPr>
            </w:pPr>
          </w:p>
          <w:p w:rsidR="00590248" w:rsidRPr="00F50F49" w:rsidRDefault="00590248" w:rsidP="00856560">
            <w:pPr>
              <w:jc w:val="both"/>
              <w:rPr>
                <w:rFonts w:ascii="Times New Roman" w:hAnsi="Times New Roman" w:cs="Times New Roman"/>
                <w:sz w:val="24"/>
                <w:szCs w:val="24"/>
              </w:rPr>
            </w:pP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50</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40</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25</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15</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0,5</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color w:val="000000"/>
                <w:sz w:val="24"/>
                <w:szCs w:val="24"/>
              </w:rPr>
              <w:t xml:space="preserve">0,1 </w:t>
            </w:r>
            <w:r w:rsidRPr="00F50F49">
              <w:rPr>
                <w:rFonts w:ascii="Times New Roman" w:hAnsi="Times New Roman" w:cs="Times New Roman"/>
                <w:color w:val="000000"/>
                <w:w w:val="99"/>
                <w:sz w:val="24"/>
                <w:szCs w:val="24"/>
              </w:rPr>
              <w:t>%</w:t>
            </w:r>
          </w:p>
        </w:tc>
      </w:tr>
      <w:tr w:rsidR="00590248" w:rsidRPr="00F50F49">
        <w:trPr>
          <w:trHeight w:hRule="exact" w:val="259"/>
        </w:trPr>
        <w:tc>
          <w:tcPr>
            <w:tcW w:w="131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10</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10</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10</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10</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10</w:t>
            </w:r>
          </w:p>
        </w:tc>
      </w:tr>
      <w:tr w:rsidR="00590248" w:rsidRPr="00F50F49">
        <w:trPr>
          <w:trHeight w:hRule="exact" w:val="259"/>
        </w:trPr>
        <w:tc>
          <w:tcPr>
            <w:tcW w:w="131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8</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11</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15</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18</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20</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20</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20</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20</w:t>
            </w:r>
          </w:p>
        </w:tc>
      </w:tr>
      <w:tr w:rsidR="00590248" w:rsidRPr="00F50F49">
        <w:trPr>
          <w:trHeight w:hRule="exact" w:val="250"/>
        </w:trPr>
        <w:tc>
          <w:tcPr>
            <w:tcW w:w="131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8</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11</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15</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19</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23</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30</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30</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30</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30</w:t>
            </w:r>
          </w:p>
        </w:tc>
      </w:tr>
      <w:tr w:rsidR="00590248" w:rsidRPr="00F50F49">
        <w:trPr>
          <w:trHeight w:hRule="exact" w:val="259"/>
        </w:trPr>
        <w:tc>
          <w:tcPr>
            <w:tcW w:w="131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8</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11</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16</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21</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27</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36</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40</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40</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40</w:t>
            </w:r>
          </w:p>
        </w:tc>
      </w:tr>
      <w:tr w:rsidR="00590248" w:rsidRPr="00F50F49">
        <w:trPr>
          <w:trHeight w:hRule="exact" w:val="259"/>
        </w:trPr>
        <w:tc>
          <w:tcPr>
            <w:tcW w:w="131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12</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14</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17</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22</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29</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42</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50</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50</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50</w:t>
            </w:r>
          </w:p>
        </w:tc>
      </w:tr>
      <w:tr w:rsidR="00590248" w:rsidRPr="00F50F49">
        <w:trPr>
          <w:trHeight w:hRule="exact" w:val="259"/>
        </w:trPr>
        <w:tc>
          <w:tcPr>
            <w:tcW w:w="131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12</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14</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18</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23</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31</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47</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60</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60</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60</w:t>
            </w:r>
          </w:p>
        </w:tc>
      </w:tr>
      <w:tr w:rsidR="00590248" w:rsidRPr="00F50F49">
        <w:trPr>
          <w:trHeight w:hRule="exact" w:val="259"/>
        </w:trPr>
        <w:tc>
          <w:tcPr>
            <w:tcW w:w="131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12</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15</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18</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24</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33</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51</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68</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70</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70</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70</w:t>
            </w:r>
          </w:p>
        </w:tc>
      </w:tr>
      <w:tr w:rsidR="00590248" w:rsidRPr="00F50F49">
        <w:trPr>
          <w:trHeight w:hRule="exact" w:val="259"/>
        </w:trPr>
        <w:tc>
          <w:tcPr>
            <w:tcW w:w="131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80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12</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15</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19</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24</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34</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54</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76</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80</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80</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80</w:t>
            </w:r>
          </w:p>
        </w:tc>
      </w:tr>
      <w:tr w:rsidR="00590248" w:rsidRPr="00F50F49">
        <w:trPr>
          <w:trHeight w:hRule="exact" w:val="259"/>
        </w:trPr>
        <w:tc>
          <w:tcPr>
            <w:tcW w:w="131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12</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15</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19</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25</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35</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57</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83</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90</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90</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90</w:t>
            </w:r>
          </w:p>
        </w:tc>
      </w:tr>
      <w:tr w:rsidR="00590248" w:rsidRPr="00F50F49">
        <w:trPr>
          <w:trHeight w:hRule="exact" w:val="259"/>
        </w:trPr>
        <w:tc>
          <w:tcPr>
            <w:tcW w:w="131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100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15</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19</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25</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36</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59</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00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100</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100</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100</w:t>
            </w:r>
          </w:p>
        </w:tc>
      </w:tr>
      <w:tr w:rsidR="00590248" w:rsidRPr="00F50F49">
        <w:trPr>
          <w:trHeight w:hRule="exact" w:val="259"/>
        </w:trPr>
        <w:tc>
          <w:tcPr>
            <w:tcW w:w="131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120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15</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19</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26</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37</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63</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102</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118</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120</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120</w:t>
            </w:r>
          </w:p>
        </w:tc>
      </w:tr>
      <w:tr w:rsidR="00590248" w:rsidRPr="00F50F49">
        <w:trPr>
          <w:trHeight w:hRule="exact" w:val="259"/>
        </w:trPr>
        <w:tc>
          <w:tcPr>
            <w:tcW w:w="131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140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16</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26</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38</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67</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113</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135</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140</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140</w:t>
            </w:r>
          </w:p>
        </w:tc>
      </w:tr>
      <w:tr w:rsidR="00590248" w:rsidRPr="00F50F49">
        <w:trPr>
          <w:trHeight w:hRule="exact" w:val="259"/>
        </w:trPr>
        <w:tc>
          <w:tcPr>
            <w:tcW w:w="131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160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16</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26</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39</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69</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122</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151</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160</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160</w:t>
            </w:r>
          </w:p>
        </w:tc>
      </w:tr>
      <w:tr w:rsidR="00590248" w:rsidRPr="00F50F49">
        <w:trPr>
          <w:trHeight w:hRule="exact" w:val="259"/>
        </w:trPr>
        <w:tc>
          <w:tcPr>
            <w:tcW w:w="131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180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16</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27</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39</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71</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129</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166</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179</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180</w:t>
            </w:r>
          </w:p>
        </w:tc>
      </w:tr>
      <w:tr w:rsidR="00590248" w:rsidRPr="00F50F49">
        <w:trPr>
          <w:trHeight w:hRule="exact" w:val="259"/>
        </w:trPr>
        <w:tc>
          <w:tcPr>
            <w:tcW w:w="131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200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16</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27</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73</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136</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180</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198</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200</w:t>
            </w:r>
          </w:p>
        </w:tc>
      </w:tr>
      <w:tr w:rsidR="00590248" w:rsidRPr="00F50F49">
        <w:trPr>
          <w:trHeight w:hRule="exact" w:val="259"/>
        </w:trPr>
        <w:tc>
          <w:tcPr>
            <w:tcW w:w="131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250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16</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27</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76</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150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210</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244</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250</w:t>
            </w:r>
          </w:p>
        </w:tc>
      </w:tr>
      <w:tr w:rsidR="00590248" w:rsidRPr="00F50F49">
        <w:trPr>
          <w:trHeight w:hRule="exact" w:val="259"/>
        </w:trPr>
        <w:tc>
          <w:tcPr>
            <w:tcW w:w="131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300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16</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27</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41</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78</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160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235</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286</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300</w:t>
            </w:r>
          </w:p>
        </w:tc>
      </w:tr>
      <w:tr w:rsidR="00590248" w:rsidRPr="00F50F49">
        <w:trPr>
          <w:trHeight w:hRule="exact" w:val="259"/>
        </w:trPr>
        <w:tc>
          <w:tcPr>
            <w:tcW w:w="131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350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16</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21</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28</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42</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80</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168</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256</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325</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350</w:t>
            </w:r>
          </w:p>
        </w:tc>
      </w:tr>
      <w:tr w:rsidR="00590248" w:rsidRPr="00F50F49">
        <w:trPr>
          <w:trHeight w:hRule="exact" w:val="259"/>
        </w:trPr>
        <w:tc>
          <w:tcPr>
            <w:tcW w:w="131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400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16</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21</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28</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42</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81</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174</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273</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360</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400</w:t>
            </w:r>
          </w:p>
        </w:tc>
      </w:tr>
      <w:tr w:rsidR="00590248" w:rsidRPr="00F50F49">
        <w:trPr>
          <w:trHeight w:hRule="exact" w:val="259"/>
        </w:trPr>
        <w:tc>
          <w:tcPr>
            <w:tcW w:w="131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450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16</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21</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28</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42</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82</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179</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288</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392</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450</w:t>
            </w:r>
          </w:p>
        </w:tc>
      </w:tr>
      <w:tr w:rsidR="00590248" w:rsidRPr="00F50F49">
        <w:trPr>
          <w:trHeight w:hRule="exact" w:val="259"/>
        </w:trPr>
        <w:tc>
          <w:tcPr>
            <w:tcW w:w="131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500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16</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21</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28</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42</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83</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183</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300</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421</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500</w:t>
            </w:r>
          </w:p>
        </w:tc>
      </w:tr>
      <w:tr w:rsidR="00590248" w:rsidRPr="00F50F49">
        <w:trPr>
          <w:trHeight w:hRule="exact" w:val="259"/>
        </w:trPr>
        <w:tc>
          <w:tcPr>
            <w:tcW w:w="131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600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16</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21</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28</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43</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84</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190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321</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470</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600</w:t>
            </w:r>
          </w:p>
        </w:tc>
      </w:tr>
      <w:tr w:rsidR="00590248" w:rsidRPr="00F50F49">
        <w:trPr>
          <w:trHeight w:hRule="exact" w:val="259"/>
        </w:trPr>
        <w:tc>
          <w:tcPr>
            <w:tcW w:w="131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700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16</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21</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28</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43</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85</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195</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336</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512</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700</w:t>
            </w:r>
          </w:p>
        </w:tc>
      </w:tr>
      <w:tr w:rsidR="00590248" w:rsidRPr="00F50F49">
        <w:trPr>
          <w:trHeight w:hRule="exact" w:val="259"/>
        </w:trPr>
        <w:tc>
          <w:tcPr>
            <w:tcW w:w="131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800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16</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21</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28</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43</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85</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199</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349</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546</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798</w:t>
            </w:r>
          </w:p>
        </w:tc>
      </w:tr>
      <w:tr w:rsidR="00590248" w:rsidRPr="00F50F49">
        <w:trPr>
          <w:trHeight w:hRule="exact" w:val="259"/>
        </w:trPr>
        <w:tc>
          <w:tcPr>
            <w:tcW w:w="131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900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16</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21</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28</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43</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86</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202</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359</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576</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895</w:t>
            </w:r>
          </w:p>
        </w:tc>
      </w:tr>
      <w:tr w:rsidR="00590248" w:rsidRPr="00F50F49">
        <w:trPr>
          <w:trHeight w:hRule="exact" w:val="250"/>
        </w:trPr>
        <w:tc>
          <w:tcPr>
            <w:tcW w:w="131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1000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16</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21</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28</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43</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86</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204</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368</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601</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990</w:t>
            </w:r>
          </w:p>
        </w:tc>
      </w:tr>
      <w:tr w:rsidR="00590248" w:rsidRPr="00F50F49">
        <w:trPr>
          <w:trHeight w:hRule="exact" w:val="269"/>
        </w:trPr>
        <w:tc>
          <w:tcPr>
            <w:tcW w:w="131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1200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16</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21</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28</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43</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87</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208</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381</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642</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1175</w:t>
            </w:r>
          </w:p>
        </w:tc>
      </w:tr>
      <w:tr w:rsidR="00590248" w:rsidRPr="00F50F49">
        <w:trPr>
          <w:trHeight w:hRule="exact" w:val="259"/>
        </w:trPr>
        <w:tc>
          <w:tcPr>
            <w:tcW w:w="131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1400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16</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21</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44</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87</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211</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391</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674</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1348</w:t>
            </w:r>
          </w:p>
        </w:tc>
      </w:tr>
      <w:tr w:rsidR="00590248" w:rsidRPr="00F50F49">
        <w:trPr>
          <w:trHeight w:hRule="exact" w:val="259"/>
        </w:trPr>
        <w:tc>
          <w:tcPr>
            <w:tcW w:w="131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1600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16</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21</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29</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44</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88</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213</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399</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699</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1510</w:t>
            </w:r>
          </w:p>
        </w:tc>
      </w:tr>
      <w:tr w:rsidR="00590248" w:rsidRPr="00F50F49">
        <w:trPr>
          <w:trHeight w:hRule="exact" w:val="259"/>
        </w:trPr>
        <w:tc>
          <w:tcPr>
            <w:tcW w:w="131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1800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16</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21</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29</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44</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88</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215</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405</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720</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1661</w:t>
            </w:r>
          </w:p>
        </w:tc>
      </w:tr>
      <w:tr w:rsidR="00590248" w:rsidRPr="00F50F49">
        <w:trPr>
          <w:trHeight w:hRule="exact" w:val="250"/>
        </w:trPr>
        <w:tc>
          <w:tcPr>
            <w:tcW w:w="131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2000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16</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21</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29</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44</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88</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216</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410</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737</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1800</w:t>
            </w:r>
          </w:p>
        </w:tc>
      </w:tr>
      <w:tr w:rsidR="00590248" w:rsidRPr="00F50F49">
        <w:trPr>
          <w:trHeight w:hRule="exact" w:val="259"/>
        </w:trPr>
        <w:tc>
          <w:tcPr>
            <w:tcW w:w="131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3000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16</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21</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29</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44</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89</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220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425</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792</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2353</w:t>
            </w:r>
          </w:p>
        </w:tc>
      </w:tr>
      <w:tr w:rsidR="00590248" w:rsidRPr="00F50F49">
        <w:trPr>
          <w:trHeight w:hRule="exact" w:val="259"/>
        </w:trPr>
        <w:tc>
          <w:tcPr>
            <w:tcW w:w="131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4000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10</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16</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21</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29</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44</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89</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222</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433</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821</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2735</w:t>
            </w:r>
          </w:p>
        </w:tc>
      </w:tr>
      <w:tr w:rsidR="00590248" w:rsidRPr="00F50F49">
        <w:trPr>
          <w:trHeight w:hRule="exact" w:val="259"/>
        </w:trPr>
        <w:tc>
          <w:tcPr>
            <w:tcW w:w="131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5000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10</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16</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21</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29</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44</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89</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223</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438</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840</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3009</w:t>
            </w:r>
          </w:p>
        </w:tc>
      </w:tr>
      <w:tr w:rsidR="00590248" w:rsidRPr="00F50F49">
        <w:trPr>
          <w:trHeight w:hRule="exact" w:val="259"/>
        </w:trPr>
        <w:tc>
          <w:tcPr>
            <w:tcW w:w="131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6000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10</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16</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21</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29</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44</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90</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224</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442</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852</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3214</w:t>
            </w:r>
          </w:p>
        </w:tc>
      </w:tr>
      <w:tr w:rsidR="00590248" w:rsidRPr="00F50F49">
        <w:trPr>
          <w:trHeight w:hRule="exact" w:val="269"/>
        </w:trPr>
        <w:tc>
          <w:tcPr>
            <w:tcW w:w="131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7000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10</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16</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21</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29</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44</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90</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225</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444</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861</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3373</w:t>
            </w:r>
          </w:p>
        </w:tc>
      </w:tr>
      <w:tr w:rsidR="00590248" w:rsidRPr="00F50F49">
        <w:trPr>
          <w:trHeight w:hRule="exact" w:val="259"/>
        </w:trPr>
        <w:tc>
          <w:tcPr>
            <w:tcW w:w="131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8000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10</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16</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21</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29</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44</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90</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225</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446</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868</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3500</w:t>
            </w:r>
          </w:p>
        </w:tc>
      </w:tr>
      <w:tr w:rsidR="00590248" w:rsidRPr="00F50F49">
        <w:trPr>
          <w:trHeight w:hRule="exact" w:val="259"/>
        </w:trPr>
        <w:tc>
          <w:tcPr>
            <w:tcW w:w="131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9000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10</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16</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21</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29</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44</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90</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226</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447</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874</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3604</w:t>
            </w:r>
          </w:p>
        </w:tc>
      </w:tr>
      <w:tr w:rsidR="00590248" w:rsidRPr="00F50F49">
        <w:trPr>
          <w:trHeight w:hRule="exact" w:val="250"/>
        </w:trPr>
        <w:tc>
          <w:tcPr>
            <w:tcW w:w="131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10000</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10</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16</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21</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29</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44</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90</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226</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448</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878</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3689</w:t>
            </w:r>
          </w:p>
        </w:tc>
      </w:tr>
      <w:tr w:rsidR="00590248" w:rsidRPr="00F50F49">
        <w:trPr>
          <w:trHeight w:hRule="exact" w:val="288"/>
        </w:trPr>
        <w:tc>
          <w:tcPr>
            <w:tcW w:w="1315"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оо</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7</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10</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13</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16</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21</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29</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44</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90</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228</w:t>
            </w:r>
          </w:p>
        </w:tc>
        <w:tc>
          <w:tcPr>
            <w:tcW w:w="66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459</w:t>
            </w:r>
          </w:p>
        </w:tc>
        <w:tc>
          <w:tcPr>
            <w:tcW w:w="672"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919</w:t>
            </w:r>
          </w:p>
        </w:tc>
        <w:tc>
          <w:tcPr>
            <w:tcW w:w="797" w:type="dxa"/>
            <w:tcBorders>
              <w:top w:val="single" w:sz="6" w:space="0" w:color="auto"/>
              <w:left w:val="single" w:sz="6" w:space="0" w:color="auto"/>
              <w:bottom w:val="single" w:sz="6" w:space="0" w:color="auto"/>
              <w:right w:val="single" w:sz="6" w:space="0" w:color="auto"/>
            </w:tcBorders>
            <w:shd w:val="clear" w:color="auto" w:fill="FFFFFF"/>
            <w:vAlign w:val="center"/>
          </w:tcPr>
          <w:p w:rsidR="00590248" w:rsidRPr="00F50F49" w:rsidRDefault="00590248" w:rsidP="00856560">
            <w:pPr>
              <w:jc w:val="both"/>
              <w:rPr>
                <w:rFonts w:ascii="Times New Roman" w:hAnsi="Times New Roman" w:cs="Times New Roman"/>
                <w:sz w:val="24"/>
                <w:szCs w:val="24"/>
              </w:rPr>
            </w:pPr>
            <w:r w:rsidRPr="00F50F49">
              <w:rPr>
                <w:rFonts w:ascii="Times New Roman" w:hAnsi="Times New Roman" w:cs="Times New Roman"/>
                <w:sz w:val="24"/>
                <w:szCs w:val="24"/>
              </w:rPr>
              <w:t>4603</w:t>
            </w:r>
          </w:p>
        </w:tc>
      </w:tr>
    </w:tbl>
    <w:p w:rsidR="00590248" w:rsidRPr="00F50F49" w:rsidRDefault="00590248" w:rsidP="00856560">
      <w:pPr>
        <w:shd w:val="clear" w:color="auto" w:fill="FFFFFF"/>
        <w:spacing w:before="235" w:line="269" w:lineRule="exact"/>
        <w:ind w:left="115" w:right="811"/>
        <w:jc w:val="both"/>
        <w:rPr>
          <w:rFonts w:ascii="Times New Roman" w:hAnsi="Times New Roman" w:cs="Times New Roman"/>
          <w:sz w:val="24"/>
          <w:szCs w:val="24"/>
        </w:rPr>
      </w:pPr>
      <w:r w:rsidRPr="00F50F49">
        <w:rPr>
          <w:rFonts w:ascii="Times New Roman" w:hAnsi="Times New Roman" w:cs="Times New Roman"/>
          <w:color w:val="000000"/>
          <w:spacing w:val="6"/>
          <w:sz w:val="24"/>
          <w:szCs w:val="24"/>
        </w:rPr>
        <w:t xml:space="preserve">Избира се таблицата със съответно ниво на доверие (95 % или 99 %), след </w:t>
      </w:r>
      <w:r w:rsidRPr="00F50F49">
        <w:rPr>
          <w:rFonts w:ascii="Times New Roman" w:hAnsi="Times New Roman" w:cs="Times New Roman"/>
          <w:color w:val="000000"/>
          <w:spacing w:val="9"/>
          <w:sz w:val="24"/>
          <w:szCs w:val="24"/>
        </w:rPr>
        <w:t xml:space="preserve">което по колоната, отговаряща на очаквания процент на инфектираните </w:t>
      </w:r>
      <w:r w:rsidRPr="00F50F49">
        <w:rPr>
          <w:rFonts w:ascii="Times New Roman" w:hAnsi="Times New Roman" w:cs="Times New Roman"/>
          <w:color w:val="000000"/>
          <w:spacing w:val="6"/>
          <w:sz w:val="24"/>
          <w:szCs w:val="24"/>
        </w:rPr>
        <w:t xml:space="preserve">животни, и по колоната за големината на стадото се определя броят на </w:t>
      </w:r>
      <w:r w:rsidRPr="00F50F49">
        <w:rPr>
          <w:rFonts w:ascii="Times New Roman" w:hAnsi="Times New Roman" w:cs="Times New Roman"/>
          <w:color w:val="000000"/>
          <w:spacing w:val="-1"/>
          <w:sz w:val="24"/>
          <w:szCs w:val="24"/>
        </w:rPr>
        <w:t>необходимите прби.</w:t>
      </w:r>
    </w:p>
    <w:p w:rsidR="00590248" w:rsidRPr="00F50F49" w:rsidRDefault="00590248" w:rsidP="00856560">
      <w:pPr>
        <w:shd w:val="clear" w:color="auto" w:fill="FFFFFF"/>
        <w:spacing w:before="235" w:line="269" w:lineRule="exact"/>
        <w:ind w:left="115" w:right="811"/>
        <w:jc w:val="both"/>
        <w:rPr>
          <w:rFonts w:ascii="Times New Roman" w:hAnsi="Times New Roman" w:cs="Times New Roman"/>
          <w:sz w:val="24"/>
          <w:szCs w:val="24"/>
        </w:rPr>
        <w:sectPr w:rsidR="00590248" w:rsidRPr="00F50F49" w:rsidSect="00EC3509">
          <w:pgSz w:w="11909" w:h="16834"/>
          <w:pgMar w:top="1418" w:right="1418" w:bottom="1418" w:left="1701" w:header="708" w:footer="708" w:gutter="0"/>
          <w:cols w:space="720"/>
        </w:sectPr>
      </w:pPr>
    </w:p>
    <w:p w:rsidR="00794001" w:rsidRPr="00F50F49" w:rsidRDefault="00590248" w:rsidP="00856560">
      <w:pPr>
        <w:numPr>
          <w:ilvl w:val="0"/>
          <w:numId w:val="30"/>
        </w:numPr>
        <w:shd w:val="clear" w:color="auto" w:fill="FFFFFF"/>
        <w:tabs>
          <w:tab w:val="left" w:pos="682"/>
        </w:tabs>
        <w:spacing w:before="5" w:line="274" w:lineRule="exact"/>
        <w:jc w:val="both"/>
        <w:rPr>
          <w:rFonts w:ascii="Times New Roman" w:hAnsi="Times New Roman" w:cs="Times New Roman"/>
          <w:b/>
          <w:bCs/>
          <w:color w:val="000000"/>
          <w:spacing w:val="-2"/>
          <w:sz w:val="24"/>
          <w:szCs w:val="24"/>
        </w:rPr>
      </w:pPr>
      <w:r w:rsidRPr="00F50F49">
        <w:rPr>
          <w:rFonts w:ascii="Times New Roman" w:hAnsi="Times New Roman" w:cs="Times New Roman"/>
          <w:b/>
          <w:bCs/>
          <w:color w:val="000000"/>
          <w:spacing w:val="-4"/>
          <w:sz w:val="24"/>
          <w:szCs w:val="24"/>
        </w:rPr>
        <w:lastRenderedPageBreak/>
        <w:t>Съображения при определяне големината на извадката (броя</w:t>
      </w:r>
      <w:r w:rsidRPr="00F50F49">
        <w:rPr>
          <w:rFonts w:ascii="Times New Roman" w:hAnsi="Times New Roman" w:cs="Times New Roman"/>
          <w:b/>
          <w:bCs/>
          <w:color w:val="000000"/>
          <w:spacing w:val="-4"/>
          <w:sz w:val="24"/>
          <w:szCs w:val="24"/>
        </w:rPr>
        <w:br/>
      </w:r>
      <w:r w:rsidRPr="00F50F49">
        <w:rPr>
          <w:rFonts w:ascii="Times New Roman" w:hAnsi="Times New Roman" w:cs="Times New Roman"/>
          <w:b/>
          <w:bCs/>
          <w:color w:val="000000"/>
          <w:spacing w:val="-2"/>
          <w:sz w:val="24"/>
          <w:szCs w:val="24"/>
        </w:rPr>
        <w:t>на пробите)</w:t>
      </w:r>
    </w:p>
    <w:p w:rsidR="00794001" w:rsidRPr="00F50F49" w:rsidRDefault="00794001" w:rsidP="00856560">
      <w:pPr>
        <w:shd w:val="clear" w:color="auto" w:fill="FFFFFF"/>
        <w:tabs>
          <w:tab w:val="left" w:pos="682"/>
        </w:tabs>
        <w:spacing w:before="5" w:line="274" w:lineRule="exact"/>
        <w:ind w:left="168"/>
        <w:jc w:val="both"/>
        <w:rPr>
          <w:rFonts w:ascii="Times New Roman" w:hAnsi="Times New Roman" w:cs="Times New Roman"/>
          <w:b/>
          <w:bCs/>
          <w:color w:val="000000"/>
          <w:spacing w:val="-2"/>
          <w:sz w:val="24"/>
          <w:szCs w:val="24"/>
        </w:rPr>
      </w:pPr>
    </w:p>
    <w:p w:rsidR="00794001" w:rsidRPr="00F50F49" w:rsidRDefault="00590248" w:rsidP="00856560">
      <w:pPr>
        <w:shd w:val="clear" w:color="auto" w:fill="FFFFFF"/>
        <w:tabs>
          <w:tab w:val="left" w:pos="677"/>
        </w:tabs>
        <w:spacing w:before="5" w:line="274" w:lineRule="exact"/>
        <w:ind w:left="168"/>
        <w:jc w:val="both"/>
        <w:rPr>
          <w:rFonts w:ascii="Times New Roman" w:hAnsi="Times New Roman" w:cs="Times New Roman"/>
          <w:b/>
          <w:bCs/>
          <w:color w:val="000000"/>
          <w:spacing w:val="-2"/>
          <w:sz w:val="24"/>
          <w:szCs w:val="24"/>
        </w:rPr>
      </w:pPr>
      <w:r w:rsidRPr="00F50F49">
        <w:rPr>
          <w:rFonts w:ascii="Times New Roman" w:hAnsi="Times New Roman" w:cs="Times New Roman"/>
          <w:color w:val="000000"/>
          <w:sz w:val="24"/>
          <w:szCs w:val="24"/>
        </w:rPr>
        <w:t>Решението за необходимия брой проби трябва да се вземе, имайки предвид следните фактори:</w:t>
      </w:r>
    </w:p>
    <w:p w:rsidR="00794001" w:rsidRPr="00F50F49" w:rsidRDefault="00590248" w:rsidP="00856560">
      <w:pPr>
        <w:numPr>
          <w:ilvl w:val="0"/>
          <w:numId w:val="31"/>
        </w:numPr>
        <w:shd w:val="clear" w:color="auto" w:fill="FFFFFF"/>
        <w:tabs>
          <w:tab w:val="left" w:pos="709"/>
        </w:tabs>
        <w:spacing w:before="5" w:line="274" w:lineRule="exact"/>
        <w:ind w:hanging="321"/>
        <w:jc w:val="both"/>
        <w:rPr>
          <w:rFonts w:ascii="Times New Roman" w:hAnsi="Times New Roman" w:cs="Times New Roman"/>
          <w:b/>
          <w:bCs/>
          <w:color w:val="000000"/>
          <w:spacing w:val="-2"/>
          <w:sz w:val="24"/>
          <w:szCs w:val="24"/>
        </w:rPr>
      </w:pPr>
      <w:r w:rsidRPr="00F50F49">
        <w:rPr>
          <w:rFonts w:ascii="Times New Roman" w:hAnsi="Times New Roman" w:cs="Times New Roman"/>
          <w:color w:val="000000"/>
          <w:spacing w:val="4"/>
          <w:sz w:val="24"/>
          <w:szCs w:val="24"/>
        </w:rPr>
        <w:t>точността която се изисква (90%, 95% или 99% доверителен интервал)</w:t>
      </w:r>
      <w:r w:rsidR="00794001" w:rsidRPr="00F50F49">
        <w:rPr>
          <w:rFonts w:ascii="Times New Roman" w:hAnsi="Times New Roman" w:cs="Times New Roman"/>
          <w:color w:val="000000"/>
          <w:spacing w:val="4"/>
          <w:sz w:val="24"/>
          <w:szCs w:val="24"/>
        </w:rPr>
        <w:t>;</w:t>
      </w:r>
    </w:p>
    <w:p w:rsidR="00794001" w:rsidRPr="00F50F49" w:rsidRDefault="00590248" w:rsidP="00856560">
      <w:pPr>
        <w:numPr>
          <w:ilvl w:val="0"/>
          <w:numId w:val="31"/>
        </w:numPr>
        <w:shd w:val="clear" w:color="auto" w:fill="FFFFFF"/>
        <w:tabs>
          <w:tab w:val="left" w:pos="709"/>
        </w:tabs>
        <w:spacing w:before="5" w:line="274" w:lineRule="exact"/>
        <w:ind w:hanging="321"/>
        <w:jc w:val="both"/>
        <w:rPr>
          <w:rFonts w:ascii="Times New Roman" w:hAnsi="Times New Roman" w:cs="Times New Roman"/>
          <w:b/>
          <w:bCs/>
          <w:color w:val="000000"/>
          <w:spacing w:val="-2"/>
          <w:sz w:val="24"/>
          <w:szCs w:val="24"/>
        </w:rPr>
      </w:pPr>
      <w:r w:rsidRPr="00F50F49">
        <w:rPr>
          <w:rFonts w:ascii="Times New Roman" w:hAnsi="Times New Roman" w:cs="Times New Roman"/>
          <w:color w:val="000000"/>
          <w:spacing w:val="2"/>
          <w:sz w:val="24"/>
          <w:szCs w:val="24"/>
        </w:rPr>
        <w:t>използвания метод на изследване (чуствителност и специфичност)</w:t>
      </w:r>
      <w:r w:rsidR="00794001" w:rsidRPr="00F50F49">
        <w:rPr>
          <w:rFonts w:ascii="Times New Roman" w:hAnsi="Times New Roman" w:cs="Times New Roman"/>
          <w:color w:val="000000"/>
          <w:spacing w:val="2"/>
          <w:sz w:val="24"/>
          <w:szCs w:val="24"/>
        </w:rPr>
        <w:t>;</w:t>
      </w:r>
    </w:p>
    <w:p w:rsidR="00794001" w:rsidRPr="00F50F49" w:rsidRDefault="00590248" w:rsidP="00856560">
      <w:pPr>
        <w:numPr>
          <w:ilvl w:val="0"/>
          <w:numId w:val="31"/>
        </w:numPr>
        <w:shd w:val="clear" w:color="auto" w:fill="FFFFFF"/>
        <w:tabs>
          <w:tab w:val="left" w:pos="709"/>
        </w:tabs>
        <w:spacing w:before="5" w:line="274" w:lineRule="exact"/>
        <w:ind w:left="709" w:hanging="142"/>
        <w:jc w:val="both"/>
        <w:rPr>
          <w:rFonts w:ascii="Times New Roman" w:hAnsi="Times New Roman" w:cs="Times New Roman"/>
          <w:b/>
          <w:bCs/>
          <w:color w:val="000000"/>
          <w:spacing w:val="-2"/>
          <w:sz w:val="24"/>
          <w:szCs w:val="24"/>
        </w:rPr>
      </w:pPr>
      <w:r w:rsidRPr="00F50F49">
        <w:rPr>
          <w:rFonts w:ascii="Times New Roman" w:hAnsi="Times New Roman" w:cs="Times New Roman"/>
          <w:color w:val="000000"/>
          <w:sz w:val="24"/>
          <w:szCs w:val="24"/>
        </w:rPr>
        <w:t>размерът на най- малката подгрупа и действителното отклонение на</w:t>
      </w:r>
      <w:r w:rsidRPr="00F50F49">
        <w:rPr>
          <w:rFonts w:ascii="Times New Roman" w:hAnsi="Times New Roman" w:cs="Times New Roman"/>
          <w:color w:val="000000"/>
          <w:sz w:val="24"/>
          <w:szCs w:val="24"/>
        </w:rPr>
        <w:br/>
      </w:r>
      <w:r w:rsidRPr="00F50F49">
        <w:rPr>
          <w:rFonts w:ascii="Times New Roman" w:hAnsi="Times New Roman" w:cs="Times New Roman"/>
          <w:color w:val="000000"/>
          <w:spacing w:val="2"/>
          <w:sz w:val="24"/>
          <w:szCs w:val="24"/>
        </w:rPr>
        <w:t>различните варианти (подгрупи) спрямо средната стойност за</w:t>
      </w:r>
      <w:r w:rsidRPr="00F50F49">
        <w:rPr>
          <w:rFonts w:ascii="Times New Roman" w:hAnsi="Times New Roman" w:cs="Times New Roman"/>
          <w:color w:val="000000"/>
          <w:spacing w:val="2"/>
          <w:sz w:val="24"/>
          <w:szCs w:val="24"/>
        </w:rPr>
        <w:br/>
      </w:r>
      <w:r w:rsidRPr="00F50F49">
        <w:rPr>
          <w:rFonts w:ascii="Times New Roman" w:hAnsi="Times New Roman" w:cs="Times New Roman"/>
          <w:color w:val="000000"/>
          <w:spacing w:val="-1"/>
          <w:sz w:val="24"/>
          <w:szCs w:val="24"/>
        </w:rPr>
        <w:t>популацията</w:t>
      </w:r>
      <w:r w:rsidR="00794001" w:rsidRPr="00F50F49">
        <w:rPr>
          <w:rFonts w:ascii="Times New Roman" w:hAnsi="Times New Roman" w:cs="Times New Roman"/>
          <w:color w:val="000000"/>
          <w:spacing w:val="-1"/>
          <w:sz w:val="24"/>
          <w:szCs w:val="24"/>
        </w:rPr>
        <w:t>;</w:t>
      </w:r>
    </w:p>
    <w:p w:rsidR="00590248" w:rsidRPr="00F50F49" w:rsidRDefault="00590248" w:rsidP="00856560">
      <w:pPr>
        <w:numPr>
          <w:ilvl w:val="0"/>
          <w:numId w:val="31"/>
        </w:numPr>
        <w:shd w:val="clear" w:color="auto" w:fill="FFFFFF"/>
        <w:tabs>
          <w:tab w:val="left" w:pos="709"/>
        </w:tabs>
        <w:spacing w:before="5" w:line="274" w:lineRule="exact"/>
        <w:ind w:left="709" w:hanging="142"/>
        <w:jc w:val="both"/>
        <w:rPr>
          <w:rFonts w:ascii="Times New Roman" w:hAnsi="Times New Roman" w:cs="Times New Roman"/>
          <w:b/>
          <w:bCs/>
          <w:color w:val="000000"/>
          <w:spacing w:val="-2"/>
          <w:sz w:val="24"/>
          <w:szCs w:val="24"/>
        </w:rPr>
      </w:pPr>
      <w:r w:rsidRPr="00F50F49">
        <w:rPr>
          <w:rFonts w:ascii="Times New Roman" w:hAnsi="Times New Roman" w:cs="Times New Roman"/>
          <w:color w:val="000000"/>
          <w:spacing w:val="2"/>
          <w:sz w:val="24"/>
          <w:szCs w:val="24"/>
        </w:rPr>
        <w:t>теоремата за основните ограничения от теорията за пробовземането,</w:t>
      </w:r>
      <w:r w:rsidRPr="00F50F49">
        <w:rPr>
          <w:rFonts w:ascii="Times New Roman" w:hAnsi="Times New Roman" w:cs="Times New Roman"/>
          <w:color w:val="000000"/>
          <w:spacing w:val="2"/>
          <w:sz w:val="24"/>
          <w:szCs w:val="24"/>
        </w:rPr>
        <w:br/>
      </w:r>
      <w:r w:rsidRPr="00F50F49">
        <w:rPr>
          <w:rFonts w:ascii="Times New Roman" w:hAnsi="Times New Roman" w:cs="Times New Roman"/>
          <w:color w:val="000000"/>
          <w:spacing w:val="3"/>
          <w:sz w:val="24"/>
          <w:szCs w:val="24"/>
        </w:rPr>
        <w:t>която казва, че при голям брой проби разпределението на стойностите в</w:t>
      </w:r>
      <w:r w:rsidRPr="00F50F49">
        <w:rPr>
          <w:rFonts w:ascii="Times New Roman" w:hAnsi="Times New Roman" w:cs="Times New Roman"/>
          <w:color w:val="000000"/>
          <w:spacing w:val="3"/>
          <w:sz w:val="24"/>
          <w:szCs w:val="24"/>
        </w:rPr>
        <w:br/>
      </w:r>
      <w:r w:rsidRPr="00F50F49">
        <w:rPr>
          <w:rFonts w:ascii="Times New Roman" w:hAnsi="Times New Roman" w:cs="Times New Roman"/>
          <w:color w:val="000000"/>
          <w:spacing w:val="1"/>
          <w:sz w:val="24"/>
          <w:szCs w:val="24"/>
        </w:rPr>
        <w:t>представителната извадка ще е близко до това на популацията от която е</w:t>
      </w:r>
      <w:r w:rsidRPr="00F50F49">
        <w:rPr>
          <w:rFonts w:ascii="Times New Roman" w:hAnsi="Times New Roman" w:cs="Times New Roman"/>
          <w:color w:val="000000"/>
          <w:spacing w:val="1"/>
          <w:sz w:val="24"/>
          <w:szCs w:val="24"/>
        </w:rPr>
        <w:br/>
      </w:r>
      <w:r w:rsidRPr="00F50F49">
        <w:rPr>
          <w:rFonts w:ascii="Times New Roman" w:hAnsi="Times New Roman" w:cs="Times New Roman"/>
          <w:color w:val="000000"/>
          <w:spacing w:val="2"/>
          <w:sz w:val="24"/>
          <w:szCs w:val="24"/>
        </w:rPr>
        <w:t>взета. Доверителния интервал може да се изчисли с 90% сигурност с</w:t>
      </w:r>
      <w:r w:rsidRPr="00F50F49">
        <w:rPr>
          <w:rFonts w:ascii="Times New Roman" w:hAnsi="Times New Roman" w:cs="Times New Roman"/>
          <w:color w:val="000000"/>
          <w:spacing w:val="2"/>
          <w:sz w:val="24"/>
          <w:szCs w:val="24"/>
        </w:rPr>
        <w:br/>
      </w:r>
      <w:r w:rsidRPr="00F50F49">
        <w:rPr>
          <w:rFonts w:ascii="Times New Roman" w:hAnsi="Times New Roman" w:cs="Times New Roman"/>
          <w:color w:val="000000"/>
          <w:spacing w:val="4"/>
          <w:sz w:val="24"/>
          <w:szCs w:val="24"/>
        </w:rPr>
        <w:t>отклонение от средната стойност (в двете посоки на махалото) +/- 1.65</w:t>
      </w:r>
      <w:r w:rsidRPr="00F50F49">
        <w:rPr>
          <w:rFonts w:ascii="Times New Roman" w:hAnsi="Times New Roman" w:cs="Times New Roman"/>
          <w:color w:val="000000"/>
          <w:spacing w:val="4"/>
          <w:sz w:val="24"/>
          <w:szCs w:val="24"/>
        </w:rPr>
        <w:br/>
        <w:t>(т.нар. стандартна грешка) или при 95% сигурност с отклонение от</w:t>
      </w:r>
      <w:r w:rsidRPr="00F50F49">
        <w:rPr>
          <w:rFonts w:ascii="Times New Roman" w:hAnsi="Times New Roman" w:cs="Times New Roman"/>
          <w:color w:val="000000"/>
          <w:spacing w:val="4"/>
          <w:sz w:val="24"/>
          <w:szCs w:val="24"/>
        </w:rPr>
        <w:br/>
        <w:t>средната стойност +/- 1.96 (стандартна грешка), а при 99% сигурност с</w:t>
      </w:r>
      <w:r w:rsidRPr="00F50F49">
        <w:rPr>
          <w:rFonts w:ascii="Times New Roman" w:hAnsi="Times New Roman" w:cs="Times New Roman"/>
          <w:color w:val="000000"/>
          <w:spacing w:val="4"/>
          <w:sz w:val="24"/>
          <w:szCs w:val="24"/>
        </w:rPr>
        <w:br/>
      </w:r>
      <w:r w:rsidRPr="00F50F49">
        <w:rPr>
          <w:rFonts w:ascii="Times New Roman" w:hAnsi="Times New Roman" w:cs="Times New Roman"/>
          <w:color w:val="000000"/>
          <w:spacing w:val="3"/>
          <w:sz w:val="24"/>
          <w:szCs w:val="24"/>
        </w:rPr>
        <w:t>отклонение от средната стойност +/- 2.58 ( стандартна грешка).</w:t>
      </w:r>
      <w:r w:rsidRPr="00F50F49">
        <w:rPr>
          <w:rFonts w:ascii="Times New Roman" w:hAnsi="Times New Roman" w:cs="Times New Roman"/>
          <w:color w:val="000000"/>
          <w:spacing w:val="3"/>
          <w:sz w:val="24"/>
          <w:szCs w:val="24"/>
        </w:rPr>
        <w:br/>
      </w:r>
      <w:r w:rsidRPr="00F50F49">
        <w:rPr>
          <w:rFonts w:ascii="Times New Roman" w:hAnsi="Times New Roman" w:cs="Times New Roman"/>
          <w:color w:val="000000"/>
          <w:spacing w:val="4"/>
          <w:sz w:val="24"/>
          <w:szCs w:val="24"/>
        </w:rPr>
        <w:t>Доверителния интервал се тълкува, като например при 90% или 95%</w:t>
      </w:r>
      <w:r w:rsidRPr="00F50F49">
        <w:rPr>
          <w:rFonts w:ascii="Times New Roman" w:hAnsi="Times New Roman" w:cs="Times New Roman"/>
          <w:color w:val="000000"/>
          <w:spacing w:val="4"/>
          <w:sz w:val="24"/>
          <w:szCs w:val="24"/>
        </w:rPr>
        <w:br/>
      </w:r>
      <w:r w:rsidRPr="00F50F49">
        <w:rPr>
          <w:rFonts w:ascii="Times New Roman" w:hAnsi="Times New Roman" w:cs="Times New Roman"/>
          <w:color w:val="000000"/>
          <w:spacing w:val="3"/>
          <w:sz w:val="24"/>
          <w:szCs w:val="24"/>
        </w:rPr>
        <w:t>или пък 99% съответно 90, 95 или 99 от случаите на 100 проби взети от</w:t>
      </w:r>
      <w:r w:rsidRPr="00F50F49">
        <w:rPr>
          <w:rFonts w:ascii="Times New Roman" w:hAnsi="Times New Roman" w:cs="Times New Roman"/>
          <w:color w:val="000000"/>
          <w:spacing w:val="3"/>
          <w:sz w:val="24"/>
          <w:szCs w:val="24"/>
        </w:rPr>
        <w:br/>
      </w:r>
      <w:r w:rsidRPr="00F50F49">
        <w:rPr>
          <w:rFonts w:ascii="Times New Roman" w:hAnsi="Times New Roman" w:cs="Times New Roman"/>
          <w:color w:val="000000"/>
          <w:spacing w:val="2"/>
          <w:sz w:val="24"/>
          <w:szCs w:val="24"/>
        </w:rPr>
        <w:t>прицелната популация ще съдържат истинските стойности за тази</w:t>
      </w:r>
      <w:r w:rsidRPr="00F50F49">
        <w:rPr>
          <w:rFonts w:ascii="Times New Roman" w:hAnsi="Times New Roman" w:cs="Times New Roman"/>
          <w:color w:val="000000"/>
          <w:spacing w:val="2"/>
          <w:sz w:val="24"/>
          <w:szCs w:val="24"/>
        </w:rPr>
        <w:br/>
        <w:t>популация и ще са в доверителните граници.</w:t>
      </w:r>
    </w:p>
    <w:p w:rsidR="00794001" w:rsidRPr="00F50F49" w:rsidRDefault="00590248" w:rsidP="00856560">
      <w:pPr>
        <w:numPr>
          <w:ilvl w:val="0"/>
          <w:numId w:val="30"/>
        </w:numPr>
        <w:shd w:val="clear" w:color="auto" w:fill="FFFFFF"/>
        <w:tabs>
          <w:tab w:val="left" w:pos="682"/>
        </w:tabs>
        <w:spacing w:before="269" w:line="274" w:lineRule="exact"/>
        <w:jc w:val="both"/>
        <w:rPr>
          <w:rFonts w:ascii="Times New Roman" w:hAnsi="Times New Roman" w:cs="Times New Roman"/>
          <w:sz w:val="24"/>
          <w:szCs w:val="24"/>
        </w:rPr>
      </w:pPr>
      <w:r w:rsidRPr="00F50F49">
        <w:rPr>
          <w:rFonts w:ascii="Times New Roman" w:hAnsi="Times New Roman" w:cs="Times New Roman"/>
          <w:b/>
          <w:bCs/>
          <w:color w:val="000000"/>
          <w:spacing w:val="6"/>
          <w:sz w:val="24"/>
          <w:szCs w:val="24"/>
        </w:rPr>
        <w:t>Опростен метод за определяне на необходимия брой проби за</w:t>
      </w:r>
      <w:r w:rsidRPr="00F50F49">
        <w:rPr>
          <w:rFonts w:ascii="Times New Roman" w:hAnsi="Times New Roman" w:cs="Times New Roman"/>
          <w:b/>
          <w:bCs/>
          <w:color w:val="000000"/>
          <w:spacing w:val="6"/>
          <w:sz w:val="24"/>
          <w:szCs w:val="24"/>
        </w:rPr>
        <w:br/>
      </w:r>
      <w:r w:rsidRPr="00F50F49">
        <w:rPr>
          <w:rFonts w:ascii="Times New Roman" w:hAnsi="Times New Roman" w:cs="Times New Roman"/>
          <w:b/>
          <w:bCs/>
          <w:color w:val="000000"/>
          <w:spacing w:val="9"/>
          <w:sz w:val="24"/>
          <w:szCs w:val="24"/>
        </w:rPr>
        <w:t>откриване на дадена болест в голяма популация</w:t>
      </w:r>
    </w:p>
    <w:p w:rsidR="00794001" w:rsidRPr="00F50F49" w:rsidRDefault="00590248" w:rsidP="00856560">
      <w:pPr>
        <w:shd w:val="clear" w:color="auto" w:fill="FFFFFF"/>
        <w:tabs>
          <w:tab w:val="left" w:pos="682"/>
        </w:tabs>
        <w:spacing w:before="269" w:line="274" w:lineRule="exact"/>
        <w:ind w:left="168"/>
        <w:jc w:val="both"/>
        <w:rPr>
          <w:rFonts w:ascii="Times New Roman" w:hAnsi="Times New Roman" w:cs="Times New Roman"/>
          <w:sz w:val="24"/>
          <w:szCs w:val="24"/>
        </w:rPr>
      </w:pPr>
      <w:r w:rsidRPr="00F50F49">
        <w:rPr>
          <w:rFonts w:ascii="Times New Roman" w:hAnsi="Times New Roman" w:cs="Times New Roman"/>
          <w:color w:val="000000"/>
          <w:sz w:val="24"/>
          <w:szCs w:val="24"/>
        </w:rPr>
        <w:t xml:space="preserve">Съществува опростен метод за определяне броя на необходимите проби за </w:t>
      </w:r>
      <w:r w:rsidRPr="00F50F49">
        <w:rPr>
          <w:rFonts w:ascii="Times New Roman" w:hAnsi="Times New Roman" w:cs="Times New Roman"/>
          <w:color w:val="000000"/>
          <w:spacing w:val="3"/>
          <w:sz w:val="24"/>
          <w:szCs w:val="24"/>
        </w:rPr>
        <w:t xml:space="preserve">откриване на дадена болест в животинската популация, както и възможния брой на заболелите животни, които са пропуснати и останали неразкрити при </w:t>
      </w:r>
      <w:r w:rsidRPr="00F50F49">
        <w:rPr>
          <w:rFonts w:ascii="Times New Roman" w:hAnsi="Times New Roman" w:cs="Times New Roman"/>
          <w:color w:val="000000"/>
          <w:spacing w:val="2"/>
          <w:sz w:val="24"/>
          <w:szCs w:val="24"/>
        </w:rPr>
        <w:t xml:space="preserve">вземането на пробите. В случая когато се касае за 95% доверително ниво, </w:t>
      </w:r>
      <w:r w:rsidRPr="00F50F49">
        <w:rPr>
          <w:rFonts w:ascii="Times New Roman" w:hAnsi="Times New Roman" w:cs="Times New Roman"/>
          <w:color w:val="000000"/>
          <w:spacing w:val="3"/>
          <w:sz w:val="24"/>
          <w:szCs w:val="24"/>
        </w:rPr>
        <w:t xml:space="preserve">метода е познат като "правилото на тройката". При него за определяне на </w:t>
      </w:r>
      <w:r w:rsidRPr="00F50F49">
        <w:rPr>
          <w:rFonts w:ascii="Times New Roman" w:hAnsi="Times New Roman" w:cs="Times New Roman"/>
          <w:color w:val="000000"/>
          <w:spacing w:val="2"/>
          <w:sz w:val="24"/>
          <w:szCs w:val="24"/>
        </w:rPr>
        <w:t xml:space="preserve">необходимия брой проби за изследване (т.нар. представителна извадка за стадото, групата или популацията), с цел да се открие заболяването в дадено </w:t>
      </w:r>
      <w:r w:rsidRPr="00F50F49">
        <w:rPr>
          <w:rFonts w:ascii="Times New Roman" w:hAnsi="Times New Roman" w:cs="Times New Roman"/>
          <w:color w:val="000000"/>
          <w:spacing w:val="3"/>
          <w:sz w:val="24"/>
          <w:szCs w:val="24"/>
        </w:rPr>
        <w:t>стадо или популация, числото 300 се дели на очакваното разпространение.</w:t>
      </w:r>
    </w:p>
    <w:p w:rsidR="00590248" w:rsidRPr="00F50F49" w:rsidRDefault="00590248" w:rsidP="00856560">
      <w:pPr>
        <w:shd w:val="clear" w:color="auto" w:fill="FFFFFF"/>
        <w:tabs>
          <w:tab w:val="left" w:pos="682"/>
        </w:tabs>
        <w:spacing w:before="269" w:line="274" w:lineRule="exact"/>
        <w:ind w:left="168"/>
        <w:jc w:val="both"/>
        <w:rPr>
          <w:rFonts w:ascii="Times New Roman" w:hAnsi="Times New Roman" w:cs="Times New Roman"/>
          <w:sz w:val="24"/>
          <w:szCs w:val="24"/>
        </w:rPr>
      </w:pPr>
      <w:r w:rsidRPr="00F50F49">
        <w:rPr>
          <w:rFonts w:ascii="Times New Roman" w:hAnsi="Times New Roman" w:cs="Times New Roman"/>
          <w:b/>
          <w:bCs/>
          <w:color w:val="000000"/>
          <w:sz w:val="24"/>
          <w:szCs w:val="24"/>
        </w:rPr>
        <w:t xml:space="preserve">Пример. </w:t>
      </w:r>
      <w:r w:rsidRPr="00F50F49">
        <w:rPr>
          <w:rFonts w:ascii="Times New Roman" w:hAnsi="Times New Roman" w:cs="Times New Roman"/>
          <w:color w:val="000000"/>
          <w:sz w:val="24"/>
          <w:szCs w:val="24"/>
        </w:rPr>
        <w:t xml:space="preserve">Ако искаме да използваме опростената формула за изчисляване </w:t>
      </w:r>
      <w:r w:rsidRPr="00F50F49">
        <w:rPr>
          <w:rFonts w:ascii="Times New Roman" w:hAnsi="Times New Roman" w:cs="Times New Roman"/>
          <w:color w:val="000000"/>
          <w:spacing w:val="2"/>
          <w:sz w:val="24"/>
          <w:szCs w:val="24"/>
        </w:rPr>
        <w:t xml:space="preserve">броя на пробите необходими за откриване заболяване в стадо от 500 птици, при очаквано разпространение на болестта в стадото 25%, трябва просто да </w:t>
      </w:r>
      <w:r w:rsidRPr="00F50F49">
        <w:rPr>
          <w:rFonts w:ascii="Times New Roman" w:hAnsi="Times New Roman" w:cs="Times New Roman"/>
          <w:color w:val="000000"/>
          <w:spacing w:val="5"/>
          <w:sz w:val="24"/>
          <w:szCs w:val="24"/>
        </w:rPr>
        <w:t xml:space="preserve">разделим </w:t>
      </w:r>
      <w:r w:rsidRPr="00F50F49">
        <w:rPr>
          <w:rFonts w:ascii="Times New Roman" w:hAnsi="Times New Roman" w:cs="Times New Roman"/>
          <w:b/>
          <w:bCs/>
          <w:color w:val="000000"/>
          <w:spacing w:val="5"/>
          <w:sz w:val="24"/>
          <w:szCs w:val="24"/>
        </w:rPr>
        <w:t xml:space="preserve">300 </w:t>
      </w:r>
      <w:r w:rsidRPr="00F50F49">
        <w:rPr>
          <w:rFonts w:ascii="Times New Roman" w:hAnsi="Times New Roman" w:cs="Times New Roman"/>
          <w:color w:val="000000"/>
          <w:spacing w:val="5"/>
          <w:sz w:val="24"/>
          <w:szCs w:val="24"/>
        </w:rPr>
        <w:t xml:space="preserve">: 25 = </w:t>
      </w:r>
      <w:r w:rsidRPr="00F50F49">
        <w:rPr>
          <w:rFonts w:ascii="Times New Roman" w:hAnsi="Times New Roman" w:cs="Times New Roman"/>
          <w:b/>
          <w:bCs/>
          <w:color w:val="000000"/>
          <w:spacing w:val="5"/>
          <w:sz w:val="24"/>
          <w:szCs w:val="24"/>
        </w:rPr>
        <w:t xml:space="preserve">12 </w:t>
      </w:r>
      <w:r w:rsidRPr="00F50F49">
        <w:rPr>
          <w:rFonts w:ascii="Times New Roman" w:hAnsi="Times New Roman" w:cs="Times New Roman"/>
          <w:color w:val="000000"/>
          <w:spacing w:val="5"/>
          <w:sz w:val="24"/>
          <w:szCs w:val="24"/>
        </w:rPr>
        <w:t xml:space="preserve">. Това е минималния брой проби необходим за да ни </w:t>
      </w:r>
      <w:r w:rsidRPr="00F50F49">
        <w:rPr>
          <w:rFonts w:ascii="Times New Roman" w:hAnsi="Times New Roman" w:cs="Times New Roman"/>
          <w:color w:val="000000"/>
          <w:spacing w:val="2"/>
          <w:sz w:val="24"/>
          <w:szCs w:val="24"/>
        </w:rPr>
        <w:t xml:space="preserve">даде 95% сигурност, че в изследваното стадо не е проникнала болестта. При </w:t>
      </w:r>
      <w:r w:rsidRPr="00F50F49">
        <w:rPr>
          <w:rFonts w:ascii="Times New Roman" w:hAnsi="Times New Roman" w:cs="Times New Roman"/>
          <w:color w:val="000000"/>
          <w:spacing w:val="4"/>
          <w:sz w:val="24"/>
          <w:szCs w:val="24"/>
        </w:rPr>
        <w:t xml:space="preserve">доверително ниво 99%, числото 300 трябва да се замени с 460 (т.е. </w:t>
      </w:r>
      <w:r w:rsidRPr="00F50F49">
        <w:rPr>
          <w:rFonts w:ascii="Times New Roman" w:hAnsi="Times New Roman" w:cs="Times New Roman"/>
          <w:b/>
          <w:bCs/>
          <w:color w:val="000000"/>
          <w:spacing w:val="4"/>
          <w:sz w:val="24"/>
          <w:szCs w:val="24"/>
        </w:rPr>
        <w:t xml:space="preserve">460 </w:t>
      </w:r>
      <w:r w:rsidRPr="00F50F49">
        <w:rPr>
          <w:rFonts w:ascii="Times New Roman" w:hAnsi="Times New Roman" w:cs="Times New Roman"/>
          <w:color w:val="000000"/>
          <w:spacing w:val="4"/>
          <w:sz w:val="24"/>
          <w:szCs w:val="24"/>
        </w:rPr>
        <w:t xml:space="preserve">: 25 = </w:t>
      </w:r>
      <w:r w:rsidRPr="00F50F49">
        <w:rPr>
          <w:rFonts w:ascii="Times New Roman" w:hAnsi="Times New Roman" w:cs="Times New Roman"/>
          <w:b/>
          <w:bCs/>
          <w:color w:val="000000"/>
          <w:spacing w:val="10"/>
          <w:sz w:val="24"/>
          <w:szCs w:val="24"/>
        </w:rPr>
        <w:t xml:space="preserve">18,4), </w:t>
      </w:r>
      <w:r w:rsidRPr="00F50F49">
        <w:rPr>
          <w:rFonts w:ascii="Times New Roman" w:hAnsi="Times New Roman" w:cs="Times New Roman"/>
          <w:color w:val="000000"/>
          <w:spacing w:val="10"/>
          <w:sz w:val="24"/>
          <w:szCs w:val="24"/>
        </w:rPr>
        <w:t xml:space="preserve">а при 99,99% с числото 690 </w:t>
      </w:r>
      <w:r w:rsidRPr="00F50F49">
        <w:rPr>
          <w:rFonts w:ascii="Times New Roman" w:hAnsi="Times New Roman" w:cs="Times New Roman"/>
          <w:b/>
          <w:bCs/>
          <w:color w:val="000000"/>
          <w:spacing w:val="10"/>
          <w:sz w:val="24"/>
          <w:szCs w:val="24"/>
        </w:rPr>
        <w:t xml:space="preserve">(690 </w:t>
      </w:r>
      <w:r w:rsidRPr="00F50F49">
        <w:rPr>
          <w:rFonts w:ascii="Times New Roman" w:hAnsi="Times New Roman" w:cs="Times New Roman"/>
          <w:color w:val="000000"/>
          <w:spacing w:val="10"/>
          <w:sz w:val="24"/>
          <w:szCs w:val="24"/>
        </w:rPr>
        <w:t xml:space="preserve">: 25 = </w:t>
      </w:r>
      <w:r w:rsidRPr="00F50F49">
        <w:rPr>
          <w:rFonts w:ascii="Times New Roman" w:hAnsi="Times New Roman" w:cs="Times New Roman"/>
          <w:b/>
          <w:bCs/>
          <w:color w:val="000000"/>
          <w:spacing w:val="10"/>
          <w:sz w:val="24"/>
          <w:szCs w:val="24"/>
        </w:rPr>
        <w:t>27,6).</w:t>
      </w:r>
    </w:p>
    <w:p w:rsidR="00590248" w:rsidRPr="00F50F49" w:rsidRDefault="00590248" w:rsidP="00856560">
      <w:pPr>
        <w:shd w:val="clear" w:color="auto" w:fill="FFFFFF"/>
        <w:spacing w:line="269" w:lineRule="exact"/>
        <w:jc w:val="both"/>
        <w:rPr>
          <w:rFonts w:ascii="Times New Roman" w:hAnsi="Times New Roman" w:cs="Times New Roman"/>
          <w:sz w:val="24"/>
          <w:szCs w:val="24"/>
        </w:rPr>
        <w:sectPr w:rsidR="00590248" w:rsidRPr="00F50F49" w:rsidSect="00EC3509">
          <w:pgSz w:w="11909" w:h="16834"/>
          <w:pgMar w:top="1418" w:right="1418" w:bottom="1418" w:left="1701" w:header="708" w:footer="708" w:gutter="0"/>
          <w:cols w:space="720"/>
        </w:sectPr>
      </w:pPr>
    </w:p>
    <w:p w:rsidR="00590248" w:rsidRPr="00F50F49" w:rsidRDefault="00590248" w:rsidP="00856560">
      <w:pPr>
        <w:shd w:val="clear" w:color="auto" w:fill="FFFFFF"/>
        <w:spacing w:line="346" w:lineRule="exact"/>
        <w:jc w:val="both"/>
        <w:rPr>
          <w:rFonts w:ascii="Times New Roman" w:hAnsi="Times New Roman" w:cs="Times New Roman"/>
          <w:b/>
          <w:bCs/>
          <w:color w:val="000000"/>
          <w:spacing w:val="2"/>
          <w:sz w:val="24"/>
          <w:szCs w:val="24"/>
          <w:u w:val="single"/>
        </w:rPr>
      </w:pPr>
      <w:r w:rsidRPr="00F50F49">
        <w:rPr>
          <w:rFonts w:ascii="Times New Roman" w:hAnsi="Times New Roman" w:cs="Times New Roman"/>
          <w:b/>
          <w:bCs/>
          <w:color w:val="000000"/>
          <w:spacing w:val="2"/>
          <w:sz w:val="24"/>
          <w:szCs w:val="24"/>
          <w:u w:val="single"/>
        </w:rPr>
        <w:lastRenderedPageBreak/>
        <w:t xml:space="preserve">ПРИЛОЖЕНИЕ </w:t>
      </w:r>
      <w:r w:rsidR="001104B9" w:rsidRPr="00F50F49">
        <w:rPr>
          <w:rFonts w:ascii="Times New Roman" w:hAnsi="Times New Roman" w:cs="Times New Roman"/>
          <w:b/>
          <w:bCs/>
          <w:color w:val="000000"/>
          <w:spacing w:val="2"/>
          <w:sz w:val="24"/>
          <w:szCs w:val="24"/>
          <w:u w:val="single"/>
        </w:rPr>
        <w:t>II</w:t>
      </w:r>
    </w:p>
    <w:p w:rsidR="00590248" w:rsidRPr="00F50F49" w:rsidRDefault="00590248" w:rsidP="00856560">
      <w:pPr>
        <w:shd w:val="clear" w:color="auto" w:fill="FFFFFF"/>
        <w:jc w:val="both"/>
        <w:rPr>
          <w:rFonts w:ascii="Times New Roman" w:hAnsi="Times New Roman" w:cs="Times New Roman"/>
          <w:b/>
          <w:bCs/>
          <w:color w:val="000000"/>
          <w:spacing w:val="3"/>
          <w:sz w:val="24"/>
          <w:szCs w:val="24"/>
        </w:rPr>
      </w:pPr>
    </w:p>
    <w:p w:rsidR="00590248" w:rsidRPr="00F50F49" w:rsidRDefault="00590248" w:rsidP="00856560">
      <w:pPr>
        <w:shd w:val="clear" w:color="auto" w:fill="FFFFFF"/>
        <w:jc w:val="both"/>
        <w:rPr>
          <w:rFonts w:ascii="Times New Roman" w:hAnsi="Times New Roman" w:cs="Times New Roman"/>
          <w:b/>
          <w:bCs/>
          <w:color w:val="000000"/>
          <w:spacing w:val="3"/>
          <w:sz w:val="24"/>
          <w:szCs w:val="24"/>
        </w:rPr>
      </w:pPr>
    </w:p>
    <w:p w:rsidR="00590248" w:rsidRPr="00F50F49" w:rsidRDefault="00590248" w:rsidP="00AD5186">
      <w:pPr>
        <w:shd w:val="clear" w:color="auto" w:fill="FFFFFF"/>
        <w:spacing w:line="360" w:lineRule="auto"/>
        <w:jc w:val="center"/>
        <w:rPr>
          <w:rFonts w:ascii="Times New Roman" w:hAnsi="Times New Roman" w:cs="Times New Roman"/>
          <w:b/>
          <w:bCs/>
          <w:color w:val="000000"/>
          <w:spacing w:val="3"/>
          <w:sz w:val="24"/>
          <w:szCs w:val="24"/>
        </w:rPr>
      </w:pPr>
      <w:r w:rsidRPr="00F50F49">
        <w:rPr>
          <w:rFonts w:ascii="Times New Roman" w:hAnsi="Times New Roman" w:cs="Times New Roman"/>
          <w:b/>
          <w:bCs/>
          <w:color w:val="000000"/>
          <w:spacing w:val="3"/>
          <w:sz w:val="24"/>
          <w:szCs w:val="24"/>
        </w:rPr>
        <w:t>ИНСТРУКЦИЯ</w:t>
      </w:r>
    </w:p>
    <w:p w:rsidR="00590248" w:rsidRPr="00F50F49" w:rsidRDefault="00590248" w:rsidP="00AD5186">
      <w:pPr>
        <w:shd w:val="clear" w:color="auto" w:fill="FFFFFF"/>
        <w:spacing w:line="360" w:lineRule="auto"/>
        <w:jc w:val="center"/>
        <w:rPr>
          <w:rFonts w:ascii="Times New Roman" w:hAnsi="Times New Roman" w:cs="Times New Roman"/>
          <w:b/>
          <w:bCs/>
          <w:color w:val="000000"/>
          <w:spacing w:val="3"/>
          <w:sz w:val="24"/>
          <w:szCs w:val="24"/>
        </w:rPr>
      </w:pPr>
      <w:r w:rsidRPr="00F50F49">
        <w:rPr>
          <w:rFonts w:ascii="Times New Roman" w:hAnsi="Times New Roman" w:cs="Times New Roman"/>
          <w:b/>
          <w:bCs/>
          <w:color w:val="000000"/>
          <w:spacing w:val="3"/>
          <w:sz w:val="24"/>
          <w:szCs w:val="24"/>
        </w:rPr>
        <w:t>ЗА</w:t>
      </w:r>
    </w:p>
    <w:p w:rsidR="00590248" w:rsidRPr="00F50F49" w:rsidRDefault="00590248" w:rsidP="00AD5186">
      <w:pPr>
        <w:shd w:val="clear" w:color="auto" w:fill="FFFFFF"/>
        <w:spacing w:line="360" w:lineRule="auto"/>
        <w:jc w:val="center"/>
        <w:rPr>
          <w:rFonts w:ascii="Times New Roman" w:hAnsi="Times New Roman" w:cs="Times New Roman"/>
          <w:sz w:val="24"/>
          <w:szCs w:val="24"/>
        </w:rPr>
      </w:pPr>
      <w:r w:rsidRPr="00F50F49">
        <w:rPr>
          <w:rFonts w:ascii="Times New Roman" w:hAnsi="Times New Roman" w:cs="Times New Roman"/>
          <w:b/>
          <w:bCs/>
          <w:color w:val="000000"/>
          <w:spacing w:val="3"/>
          <w:sz w:val="24"/>
          <w:szCs w:val="24"/>
        </w:rPr>
        <w:t>ВЗЕМАНЕ, СЪХРАНЕНИЕ И ИЗПРАЩАНЕ НА КРЪВНИ</w:t>
      </w:r>
      <w:r w:rsidRPr="00F50F49">
        <w:rPr>
          <w:rFonts w:ascii="Times New Roman" w:hAnsi="Times New Roman" w:cs="Times New Roman"/>
          <w:sz w:val="24"/>
          <w:szCs w:val="24"/>
        </w:rPr>
        <w:t xml:space="preserve"> </w:t>
      </w:r>
      <w:r w:rsidRPr="00F50F49">
        <w:rPr>
          <w:rFonts w:ascii="Times New Roman" w:hAnsi="Times New Roman" w:cs="Times New Roman"/>
          <w:b/>
          <w:bCs/>
          <w:color w:val="000000"/>
          <w:spacing w:val="2"/>
          <w:sz w:val="24"/>
          <w:szCs w:val="24"/>
        </w:rPr>
        <w:t>ПРОБИ ОТ ПТИЦИ</w:t>
      </w:r>
    </w:p>
    <w:p w:rsidR="00590248" w:rsidRPr="00F50F49" w:rsidRDefault="00590248" w:rsidP="00856560">
      <w:pPr>
        <w:shd w:val="clear" w:color="auto" w:fill="FFFFFF"/>
        <w:spacing w:before="254" w:line="259" w:lineRule="exact"/>
        <w:ind w:right="5"/>
        <w:jc w:val="both"/>
        <w:rPr>
          <w:rFonts w:ascii="Times New Roman" w:hAnsi="Times New Roman" w:cs="Times New Roman"/>
          <w:color w:val="000000"/>
          <w:spacing w:val="2"/>
          <w:sz w:val="24"/>
          <w:szCs w:val="24"/>
        </w:rPr>
      </w:pPr>
      <w:r w:rsidRPr="00F50F49">
        <w:rPr>
          <w:rFonts w:ascii="Times New Roman" w:hAnsi="Times New Roman" w:cs="Times New Roman"/>
          <w:color w:val="000000"/>
          <w:spacing w:val="2"/>
          <w:sz w:val="24"/>
          <w:szCs w:val="24"/>
        </w:rPr>
        <w:t xml:space="preserve">За получаване на качествени кръвни проби от птици, респ. получаване на </w:t>
      </w:r>
      <w:r w:rsidRPr="00F50F49">
        <w:rPr>
          <w:rFonts w:ascii="Times New Roman" w:hAnsi="Times New Roman" w:cs="Times New Roman"/>
          <w:color w:val="000000"/>
          <w:spacing w:val="3"/>
          <w:sz w:val="24"/>
          <w:szCs w:val="24"/>
        </w:rPr>
        <w:t xml:space="preserve">обективни резултати при лабораторното им изследване, следва да се спазват </w:t>
      </w:r>
      <w:r w:rsidRPr="00F50F49">
        <w:rPr>
          <w:rFonts w:ascii="Times New Roman" w:hAnsi="Times New Roman" w:cs="Times New Roman"/>
          <w:color w:val="000000"/>
          <w:spacing w:val="4"/>
          <w:sz w:val="24"/>
          <w:szCs w:val="24"/>
        </w:rPr>
        <w:t xml:space="preserve">общо приетите правила за вземане, обработка, съхранение и транспортиране </w:t>
      </w:r>
      <w:r w:rsidRPr="00F50F49">
        <w:rPr>
          <w:rFonts w:ascii="Times New Roman" w:hAnsi="Times New Roman" w:cs="Times New Roman"/>
          <w:color w:val="000000"/>
          <w:spacing w:val="3"/>
          <w:sz w:val="24"/>
          <w:szCs w:val="24"/>
        </w:rPr>
        <w:t xml:space="preserve">на същите. Желателно е в лабораторията да се изпращат серумни проби, тъй като транспортирането и съхраняването на проби с коагулум често води до </w:t>
      </w:r>
      <w:r w:rsidRPr="00F50F49">
        <w:rPr>
          <w:rFonts w:ascii="Times New Roman" w:hAnsi="Times New Roman" w:cs="Times New Roman"/>
          <w:color w:val="000000"/>
          <w:spacing w:val="2"/>
          <w:sz w:val="24"/>
          <w:szCs w:val="24"/>
        </w:rPr>
        <w:t>хемолиза и разваляне и невъзможност пробата да се изследва.</w:t>
      </w:r>
    </w:p>
    <w:p w:rsidR="00794001" w:rsidRPr="00F50F49" w:rsidRDefault="00794001" w:rsidP="00856560">
      <w:pPr>
        <w:shd w:val="clear" w:color="auto" w:fill="FFFFFF"/>
        <w:spacing w:line="259" w:lineRule="exact"/>
        <w:ind w:right="5"/>
        <w:jc w:val="both"/>
        <w:rPr>
          <w:rFonts w:ascii="Times New Roman" w:hAnsi="Times New Roman" w:cs="Times New Roman"/>
          <w:color w:val="000000"/>
          <w:spacing w:val="2"/>
          <w:sz w:val="24"/>
          <w:szCs w:val="24"/>
        </w:rPr>
      </w:pPr>
    </w:p>
    <w:p w:rsidR="00590248" w:rsidRPr="00F50F49" w:rsidRDefault="00590248" w:rsidP="00856560">
      <w:pPr>
        <w:numPr>
          <w:ilvl w:val="0"/>
          <w:numId w:val="9"/>
        </w:numPr>
        <w:shd w:val="clear" w:color="auto" w:fill="FFFFFF"/>
        <w:tabs>
          <w:tab w:val="left" w:pos="720"/>
          <w:tab w:val="left" w:pos="869"/>
        </w:tabs>
        <w:spacing w:line="259" w:lineRule="exact"/>
        <w:jc w:val="both"/>
        <w:rPr>
          <w:rFonts w:ascii="Times New Roman" w:hAnsi="Times New Roman" w:cs="Times New Roman"/>
          <w:color w:val="000000"/>
          <w:spacing w:val="-20"/>
          <w:sz w:val="24"/>
          <w:szCs w:val="24"/>
        </w:rPr>
      </w:pPr>
      <w:r w:rsidRPr="00F50F49">
        <w:rPr>
          <w:rFonts w:ascii="Times New Roman" w:hAnsi="Times New Roman" w:cs="Times New Roman"/>
          <w:color w:val="000000"/>
          <w:spacing w:val="10"/>
          <w:sz w:val="24"/>
          <w:szCs w:val="24"/>
        </w:rPr>
        <w:t>Кръвни проби за лабораторни изследвания се вземат от нормални</w:t>
      </w:r>
      <w:r w:rsidRPr="00F50F49">
        <w:rPr>
          <w:rFonts w:ascii="Times New Roman" w:hAnsi="Times New Roman" w:cs="Times New Roman"/>
          <w:color w:val="000000"/>
          <w:spacing w:val="10"/>
          <w:sz w:val="24"/>
          <w:szCs w:val="24"/>
        </w:rPr>
        <w:br/>
      </w:r>
      <w:r w:rsidRPr="00F50F49">
        <w:rPr>
          <w:rFonts w:ascii="Times New Roman" w:hAnsi="Times New Roman" w:cs="Times New Roman"/>
          <w:color w:val="000000"/>
          <w:spacing w:val="11"/>
          <w:sz w:val="24"/>
          <w:szCs w:val="24"/>
        </w:rPr>
        <w:t>(клинично здрави) птици, избрани на случаен принцип от различни</w:t>
      </w:r>
      <w:r w:rsidRPr="00F50F49">
        <w:rPr>
          <w:rFonts w:ascii="Times New Roman" w:hAnsi="Times New Roman" w:cs="Times New Roman"/>
          <w:color w:val="000000"/>
          <w:spacing w:val="11"/>
          <w:sz w:val="24"/>
          <w:szCs w:val="24"/>
        </w:rPr>
        <w:br/>
      </w:r>
      <w:r w:rsidRPr="00F50F49">
        <w:rPr>
          <w:rFonts w:ascii="Times New Roman" w:hAnsi="Times New Roman" w:cs="Times New Roman"/>
          <w:color w:val="000000"/>
          <w:spacing w:val="1"/>
          <w:sz w:val="24"/>
          <w:szCs w:val="24"/>
        </w:rPr>
        <w:t>части на птичарника.</w:t>
      </w:r>
    </w:p>
    <w:p w:rsidR="00590248" w:rsidRPr="00F50F49" w:rsidRDefault="00590248" w:rsidP="00856560">
      <w:pPr>
        <w:numPr>
          <w:ilvl w:val="0"/>
          <w:numId w:val="9"/>
        </w:numPr>
        <w:shd w:val="clear" w:color="auto" w:fill="FFFFFF"/>
        <w:tabs>
          <w:tab w:val="left" w:pos="720"/>
          <w:tab w:val="left" w:pos="869"/>
        </w:tabs>
        <w:spacing w:line="259" w:lineRule="exact"/>
        <w:jc w:val="both"/>
        <w:rPr>
          <w:rFonts w:ascii="Times New Roman" w:hAnsi="Times New Roman" w:cs="Times New Roman"/>
          <w:color w:val="000000"/>
          <w:spacing w:val="-13"/>
          <w:sz w:val="24"/>
          <w:szCs w:val="24"/>
        </w:rPr>
      </w:pPr>
      <w:r w:rsidRPr="00F50F49">
        <w:rPr>
          <w:rFonts w:ascii="Times New Roman" w:hAnsi="Times New Roman" w:cs="Times New Roman"/>
          <w:color w:val="000000"/>
          <w:spacing w:val="3"/>
          <w:sz w:val="24"/>
          <w:szCs w:val="24"/>
        </w:rPr>
        <w:t>За скринингови изследвания от едно стадо се вземат, за статистическа</w:t>
      </w:r>
      <w:r w:rsidRPr="00F50F49">
        <w:rPr>
          <w:rFonts w:ascii="Times New Roman" w:hAnsi="Times New Roman" w:cs="Times New Roman"/>
          <w:color w:val="000000"/>
          <w:spacing w:val="3"/>
          <w:sz w:val="24"/>
          <w:szCs w:val="24"/>
        </w:rPr>
        <w:br/>
      </w:r>
      <w:r w:rsidRPr="00F50F49">
        <w:rPr>
          <w:rFonts w:ascii="Times New Roman" w:hAnsi="Times New Roman" w:cs="Times New Roman"/>
          <w:color w:val="000000"/>
          <w:spacing w:val="8"/>
          <w:sz w:val="24"/>
          <w:szCs w:val="24"/>
        </w:rPr>
        <w:t>достоверност, не по-малко от 30 броя индивидуални кръвни проби в</w:t>
      </w:r>
      <w:r w:rsidRPr="00F50F49">
        <w:rPr>
          <w:rFonts w:ascii="Times New Roman" w:hAnsi="Times New Roman" w:cs="Times New Roman"/>
          <w:color w:val="000000"/>
          <w:spacing w:val="8"/>
          <w:sz w:val="24"/>
          <w:szCs w:val="24"/>
        </w:rPr>
        <w:br/>
      </w:r>
      <w:r w:rsidRPr="00F50F49">
        <w:rPr>
          <w:rFonts w:ascii="Times New Roman" w:hAnsi="Times New Roman" w:cs="Times New Roman"/>
          <w:color w:val="000000"/>
          <w:spacing w:val="2"/>
          <w:sz w:val="24"/>
          <w:szCs w:val="24"/>
        </w:rPr>
        <w:t>обем 1,5 - 3 мл всяка (за кеклици и по-дребни птици - около 1 - 1,5 мл).</w:t>
      </w:r>
    </w:p>
    <w:p w:rsidR="00590248" w:rsidRPr="00F50F49" w:rsidRDefault="00590248" w:rsidP="00856560">
      <w:pPr>
        <w:numPr>
          <w:ilvl w:val="0"/>
          <w:numId w:val="9"/>
        </w:numPr>
        <w:shd w:val="clear" w:color="auto" w:fill="FFFFFF"/>
        <w:tabs>
          <w:tab w:val="left" w:pos="720"/>
          <w:tab w:val="left" w:pos="869"/>
        </w:tabs>
        <w:spacing w:line="259" w:lineRule="exact"/>
        <w:jc w:val="both"/>
        <w:rPr>
          <w:rFonts w:ascii="Times New Roman" w:hAnsi="Times New Roman" w:cs="Times New Roman"/>
          <w:color w:val="000000"/>
          <w:spacing w:val="-11"/>
          <w:sz w:val="24"/>
          <w:szCs w:val="24"/>
        </w:rPr>
      </w:pPr>
      <w:r w:rsidRPr="00F50F49">
        <w:rPr>
          <w:rFonts w:ascii="Times New Roman" w:hAnsi="Times New Roman" w:cs="Times New Roman"/>
          <w:color w:val="000000"/>
          <w:spacing w:val="11"/>
          <w:sz w:val="24"/>
          <w:szCs w:val="24"/>
        </w:rPr>
        <w:t>Кръвта се  взема най-често от подкрилната  вена,  като се спазват</w:t>
      </w:r>
      <w:r w:rsidRPr="00F50F49">
        <w:rPr>
          <w:rFonts w:ascii="Times New Roman" w:hAnsi="Times New Roman" w:cs="Times New Roman"/>
          <w:color w:val="000000"/>
          <w:spacing w:val="11"/>
          <w:sz w:val="24"/>
          <w:szCs w:val="24"/>
        </w:rPr>
        <w:br/>
      </w:r>
      <w:r w:rsidRPr="00F50F49">
        <w:rPr>
          <w:rFonts w:ascii="Times New Roman" w:hAnsi="Times New Roman" w:cs="Times New Roman"/>
          <w:color w:val="000000"/>
          <w:spacing w:val="3"/>
          <w:sz w:val="24"/>
          <w:szCs w:val="24"/>
        </w:rPr>
        <w:t>правилата на асептиката, включително туширане на мястото със спирт</w:t>
      </w:r>
      <w:r w:rsidRPr="00F50F49">
        <w:rPr>
          <w:rFonts w:ascii="Times New Roman" w:hAnsi="Times New Roman" w:cs="Times New Roman"/>
          <w:color w:val="000000"/>
          <w:spacing w:val="3"/>
          <w:sz w:val="24"/>
          <w:szCs w:val="24"/>
        </w:rPr>
        <w:br/>
      </w:r>
      <w:r w:rsidRPr="00F50F49">
        <w:rPr>
          <w:rFonts w:ascii="Times New Roman" w:hAnsi="Times New Roman" w:cs="Times New Roman"/>
          <w:color w:val="000000"/>
          <w:spacing w:val="1"/>
          <w:sz w:val="24"/>
          <w:szCs w:val="24"/>
        </w:rPr>
        <w:t>или йодна тинктура.</w:t>
      </w:r>
    </w:p>
    <w:p w:rsidR="00590248" w:rsidRPr="00F50F49" w:rsidRDefault="00590248" w:rsidP="00856560">
      <w:pPr>
        <w:numPr>
          <w:ilvl w:val="0"/>
          <w:numId w:val="9"/>
        </w:numPr>
        <w:shd w:val="clear" w:color="auto" w:fill="FFFFFF"/>
        <w:tabs>
          <w:tab w:val="left" w:pos="720"/>
          <w:tab w:val="left" w:pos="869"/>
        </w:tabs>
        <w:spacing w:line="259" w:lineRule="exact"/>
        <w:jc w:val="both"/>
        <w:rPr>
          <w:rFonts w:ascii="Times New Roman" w:hAnsi="Times New Roman" w:cs="Times New Roman"/>
          <w:color w:val="000000"/>
          <w:spacing w:val="-11"/>
          <w:sz w:val="24"/>
          <w:szCs w:val="24"/>
        </w:rPr>
      </w:pPr>
      <w:r w:rsidRPr="00F50F49">
        <w:rPr>
          <w:rFonts w:ascii="Times New Roman" w:hAnsi="Times New Roman" w:cs="Times New Roman"/>
          <w:color w:val="000000"/>
          <w:spacing w:val="6"/>
          <w:sz w:val="24"/>
          <w:szCs w:val="24"/>
        </w:rPr>
        <w:t>Кръвта се взема със индивидуални стерилни спринцовки от обем 2-3</w:t>
      </w:r>
      <w:r w:rsidRPr="00F50F49">
        <w:rPr>
          <w:rFonts w:ascii="Times New Roman" w:hAnsi="Times New Roman" w:cs="Times New Roman"/>
          <w:color w:val="000000"/>
          <w:spacing w:val="6"/>
          <w:sz w:val="24"/>
          <w:szCs w:val="24"/>
        </w:rPr>
        <w:br/>
      </w:r>
      <w:r w:rsidRPr="00F50F49">
        <w:rPr>
          <w:rFonts w:ascii="Times New Roman" w:hAnsi="Times New Roman" w:cs="Times New Roman"/>
          <w:color w:val="000000"/>
          <w:spacing w:val="5"/>
          <w:sz w:val="24"/>
          <w:szCs w:val="24"/>
        </w:rPr>
        <w:t>мл и индивидуални тънки игли с остър връх, с размер в зависимост от</w:t>
      </w:r>
      <w:r w:rsidRPr="00F50F49">
        <w:rPr>
          <w:rFonts w:ascii="Times New Roman" w:hAnsi="Times New Roman" w:cs="Times New Roman"/>
          <w:color w:val="000000"/>
          <w:spacing w:val="5"/>
          <w:sz w:val="24"/>
          <w:szCs w:val="24"/>
        </w:rPr>
        <w:br/>
      </w:r>
      <w:r w:rsidRPr="00F50F49">
        <w:rPr>
          <w:rFonts w:ascii="Times New Roman" w:hAnsi="Times New Roman" w:cs="Times New Roman"/>
          <w:color w:val="000000"/>
          <w:spacing w:val="1"/>
          <w:sz w:val="24"/>
          <w:szCs w:val="24"/>
        </w:rPr>
        <w:t>големината на птицата.</w:t>
      </w:r>
    </w:p>
    <w:p w:rsidR="00590248" w:rsidRPr="00F50F49" w:rsidRDefault="00590248" w:rsidP="00856560">
      <w:pPr>
        <w:numPr>
          <w:ilvl w:val="0"/>
          <w:numId w:val="9"/>
        </w:numPr>
        <w:shd w:val="clear" w:color="auto" w:fill="FFFFFF"/>
        <w:tabs>
          <w:tab w:val="left" w:pos="720"/>
          <w:tab w:val="left" w:pos="869"/>
        </w:tabs>
        <w:spacing w:line="259" w:lineRule="exact"/>
        <w:jc w:val="both"/>
        <w:rPr>
          <w:rFonts w:ascii="Times New Roman" w:hAnsi="Times New Roman" w:cs="Times New Roman"/>
          <w:color w:val="000000"/>
          <w:spacing w:val="-13"/>
          <w:sz w:val="24"/>
          <w:szCs w:val="24"/>
        </w:rPr>
      </w:pPr>
      <w:r w:rsidRPr="00F50F49">
        <w:rPr>
          <w:rFonts w:ascii="Times New Roman" w:hAnsi="Times New Roman" w:cs="Times New Roman"/>
          <w:color w:val="000000"/>
          <w:spacing w:val="2"/>
          <w:sz w:val="24"/>
          <w:szCs w:val="24"/>
        </w:rPr>
        <w:t>Кръвта от спринцовката се излива внимателно като се маха иглата, без</w:t>
      </w:r>
      <w:r w:rsidRPr="00F50F49">
        <w:rPr>
          <w:rFonts w:ascii="Times New Roman" w:hAnsi="Times New Roman" w:cs="Times New Roman"/>
          <w:color w:val="000000"/>
          <w:spacing w:val="2"/>
          <w:sz w:val="24"/>
          <w:szCs w:val="24"/>
        </w:rPr>
        <w:br/>
      </w:r>
      <w:r w:rsidRPr="00F50F49">
        <w:rPr>
          <w:rFonts w:ascii="Times New Roman" w:hAnsi="Times New Roman" w:cs="Times New Roman"/>
          <w:color w:val="000000"/>
          <w:spacing w:val="3"/>
          <w:sz w:val="24"/>
          <w:szCs w:val="24"/>
        </w:rPr>
        <w:t>излишен натиск, в сухи, стерилни малки шишенца, като се оставя да се</w:t>
      </w:r>
      <w:r w:rsidRPr="00F50F49">
        <w:rPr>
          <w:rFonts w:ascii="Times New Roman" w:hAnsi="Times New Roman" w:cs="Times New Roman"/>
          <w:color w:val="000000"/>
          <w:spacing w:val="3"/>
          <w:sz w:val="24"/>
          <w:szCs w:val="24"/>
        </w:rPr>
        <w:br/>
      </w:r>
      <w:r w:rsidRPr="00F50F49">
        <w:rPr>
          <w:rFonts w:ascii="Times New Roman" w:hAnsi="Times New Roman" w:cs="Times New Roman"/>
          <w:color w:val="000000"/>
          <w:spacing w:val="11"/>
          <w:sz w:val="24"/>
          <w:szCs w:val="24"/>
        </w:rPr>
        <w:t>стича по стената на шишето и се внимава да не се образува пяна.</w:t>
      </w:r>
      <w:r w:rsidRPr="00F50F49">
        <w:rPr>
          <w:rFonts w:ascii="Times New Roman" w:hAnsi="Times New Roman" w:cs="Times New Roman"/>
          <w:color w:val="000000"/>
          <w:spacing w:val="11"/>
          <w:sz w:val="24"/>
          <w:szCs w:val="24"/>
        </w:rPr>
        <w:br/>
      </w:r>
      <w:r w:rsidRPr="00F50F49">
        <w:rPr>
          <w:rFonts w:ascii="Times New Roman" w:hAnsi="Times New Roman" w:cs="Times New Roman"/>
          <w:color w:val="000000"/>
          <w:spacing w:val="10"/>
          <w:sz w:val="24"/>
          <w:szCs w:val="24"/>
        </w:rPr>
        <w:t>Кръвта не бива да запълва повече от 1/2 от шишенцето. Кръвта се</w:t>
      </w:r>
      <w:r w:rsidRPr="00F50F49">
        <w:rPr>
          <w:rFonts w:ascii="Times New Roman" w:hAnsi="Times New Roman" w:cs="Times New Roman"/>
          <w:color w:val="000000"/>
          <w:spacing w:val="10"/>
          <w:sz w:val="24"/>
          <w:szCs w:val="24"/>
        </w:rPr>
        <w:br/>
        <w:t>предпазва от замърсяване чрез затваряне на шишенцата с плътна</w:t>
      </w:r>
      <w:r w:rsidRPr="00F50F49">
        <w:rPr>
          <w:rFonts w:ascii="Times New Roman" w:hAnsi="Times New Roman" w:cs="Times New Roman"/>
          <w:color w:val="000000"/>
          <w:spacing w:val="10"/>
          <w:sz w:val="24"/>
          <w:szCs w:val="24"/>
        </w:rPr>
        <w:br/>
      </w:r>
      <w:r w:rsidRPr="00F50F49">
        <w:rPr>
          <w:rFonts w:ascii="Times New Roman" w:hAnsi="Times New Roman" w:cs="Times New Roman"/>
          <w:color w:val="000000"/>
          <w:spacing w:val="4"/>
          <w:sz w:val="24"/>
          <w:szCs w:val="24"/>
        </w:rPr>
        <w:t>гумена тапа. Препоръчително е шишето, до коагулиране на кръвта, да</w:t>
      </w:r>
      <w:r w:rsidRPr="00F50F49">
        <w:rPr>
          <w:rFonts w:ascii="Times New Roman" w:hAnsi="Times New Roman" w:cs="Times New Roman"/>
          <w:color w:val="000000"/>
          <w:spacing w:val="4"/>
          <w:sz w:val="24"/>
          <w:szCs w:val="24"/>
        </w:rPr>
        <w:br/>
      </w:r>
      <w:r w:rsidRPr="00F50F49">
        <w:rPr>
          <w:rFonts w:ascii="Times New Roman" w:hAnsi="Times New Roman" w:cs="Times New Roman"/>
          <w:color w:val="000000"/>
          <w:spacing w:val="6"/>
          <w:sz w:val="24"/>
          <w:szCs w:val="24"/>
        </w:rPr>
        <w:t>е поставено в легнало положение, тъй като така се благоприятствува</w:t>
      </w:r>
      <w:r w:rsidRPr="00F50F49">
        <w:rPr>
          <w:rFonts w:ascii="Times New Roman" w:hAnsi="Times New Roman" w:cs="Times New Roman"/>
          <w:color w:val="000000"/>
          <w:spacing w:val="6"/>
          <w:sz w:val="24"/>
          <w:szCs w:val="24"/>
        </w:rPr>
        <w:br/>
      </w:r>
      <w:r w:rsidRPr="00F50F49">
        <w:rPr>
          <w:rFonts w:ascii="Times New Roman" w:hAnsi="Times New Roman" w:cs="Times New Roman"/>
          <w:color w:val="000000"/>
          <w:spacing w:val="3"/>
          <w:sz w:val="24"/>
          <w:szCs w:val="24"/>
        </w:rPr>
        <w:t>образуването на възможно най-тънък слой кръвен съсирек и се отделя</w:t>
      </w:r>
      <w:r w:rsidRPr="00F50F49">
        <w:rPr>
          <w:rFonts w:ascii="Times New Roman" w:hAnsi="Times New Roman" w:cs="Times New Roman"/>
          <w:color w:val="000000"/>
          <w:spacing w:val="3"/>
          <w:sz w:val="24"/>
          <w:szCs w:val="24"/>
        </w:rPr>
        <w:br/>
      </w:r>
      <w:r w:rsidRPr="00F50F49">
        <w:rPr>
          <w:rFonts w:ascii="Times New Roman" w:hAnsi="Times New Roman" w:cs="Times New Roman"/>
          <w:color w:val="000000"/>
          <w:spacing w:val="2"/>
          <w:sz w:val="24"/>
          <w:szCs w:val="24"/>
        </w:rPr>
        <w:t>максимално количество и качествен серум.</w:t>
      </w:r>
    </w:p>
    <w:p w:rsidR="00590248" w:rsidRPr="00F50F49" w:rsidRDefault="00590248" w:rsidP="00856560">
      <w:pPr>
        <w:numPr>
          <w:ilvl w:val="0"/>
          <w:numId w:val="9"/>
        </w:numPr>
        <w:shd w:val="clear" w:color="auto" w:fill="FFFFFF"/>
        <w:tabs>
          <w:tab w:val="left" w:pos="720"/>
          <w:tab w:val="left" w:pos="869"/>
        </w:tabs>
        <w:spacing w:line="259" w:lineRule="exact"/>
        <w:jc w:val="both"/>
        <w:rPr>
          <w:rFonts w:ascii="Times New Roman" w:hAnsi="Times New Roman" w:cs="Times New Roman"/>
          <w:color w:val="000000"/>
          <w:spacing w:val="-13"/>
          <w:sz w:val="24"/>
          <w:szCs w:val="24"/>
        </w:rPr>
      </w:pPr>
      <w:r w:rsidRPr="00F50F49">
        <w:rPr>
          <w:rFonts w:ascii="Times New Roman" w:hAnsi="Times New Roman" w:cs="Times New Roman"/>
          <w:color w:val="000000"/>
          <w:spacing w:val="5"/>
          <w:sz w:val="24"/>
          <w:szCs w:val="24"/>
        </w:rPr>
        <w:t>Кръвта се оставя за съсирване (коагулиране) при стайна температура</w:t>
      </w:r>
      <w:r w:rsidRPr="00F50F49">
        <w:rPr>
          <w:rFonts w:ascii="Times New Roman" w:hAnsi="Times New Roman" w:cs="Times New Roman"/>
          <w:color w:val="000000"/>
          <w:spacing w:val="5"/>
          <w:sz w:val="24"/>
          <w:szCs w:val="24"/>
        </w:rPr>
        <w:br/>
      </w:r>
      <w:r w:rsidRPr="00F50F49">
        <w:rPr>
          <w:rFonts w:ascii="Times New Roman" w:hAnsi="Times New Roman" w:cs="Times New Roman"/>
          <w:color w:val="000000"/>
          <w:spacing w:val="4"/>
          <w:sz w:val="24"/>
          <w:szCs w:val="24"/>
        </w:rPr>
        <w:t>за около 15 минути, след което трябва съсирекът да бъде внимателно</w:t>
      </w:r>
      <w:r w:rsidRPr="00F50F49">
        <w:rPr>
          <w:rFonts w:ascii="Times New Roman" w:hAnsi="Times New Roman" w:cs="Times New Roman"/>
          <w:color w:val="000000"/>
          <w:spacing w:val="4"/>
          <w:sz w:val="24"/>
          <w:szCs w:val="24"/>
        </w:rPr>
        <w:br/>
      </w:r>
      <w:r w:rsidRPr="00F50F49">
        <w:rPr>
          <w:rFonts w:ascii="Times New Roman" w:hAnsi="Times New Roman" w:cs="Times New Roman"/>
          <w:color w:val="000000"/>
          <w:spacing w:val="7"/>
          <w:sz w:val="24"/>
          <w:szCs w:val="24"/>
        </w:rPr>
        <w:t>откроен  (отделен)  от стената  с предварително  потопена  в  спирт,</w:t>
      </w:r>
      <w:r w:rsidRPr="00F50F49">
        <w:rPr>
          <w:rFonts w:ascii="Times New Roman" w:hAnsi="Times New Roman" w:cs="Times New Roman"/>
          <w:color w:val="000000"/>
          <w:spacing w:val="7"/>
          <w:sz w:val="24"/>
          <w:szCs w:val="24"/>
        </w:rPr>
        <w:br/>
        <w:t>фламбирана на пламък и охладена игла от спринцовка, мандрен или</w:t>
      </w:r>
      <w:r w:rsidRPr="00F50F49">
        <w:rPr>
          <w:rFonts w:ascii="Times New Roman" w:hAnsi="Times New Roman" w:cs="Times New Roman"/>
          <w:color w:val="000000"/>
          <w:spacing w:val="7"/>
          <w:sz w:val="24"/>
          <w:szCs w:val="24"/>
        </w:rPr>
        <w:br/>
      </w:r>
      <w:r w:rsidRPr="00F50F49">
        <w:rPr>
          <w:rFonts w:ascii="Times New Roman" w:hAnsi="Times New Roman" w:cs="Times New Roman"/>
          <w:color w:val="000000"/>
          <w:spacing w:val="3"/>
          <w:sz w:val="24"/>
          <w:szCs w:val="24"/>
        </w:rPr>
        <w:t>тънка тел (кламер), чрез няколкократни въртеливи движения (кръжене)</w:t>
      </w:r>
      <w:r w:rsidRPr="00F50F49">
        <w:rPr>
          <w:rFonts w:ascii="Times New Roman" w:hAnsi="Times New Roman" w:cs="Times New Roman"/>
          <w:color w:val="000000"/>
          <w:spacing w:val="3"/>
          <w:sz w:val="24"/>
          <w:szCs w:val="24"/>
        </w:rPr>
        <w:br/>
      </w:r>
      <w:r w:rsidRPr="00F50F49">
        <w:rPr>
          <w:rFonts w:ascii="Times New Roman" w:hAnsi="Times New Roman" w:cs="Times New Roman"/>
          <w:color w:val="000000"/>
          <w:spacing w:val="6"/>
          <w:sz w:val="24"/>
          <w:szCs w:val="24"/>
        </w:rPr>
        <w:t>между стената на стъклото и оформения коагулум, без да се допуска</w:t>
      </w:r>
      <w:r w:rsidRPr="00F50F49">
        <w:rPr>
          <w:rFonts w:ascii="Times New Roman" w:hAnsi="Times New Roman" w:cs="Times New Roman"/>
          <w:color w:val="000000"/>
          <w:spacing w:val="6"/>
          <w:sz w:val="24"/>
          <w:szCs w:val="24"/>
        </w:rPr>
        <w:br/>
      </w:r>
      <w:r w:rsidRPr="00F50F49">
        <w:rPr>
          <w:rFonts w:ascii="Times New Roman" w:hAnsi="Times New Roman" w:cs="Times New Roman"/>
          <w:color w:val="000000"/>
          <w:spacing w:val="1"/>
          <w:sz w:val="24"/>
          <w:szCs w:val="24"/>
        </w:rPr>
        <w:t>раздробяването му.</w:t>
      </w:r>
    </w:p>
    <w:p w:rsidR="00590248" w:rsidRPr="00F50F49" w:rsidRDefault="00590248" w:rsidP="00856560">
      <w:pPr>
        <w:numPr>
          <w:ilvl w:val="0"/>
          <w:numId w:val="9"/>
        </w:numPr>
        <w:shd w:val="clear" w:color="auto" w:fill="FFFFFF"/>
        <w:tabs>
          <w:tab w:val="left" w:pos="720"/>
          <w:tab w:val="left" w:pos="869"/>
        </w:tabs>
        <w:spacing w:line="259" w:lineRule="exact"/>
        <w:jc w:val="both"/>
        <w:rPr>
          <w:rFonts w:ascii="Times New Roman" w:hAnsi="Times New Roman" w:cs="Times New Roman"/>
          <w:color w:val="000000"/>
          <w:spacing w:val="-13"/>
          <w:sz w:val="24"/>
          <w:szCs w:val="24"/>
        </w:rPr>
      </w:pPr>
      <w:r w:rsidRPr="00F50F49">
        <w:rPr>
          <w:rFonts w:ascii="Times New Roman" w:hAnsi="Times New Roman" w:cs="Times New Roman"/>
          <w:color w:val="000000"/>
          <w:spacing w:val="10"/>
          <w:sz w:val="24"/>
          <w:szCs w:val="24"/>
        </w:rPr>
        <w:t>Отделянето на кръвните серуми може да стане чрез изваждане на</w:t>
      </w:r>
      <w:r w:rsidRPr="00F50F49">
        <w:rPr>
          <w:rFonts w:ascii="Times New Roman" w:hAnsi="Times New Roman" w:cs="Times New Roman"/>
          <w:color w:val="000000"/>
          <w:spacing w:val="10"/>
          <w:sz w:val="24"/>
          <w:szCs w:val="24"/>
        </w:rPr>
        <w:br/>
      </w:r>
      <w:r w:rsidRPr="00F50F49">
        <w:rPr>
          <w:rFonts w:ascii="Times New Roman" w:hAnsi="Times New Roman" w:cs="Times New Roman"/>
          <w:color w:val="000000"/>
          <w:spacing w:val="2"/>
          <w:sz w:val="24"/>
          <w:szCs w:val="24"/>
        </w:rPr>
        <w:t>коагулумите или чрез отливане на серумите в нови шишенца.</w:t>
      </w:r>
    </w:p>
    <w:p w:rsidR="00590248" w:rsidRPr="00F50F49" w:rsidRDefault="00590248" w:rsidP="00856560">
      <w:pPr>
        <w:numPr>
          <w:ilvl w:val="0"/>
          <w:numId w:val="9"/>
        </w:numPr>
        <w:shd w:val="clear" w:color="auto" w:fill="FFFFFF"/>
        <w:tabs>
          <w:tab w:val="left" w:pos="720"/>
          <w:tab w:val="left" w:pos="869"/>
        </w:tabs>
        <w:spacing w:line="259" w:lineRule="exact"/>
        <w:jc w:val="both"/>
        <w:rPr>
          <w:rFonts w:ascii="Times New Roman" w:hAnsi="Times New Roman" w:cs="Times New Roman"/>
          <w:color w:val="000000"/>
          <w:spacing w:val="10"/>
          <w:sz w:val="24"/>
          <w:szCs w:val="24"/>
        </w:rPr>
      </w:pPr>
      <w:r w:rsidRPr="00F50F49">
        <w:rPr>
          <w:rFonts w:ascii="Times New Roman" w:hAnsi="Times New Roman" w:cs="Times New Roman"/>
          <w:color w:val="000000"/>
          <w:spacing w:val="8"/>
          <w:sz w:val="24"/>
          <w:szCs w:val="24"/>
        </w:rPr>
        <w:t>Шишенцата с кръвни проби, добре затапени, наредени в изправено</w:t>
      </w:r>
      <w:r w:rsidRPr="00F50F49">
        <w:rPr>
          <w:rFonts w:ascii="Times New Roman" w:hAnsi="Times New Roman" w:cs="Times New Roman"/>
          <w:color w:val="000000"/>
          <w:spacing w:val="8"/>
          <w:sz w:val="24"/>
          <w:szCs w:val="24"/>
        </w:rPr>
        <w:br/>
      </w:r>
      <w:r w:rsidRPr="00F50F49">
        <w:rPr>
          <w:rFonts w:ascii="Times New Roman" w:hAnsi="Times New Roman" w:cs="Times New Roman"/>
          <w:color w:val="000000"/>
          <w:spacing w:val="2"/>
          <w:sz w:val="24"/>
          <w:szCs w:val="24"/>
        </w:rPr>
        <w:t>положение   и   добре   пакетирани,   се   транспортират   най-бързо   до</w:t>
      </w:r>
      <w:r w:rsidRPr="00F50F49">
        <w:rPr>
          <w:rFonts w:ascii="Times New Roman" w:hAnsi="Times New Roman" w:cs="Times New Roman"/>
          <w:color w:val="000000"/>
          <w:spacing w:val="2"/>
          <w:sz w:val="24"/>
          <w:szCs w:val="24"/>
        </w:rPr>
        <w:br/>
      </w:r>
      <w:r w:rsidRPr="00F50F49">
        <w:rPr>
          <w:rFonts w:ascii="Times New Roman" w:hAnsi="Times New Roman" w:cs="Times New Roman"/>
          <w:color w:val="000000"/>
          <w:spacing w:val="9"/>
          <w:sz w:val="24"/>
          <w:szCs w:val="24"/>
        </w:rPr>
        <w:t>съответната диагностична лаборатория или оставят за отделяне на</w:t>
      </w:r>
      <w:r w:rsidRPr="00F50F49">
        <w:rPr>
          <w:rFonts w:ascii="Times New Roman" w:hAnsi="Times New Roman" w:cs="Times New Roman"/>
          <w:color w:val="000000"/>
          <w:spacing w:val="9"/>
          <w:sz w:val="24"/>
          <w:szCs w:val="24"/>
        </w:rPr>
        <w:br/>
      </w:r>
      <w:r w:rsidRPr="00F50F49">
        <w:rPr>
          <w:rFonts w:ascii="Times New Roman" w:hAnsi="Times New Roman" w:cs="Times New Roman"/>
          <w:color w:val="000000"/>
          <w:spacing w:val="5"/>
          <w:sz w:val="24"/>
          <w:szCs w:val="24"/>
        </w:rPr>
        <w:t>серума на стайна температура за 12-18 часа, предпазени от директна</w:t>
      </w:r>
      <w:r w:rsidRPr="00F50F49">
        <w:rPr>
          <w:rFonts w:ascii="Times New Roman" w:hAnsi="Times New Roman" w:cs="Times New Roman"/>
          <w:color w:val="000000"/>
          <w:spacing w:val="5"/>
          <w:sz w:val="24"/>
          <w:szCs w:val="24"/>
        </w:rPr>
        <w:br/>
      </w:r>
      <w:r w:rsidRPr="00F50F49">
        <w:rPr>
          <w:rFonts w:ascii="Times New Roman" w:hAnsi="Times New Roman" w:cs="Times New Roman"/>
          <w:color w:val="000000"/>
          <w:spacing w:val="1"/>
          <w:sz w:val="24"/>
          <w:szCs w:val="24"/>
        </w:rPr>
        <w:t>слънчева   светлина.   Кръвни   проби   с   коагулум   не   трябва   да   се</w:t>
      </w:r>
      <w:r w:rsidRPr="00F50F49">
        <w:rPr>
          <w:rFonts w:ascii="Times New Roman" w:hAnsi="Times New Roman" w:cs="Times New Roman"/>
          <w:color w:val="000000"/>
          <w:spacing w:val="1"/>
          <w:sz w:val="24"/>
          <w:szCs w:val="24"/>
        </w:rPr>
        <w:br/>
      </w:r>
      <w:r w:rsidRPr="00F50F49">
        <w:rPr>
          <w:rFonts w:ascii="Times New Roman" w:hAnsi="Times New Roman" w:cs="Times New Roman"/>
          <w:color w:val="000000"/>
          <w:spacing w:val="8"/>
          <w:sz w:val="24"/>
          <w:szCs w:val="24"/>
        </w:rPr>
        <w:t>замразяват (тоест да се държат при по-ниска от +4оС температура),</w:t>
      </w:r>
      <w:r w:rsidRPr="00F50F49">
        <w:rPr>
          <w:rFonts w:ascii="Times New Roman" w:hAnsi="Times New Roman" w:cs="Times New Roman"/>
          <w:color w:val="000000"/>
          <w:spacing w:val="8"/>
          <w:sz w:val="24"/>
          <w:szCs w:val="24"/>
        </w:rPr>
        <w:br/>
      </w:r>
      <w:r w:rsidRPr="00F50F49">
        <w:rPr>
          <w:rFonts w:ascii="Times New Roman" w:hAnsi="Times New Roman" w:cs="Times New Roman"/>
          <w:color w:val="000000"/>
          <w:spacing w:val="12"/>
          <w:sz w:val="24"/>
          <w:szCs w:val="24"/>
        </w:rPr>
        <w:lastRenderedPageBreak/>
        <w:t>нито разклащат, тъй  като настъпва хемолиза и стават негодни за</w:t>
      </w:r>
      <w:r w:rsidRPr="00F50F49">
        <w:rPr>
          <w:rFonts w:ascii="Times New Roman" w:hAnsi="Times New Roman" w:cs="Times New Roman"/>
          <w:color w:val="000000"/>
          <w:spacing w:val="12"/>
          <w:sz w:val="24"/>
          <w:szCs w:val="24"/>
        </w:rPr>
        <w:br/>
      </w:r>
      <w:r w:rsidRPr="00F50F49">
        <w:rPr>
          <w:rFonts w:ascii="Times New Roman" w:hAnsi="Times New Roman" w:cs="Times New Roman"/>
          <w:color w:val="000000"/>
          <w:spacing w:val="8"/>
          <w:sz w:val="24"/>
          <w:szCs w:val="24"/>
        </w:rPr>
        <w:t>изследване и се бракуват. Ако не е възможно бързото доставяне на</w:t>
      </w:r>
      <w:r w:rsidRPr="00F50F49">
        <w:rPr>
          <w:rFonts w:ascii="Times New Roman" w:hAnsi="Times New Roman" w:cs="Times New Roman"/>
          <w:color w:val="000000"/>
          <w:spacing w:val="8"/>
          <w:sz w:val="24"/>
          <w:szCs w:val="24"/>
        </w:rPr>
        <w:br/>
      </w:r>
      <w:r w:rsidRPr="00F50F49">
        <w:rPr>
          <w:rFonts w:ascii="Times New Roman" w:hAnsi="Times New Roman" w:cs="Times New Roman"/>
          <w:color w:val="000000"/>
          <w:spacing w:val="9"/>
          <w:sz w:val="24"/>
          <w:szCs w:val="24"/>
        </w:rPr>
        <w:t>кръвните проби в диагностичната лаборатория (повече от 24 часа),</w:t>
      </w:r>
      <w:r w:rsidRPr="00F50F49">
        <w:rPr>
          <w:rFonts w:ascii="Times New Roman" w:hAnsi="Times New Roman" w:cs="Times New Roman"/>
          <w:color w:val="000000"/>
          <w:spacing w:val="9"/>
          <w:sz w:val="24"/>
          <w:szCs w:val="24"/>
        </w:rPr>
        <w:br/>
      </w:r>
      <w:r w:rsidRPr="00F50F49">
        <w:rPr>
          <w:rFonts w:ascii="Times New Roman" w:hAnsi="Times New Roman" w:cs="Times New Roman"/>
          <w:color w:val="000000"/>
          <w:spacing w:val="10"/>
          <w:sz w:val="24"/>
          <w:szCs w:val="24"/>
        </w:rPr>
        <w:t>серумите от тях следва на място, внимателно да се отлеят в други</w:t>
      </w:r>
      <w:r w:rsidRPr="00F50F49">
        <w:rPr>
          <w:rFonts w:ascii="Times New Roman" w:hAnsi="Times New Roman" w:cs="Times New Roman"/>
          <w:color w:val="000000"/>
          <w:spacing w:val="10"/>
          <w:sz w:val="24"/>
          <w:szCs w:val="24"/>
        </w:rPr>
        <w:br/>
        <w:t>шишенца или коагулумът им внимателно да се отдели от шишето.</w:t>
      </w:r>
      <w:r w:rsidRPr="00F50F49">
        <w:rPr>
          <w:rFonts w:ascii="Times New Roman" w:hAnsi="Times New Roman" w:cs="Times New Roman"/>
          <w:color w:val="000000"/>
          <w:spacing w:val="10"/>
          <w:sz w:val="24"/>
          <w:szCs w:val="24"/>
        </w:rPr>
        <w:br/>
      </w:r>
      <w:r w:rsidRPr="00F50F49">
        <w:rPr>
          <w:rFonts w:ascii="Times New Roman" w:hAnsi="Times New Roman" w:cs="Times New Roman"/>
          <w:color w:val="000000"/>
          <w:spacing w:val="2"/>
          <w:sz w:val="24"/>
          <w:szCs w:val="24"/>
        </w:rPr>
        <w:t>Отделените по такъв начин серуми могат да се съхраняват в хладилник</w:t>
      </w:r>
      <w:r w:rsidRPr="00F50F49">
        <w:rPr>
          <w:rFonts w:ascii="Times New Roman" w:hAnsi="Times New Roman" w:cs="Times New Roman"/>
          <w:color w:val="000000"/>
          <w:spacing w:val="10"/>
          <w:sz w:val="24"/>
          <w:szCs w:val="24"/>
        </w:rPr>
        <w:t xml:space="preserve"> на +4оС до 3-4 дни, а за по-продължителен период - и в замразено състояние на възможно най-ниска температура.</w:t>
      </w:r>
    </w:p>
    <w:p w:rsidR="00590248" w:rsidRPr="00F50F49" w:rsidRDefault="00590248" w:rsidP="00856560">
      <w:pPr>
        <w:numPr>
          <w:ilvl w:val="0"/>
          <w:numId w:val="9"/>
        </w:numPr>
        <w:shd w:val="clear" w:color="auto" w:fill="FFFFFF"/>
        <w:tabs>
          <w:tab w:val="left" w:pos="720"/>
          <w:tab w:val="left" w:pos="869"/>
        </w:tabs>
        <w:spacing w:line="259" w:lineRule="exact"/>
        <w:jc w:val="both"/>
        <w:rPr>
          <w:rFonts w:ascii="Times New Roman" w:hAnsi="Times New Roman" w:cs="Times New Roman"/>
          <w:color w:val="000000"/>
          <w:spacing w:val="10"/>
          <w:sz w:val="24"/>
          <w:szCs w:val="24"/>
        </w:rPr>
      </w:pPr>
      <w:r w:rsidRPr="00F50F49">
        <w:rPr>
          <w:rFonts w:ascii="Times New Roman" w:hAnsi="Times New Roman" w:cs="Times New Roman"/>
          <w:color w:val="000000"/>
          <w:spacing w:val="10"/>
          <w:sz w:val="24"/>
          <w:szCs w:val="24"/>
        </w:rPr>
        <w:t>Пробите се изпращат до съответната диагностична лаборатория най-добре чрез куриер и се съпровождат с писмо с име и адрес на изпращача, собственика, вида на птиците, техния общ брой, както и броя на изпратените проби, наличието на някакви заболявания и информация за извършените ваксинации. В него задължително се посочват заболяванията, за които се очаква да се изследват пробите. Писмото трябва да се постави в полиетиленов плик, за да не се изцапа при евентуално изтичане на серум от някое шишенце.</w:t>
      </w:r>
    </w:p>
    <w:p w:rsidR="00590248" w:rsidRPr="00F50F49" w:rsidRDefault="00590248" w:rsidP="00856560">
      <w:pPr>
        <w:numPr>
          <w:ilvl w:val="0"/>
          <w:numId w:val="9"/>
        </w:numPr>
        <w:shd w:val="clear" w:color="auto" w:fill="FFFFFF"/>
        <w:tabs>
          <w:tab w:val="left" w:pos="720"/>
          <w:tab w:val="left" w:pos="869"/>
        </w:tabs>
        <w:spacing w:line="259" w:lineRule="exact"/>
        <w:jc w:val="both"/>
        <w:rPr>
          <w:rFonts w:ascii="Times New Roman" w:hAnsi="Times New Roman" w:cs="Times New Roman"/>
          <w:color w:val="000000"/>
          <w:spacing w:val="10"/>
          <w:sz w:val="24"/>
          <w:szCs w:val="24"/>
        </w:rPr>
      </w:pPr>
      <w:r w:rsidRPr="00F50F49">
        <w:rPr>
          <w:rFonts w:ascii="Times New Roman" w:hAnsi="Times New Roman" w:cs="Times New Roman"/>
          <w:color w:val="000000"/>
          <w:spacing w:val="10"/>
          <w:sz w:val="24"/>
          <w:szCs w:val="24"/>
        </w:rPr>
        <w:t>Възрасти на птиците, най-подходящи за скринингови изследвания са:</w:t>
      </w:r>
    </w:p>
    <w:p w:rsidR="00590248" w:rsidRPr="00F50F49" w:rsidRDefault="00590248" w:rsidP="00856560">
      <w:pPr>
        <w:shd w:val="clear" w:color="auto" w:fill="FFFFFF"/>
        <w:tabs>
          <w:tab w:val="left" w:pos="869"/>
        </w:tabs>
        <w:spacing w:line="259" w:lineRule="exact"/>
        <w:ind w:left="360"/>
        <w:jc w:val="both"/>
        <w:rPr>
          <w:rFonts w:ascii="Times New Roman" w:hAnsi="Times New Roman" w:cs="Times New Roman"/>
          <w:color w:val="000000"/>
          <w:spacing w:val="10"/>
          <w:sz w:val="24"/>
          <w:szCs w:val="24"/>
        </w:rPr>
      </w:pPr>
    </w:p>
    <w:p w:rsidR="00590248" w:rsidRPr="00F50F49" w:rsidRDefault="00590248" w:rsidP="00856560">
      <w:pPr>
        <w:numPr>
          <w:ilvl w:val="1"/>
          <w:numId w:val="9"/>
        </w:numPr>
        <w:shd w:val="clear" w:color="auto" w:fill="FFFFFF"/>
        <w:tabs>
          <w:tab w:val="left" w:pos="869"/>
          <w:tab w:val="left" w:pos="1440"/>
        </w:tabs>
        <w:spacing w:line="259" w:lineRule="exact"/>
        <w:jc w:val="both"/>
        <w:rPr>
          <w:rFonts w:ascii="Times New Roman" w:hAnsi="Times New Roman" w:cs="Times New Roman"/>
          <w:color w:val="000000"/>
          <w:spacing w:val="10"/>
          <w:sz w:val="24"/>
          <w:szCs w:val="24"/>
        </w:rPr>
      </w:pPr>
      <w:r w:rsidRPr="00F50F49">
        <w:rPr>
          <w:rFonts w:ascii="Times New Roman" w:hAnsi="Times New Roman" w:cs="Times New Roman"/>
          <w:color w:val="000000"/>
          <w:spacing w:val="10"/>
          <w:sz w:val="24"/>
          <w:szCs w:val="24"/>
        </w:rPr>
        <w:t>Пилета-бройлери - на 1 дневна, 4-5 седмична и в края на угоителния период;</w:t>
      </w:r>
    </w:p>
    <w:p w:rsidR="00590248" w:rsidRPr="00F50F49" w:rsidRDefault="00590248" w:rsidP="00856560">
      <w:pPr>
        <w:numPr>
          <w:ilvl w:val="1"/>
          <w:numId w:val="9"/>
        </w:numPr>
        <w:shd w:val="clear" w:color="auto" w:fill="FFFFFF"/>
        <w:tabs>
          <w:tab w:val="left" w:pos="869"/>
          <w:tab w:val="left" w:pos="1440"/>
        </w:tabs>
        <w:spacing w:line="259" w:lineRule="exact"/>
        <w:jc w:val="both"/>
        <w:rPr>
          <w:rFonts w:ascii="Times New Roman" w:hAnsi="Times New Roman" w:cs="Times New Roman"/>
          <w:color w:val="000000"/>
          <w:spacing w:val="10"/>
          <w:sz w:val="24"/>
          <w:szCs w:val="24"/>
        </w:rPr>
      </w:pPr>
      <w:r w:rsidRPr="00F50F49">
        <w:rPr>
          <w:rFonts w:ascii="Times New Roman" w:hAnsi="Times New Roman" w:cs="Times New Roman"/>
          <w:color w:val="000000"/>
          <w:spacing w:val="10"/>
          <w:sz w:val="24"/>
          <w:szCs w:val="24"/>
        </w:rPr>
        <w:t>Подрастващи родители и стокови носачки - както при бройлерите плюс на 10-18,20 седмична възраст.</w:t>
      </w:r>
    </w:p>
    <w:p w:rsidR="00590248" w:rsidRPr="00F50F49" w:rsidRDefault="00590248" w:rsidP="00856560">
      <w:pPr>
        <w:shd w:val="clear" w:color="auto" w:fill="FFFFFF"/>
        <w:tabs>
          <w:tab w:val="left" w:pos="869"/>
        </w:tabs>
        <w:spacing w:line="259" w:lineRule="exact"/>
        <w:ind w:left="360"/>
        <w:jc w:val="both"/>
        <w:rPr>
          <w:rFonts w:ascii="Times New Roman" w:hAnsi="Times New Roman" w:cs="Times New Roman"/>
          <w:color w:val="000000"/>
          <w:spacing w:val="10"/>
          <w:sz w:val="24"/>
          <w:szCs w:val="24"/>
        </w:rPr>
      </w:pPr>
    </w:p>
    <w:p w:rsidR="00590248" w:rsidRPr="00F50F49" w:rsidRDefault="00590248" w:rsidP="00856560">
      <w:pPr>
        <w:numPr>
          <w:ilvl w:val="0"/>
          <w:numId w:val="9"/>
        </w:numPr>
        <w:shd w:val="clear" w:color="auto" w:fill="FFFFFF"/>
        <w:tabs>
          <w:tab w:val="left" w:pos="720"/>
          <w:tab w:val="left" w:pos="869"/>
        </w:tabs>
        <w:spacing w:line="259" w:lineRule="exact"/>
        <w:jc w:val="both"/>
        <w:rPr>
          <w:rFonts w:ascii="Times New Roman" w:hAnsi="Times New Roman" w:cs="Times New Roman"/>
          <w:color w:val="000000"/>
          <w:spacing w:val="10"/>
          <w:sz w:val="24"/>
          <w:szCs w:val="24"/>
        </w:rPr>
      </w:pPr>
      <w:r w:rsidRPr="00F50F49">
        <w:rPr>
          <w:rFonts w:ascii="Times New Roman" w:hAnsi="Times New Roman" w:cs="Times New Roman"/>
          <w:color w:val="000000"/>
          <w:spacing w:val="10"/>
          <w:sz w:val="24"/>
          <w:szCs w:val="24"/>
        </w:rPr>
        <w:t>Носачки (разплодни и стокови) - през целия експлоатационен период.</w:t>
      </w:r>
    </w:p>
    <w:p w:rsidR="00590248" w:rsidRPr="00F50F49" w:rsidRDefault="00590248" w:rsidP="00856560">
      <w:pPr>
        <w:numPr>
          <w:ilvl w:val="0"/>
          <w:numId w:val="9"/>
        </w:numPr>
        <w:shd w:val="clear" w:color="auto" w:fill="FFFFFF"/>
        <w:tabs>
          <w:tab w:val="left" w:pos="720"/>
          <w:tab w:val="left" w:pos="869"/>
        </w:tabs>
        <w:spacing w:line="259" w:lineRule="exact"/>
        <w:jc w:val="both"/>
        <w:rPr>
          <w:rFonts w:ascii="Times New Roman" w:hAnsi="Times New Roman" w:cs="Times New Roman"/>
          <w:color w:val="000000"/>
          <w:spacing w:val="10"/>
          <w:sz w:val="24"/>
          <w:szCs w:val="24"/>
        </w:rPr>
      </w:pPr>
      <w:r w:rsidRPr="00F50F49">
        <w:rPr>
          <w:rFonts w:ascii="Times New Roman" w:hAnsi="Times New Roman" w:cs="Times New Roman"/>
          <w:color w:val="000000"/>
          <w:spacing w:val="10"/>
          <w:sz w:val="24"/>
          <w:szCs w:val="24"/>
        </w:rPr>
        <w:t>Предпочитани за серологични лабораторни изследвания са стада, които са показали проблеми предимно от респираторен или друг характер, включително усложнения от вторични инфекции.</w:t>
      </w:r>
    </w:p>
    <w:p w:rsidR="00590248" w:rsidRPr="00F50F49" w:rsidRDefault="00590248" w:rsidP="00856560">
      <w:pPr>
        <w:numPr>
          <w:ilvl w:val="0"/>
          <w:numId w:val="9"/>
        </w:numPr>
        <w:shd w:val="clear" w:color="auto" w:fill="FFFFFF"/>
        <w:tabs>
          <w:tab w:val="left" w:pos="720"/>
          <w:tab w:val="left" w:pos="869"/>
        </w:tabs>
        <w:spacing w:line="259" w:lineRule="exact"/>
        <w:jc w:val="both"/>
        <w:rPr>
          <w:rFonts w:ascii="Times New Roman" w:hAnsi="Times New Roman" w:cs="Times New Roman"/>
          <w:color w:val="000000"/>
          <w:spacing w:val="-13"/>
          <w:sz w:val="24"/>
          <w:szCs w:val="24"/>
        </w:rPr>
      </w:pPr>
      <w:r w:rsidRPr="00F50F49">
        <w:rPr>
          <w:rFonts w:ascii="Times New Roman" w:hAnsi="Times New Roman" w:cs="Times New Roman"/>
          <w:color w:val="000000"/>
          <w:spacing w:val="10"/>
          <w:sz w:val="24"/>
          <w:szCs w:val="24"/>
        </w:rPr>
        <w:t>Не се препоръчва изпращане за изследване в диагностични лаборатории на кръвни проби с видима хемолиза, в процес на загниване и замърсен.</w:t>
      </w:r>
    </w:p>
    <w:p w:rsidR="00590248" w:rsidRPr="00F50F49" w:rsidRDefault="00590248" w:rsidP="00856560">
      <w:pPr>
        <w:shd w:val="clear" w:color="auto" w:fill="FFFFFF"/>
        <w:tabs>
          <w:tab w:val="left" w:pos="869"/>
        </w:tabs>
        <w:spacing w:line="259" w:lineRule="exact"/>
        <w:jc w:val="both"/>
        <w:rPr>
          <w:rFonts w:ascii="Times New Roman" w:hAnsi="Times New Roman" w:cs="Times New Roman"/>
          <w:color w:val="000000"/>
          <w:spacing w:val="-13"/>
          <w:sz w:val="24"/>
          <w:szCs w:val="24"/>
        </w:rPr>
      </w:pPr>
    </w:p>
    <w:p w:rsidR="00590248" w:rsidRPr="00F50F49" w:rsidRDefault="00590248" w:rsidP="00856560">
      <w:pPr>
        <w:shd w:val="clear" w:color="auto" w:fill="FFFFFF"/>
        <w:tabs>
          <w:tab w:val="left" w:pos="869"/>
        </w:tabs>
        <w:spacing w:line="259" w:lineRule="exact"/>
        <w:jc w:val="both"/>
        <w:rPr>
          <w:rFonts w:ascii="Times New Roman" w:hAnsi="Times New Roman" w:cs="Times New Roman"/>
        </w:rPr>
      </w:pPr>
    </w:p>
    <w:sectPr w:rsidR="00590248" w:rsidRPr="00F50F49" w:rsidSect="00EC3509">
      <w:pgSz w:w="11906" w:h="16838"/>
      <w:pgMar w:top="1418" w:right="1418" w:bottom="1418" w:left="1701" w:header="708" w:footer="708"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77A89" w:rsidRDefault="00977A89">
      <w:r>
        <w:separator/>
      </w:r>
    </w:p>
  </w:endnote>
  <w:endnote w:type="continuationSeparator" w:id="0">
    <w:p w:rsidR="00977A89" w:rsidRDefault="00977A8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Garamond">
    <w:panose1 w:val="02020404030301010803"/>
    <w:charset w:val="CC"/>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35C6" w:rsidRDefault="00E235C6">
    <w:pPr>
      <w:pStyle w:val="a8"/>
      <w:framePr w:h="0" w:wrap="around" w:vAnchor="text" w:hAnchor="margin" w:xAlign="right" w:y="1"/>
      <w:rPr>
        <w:rStyle w:val="a4"/>
      </w:rPr>
    </w:pPr>
    <w:r>
      <w:fldChar w:fldCharType="begin"/>
    </w:r>
    <w:r>
      <w:rPr>
        <w:rStyle w:val="a4"/>
      </w:rPr>
      <w:instrText xml:space="preserve">PAGE  </w:instrText>
    </w:r>
    <w:r>
      <w:fldChar w:fldCharType="end"/>
    </w:r>
  </w:p>
  <w:p w:rsidR="00E235C6" w:rsidRDefault="00E235C6">
    <w:pPr>
      <w:pStyle w:val="a8"/>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35C6" w:rsidRPr="000D7E0D" w:rsidRDefault="00E235C6">
    <w:pPr>
      <w:pStyle w:val="a8"/>
      <w:framePr w:h="0" w:wrap="around" w:vAnchor="text" w:hAnchor="margin" w:xAlign="right" w:y="1"/>
      <w:rPr>
        <w:rStyle w:val="a4"/>
        <w:rFonts w:ascii="Times New Roman" w:hAnsi="Times New Roman" w:cs="Times New Roman"/>
      </w:rPr>
    </w:pPr>
    <w:r w:rsidRPr="000D7E0D">
      <w:rPr>
        <w:rFonts w:ascii="Times New Roman" w:hAnsi="Times New Roman" w:cs="Times New Roman"/>
      </w:rPr>
      <w:fldChar w:fldCharType="begin"/>
    </w:r>
    <w:r w:rsidRPr="000D7E0D">
      <w:rPr>
        <w:rStyle w:val="a4"/>
        <w:rFonts w:ascii="Times New Roman" w:hAnsi="Times New Roman" w:cs="Times New Roman"/>
      </w:rPr>
      <w:instrText xml:space="preserve">PAGE  </w:instrText>
    </w:r>
    <w:r w:rsidRPr="000D7E0D">
      <w:rPr>
        <w:rFonts w:ascii="Times New Roman" w:hAnsi="Times New Roman" w:cs="Times New Roman"/>
      </w:rPr>
      <w:fldChar w:fldCharType="separate"/>
    </w:r>
    <w:r w:rsidR="007C102E">
      <w:rPr>
        <w:rStyle w:val="a4"/>
        <w:rFonts w:ascii="Times New Roman" w:hAnsi="Times New Roman" w:cs="Times New Roman"/>
        <w:noProof/>
      </w:rPr>
      <w:t>21</w:t>
    </w:r>
    <w:r w:rsidRPr="000D7E0D">
      <w:rPr>
        <w:rFonts w:ascii="Times New Roman" w:hAnsi="Times New Roman" w:cs="Times New Roman"/>
      </w:rPr>
      <w:fldChar w:fldCharType="end"/>
    </w:r>
  </w:p>
  <w:p w:rsidR="00E235C6" w:rsidRDefault="00E235C6">
    <w:pPr>
      <w:pStyle w:val="a8"/>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77A89" w:rsidRDefault="00977A89">
      <w:r>
        <w:separator/>
      </w:r>
    </w:p>
  </w:footnote>
  <w:footnote w:type="continuationSeparator" w:id="0">
    <w:p w:rsidR="00977A89" w:rsidRDefault="00977A8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4pt;height:11.4pt" o:bullet="t">
        <v:imagedata r:id="rId1" o:title=""/>
      </v:shape>
    </w:pict>
  </w:numPicBullet>
  <w:abstractNum w:abstractNumId="0">
    <w:nsid w:val="04782E0A"/>
    <w:multiLevelType w:val="multilevel"/>
    <w:tmpl w:val="6EC8506B"/>
    <w:lvl w:ilvl="0">
      <w:start w:val="1"/>
      <w:numFmt w:val="decimal"/>
      <w:lvlText w:val="%1."/>
      <w:lvlJc w:val="left"/>
      <w:pPr>
        <w:tabs>
          <w:tab w:val="num" w:pos="528"/>
        </w:tabs>
        <w:ind w:left="528" w:hanging="360"/>
      </w:pPr>
      <w:rPr>
        <w:rFonts w:hint="default"/>
        <w:b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06063C54"/>
    <w:multiLevelType w:val="hybridMultilevel"/>
    <w:tmpl w:val="3806AC56"/>
    <w:lvl w:ilvl="0" w:tplc="D2103D52">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9D261FC"/>
    <w:multiLevelType w:val="hybridMultilevel"/>
    <w:tmpl w:val="98961D32"/>
    <w:lvl w:ilvl="0" w:tplc="0809000F">
      <w:start w:val="1"/>
      <w:numFmt w:val="decimal"/>
      <w:lvlText w:val="%1."/>
      <w:lvlJc w:val="left"/>
      <w:pPr>
        <w:tabs>
          <w:tab w:val="num" w:pos="360"/>
        </w:tabs>
        <w:ind w:left="360" w:hanging="360"/>
      </w:pPr>
    </w:lvl>
    <w:lvl w:ilvl="1" w:tplc="C6C2B57A">
      <w:start w:val="1"/>
      <w:numFmt w:val="decimal"/>
      <w:lvlText w:val="%2."/>
      <w:lvlJc w:val="left"/>
      <w:pPr>
        <w:tabs>
          <w:tab w:val="num" w:pos="1440"/>
        </w:tabs>
        <w:ind w:left="1440" w:hanging="360"/>
      </w:pPr>
      <w:rPr>
        <w:rFonts w:hint="default"/>
      </w:r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3">
    <w:nsid w:val="09F83128"/>
    <w:multiLevelType w:val="hybridMultilevel"/>
    <w:tmpl w:val="18AE4644"/>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4">
    <w:nsid w:val="18A9412A"/>
    <w:multiLevelType w:val="hybridMultilevel"/>
    <w:tmpl w:val="69902F04"/>
    <w:lvl w:ilvl="0" w:tplc="E856A7C8">
      <w:start w:val="13"/>
      <w:numFmt w:val="bullet"/>
      <w:lvlText w:val=""/>
      <w:lvlJc w:val="left"/>
      <w:pPr>
        <w:tabs>
          <w:tab w:val="num" w:pos="720"/>
        </w:tabs>
        <w:ind w:left="720" w:hanging="360"/>
      </w:pPr>
      <w:rPr>
        <w:rFonts w:ascii="Wingdings" w:eastAsia="Times New Roman" w:hAnsi="Wingdings" w:cs="Times New Roman" w:hint="default"/>
      </w:rPr>
    </w:lvl>
    <w:lvl w:ilvl="1" w:tplc="04020003" w:tentative="1">
      <w:start w:val="1"/>
      <w:numFmt w:val="bullet"/>
      <w:lvlText w:val="o"/>
      <w:lvlJc w:val="left"/>
      <w:pPr>
        <w:tabs>
          <w:tab w:val="num" w:pos="1440"/>
        </w:tabs>
        <w:ind w:left="1440" w:hanging="360"/>
      </w:pPr>
      <w:rPr>
        <w:rFonts w:ascii="Courier New" w:hAnsi="Courier New" w:cs="Courier New" w:hint="default"/>
      </w:rPr>
    </w:lvl>
    <w:lvl w:ilvl="2" w:tplc="04020005" w:tentative="1">
      <w:start w:val="1"/>
      <w:numFmt w:val="bullet"/>
      <w:lvlText w:val=""/>
      <w:lvlJc w:val="left"/>
      <w:pPr>
        <w:tabs>
          <w:tab w:val="num" w:pos="2160"/>
        </w:tabs>
        <w:ind w:left="2160" w:hanging="360"/>
      </w:pPr>
      <w:rPr>
        <w:rFonts w:ascii="Wingdings" w:hAnsi="Wingdings" w:hint="default"/>
      </w:rPr>
    </w:lvl>
    <w:lvl w:ilvl="3" w:tplc="04020001" w:tentative="1">
      <w:start w:val="1"/>
      <w:numFmt w:val="bullet"/>
      <w:lvlText w:val=""/>
      <w:lvlJc w:val="left"/>
      <w:pPr>
        <w:tabs>
          <w:tab w:val="num" w:pos="2880"/>
        </w:tabs>
        <w:ind w:left="2880" w:hanging="360"/>
      </w:pPr>
      <w:rPr>
        <w:rFonts w:ascii="Symbol" w:hAnsi="Symbol" w:hint="default"/>
      </w:rPr>
    </w:lvl>
    <w:lvl w:ilvl="4" w:tplc="04020003" w:tentative="1">
      <w:start w:val="1"/>
      <w:numFmt w:val="bullet"/>
      <w:lvlText w:val="o"/>
      <w:lvlJc w:val="left"/>
      <w:pPr>
        <w:tabs>
          <w:tab w:val="num" w:pos="3600"/>
        </w:tabs>
        <w:ind w:left="3600" w:hanging="360"/>
      </w:pPr>
      <w:rPr>
        <w:rFonts w:ascii="Courier New" w:hAnsi="Courier New" w:cs="Courier New" w:hint="default"/>
      </w:rPr>
    </w:lvl>
    <w:lvl w:ilvl="5" w:tplc="04020005" w:tentative="1">
      <w:start w:val="1"/>
      <w:numFmt w:val="bullet"/>
      <w:lvlText w:val=""/>
      <w:lvlJc w:val="left"/>
      <w:pPr>
        <w:tabs>
          <w:tab w:val="num" w:pos="4320"/>
        </w:tabs>
        <w:ind w:left="4320" w:hanging="360"/>
      </w:pPr>
      <w:rPr>
        <w:rFonts w:ascii="Wingdings" w:hAnsi="Wingdings" w:hint="default"/>
      </w:rPr>
    </w:lvl>
    <w:lvl w:ilvl="6" w:tplc="04020001" w:tentative="1">
      <w:start w:val="1"/>
      <w:numFmt w:val="bullet"/>
      <w:lvlText w:val=""/>
      <w:lvlJc w:val="left"/>
      <w:pPr>
        <w:tabs>
          <w:tab w:val="num" w:pos="5040"/>
        </w:tabs>
        <w:ind w:left="5040" w:hanging="360"/>
      </w:pPr>
      <w:rPr>
        <w:rFonts w:ascii="Symbol" w:hAnsi="Symbol" w:hint="default"/>
      </w:rPr>
    </w:lvl>
    <w:lvl w:ilvl="7" w:tplc="04020003" w:tentative="1">
      <w:start w:val="1"/>
      <w:numFmt w:val="bullet"/>
      <w:lvlText w:val="o"/>
      <w:lvlJc w:val="left"/>
      <w:pPr>
        <w:tabs>
          <w:tab w:val="num" w:pos="5760"/>
        </w:tabs>
        <w:ind w:left="5760" w:hanging="360"/>
      </w:pPr>
      <w:rPr>
        <w:rFonts w:ascii="Courier New" w:hAnsi="Courier New" w:cs="Courier New" w:hint="default"/>
      </w:rPr>
    </w:lvl>
    <w:lvl w:ilvl="8" w:tplc="04020005" w:tentative="1">
      <w:start w:val="1"/>
      <w:numFmt w:val="bullet"/>
      <w:lvlText w:val=""/>
      <w:lvlJc w:val="left"/>
      <w:pPr>
        <w:tabs>
          <w:tab w:val="num" w:pos="6480"/>
        </w:tabs>
        <w:ind w:left="6480" w:hanging="360"/>
      </w:pPr>
      <w:rPr>
        <w:rFonts w:ascii="Wingdings" w:hAnsi="Wingdings" w:hint="default"/>
      </w:rPr>
    </w:lvl>
  </w:abstractNum>
  <w:abstractNum w:abstractNumId="5">
    <w:nsid w:val="1E8F7D8E"/>
    <w:multiLevelType w:val="hybridMultilevel"/>
    <w:tmpl w:val="2B64F5A8"/>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1E9D1937"/>
    <w:multiLevelType w:val="hybridMultilevel"/>
    <w:tmpl w:val="2116BBDE"/>
    <w:lvl w:ilvl="0" w:tplc="561D963E">
      <w:start w:val="65535"/>
      <w:numFmt w:val="bullet"/>
      <w:lvlText w:val="•"/>
      <w:lvlJc w:val="left"/>
      <w:pPr>
        <w:ind w:left="720" w:hanging="360"/>
      </w:pPr>
      <w:rPr>
        <w:rFonts w:ascii="Arial" w:hAnsi="Arial" w:cs="Aria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7">
    <w:nsid w:val="1F246A64"/>
    <w:multiLevelType w:val="hybridMultilevel"/>
    <w:tmpl w:val="81AE54FE"/>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nsid w:val="20E40A8A"/>
    <w:multiLevelType w:val="hybridMultilevel"/>
    <w:tmpl w:val="EC425E94"/>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nsid w:val="21027ED5"/>
    <w:multiLevelType w:val="hybridMultilevel"/>
    <w:tmpl w:val="21B2F48A"/>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nsid w:val="217E18D3"/>
    <w:multiLevelType w:val="hybridMultilevel"/>
    <w:tmpl w:val="F4726AB2"/>
    <w:lvl w:ilvl="0" w:tplc="04090017">
      <w:start w:val="1"/>
      <w:numFmt w:val="lowerLetter"/>
      <w:lvlText w:val="%1)"/>
      <w:lvlJc w:val="left"/>
      <w:pPr>
        <w:ind w:left="2136" w:hanging="360"/>
      </w:pPr>
    </w:lvl>
    <w:lvl w:ilvl="1" w:tplc="04090019" w:tentative="1">
      <w:start w:val="1"/>
      <w:numFmt w:val="lowerLetter"/>
      <w:lvlText w:val="%2."/>
      <w:lvlJc w:val="left"/>
      <w:pPr>
        <w:ind w:left="2856" w:hanging="360"/>
      </w:pPr>
    </w:lvl>
    <w:lvl w:ilvl="2" w:tplc="0409001B" w:tentative="1">
      <w:start w:val="1"/>
      <w:numFmt w:val="lowerRoman"/>
      <w:lvlText w:val="%3."/>
      <w:lvlJc w:val="right"/>
      <w:pPr>
        <w:ind w:left="3576" w:hanging="180"/>
      </w:pPr>
    </w:lvl>
    <w:lvl w:ilvl="3" w:tplc="0409000F" w:tentative="1">
      <w:start w:val="1"/>
      <w:numFmt w:val="decimal"/>
      <w:lvlText w:val="%4."/>
      <w:lvlJc w:val="left"/>
      <w:pPr>
        <w:ind w:left="4296" w:hanging="360"/>
      </w:pPr>
    </w:lvl>
    <w:lvl w:ilvl="4" w:tplc="04090019" w:tentative="1">
      <w:start w:val="1"/>
      <w:numFmt w:val="lowerLetter"/>
      <w:lvlText w:val="%5."/>
      <w:lvlJc w:val="left"/>
      <w:pPr>
        <w:ind w:left="5016" w:hanging="360"/>
      </w:pPr>
    </w:lvl>
    <w:lvl w:ilvl="5" w:tplc="0409001B" w:tentative="1">
      <w:start w:val="1"/>
      <w:numFmt w:val="lowerRoman"/>
      <w:lvlText w:val="%6."/>
      <w:lvlJc w:val="right"/>
      <w:pPr>
        <w:ind w:left="5736" w:hanging="180"/>
      </w:pPr>
    </w:lvl>
    <w:lvl w:ilvl="6" w:tplc="0409000F" w:tentative="1">
      <w:start w:val="1"/>
      <w:numFmt w:val="decimal"/>
      <w:lvlText w:val="%7."/>
      <w:lvlJc w:val="left"/>
      <w:pPr>
        <w:ind w:left="6456" w:hanging="360"/>
      </w:pPr>
    </w:lvl>
    <w:lvl w:ilvl="7" w:tplc="04090019" w:tentative="1">
      <w:start w:val="1"/>
      <w:numFmt w:val="lowerLetter"/>
      <w:lvlText w:val="%8."/>
      <w:lvlJc w:val="left"/>
      <w:pPr>
        <w:ind w:left="7176" w:hanging="360"/>
      </w:pPr>
    </w:lvl>
    <w:lvl w:ilvl="8" w:tplc="0409001B" w:tentative="1">
      <w:start w:val="1"/>
      <w:numFmt w:val="lowerRoman"/>
      <w:lvlText w:val="%9."/>
      <w:lvlJc w:val="right"/>
      <w:pPr>
        <w:ind w:left="7896" w:hanging="180"/>
      </w:pPr>
    </w:lvl>
  </w:abstractNum>
  <w:abstractNum w:abstractNumId="11">
    <w:nsid w:val="250A28CA"/>
    <w:multiLevelType w:val="multilevel"/>
    <w:tmpl w:val="250A28CA"/>
    <w:lvl w:ilvl="0">
      <w:start w:val="1"/>
      <w:numFmt w:val="decimal"/>
      <w:lvlText w:val="%1."/>
      <w:lvlJc w:val="left"/>
      <w:pPr>
        <w:tabs>
          <w:tab w:val="num" w:pos="720"/>
        </w:tabs>
        <w:ind w:left="720" w:hanging="360"/>
      </w:pPr>
      <w:rPr>
        <w:b/>
        <w:color w:val="000000"/>
      </w:rPr>
    </w:lvl>
    <w:lvl w:ilvl="1">
      <w:start w:val="1"/>
      <w:numFmt w:val="decimal"/>
      <w:isLgl/>
      <w:lvlText w:val="%1.%2."/>
      <w:lvlJc w:val="left"/>
      <w:pPr>
        <w:tabs>
          <w:tab w:val="num" w:pos="1080"/>
        </w:tabs>
        <w:ind w:left="1080" w:hanging="360"/>
      </w:pPr>
      <w:rPr>
        <w:rFonts w:hint="default"/>
        <w:b/>
        <w:i w:val="0"/>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12">
    <w:nsid w:val="276B695B"/>
    <w:multiLevelType w:val="hybridMultilevel"/>
    <w:tmpl w:val="420C10F0"/>
    <w:lvl w:ilvl="0" w:tplc="04090017">
      <w:start w:val="1"/>
      <w:numFmt w:val="lowerLetter"/>
      <w:lvlText w:val="%1)"/>
      <w:lvlJc w:val="left"/>
      <w:pPr>
        <w:ind w:left="1777" w:hanging="360"/>
      </w:pPr>
    </w:lvl>
    <w:lvl w:ilvl="1" w:tplc="04090019" w:tentative="1">
      <w:start w:val="1"/>
      <w:numFmt w:val="lowerLetter"/>
      <w:lvlText w:val="%2."/>
      <w:lvlJc w:val="left"/>
      <w:pPr>
        <w:ind w:left="2497" w:hanging="360"/>
      </w:pPr>
    </w:lvl>
    <w:lvl w:ilvl="2" w:tplc="0409001B" w:tentative="1">
      <w:start w:val="1"/>
      <w:numFmt w:val="lowerRoman"/>
      <w:lvlText w:val="%3."/>
      <w:lvlJc w:val="right"/>
      <w:pPr>
        <w:ind w:left="3217" w:hanging="180"/>
      </w:pPr>
    </w:lvl>
    <w:lvl w:ilvl="3" w:tplc="0409000F" w:tentative="1">
      <w:start w:val="1"/>
      <w:numFmt w:val="decimal"/>
      <w:lvlText w:val="%4."/>
      <w:lvlJc w:val="left"/>
      <w:pPr>
        <w:ind w:left="3937" w:hanging="360"/>
      </w:pPr>
    </w:lvl>
    <w:lvl w:ilvl="4" w:tplc="04090019" w:tentative="1">
      <w:start w:val="1"/>
      <w:numFmt w:val="lowerLetter"/>
      <w:lvlText w:val="%5."/>
      <w:lvlJc w:val="left"/>
      <w:pPr>
        <w:ind w:left="4657" w:hanging="360"/>
      </w:pPr>
    </w:lvl>
    <w:lvl w:ilvl="5" w:tplc="0409001B" w:tentative="1">
      <w:start w:val="1"/>
      <w:numFmt w:val="lowerRoman"/>
      <w:lvlText w:val="%6."/>
      <w:lvlJc w:val="right"/>
      <w:pPr>
        <w:ind w:left="5377" w:hanging="180"/>
      </w:pPr>
    </w:lvl>
    <w:lvl w:ilvl="6" w:tplc="0409000F" w:tentative="1">
      <w:start w:val="1"/>
      <w:numFmt w:val="decimal"/>
      <w:lvlText w:val="%7."/>
      <w:lvlJc w:val="left"/>
      <w:pPr>
        <w:ind w:left="6097" w:hanging="360"/>
      </w:pPr>
    </w:lvl>
    <w:lvl w:ilvl="7" w:tplc="04090019" w:tentative="1">
      <w:start w:val="1"/>
      <w:numFmt w:val="lowerLetter"/>
      <w:lvlText w:val="%8."/>
      <w:lvlJc w:val="left"/>
      <w:pPr>
        <w:ind w:left="6817" w:hanging="360"/>
      </w:pPr>
    </w:lvl>
    <w:lvl w:ilvl="8" w:tplc="0409001B" w:tentative="1">
      <w:start w:val="1"/>
      <w:numFmt w:val="lowerRoman"/>
      <w:lvlText w:val="%9."/>
      <w:lvlJc w:val="right"/>
      <w:pPr>
        <w:ind w:left="7537" w:hanging="180"/>
      </w:pPr>
    </w:lvl>
  </w:abstractNum>
  <w:abstractNum w:abstractNumId="13">
    <w:nsid w:val="2AA94B09"/>
    <w:multiLevelType w:val="multilevel"/>
    <w:tmpl w:val="2AA94B09"/>
    <w:lvl w:ilvl="0">
      <w:start w:val="5"/>
      <w:numFmt w:val="decimal"/>
      <w:lvlText w:val="%1."/>
      <w:lvlJc w:val="left"/>
      <w:pPr>
        <w:tabs>
          <w:tab w:val="num" w:pos="1800"/>
        </w:tabs>
        <w:ind w:left="1800" w:hanging="360"/>
      </w:pPr>
      <w:rPr>
        <w:rFonts w:hint="default"/>
        <w:color w:val="auto"/>
      </w:rPr>
    </w:lvl>
    <w:lvl w:ilvl="1">
      <w:start w:val="1"/>
      <w:numFmt w:val="decimal"/>
      <w:lvlText w:val="%2."/>
      <w:lvlJc w:val="left"/>
      <w:pPr>
        <w:tabs>
          <w:tab w:val="num" w:pos="1440"/>
        </w:tabs>
        <w:ind w:left="1440" w:hanging="360"/>
      </w:pPr>
      <w:rPr>
        <w:rFonts w:hint="default"/>
        <w:color w:val="auto"/>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nsid w:val="2B81277E"/>
    <w:multiLevelType w:val="singleLevel"/>
    <w:tmpl w:val="08090003"/>
    <w:lvl w:ilvl="0">
      <w:start w:val="1"/>
      <w:numFmt w:val="bullet"/>
      <w:lvlText w:val=""/>
      <w:lvlJc w:val="left"/>
      <w:pPr>
        <w:tabs>
          <w:tab w:val="num" w:pos="360"/>
        </w:tabs>
        <w:ind w:left="360" w:hanging="360"/>
      </w:pPr>
      <w:rPr>
        <w:rFonts w:ascii="Symbol" w:hAnsi="Symbol" w:hint="default"/>
      </w:rPr>
    </w:lvl>
  </w:abstractNum>
  <w:abstractNum w:abstractNumId="15">
    <w:nsid w:val="2C254E60"/>
    <w:multiLevelType w:val="multilevel"/>
    <w:tmpl w:val="2C254E60"/>
    <w:lvl w:ilvl="0">
      <w:start w:val="1"/>
      <w:numFmt w:val="bullet"/>
      <w:lvlText w:val="-"/>
      <w:lvlJc w:val="left"/>
      <w:pPr>
        <w:tabs>
          <w:tab w:val="num" w:pos="1080"/>
        </w:tabs>
        <w:ind w:left="1080" w:hanging="360"/>
      </w:pPr>
      <w:rPr>
        <w:rFonts w:ascii="Times New Roman" w:eastAsia="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6">
    <w:nsid w:val="2E814306"/>
    <w:multiLevelType w:val="hybridMultilevel"/>
    <w:tmpl w:val="06F2E09A"/>
    <w:lvl w:ilvl="0" w:tplc="CA2EC908">
      <w:numFmt w:val="bullet"/>
      <w:lvlText w:val="-"/>
      <w:lvlJc w:val="left"/>
      <w:pPr>
        <w:ind w:left="888" w:hanging="360"/>
      </w:pPr>
      <w:rPr>
        <w:rFonts w:ascii="Times New Roman" w:eastAsia="Times New Roman" w:hAnsi="Times New Roman" w:cs="Times New Roman" w:hint="default"/>
      </w:rPr>
    </w:lvl>
    <w:lvl w:ilvl="1" w:tplc="04090003" w:tentative="1">
      <w:start w:val="1"/>
      <w:numFmt w:val="bullet"/>
      <w:lvlText w:val="o"/>
      <w:lvlJc w:val="left"/>
      <w:pPr>
        <w:ind w:left="1608" w:hanging="360"/>
      </w:pPr>
      <w:rPr>
        <w:rFonts w:ascii="Courier New" w:hAnsi="Courier New" w:cs="Courier New" w:hint="default"/>
      </w:rPr>
    </w:lvl>
    <w:lvl w:ilvl="2" w:tplc="04090005" w:tentative="1">
      <w:start w:val="1"/>
      <w:numFmt w:val="bullet"/>
      <w:lvlText w:val=""/>
      <w:lvlJc w:val="left"/>
      <w:pPr>
        <w:ind w:left="2328" w:hanging="360"/>
      </w:pPr>
      <w:rPr>
        <w:rFonts w:ascii="Wingdings" w:hAnsi="Wingdings" w:hint="default"/>
      </w:rPr>
    </w:lvl>
    <w:lvl w:ilvl="3" w:tplc="04090001" w:tentative="1">
      <w:start w:val="1"/>
      <w:numFmt w:val="bullet"/>
      <w:lvlText w:val=""/>
      <w:lvlJc w:val="left"/>
      <w:pPr>
        <w:ind w:left="3048" w:hanging="360"/>
      </w:pPr>
      <w:rPr>
        <w:rFonts w:ascii="Symbol" w:hAnsi="Symbol" w:hint="default"/>
      </w:rPr>
    </w:lvl>
    <w:lvl w:ilvl="4" w:tplc="04090003" w:tentative="1">
      <w:start w:val="1"/>
      <w:numFmt w:val="bullet"/>
      <w:lvlText w:val="o"/>
      <w:lvlJc w:val="left"/>
      <w:pPr>
        <w:ind w:left="3768" w:hanging="360"/>
      </w:pPr>
      <w:rPr>
        <w:rFonts w:ascii="Courier New" w:hAnsi="Courier New" w:cs="Courier New" w:hint="default"/>
      </w:rPr>
    </w:lvl>
    <w:lvl w:ilvl="5" w:tplc="04090005" w:tentative="1">
      <w:start w:val="1"/>
      <w:numFmt w:val="bullet"/>
      <w:lvlText w:val=""/>
      <w:lvlJc w:val="left"/>
      <w:pPr>
        <w:ind w:left="4488" w:hanging="360"/>
      </w:pPr>
      <w:rPr>
        <w:rFonts w:ascii="Wingdings" w:hAnsi="Wingdings" w:hint="default"/>
      </w:rPr>
    </w:lvl>
    <w:lvl w:ilvl="6" w:tplc="04090001" w:tentative="1">
      <w:start w:val="1"/>
      <w:numFmt w:val="bullet"/>
      <w:lvlText w:val=""/>
      <w:lvlJc w:val="left"/>
      <w:pPr>
        <w:ind w:left="5208" w:hanging="360"/>
      </w:pPr>
      <w:rPr>
        <w:rFonts w:ascii="Symbol" w:hAnsi="Symbol" w:hint="default"/>
      </w:rPr>
    </w:lvl>
    <w:lvl w:ilvl="7" w:tplc="04090003" w:tentative="1">
      <w:start w:val="1"/>
      <w:numFmt w:val="bullet"/>
      <w:lvlText w:val="o"/>
      <w:lvlJc w:val="left"/>
      <w:pPr>
        <w:ind w:left="5928" w:hanging="360"/>
      </w:pPr>
      <w:rPr>
        <w:rFonts w:ascii="Courier New" w:hAnsi="Courier New" w:cs="Courier New" w:hint="default"/>
      </w:rPr>
    </w:lvl>
    <w:lvl w:ilvl="8" w:tplc="04090005" w:tentative="1">
      <w:start w:val="1"/>
      <w:numFmt w:val="bullet"/>
      <w:lvlText w:val=""/>
      <w:lvlJc w:val="left"/>
      <w:pPr>
        <w:ind w:left="6648" w:hanging="360"/>
      </w:pPr>
      <w:rPr>
        <w:rFonts w:ascii="Wingdings" w:hAnsi="Wingdings" w:hint="default"/>
      </w:rPr>
    </w:lvl>
  </w:abstractNum>
  <w:abstractNum w:abstractNumId="17">
    <w:nsid w:val="2EB6299B"/>
    <w:multiLevelType w:val="hybridMultilevel"/>
    <w:tmpl w:val="CCE62446"/>
    <w:lvl w:ilvl="0" w:tplc="04090017">
      <w:start w:val="1"/>
      <w:numFmt w:val="lowerLetter"/>
      <w:lvlText w:val="%1)"/>
      <w:lvlJc w:val="left"/>
      <w:pPr>
        <w:ind w:left="1854" w:hanging="360"/>
      </w:pPr>
    </w:lvl>
    <w:lvl w:ilvl="1" w:tplc="04090019" w:tentative="1">
      <w:start w:val="1"/>
      <w:numFmt w:val="lowerLetter"/>
      <w:lvlText w:val="%2."/>
      <w:lvlJc w:val="left"/>
      <w:pPr>
        <w:ind w:left="2574" w:hanging="360"/>
      </w:pPr>
    </w:lvl>
    <w:lvl w:ilvl="2" w:tplc="0409001B" w:tentative="1">
      <w:start w:val="1"/>
      <w:numFmt w:val="lowerRoman"/>
      <w:lvlText w:val="%3."/>
      <w:lvlJc w:val="right"/>
      <w:pPr>
        <w:ind w:left="3294" w:hanging="180"/>
      </w:pPr>
    </w:lvl>
    <w:lvl w:ilvl="3" w:tplc="0409000F" w:tentative="1">
      <w:start w:val="1"/>
      <w:numFmt w:val="decimal"/>
      <w:lvlText w:val="%4."/>
      <w:lvlJc w:val="left"/>
      <w:pPr>
        <w:ind w:left="4014" w:hanging="360"/>
      </w:pPr>
    </w:lvl>
    <w:lvl w:ilvl="4" w:tplc="04090019" w:tentative="1">
      <w:start w:val="1"/>
      <w:numFmt w:val="lowerLetter"/>
      <w:lvlText w:val="%5."/>
      <w:lvlJc w:val="left"/>
      <w:pPr>
        <w:ind w:left="4734" w:hanging="360"/>
      </w:pPr>
    </w:lvl>
    <w:lvl w:ilvl="5" w:tplc="0409001B" w:tentative="1">
      <w:start w:val="1"/>
      <w:numFmt w:val="lowerRoman"/>
      <w:lvlText w:val="%6."/>
      <w:lvlJc w:val="right"/>
      <w:pPr>
        <w:ind w:left="5454" w:hanging="180"/>
      </w:pPr>
    </w:lvl>
    <w:lvl w:ilvl="6" w:tplc="0409000F" w:tentative="1">
      <w:start w:val="1"/>
      <w:numFmt w:val="decimal"/>
      <w:lvlText w:val="%7."/>
      <w:lvlJc w:val="left"/>
      <w:pPr>
        <w:ind w:left="6174" w:hanging="360"/>
      </w:pPr>
    </w:lvl>
    <w:lvl w:ilvl="7" w:tplc="04090019" w:tentative="1">
      <w:start w:val="1"/>
      <w:numFmt w:val="lowerLetter"/>
      <w:lvlText w:val="%8."/>
      <w:lvlJc w:val="left"/>
      <w:pPr>
        <w:ind w:left="6894" w:hanging="360"/>
      </w:pPr>
    </w:lvl>
    <w:lvl w:ilvl="8" w:tplc="0409001B" w:tentative="1">
      <w:start w:val="1"/>
      <w:numFmt w:val="lowerRoman"/>
      <w:lvlText w:val="%9."/>
      <w:lvlJc w:val="right"/>
      <w:pPr>
        <w:ind w:left="7614" w:hanging="180"/>
      </w:pPr>
    </w:lvl>
  </w:abstractNum>
  <w:abstractNum w:abstractNumId="18">
    <w:nsid w:val="33DF2468"/>
    <w:multiLevelType w:val="multilevel"/>
    <w:tmpl w:val="E5F44D2E"/>
    <w:lvl w:ilvl="0">
      <w:start w:val="4"/>
      <w:numFmt w:val="decimal"/>
      <w:lvlText w:val="%1"/>
      <w:lvlJc w:val="left"/>
      <w:pPr>
        <w:ind w:left="660" w:hanging="660"/>
      </w:pPr>
      <w:rPr>
        <w:rFonts w:hint="default"/>
      </w:rPr>
    </w:lvl>
    <w:lvl w:ilvl="1">
      <w:start w:val="4"/>
      <w:numFmt w:val="decimal"/>
      <w:lvlText w:val="%1.%2"/>
      <w:lvlJc w:val="left"/>
      <w:pPr>
        <w:ind w:left="896" w:hanging="660"/>
      </w:pPr>
      <w:rPr>
        <w:rFonts w:hint="default"/>
      </w:rPr>
    </w:lvl>
    <w:lvl w:ilvl="2">
      <w:start w:val="8"/>
      <w:numFmt w:val="decimal"/>
      <w:lvlText w:val="%1.%2.%3"/>
      <w:lvlJc w:val="left"/>
      <w:pPr>
        <w:ind w:left="1192" w:hanging="720"/>
      </w:pPr>
      <w:rPr>
        <w:rFonts w:hint="default"/>
      </w:rPr>
    </w:lvl>
    <w:lvl w:ilvl="3">
      <w:start w:val="1"/>
      <w:numFmt w:val="decimal"/>
      <w:lvlText w:val="%1.%2.%3.%4"/>
      <w:lvlJc w:val="left"/>
      <w:pPr>
        <w:ind w:left="1428" w:hanging="720"/>
      </w:pPr>
      <w:rPr>
        <w:rFonts w:hint="default"/>
      </w:rPr>
    </w:lvl>
    <w:lvl w:ilvl="4">
      <w:start w:val="1"/>
      <w:numFmt w:val="decimal"/>
      <w:lvlText w:val="%1.%2.%3.%4.%5"/>
      <w:lvlJc w:val="left"/>
      <w:pPr>
        <w:ind w:left="2024" w:hanging="1080"/>
      </w:pPr>
      <w:rPr>
        <w:rFonts w:hint="default"/>
      </w:rPr>
    </w:lvl>
    <w:lvl w:ilvl="5">
      <w:start w:val="1"/>
      <w:numFmt w:val="decimal"/>
      <w:lvlText w:val="%1.%2.%3.%4.%5.%6"/>
      <w:lvlJc w:val="left"/>
      <w:pPr>
        <w:ind w:left="2260" w:hanging="108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092" w:hanging="1440"/>
      </w:pPr>
      <w:rPr>
        <w:rFonts w:hint="default"/>
      </w:rPr>
    </w:lvl>
    <w:lvl w:ilvl="8">
      <w:start w:val="1"/>
      <w:numFmt w:val="decimal"/>
      <w:lvlText w:val="%1.%2.%3.%4.%5.%6.%7.%8.%9"/>
      <w:lvlJc w:val="left"/>
      <w:pPr>
        <w:ind w:left="3688" w:hanging="1800"/>
      </w:pPr>
      <w:rPr>
        <w:rFonts w:hint="default"/>
      </w:rPr>
    </w:lvl>
  </w:abstractNum>
  <w:abstractNum w:abstractNumId="19">
    <w:nsid w:val="34F14205"/>
    <w:multiLevelType w:val="multilevel"/>
    <w:tmpl w:val="34F14205"/>
    <w:lvl w:ilvl="0">
      <w:start w:val="1"/>
      <w:numFmt w:val="bullet"/>
      <w:lvlText w:val=""/>
      <w:lvlJc w:val="left"/>
      <w:pPr>
        <w:tabs>
          <w:tab w:val="num" w:pos="720"/>
        </w:tabs>
        <w:ind w:left="720" w:hanging="360"/>
      </w:pPr>
      <w:rPr>
        <w:rFonts w:ascii="Symbol" w:hAnsi="Symbol" w:hint="default"/>
      </w:rPr>
    </w:lvl>
    <w:lvl w:ilvl="1">
      <w:start w:val="6"/>
      <w:numFmt w:val="bullet"/>
      <w:lvlText w:val="-"/>
      <w:lvlJc w:val="left"/>
      <w:pPr>
        <w:tabs>
          <w:tab w:val="num" w:pos="1440"/>
        </w:tabs>
        <w:ind w:left="1440" w:hanging="360"/>
      </w:pPr>
      <w:rPr>
        <w:rFonts w:ascii="Times New Roman" w:eastAsia="Times New Roman" w:hAnsi="Times New Roman" w:cs="Times New Roman"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nsid w:val="368D0B92"/>
    <w:multiLevelType w:val="multilevel"/>
    <w:tmpl w:val="2FA07D80"/>
    <w:lvl w:ilvl="0">
      <w:start w:val="4"/>
      <w:numFmt w:val="decimal"/>
      <w:lvlText w:val="%1"/>
      <w:lvlJc w:val="left"/>
      <w:pPr>
        <w:ind w:left="480" w:hanging="480"/>
      </w:pPr>
      <w:rPr>
        <w:rFonts w:hint="default"/>
      </w:rPr>
    </w:lvl>
    <w:lvl w:ilvl="1">
      <w:start w:val="2"/>
      <w:numFmt w:val="decimal"/>
      <w:lvlText w:val="%1.%2"/>
      <w:lvlJc w:val="left"/>
      <w:pPr>
        <w:ind w:left="720" w:hanging="480"/>
      </w:pPr>
      <w:rPr>
        <w:rFonts w:hint="default"/>
      </w:rPr>
    </w:lvl>
    <w:lvl w:ilvl="2">
      <w:start w:val="3"/>
      <w:numFmt w:val="decimal"/>
      <w:lvlText w:val="%1.%2.%3"/>
      <w:lvlJc w:val="left"/>
      <w:pPr>
        <w:ind w:left="1200" w:hanging="720"/>
      </w:pPr>
      <w:rPr>
        <w:rFonts w:hint="default"/>
      </w:rPr>
    </w:lvl>
    <w:lvl w:ilvl="3">
      <w:start w:val="1"/>
      <w:numFmt w:val="decimal"/>
      <w:lvlText w:val="%1.%2.%3.%4"/>
      <w:lvlJc w:val="left"/>
      <w:pPr>
        <w:ind w:left="1440" w:hanging="720"/>
      </w:pPr>
      <w:rPr>
        <w:rFonts w:hint="default"/>
      </w:rPr>
    </w:lvl>
    <w:lvl w:ilvl="4">
      <w:start w:val="1"/>
      <w:numFmt w:val="decimal"/>
      <w:lvlText w:val="%1.%2.%3.%4.%5"/>
      <w:lvlJc w:val="left"/>
      <w:pPr>
        <w:ind w:left="2040" w:hanging="1080"/>
      </w:pPr>
      <w:rPr>
        <w:rFonts w:hint="default"/>
      </w:rPr>
    </w:lvl>
    <w:lvl w:ilvl="5">
      <w:start w:val="1"/>
      <w:numFmt w:val="decimal"/>
      <w:lvlText w:val="%1.%2.%3.%4.%5.%6"/>
      <w:lvlJc w:val="left"/>
      <w:pPr>
        <w:ind w:left="2280" w:hanging="1080"/>
      </w:pPr>
      <w:rPr>
        <w:rFonts w:hint="default"/>
      </w:rPr>
    </w:lvl>
    <w:lvl w:ilvl="6">
      <w:start w:val="1"/>
      <w:numFmt w:val="decimal"/>
      <w:lvlText w:val="%1.%2.%3.%4.%5.%6.%7"/>
      <w:lvlJc w:val="left"/>
      <w:pPr>
        <w:ind w:left="2880" w:hanging="1440"/>
      </w:pPr>
      <w:rPr>
        <w:rFonts w:hint="default"/>
      </w:rPr>
    </w:lvl>
    <w:lvl w:ilvl="7">
      <w:start w:val="1"/>
      <w:numFmt w:val="decimal"/>
      <w:lvlText w:val="%1.%2.%3.%4.%5.%6.%7.%8"/>
      <w:lvlJc w:val="left"/>
      <w:pPr>
        <w:ind w:left="3120" w:hanging="1440"/>
      </w:pPr>
      <w:rPr>
        <w:rFonts w:hint="default"/>
      </w:rPr>
    </w:lvl>
    <w:lvl w:ilvl="8">
      <w:start w:val="1"/>
      <w:numFmt w:val="decimal"/>
      <w:lvlText w:val="%1.%2.%3.%4.%5.%6.%7.%8.%9"/>
      <w:lvlJc w:val="left"/>
      <w:pPr>
        <w:ind w:left="3720" w:hanging="1800"/>
      </w:pPr>
      <w:rPr>
        <w:rFonts w:hint="default"/>
      </w:rPr>
    </w:lvl>
  </w:abstractNum>
  <w:abstractNum w:abstractNumId="21">
    <w:nsid w:val="385C5940"/>
    <w:multiLevelType w:val="hybridMultilevel"/>
    <w:tmpl w:val="73B8BA92"/>
    <w:lvl w:ilvl="0" w:tplc="CA2EC90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8ED29A7"/>
    <w:multiLevelType w:val="multilevel"/>
    <w:tmpl w:val="F604B0F4"/>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070"/>
        </w:tabs>
        <w:ind w:left="1070" w:hanging="360"/>
      </w:pPr>
      <w:rPr>
        <w:rFonts w:ascii="Arial" w:eastAsia="Times New Roman" w:hAnsi="Arial"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3">
    <w:nsid w:val="3ABB5A16"/>
    <w:multiLevelType w:val="multilevel"/>
    <w:tmpl w:val="D85E12A6"/>
    <w:lvl w:ilvl="0">
      <w:start w:val="4"/>
      <w:numFmt w:val="decimal"/>
      <w:lvlText w:val="%1."/>
      <w:lvlJc w:val="left"/>
      <w:pPr>
        <w:ind w:left="360" w:hanging="360"/>
      </w:pPr>
      <w:rPr>
        <w:rFonts w:hint="default"/>
        <w:i w:val="0"/>
      </w:rPr>
    </w:lvl>
    <w:lvl w:ilvl="1">
      <w:start w:val="1"/>
      <w:numFmt w:val="decimal"/>
      <w:lvlText w:val="%1.%2."/>
      <w:lvlJc w:val="left"/>
      <w:pPr>
        <w:ind w:left="720" w:hanging="360"/>
      </w:pPr>
      <w:rPr>
        <w:rFonts w:hint="default"/>
        <w:i w:val="0"/>
      </w:rPr>
    </w:lvl>
    <w:lvl w:ilvl="2">
      <w:start w:val="1"/>
      <w:numFmt w:val="decimal"/>
      <w:lvlText w:val="%1.%2.%3."/>
      <w:lvlJc w:val="left"/>
      <w:pPr>
        <w:ind w:left="1440" w:hanging="720"/>
      </w:pPr>
      <w:rPr>
        <w:rFonts w:hint="default"/>
        <w:i/>
      </w:rPr>
    </w:lvl>
    <w:lvl w:ilvl="3">
      <w:start w:val="1"/>
      <w:numFmt w:val="decimal"/>
      <w:lvlText w:val="%1.%2.%3.%4."/>
      <w:lvlJc w:val="left"/>
      <w:pPr>
        <w:ind w:left="1800" w:hanging="720"/>
      </w:pPr>
      <w:rPr>
        <w:rFonts w:hint="default"/>
        <w:i/>
      </w:rPr>
    </w:lvl>
    <w:lvl w:ilvl="4">
      <w:start w:val="1"/>
      <w:numFmt w:val="decimal"/>
      <w:lvlText w:val="%1.%2.%3.%4.%5."/>
      <w:lvlJc w:val="left"/>
      <w:pPr>
        <w:ind w:left="2520" w:hanging="1080"/>
      </w:pPr>
      <w:rPr>
        <w:rFonts w:hint="default"/>
        <w:i/>
      </w:rPr>
    </w:lvl>
    <w:lvl w:ilvl="5">
      <w:start w:val="1"/>
      <w:numFmt w:val="decimal"/>
      <w:lvlText w:val="%1.%2.%3.%4.%5.%6."/>
      <w:lvlJc w:val="left"/>
      <w:pPr>
        <w:ind w:left="2880" w:hanging="1080"/>
      </w:pPr>
      <w:rPr>
        <w:rFonts w:hint="default"/>
        <w:i/>
      </w:rPr>
    </w:lvl>
    <w:lvl w:ilvl="6">
      <w:start w:val="1"/>
      <w:numFmt w:val="decimal"/>
      <w:lvlText w:val="%1.%2.%3.%4.%5.%6.%7."/>
      <w:lvlJc w:val="left"/>
      <w:pPr>
        <w:ind w:left="3600" w:hanging="1440"/>
      </w:pPr>
      <w:rPr>
        <w:rFonts w:hint="default"/>
        <w:i/>
      </w:rPr>
    </w:lvl>
    <w:lvl w:ilvl="7">
      <w:start w:val="1"/>
      <w:numFmt w:val="decimal"/>
      <w:lvlText w:val="%1.%2.%3.%4.%5.%6.%7.%8."/>
      <w:lvlJc w:val="left"/>
      <w:pPr>
        <w:ind w:left="3960" w:hanging="1440"/>
      </w:pPr>
      <w:rPr>
        <w:rFonts w:hint="default"/>
        <w:i/>
      </w:rPr>
    </w:lvl>
    <w:lvl w:ilvl="8">
      <w:start w:val="1"/>
      <w:numFmt w:val="decimal"/>
      <w:lvlText w:val="%1.%2.%3.%4.%5.%6.%7.%8.%9."/>
      <w:lvlJc w:val="left"/>
      <w:pPr>
        <w:ind w:left="4680" w:hanging="1800"/>
      </w:pPr>
      <w:rPr>
        <w:rFonts w:hint="default"/>
        <w:i/>
      </w:rPr>
    </w:lvl>
  </w:abstractNum>
  <w:abstractNum w:abstractNumId="24">
    <w:nsid w:val="3B252A36"/>
    <w:multiLevelType w:val="multilevel"/>
    <w:tmpl w:val="6EC8506B"/>
    <w:lvl w:ilvl="0">
      <w:start w:val="1"/>
      <w:numFmt w:val="decimal"/>
      <w:lvlText w:val="%1."/>
      <w:lvlJc w:val="left"/>
      <w:pPr>
        <w:tabs>
          <w:tab w:val="num" w:pos="528"/>
        </w:tabs>
        <w:ind w:left="528" w:hanging="360"/>
      </w:pPr>
      <w:rPr>
        <w:rFonts w:hint="default"/>
        <w:b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5">
    <w:nsid w:val="3C6103FB"/>
    <w:multiLevelType w:val="multilevel"/>
    <w:tmpl w:val="F604B0F4"/>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070"/>
        </w:tabs>
        <w:ind w:left="1070" w:hanging="360"/>
      </w:pPr>
      <w:rPr>
        <w:rFonts w:ascii="Arial" w:eastAsia="Times New Roman" w:hAnsi="Arial"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6">
    <w:nsid w:val="3D791AF9"/>
    <w:multiLevelType w:val="multilevel"/>
    <w:tmpl w:val="3D791AF9"/>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Times New Roman" w:eastAsia="Times New Roman" w:hAnsi="Times New Roman" w:cs="Times New Roman"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7">
    <w:nsid w:val="40216762"/>
    <w:multiLevelType w:val="hybridMultilevel"/>
    <w:tmpl w:val="AB24023E"/>
    <w:lvl w:ilvl="0" w:tplc="CA2EC90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1022BCD"/>
    <w:multiLevelType w:val="hybridMultilevel"/>
    <w:tmpl w:val="175450EE"/>
    <w:lvl w:ilvl="0" w:tplc="CA2EC90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1B20C96"/>
    <w:multiLevelType w:val="multilevel"/>
    <w:tmpl w:val="11F2E642"/>
    <w:lvl w:ilvl="0">
      <w:start w:val="4"/>
      <w:numFmt w:val="decimal"/>
      <w:lvlText w:val="%1"/>
      <w:lvlJc w:val="left"/>
      <w:pPr>
        <w:ind w:left="480" w:hanging="480"/>
      </w:pPr>
      <w:rPr>
        <w:rFonts w:hint="default"/>
      </w:rPr>
    </w:lvl>
    <w:lvl w:ilvl="1">
      <w:start w:val="2"/>
      <w:numFmt w:val="decimal"/>
      <w:lvlText w:val="%1.%2"/>
      <w:lvlJc w:val="left"/>
      <w:pPr>
        <w:ind w:left="840" w:hanging="48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0">
    <w:nsid w:val="4427579C"/>
    <w:multiLevelType w:val="multilevel"/>
    <w:tmpl w:val="4427579C"/>
    <w:lvl w:ilvl="0">
      <w:start w:val="1"/>
      <w:numFmt w:val="upperRoman"/>
      <w:lvlText w:val="%1."/>
      <w:lvlJc w:val="left"/>
      <w:pPr>
        <w:tabs>
          <w:tab w:val="num" w:pos="855"/>
        </w:tabs>
        <w:ind w:left="855" w:hanging="855"/>
      </w:pPr>
      <w:rPr>
        <w:rFonts w:hint="default"/>
        <w:b/>
      </w:rPr>
    </w:lvl>
    <w:lvl w:ilvl="1">
      <w:start w:val="1"/>
      <w:numFmt w:val="decimal"/>
      <w:lvlText w:val="%2."/>
      <w:lvlJc w:val="left"/>
      <w:pPr>
        <w:tabs>
          <w:tab w:val="num" w:pos="1080"/>
        </w:tabs>
        <w:ind w:left="1080" w:hanging="360"/>
      </w:pPr>
      <w:rPr>
        <w:rFonts w:hint="default"/>
        <w:b w:val="0"/>
      </w:r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31">
    <w:nsid w:val="468642AB"/>
    <w:multiLevelType w:val="multilevel"/>
    <w:tmpl w:val="468642AB"/>
    <w:lvl w:ilvl="0">
      <w:start w:val="1"/>
      <w:numFmt w:val="bullet"/>
      <w:lvlText w:val="-"/>
      <w:lvlJc w:val="left"/>
      <w:pPr>
        <w:tabs>
          <w:tab w:val="num" w:pos="1080"/>
        </w:tabs>
        <w:ind w:left="1080" w:hanging="360"/>
      </w:pPr>
      <w:rPr>
        <w:rFonts w:ascii="Times New Roman" w:eastAsia="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2">
    <w:nsid w:val="4AC7041D"/>
    <w:multiLevelType w:val="hybridMultilevel"/>
    <w:tmpl w:val="8DB28492"/>
    <w:lvl w:ilvl="0" w:tplc="250496B0">
      <w:start w:val="1"/>
      <w:numFmt w:val="bullet"/>
      <w:lvlText w:val="-"/>
      <w:lvlJc w:val="left"/>
      <w:pPr>
        <w:ind w:left="1057" w:hanging="360"/>
      </w:pPr>
      <w:rPr>
        <w:rFonts w:ascii="Arial" w:eastAsia="Times New Roman" w:hAnsi="Arial" w:hint="default"/>
      </w:rPr>
    </w:lvl>
    <w:lvl w:ilvl="1" w:tplc="04020003" w:tentative="1">
      <w:start w:val="1"/>
      <w:numFmt w:val="bullet"/>
      <w:lvlText w:val="o"/>
      <w:lvlJc w:val="left"/>
      <w:pPr>
        <w:ind w:left="1777" w:hanging="360"/>
      </w:pPr>
      <w:rPr>
        <w:rFonts w:ascii="Courier New" w:hAnsi="Courier New" w:cs="Courier New" w:hint="default"/>
      </w:rPr>
    </w:lvl>
    <w:lvl w:ilvl="2" w:tplc="04020005" w:tentative="1">
      <w:start w:val="1"/>
      <w:numFmt w:val="bullet"/>
      <w:lvlText w:val=""/>
      <w:lvlJc w:val="left"/>
      <w:pPr>
        <w:ind w:left="2497" w:hanging="360"/>
      </w:pPr>
      <w:rPr>
        <w:rFonts w:ascii="Wingdings" w:hAnsi="Wingdings" w:hint="default"/>
      </w:rPr>
    </w:lvl>
    <w:lvl w:ilvl="3" w:tplc="04020001" w:tentative="1">
      <w:start w:val="1"/>
      <w:numFmt w:val="bullet"/>
      <w:lvlText w:val=""/>
      <w:lvlJc w:val="left"/>
      <w:pPr>
        <w:ind w:left="3217" w:hanging="360"/>
      </w:pPr>
      <w:rPr>
        <w:rFonts w:ascii="Symbol" w:hAnsi="Symbol" w:hint="default"/>
      </w:rPr>
    </w:lvl>
    <w:lvl w:ilvl="4" w:tplc="04020003" w:tentative="1">
      <w:start w:val="1"/>
      <w:numFmt w:val="bullet"/>
      <w:lvlText w:val="o"/>
      <w:lvlJc w:val="left"/>
      <w:pPr>
        <w:ind w:left="3937" w:hanging="360"/>
      </w:pPr>
      <w:rPr>
        <w:rFonts w:ascii="Courier New" w:hAnsi="Courier New" w:cs="Courier New" w:hint="default"/>
      </w:rPr>
    </w:lvl>
    <w:lvl w:ilvl="5" w:tplc="04020005" w:tentative="1">
      <w:start w:val="1"/>
      <w:numFmt w:val="bullet"/>
      <w:lvlText w:val=""/>
      <w:lvlJc w:val="left"/>
      <w:pPr>
        <w:ind w:left="4657" w:hanging="360"/>
      </w:pPr>
      <w:rPr>
        <w:rFonts w:ascii="Wingdings" w:hAnsi="Wingdings" w:hint="default"/>
      </w:rPr>
    </w:lvl>
    <w:lvl w:ilvl="6" w:tplc="04020001" w:tentative="1">
      <w:start w:val="1"/>
      <w:numFmt w:val="bullet"/>
      <w:lvlText w:val=""/>
      <w:lvlJc w:val="left"/>
      <w:pPr>
        <w:ind w:left="5377" w:hanging="360"/>
      </w:pPr>
      <w:rPr>
        <w:rFonts w:ascii="Symbol" w:hAnsi="Symbol" w:hint="default"/>
      </w:rPr>
    </w:lvl>
    <w:lvl w:ilvl="7" w:tplc="04020003" w:tentative="1">
      <w:start w:val="1"/>
      <w:numFmt w:val="bullet"/>
      <w:lvlText w:val="o"/>
      <w:lvlJc w:val="left"/>
      <w:pPr>
        <w:ind w:left="6097" w:hanging="360"/>
      </w:pPr>
      <w:rPr>
        <w:rFonts w:ascii="Courier New" w:hAnsi="Courier New" w:cs="Courier New" w:hint="default"/>
      </w:rPr>
    </w:lvl>
    <w:lvl w:ilvl="8" w:tplc="04020005" w:tentative="1">
      <w:start w:val="1"/>
      <w:numFmt w:val="bullet"/>
      <w:lvlText w:val=""/>
      <w:lvlJc w:val="left"/>
      <w:pPr>
        <w:ind w:left="6817" w:hanging="360"/>
      </w:pPr>
      <w:rPr>
        <w:rFonts w:ascii="Wingdings" w:hAnsi="Wingdings" w:hint="default"/>
      </w:rPr>
    </w:lvl>
  </w:abstractNum>
  <w:abstractNum w:abstractNumId="33">
    <w:nsid w:val="561D963E"/>
    <w:multiLevelType w:val="singleLevel"/>
    <w:tmpl w:val="561D963E"/>
    <w:lvl w:ilvl="0">
      <w:start w:val="65535"/>
      <w:numFmt w:val="bullet"/>
      <w:lvlText w:val="•"/>
      <w:legacy w:legacy="1" w:legacySpace="0" w:legacyIndent="327"/>
      <w:lvlJc w:val="left"/>
      <w:rPr>
        <w:rFonts w:ascii="Arial" w:hAnsi="Arial" w:cs="Arial" w:hint="default"/>
      </w:rPr>
    </w:lvl>
  </w:abstractNum>
  <w:abstractNum w:abstractNumId="34">
    <w:nsid w:val="561D9649"/>
    <w:multiLevelType w:val="singleLevel"/>
    <w:tmpl w:val="561D9649"/>
    <w:lvl w:ilvl="0">
      <w:start w:val="65535"/>
      <w:numFmt w:val="bullet"/>
      <w:lvlText w:val="•"/>
      <w:legacy w:legacy="1" w:legacySpace="0" w:legacyIndent="326"/>
      <w:lvlJc w:val="left"/>
      <w:rPr>
        <w:rFonts w:ascii="Arial" w:hAnsi="Arial" w:cs="Arial" w:hint="default"/>
      </w:rPr>
    </w:lvl>
  </w:abstractNum>
  <w:abstractNum w:abstractNumId="35">
    <w:nsid w:val="5A2178D4"/>
    <w:multiLevelType w:val="hybridMultilevel"/>
    <w:tmpl w:val="1B840648"/>
    <w:lvl w:ilvl="0" w:tplc="561D963E">
      <w:start w:val="65535"/>
      <w:numFmt w:val="bullet"/>
      <w:lvlText w:val="•"/>
      <w:lvlJc w:val="left"/>
      <w:pPr>
        <w:ind w:left="1620" w:hanging="360"/>
      </w:pPr>
      <w:rPr>
        <w:rFonts w:ascii="Arial" w:hAnsi="Arial" w:cs="Arial" w:hint="default"/>
      </w:rPr>
    </w:lvl>
    <w:lvl w:ilvl="1" w:tplc="04020003" w:tentative="1">
      <w:start w:val="1"/>
      <w:numFmt w:val="bullet"/>
      <w:lvlText w:val="o"/>
      <w:lvlJc w:val="left"/>
      <w:pPr>
        <w:ind w:left="2340" w:hanging="360"/>
      </w:pPr>
      <w:rPr>
        <w:rFonts w:ascii="Courier New" w:hAnsi="Courier New" w:cs="Courier New" w:hint="default"/>
      </w:rPr>
    </w:lvl>
    <w:lvl w:ilvl="2" w:tplc="04020005" w:tentative="1">
      <w:start w:val="1"/>
      <w:numFmt w:val="bullet"/>
      <w:lvlText w:val=""/>
      <w:lvlJc w:val="left"/>
      <w:pPr>
        <w:ind w:left="3060" w:hanging="360"/>
      </w:pPr>
      <w:rPr>
        <w:rFonts w:ascii="Wingdings" w:hAnsi="Wingdings" w:hint="default"/>
      </w:rPr>
    </w:lvl>
    <w:lvl w:ilvl="3" w:tplc="04020001" w:tentative="1">
      <w:start w:val="1"/>
      <w:numFmt w:val="bullet"/>
      <w:lvlText w:val=""/>
      <w:lvlJc w:val="left"/>
      <w:pPr>
        <w:ind w:left="3780" w:hanging="360"/>
      </w:pPr>
      <w:rPr>
        <w:rFonts w:ascii="Symbol" w:hAnsi="Symbol" w:hint="default"/>
      </w:rPr>
    </w:lvl>
    <w:lvl w:ilvl="4" w:tplc="04020003" w:tentative="1">
      <w:start w:val="1"/>
      <w:numFmt w:val="bullet"/>
      <w:lvlText w:val="o"/>
      <w:lvlJc w:val="left"/>
      <w:pPr>
        <w:ind w:left="4500" w:hanging="360"/>
      </w:pPr>
      <w:rPr>
        <w:rFonts w:ascii="Courier New" w:hAnsi="Courier New" w:cs="Courier New" w:hint="default"/>
      </w:rPr>
    </w:lvl>
    <w:lvl w:ilvl="5" w:tplc="04020005" w:tentative="1">
      <w:start w:val="1"/>
      <w:numFmt w:val="bullet"/>
      <w:lvlText w:val=""/>
      <w:lvlJc w:val="left"/>
      <w:pPr>
        <w:ind w:left="5220" w:hanging="360"/>
      </w:pPr>
      <w:rPr>
        <w:rFonts w:ascii="Wingdings" w:hAnsi="Wingdings" w:hint="default"/>
      </w:rPr>
    </w:lvl>
    <w:lvl w:ilvl="6" w:tplc="04020001" w:tentative="1">
      <w:start w:val="1"/>
      <w:numFmt w:val="bullet"/>
      <w:lvlText w:val=""/>
      <w:lvlJc w:val="left"/>
      <w:pPr>
        <w:ind w:left="5940" w:hanging="360"/>
      </w:pPr>
      <w:rPr>
        <w:rFonts w:ascii="Symbol" w:hAnsi="Symbol" w:hint="default"/>
      </w:rPr>
    </w:lvl>
    <w:lvl w:ilvl="7" w:tplc="04020003" w:tentative="1">
      <w:start w:val="1"/>
      <w:numFmt w:val="bullet"/>
      <w:lvlText w:val="o"/>
      <w:lvlJc w:val="left"/>
      <w:pPr>
        <w:ind w:left="6660" w:hanging="360"/>
      </w:pPr>
      <w:rPr>
        <w:rFonts w:ascii="Courier New" w:hAnsi="Courier New" w:cs="Courier New" w:hint="default"/>
      </w:rPr>
    </w:lvl>
    <w:lvl w:ilvl="8" w:tplc="04020005" w:tentative="1">
      <w:start w:val="1"/>
      <w:numFmt w:val="bullet"/>
      <w:lvlText w:val=""/>
      <w:lvlJc w:val="left"/>
      <w:pPr>
        <w:ind w:left="7380" w:hanging="360"/>
      </w:pPr>
      <w:rPr>
        <w:rFonts w:ascii="Wingdings" w:hAnsi="Wingdings" w:hint="default"/>
      </w:rPr>
    </w:lvl>
  </w:abstractNum>
  <w:abstractNum w:abstractNumId="36">
    <w:nsid w:val="5A6179C9"/>
    <w:multiLevelType w:val="multilevel"/>
    <w:tmpl w:val="5A6179C9"/>
    <w:lvl w:ilvl="0">
      <w:start w:val="1"/>
      <w:numFmt w:val="bullet"/>
      <w:lvlText w:val=""/>
      <w:lvlJc w:val="left"/>
      <w:pPr>
        <w:tabs>
          <w:tab w:val="num" w:pos="900"/>
        </w:tabs>
        <w:ind w:left="900" w:hanging="360"/>
      </w:pPr>
      <w:rPr>
        <w:rFonts w:ascii="Symbol" w:hAnsi="Symbol" w:hint="default"/>
      </w:rPr>
    </w:lvl>
    <w:lvl w:ilvl="1">
      <w:start w:val="1"/>
      <w:numFmt w:val="decimal"/>
      <w:lvlText w:val="%2."/>
      <w:lvlJc w:val="left"/>
      <w:pPr>
        <w:tabs>
          <w:tab w:val="num" w:pos="1620"/>
        </w:tabs>
        <w:ind w:left="1620" w:hanging="360"/>
      </w:pPr>
      <w:rPr>
        <w:rFonts w:hint="default"/>
      </w:rPr>
    </w:lvl>
    <w:lvl w:ilvl="2">
      <w:start w:val="1"/>
      <w:numFmt w:val="bullet"/>
      <w:lvlText w:val=""/>
      <w:lvlJc w:val="left"/>
      <w:pPr>
        <w:tabs>
          <w:tab w:val="num" w:pos="2340"/>
        </w:tabs>
        <w:ind w:left="2340" w:hanging="360"/>
      </w:pPr>
      <w:rPr>
        <w:rFonts w:ascii="Wingdings" w:hAnsi="Wingdings" w:hint="default"/>
      </w:rPr>
    </w:lvl>
    <w:lvl w:ilvl="3">
      <w:start w:val="1"/>
      <w:numFmt w:val="bullet"/>
      <w:lvlText w:val=""/>
      <w:lvlJc w:val="left"/>
      <w:pPr>
        <w:tabs>
          <w:tab w:val="num" w:pos="3060"/>
        </w:tabs>
        <w:ind w:left="3060" w:hanging="360"/>
      </w:pPr>
      <w:rPr>
        <w:rFonts w:ascii="Symbol" w:hAnsi="Symbol" w:hint="default"/>
      </w:rPr>
    </w:lvl>
    <w:lvl w:ilvl="4">
      <w:start w:val="1"/>
      <w:numFmt w:val="bullet"/>
      <w:lvlText w:val="o"/>
      <w:lvlJc w:val="left"/>
      <w:pPr>
        <w:tabs>
          <w:tab w:val="num" w:pos="3780"/>
        </w:tabs>
        <w:ind w:left="3780" w:hanging="360"/>
      </w:pPr>
      <w:rPr>
        <w:rFonts w:ascii="Courier New" w:hAnsi="Courier New" w:cs="Courier New" w:hint="default"/>
      </w:rPr>
    </w:lvl>
    <w:lvl w:ilvl="5">
      <w:start w:val="1"/>
      <w:numFmt w:val="bullet"/>
      <w:lvlText w:val=""/>
      <w:lvlJc w:val="left"/>
      <w:pPr>
        <w:tabs>
          <w:tab w:val="num" w:pos="4500"/>
        </w:tabs>
        <w:ind w:left="4500" w:hanging="360"/>
      </w:pPr>
      <w:rPr>
        <w:rFonts w:ascii="Wingdings" w:hAnsi="Wingdings" w:hint="default"/>
      </w:rPr>
    </w:lvl>
    <w:lvl w:ilvl="6">
      <w:start w:val="1"/>
      <w:numFmt w:val="bullet"/>
      <w:lvlText w:val=""/>
      <w:lvlJc w:val="left"/>
      <w:pPr>
        <w:tabs>
          <w:tab w:val="num" w:pos="5220"/>
        </w:tabs>
        <w:ind w:left="5220" w:hanging="360"/>
      </w:pPr>
      <w:rPr>
        <w:rFonts w:ascii="Symbol" w:hAnsi="Symbol" w:hint="default"/>
      </w:rPr>
    </w:lvl>
    <w:lvl w:ilvl="7">
      <w:start w:val="1"/>
      <w:numFmt w:val="bullet"/>
      <w:lvlText w:val="o"/>
      <w:lvlJc w:val="left"/>
      <w:pPr>
        <w:tabs>
          <w:tab w:val="num" w:pos="5940"/>
        </w:tabs>
        <w:ind w:left="5940" w:hanging="360"/>
      </w:pPr>
      <w:rPr>
        <w:rFonts w:ascii="Courier New" w:hAnsi="Courier New" w:cs="Courier New" w:hint="default"/>
      </w:rPr>
    </w:lvl>
    <w:lvl w:ilvl="8">
      <w:start w:val="1"/>
      <w:numFmt w:val="bullet"/>
      <w:lvlText w:val=""/>
      <w:lvlJc w:val="left"/>
      <w:pPr>
        <w:tabs>
          <w:tab w:val="num" w:pos="6660"/>
        </w:tabs>
        <w:ind w:left="6660" w:hanging="360"/>
      </w:pPr>
      <w:rPr>
        <w:rFonts w:ascii="Wingdings" w:hAnsi="Wingdings" w:hint="default"/>
      </w:rPr>
    </w:lvl>
  </w:abstractNum>
  <w:abstractNum w:abstractNumId="37">
    <w:nsid w:val="5A6464A6"/>
    <w:multiLevelType w:val="hybridMultilevel"/>
    <w:tmpl w:val="F07A3C5A"/>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nsid w:val="66AC1150"/>
    <w:multiLevelType w:val="hybridMultilevel"/>
    <w:tmpl w:val="CB365FA2"/>
    <w:lvl w:ilvl="0" w:tplc="CA2EC90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A1B69D1"/>
    <w:multiLevelType w:val="hybridMultilevel"/>
    <w:tmpl w:val="72104B50"/>
    <w:lvl w:ilvl="0" w:tplc="CA2EC90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AD71B43"/>
    <w:multiLevelType w:val="multilevel"/>
    <w:tmpl w:val="6AD71B43"/>
    <w:lvl w:ilvl="0">
      <w:start w:val="1"/>
      <w:numFmt w:val="bullet"/>
      <w:lvlText w:val="-"/>
      <w:lvlJc w:val="left"/>
      <w:pPr>
        <w:tabs>
          <w:tab w:val="num" w:pos="1080"/>
        </w:tabs>
        <w:ind w:left="1080" w:hanging="360"/>
      </w:pPr>
      <w:rPr>
        <w:rFonts w:ascii="Times New Roman" w:eastAsia="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1">
    <w:nsid w:val="6E7C61B8"/>
    <w:multiLevelType w:val="multilevel"/>
    <w:tmpl w:val="58287E40"/>
    <w:lvl w:ilvl="0">
      <w:start w:val="4"/>
      <w:numFmt w:val="decimal"/>
      <w:lvlText w:val="%1"/>
      <w:lvlJc w:val="left"/>
      <w:pPr>
        <w:ind w:left="660" w:hanging="660"/>
      </w:pPr>
      <w:rPr>
        <w:rFonts w:hint="default"/>
        <w:b/>
      </w:rPr>
    </w:lvl>
    <w:lvl w:ilvl="1">
      <w:start w:val="4"/>
      <w:numFmt w:val="decimal"/>
      <w:lvlText w:val="%1.%2"/>
      <w:lvlJc w:val="left"/>
      <w:pPr>
        <w:ind w:left="896" w:hanging="660"/>
      </w:pPr>
      <w:rPr>
        <w:rFonts w:hint="default"/>
        <w:b/>
      </w:rPr>
    </w:lvl>
    <w:lvl w:ilvl="2">
      <w:start w:val="6"/>
      <w:numFmt w:val="decimal"/>
      <w:lvlText w:val="%1.%2.%3"/>
      <w:lvlJc w:val="left"/>
      <w:pPr>
        <w:ind w:left="1192" w:hanging="720"/>
      </w:pPr>
      <w:rPr>
        <w:rFonts w:hint="default"/>
        <w:b/>
      </w:rPr>
    </w:lvl>
    <w:lvl w:ilvl="3">
      <w:start w:val="3"/>
      <w:numFmt w:val="decimal"/>
      <w:lvlText w:val="%1.%2.%3.%4"/>
      <w:lvlJc w:val="left"/>
      <w:pPr>
        <w:ind w:left="1428" w:hanging="720"/>
      </w:pPr>
      <w:rPr>
        <w:rFonts w:hint="default"/>
        <w:b/>
      </w:rPr>
    </w:lvl>
    <w:lvl w:ilvl="4">
      <w:start w:val="1"/>
      <w:numFmt w:val="decimal"/>
      <w:lvlText w:val="%1.%2.%3.%4.%5"/>
      <w:lvlJc w:val="left"/>
      <w:pPr>
        <w:ind w:left="2024" w:hanging="1080"/>
      </w:pPr>
      <w:rPr>
        <w:rFonts w:hint="default"/>
        <w:b/>
      </w:rPr>
    </w:lvl>
    <w:lvl w:ilvl="5">
      <w:start w:val="1"/>
      <w:numFmt w:val="decimal"/>
      <w:lvlText w:val="%1.%2.%3.%4.%5.%6"/>
      <w:lvlJc w:val="left"/>
      <w:pPr>
        <w:ind w:left="2260" w:hanging="1080"/>
      </w:pPr>
      <w:rPr>
        <w:rFonts w:hint="default"/>
        <w:b/>
      </w:rPr>
    </w:lvl>
    <w:lvl w:ilvl="6">
      <w:start w:val="1"/>
      <w:numFmt w:val="decimal"/>
      <w:lvlText w:val="%1.%2.%3.%4.%5.%6.%7"/>
      <w:lvlJc w:val="left"/>
      <w:pPr>
        <w:ind w:left="2856" w:hanging="1440"/>
      </w:pPr>
      <w:rPr>
        <w:rFonts w:hint="default"/>
        <w:b/>
      </w:rPr>
    </w:lvl>
    <w:lvl w:ilvl="7">
      <w:start w:val="1"/>
      <w:numFmt w:val="decimal"/>
      <w:lvlText w:val="%1.%2.%3.%4.%5.%6.%7.%8"/>
      <w:lvlJc w:val="left"/>
      <w:pPr>
        <w:ind w:left="3092" w:hanging="1440"/>
      </w:pPr>
      <w:rPr>
        <w:rFonts w:hint="default"/>
        <w:b/>
      </w:rPr>
    </w:lvl>
    <w:lvl w:ilvl="8">
      <w:start w:val="1"/>
      <w:numFmt w:val="decimal"/>
      <w:lvlText w:val="%1.%2.%3.%4.%5.%6.%7.%8.%9"/>
      <w:lvlJc w:val="left"/>
      <w:pPr>
        <w:ind w:left="3688" w:hanging="1800"/>
      </w:pPr>
      <w:rPr>
        <w:rFonts w:hint="default"/>
        <w:b/>
      </w:rPr>
    </w:lvl>
  </w:abstractNum>
  <w:abstractNum w:abstractNumId="42">
    <w:nsid w:val="6EC8506B"/>
    <w:multiLevelType w:val="multilevel"/>
    <w:tmpl w:val="6EC8506B"/>
    <w:lvl w:ilvl="0">
      <w:start w:val="1"/>
      <w:numFmt w:val="decimal"/>
      <w:lvlText w:val="%1."/>
      <w:lvlJc w:val="left"/>
      <w:pPr>
        <w:tabs>
          <w:tab w:val="num" w:pos="528"/>
        </w:tabs>
        <w:ind w:left="528" w:hanging="360"/>
      </w:pPr>
      <w:rPr>
        <w:rFonts w:hint="default"/>
        <w:b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3">
    <w:nsid w:val="7C2E54B3"/>
    <w:multiLevelType w:val="hybridMultilevel"/>
    <w:tmpl w:val="1A4C2760"/>
    <w:lvl w:ilvl="0" w:tplc="04090017">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4">
    <w:nsid w:val="7ED3290A"/>
    <w:multiLevelType w:val="hybridMultilevel"/>
    <w:tmpl w:val="18A25CA0"/>
    <w:lvl w:ilvl="0" w:tplc="561D963E">
      <w:start w:val="65535"/>
      <w:numFmt w:val="bullet"/>
      <w:lvlText w:val="•"/>
      <w:lvlJc w:val="left"/>
      <w:pPr>
        <w:ind w:left="720" w:hanging="360"/>
      </w:pPr>
      <w:rPr>
        <w:rFonts w:ascii="Arial" w:hAnsi="Arial" w:cs="Aria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num w:numId="1">
    <w:abstractNumId w:val="42"/>
  </w:num>
  <w:num w:numId="2">
    <w:abstractNumId w:val="36"/>
  </w:num>
  <w:num w:numId="3">
    <w:abstractNumId w:val="30"/>
  </w:num>
  <w:num w:numId="4">
    <w:abstractNumId w:val="40"/>
  </w:num>
  <w:num w:numId="5">
    <w:abstractNumId w:val="15"/>
  </w:num>
  <w:num w:numId="6">
    <w:abstractNumId w:val="31"/>
  </w:num>
  <w:num w:numId="7">
    <w:abstractNumId w:val="33"/>
  </w:num>
  <w:num w:numId="8">
    <w:abstractNumId w:val="34"/>
  </w:num>
  <w:num w:numId="9">
    <w:abstractNumId w:val="26"/>
  </w:num>
  <w:num w:numId="10">
    <w:abstractNumId w:val="25"/>
  </w:num>
  <w:num w:numId="11">
    <w:abstractNumId w:val="44"/>
  </w:num>
  <w:num w:numId="12">
    <w:abstractNumId w:val="32"/>
  </w:num>
  <w:num w:numId="13">
    <w:abstractNumId w:val="11"/>
  </w:num>
  <w:num w:numId="14">
    <w:abstractNumId w:val="23"/>
  </w:num>
  <w:num w:numId="15">
    <w:abstractNumId w:val="19"/>
  </w:num>
  <w:num w:numId="16">
    <w:abstractNumId w:val="22"/>
  </w:num>
  <w:num w:numId="17">
    <w:abstractNumId w:val="35"/>
  </w:num>
  <w:num w:numId="18">
    <w:abstractNumId w:val="13"/>
  </w:num>
  <w:num w:numId="19">
    <w:abstractNumId w:val="3"/>
  </w:num>
  <w:num w:numId="20">
    <w:abstractNumId w:val="24"/>
  </w:num>
  <w:num w:numId="21">
    <w:abstractNumId w:val="14"/>
  </w:num>
  <w:num w:numId="22">
    <w:abstractNumId w:val="2"/>
  </w:num>
  <w:num w:numId="23">
    <w:abstractNumId w:val="4"/>
  </w:num>
  <w:num w:numId="24">
    <w:abstractNumId w:val="6"/>
  </w:num>
  <w:num w:numId="25">
    <w:abstractNumId w:val="38"/>
  </w:num>
  <w:num w:numId="26">
    <w:abstractNumId w:val="28"/>
  </w:num>
  <w:num w:numId="27">
    <w:abstractNumId w:val="27"/>
  </w:num>
  <w:num w:numId="28">
    <w:abstractNumId w:val="21"/>
  </w:num>
  <w:num w:numId="29">
    <w:abstractNumId w:val="39"/>
  </w:num>
  <w:num w:numId="30">
    <w:abstractNumId w:val="0"/>
  </w:num>
  <w:num w:numId="31">
    <w:abstractNumId w:val="16"/>
  </w:num>
  <w:num w:numId="32">
    <w:abstractNumId w:val="1"/>
  </w:num>
  <w:num w:numId="33">
    <w:abstractNumId w:val="29"/>
  </w:num>
  <w:num w:numId="34">
    <w:abstractNumId w:val="10"/>
  </w:num>
  <w:num w:numId="35">
    <w:abstractNumId w:val="20"/>
  </w:num>
  <w:num w:numId="36">
    <w:abstractNumId w:val="12"/>
  </w:num>
  <w:num w:numId="37">
    <w:abstractNumId w:val="9"/>
  </w:num>
  <w:num w:numId="38">
    <w:abstractNumId w:val="37"/>
  </w:num>
  <w:num w:numId="39">
    <w:abstractNumId w:val="5"/>
  </w:num>
  <w:num w:numId="40">
    <w:abstractNumId w:val="41"/>
  </w:num>
  <w:num w:numId="41">
    <w:abstractNumId w:val="8"/>
  </w:num>
  <w:num w:numId="42">
    <w:abstractNumId w:val="43"/>
  </w:num>
  <w:num w:numId="43">
    <w:abstractNumId w:val="17"/>
  </w:num>
  <w:num w:numId="44">
    <w:abstractNumId w:val="7"/>
  </w:num>
  <w:num w:numId="45">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hyphenationZone w:val="425"/>
  <w:noPunctuationKerning/>
  <w:characterSpacingControl w:val="doNotCompress"/>
  <w:doNotValidateAgainstSchema/>
  <w:doNotDemarcateInvalidXml/>
  <w:hdrShapeDefaults>
    <o:shapedefaults v:ext="edit" spidmax="3074"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doNotLeaveBackslashAlone/>
  </w:compat>
  <w:rsids>
    <w:rsidRoot w:val="00172A27"/>
    <w:rsid w:val="00064D18"/>
    <w:rsid w:val="000779B2"/>
    <w:rsid w:val="000A26DE"/>
    <w:rsid w:val="000A2DAF"/>
    <w:rsid w:val="000B2FFC"/>
    <w:rsid w:val="000D798E"/>
    <w:rsid w:val="000D7E0D"/>
    <w:rsid w:val="001104B9"/>
    <w:rsid w:val="0012752F"/>
    <w:rsid w:val="001329E0"/>
    <w:rsid w:val="00150663"/>
    <w:rsid w:val="00157C3D"/>
    <w:rsid w:val="001652FD"/>
    <w:rsid w:val="00172A27"/>
    <w:rsid w:val="001861FD"/>
    <w:rsid w:val="00193F4C"/>
    <w:rsid w:val="001B5602"/>
    <w:rsid w:val="001C4465"/>
    <w:rsid w:val="001C6827"/>
    <w:rsid w:val="001D3B83"/>
    <w:rsid w:val="001F7AEE"/>
    <w:rsid w:val="002076EB"/>
    <w:rsid w:val="00231C76"/>
    <w:rsid w:val="002A7BBF"/>
    <w:rsid w:val="00316700"/>
    <w:rsid w:val="00346AE6"/>
    <w:rsid w:val="00371D2D"/>
    <w:rsid w:val="0037204E"/>
    <w:rsid w:val="003755BF"/>
    <w:rsid w:val="00381EF5"/>
    <w:rsid w:val="003A0E5D"/>
    <w:rsid w:val="003B2848"/>
    <w:rsid w:val="00416493"/>
    <w:rsid w:val="0042403B"/>
    <w:rsid w:val="00431C10"/>
    <w:rsid w:val="004960BD"/>
    <w:rsid w:val="004A10DA"/>
    <w:rsid w:val="004A73E5"/>
    <w:rsid w:val="0057609D"/>
    <w:rsid w:val="00590248"/>
    <w:rsid w:val="005C7D5D"/>
    <w:rsid w:val="00605166"/>
    <w:rsid w:val="006256BA"/>
    <w:rsid w:val="00630153"/>
    <w:rsid w:val="00677427"/>
    <w:rsid w:val="006915C9"/>
    <w:rsid w:val="006A14E0"/>
    <w:rsid w:val="006A32A1"/>
    <w:rsid w:val="006C108B"/>
    <w:rsid w:val="006C3B36"/>
    <w:rsid w:val="006F5E89"/>
    <w:rsid w:val="00717545"/>
    <w:rsid w:val="007417A3"/>
    <w:rsid w:val="00744A26"/>
    <w:rsid w:val="00755AF7"/>
    <w:rsid w:val="0075690A"/>
    <w:rsid w:val="0077693A"/>
    <w:rsid w:val="00783448"/>
    <w:rsid w:val="00794001"/>
    <w:rsid w:val="007A7999"/>
    <w:rsid w:val="007A7EF4"/>
    <w:rsid w:val="007B3364"/>
    <w:rsid w:val="007C102E"/>
    <w:rsid w:val="00836C95"/>
    <w:rsid w:val="00843C64"/>
    <w:rsid w:val="00846476"/>
    <w:rsid w:val="00856560"/>
    <w:rsid w:val="00891365"/>
    <w:rsid w:val="008C049F"/>
    <w:rsid w:val="008F2A03"/>
    <w:rsid w:val="00911C55"/>
    <w:rsid w:val="009419E3"/>
    <w:rsid w:val="00977A89"/>
    <w:rsid w:val="009B5577"/>
    <w:rsid w:val="009B7FF0"/>
    <w:rsid w:val="009C2557"/>
    <w:rsid w:val="00A41E21"/>
    <w:rsid w:val="00A55267"/>
    <w:rsid w:val="00A81C71"/>
    <w:rsid w:val="00AB7122"/>
    <w:rsid w:val="00AC0747"/>
    <w:rsid w:val="00AC42CF"/>
    <w:rsid w:val="00AD5186"/>
    <w:rsid w:val="00AD53F3"/>
    <w:rsid w:val="00AE5D94"/>
    <w:rsid w:val="00AF22D2"/>
    <w:rsid w:val="00AF4AB7"/>
    <w:rsid w:val="00B45CC9"/>
    <w:rsid w:val="00B50D86"/>
    <w:rsid w:val="00B5569F"/>
    <w:rsid w:val="00BA2BE0"/>
    <w:rsid w:val="00BC2F68"/>
    <w:rsid w:val="00BC4E6F"/>
    <w:rsid w:val="00C35C66"/>
    <w:rsid w:val="00C51D89"/>
    <w:rsid w:val="00C62F32"/>
    <w:rsid w:val="00C7264D"/>
    <w:rsid w:val="00C741ED"/>
    <w:rsid w:val="00C746F8"/>
    <w:rsid w:val="00C8679D"/>
    <w:rsid w:val="00CD750B"/>
    <w:rsid w:val="00CE7035"/>
    <w:rsid w:val="00D52139"/>
    <w:rsid w:val="00D75F02"/>
    <w:rsid w:val="00DC2AA9"/>
    <w:rsid w:val="00E006EC"/>
    <w:rsid w:val="00E065FD"/>
    <w:rsid w:val="00E15704"/>
    <w:rsid w:val="00E20713"/>
    <w:rsid w:val="00E235C6"/>
    <w:rsid w:val="00E262A0"/>
    <w:rsid w:val="00E26D11"/>
    <w:rsid w:val="00E2706C"/>
    <w:rsid w:val="00E4550A"/>
    <w:rsid w:val="00E56335"/>
    <w:rsid w:val="00E60C13"/>
    <w:rsid w:val="00E770F1"/>
    <w:rsid w:val="00EC3509"/>
    <w:rsid w:val="00EE34A4"/>
    <w:rsid w:val="00F354FE"/>
    <w:rsid w:val="00F50F49"/>
    <w:rsid w:val="00F72559"/>
    <w:rsid w:val="00FA292C"/>
    <w:rsid w:val="00FA2E21"/>
    <w:rsid w:val="00FB55C8"/>
    <w:rsid w:val="00FD164F"/>
  </w:rsids>
  <m:mathPr>
    <m:mathFont m:val="Cambria Math"/>
    <m:brkBin m:val="before"/>
    <m:brkBinSub m:val="--"/>
    <m:smallFrac m:val="off"/>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bg-BG" w:eastAsia="bg-BG"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lsdException w:name="footer" w:semiHidden="0" w:uiPriority="0" w:unhideWhenUsed="0"/>
    <w:lsdException w:name="caption" w:uiPriority="35" w:qFormat="1"/>
    <w:lsdException w:name="page number" w:semiHidden="0" w:uiPriority="0" w:unhideWhenUsed="0"/>
    <w:lsdException w:name="Title" w:semiHidden="0" w:uiPriority="10" w:unhideWhenUsed="0" w:qFormat="1"/>
    <w:lsdException w:name="Default Paragraph Font" w:uiPriority="0" w:unhideWhenUsed="0"/>
    <w:lsdException w:name="Body Text" w:semiHidden="0" w:uiPriority="0" w:unhideWhenUsed="0"/>
    <w:lsdException w:name="Subtitle" w:semiHidden="0" w:uiPriority="11" w:unhideWhenUsed="0" w:qFormat="1"/>
    <w:lsdException w:name="Hyperlink" w:semiHidden="0" w:uiPriority="0" w:unhideWhenUsed="0"/>
    <w:lsdException w:name="Strong" w:semiHidden="0" w:uiPriority="22" w:unhideWhenUsed="0" w:qFormat="1"/>
    <w:lsdException w:name="Emphasis" w:semiHidden="0" w:uiPriority="20" w:unhideWhenUsed="0" w:qFormat="1"/>
    <w:lsdException w:name="Normal (Web)" w:uiPriority="0"/>
    <w:lsdException w:name="Balloon Text" w:uiPriority="0" w:unhideWhenUsed="0"/>
    <w:lsdException w:name="Table Grid" w:semiHidden="0"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autoSpaceDE w:val="0"/>
      <w:autoSpaceDN w:val="0"/>
      <w:adjustRightInd w:val="0"/>
    </w:pPr>
    <w:rPr>
      <w:rFonts w:ascii="Arial" w:hAnsi="Arial" w:cs="Arial"/>
    </w:rPr>
  </w:style>
  <w:style w:type="paragraph" w:styleId="1">
    <w:name w:val="heading 1"/>
    <w:basedOn w:val="a"/>
    <w:next w:val="a"/>
    <w:qFormat/>
    <w:pPr>
      <w:keepNext/>
      <w:widowControl/>
      <w:autoSpaceDE/>
      <w:autoSpaceDN/>
      <w:adjustRightInd/>
      <w:spacing w:after="240"/>
      <w:ind w:left="57" w:right="-57"/>
      <w:jc w:val="center"/>
      <w:outlineLvl w:val="0"/>
    </w:pPr>
    <w:rPr>
      <w:rFonts w:ascii="Times New Roman" w:hAnsi="Times New Roman" w:cs="Times New Roman"/>
      <w:i/>
      <w:sz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color w:val="0000FF"/>
      <w:u w:val="single"/>
    </w:rPr>
  </w:style>
  <w:style w:type="character" w:styleId="a4">
    <w:name w:val="page number"/>
    <w:basedOn w:val="a0"/>
  </w:style>
  <w:style w:type="paragraph" w:styleId="a5">
    <w:name w:val="header"/>
    <w:basedOn w:val="a"/>
    <w:link w:val="a6"/>
    <w:uiPriority w:val="99"/>
    <w:pPr>
      <w:widowControl/>
      <w:tabs>
        <w:tab w:val="center" w:pos="4320"/>
        <w:tab w:val="right" w:pos="8640"/>
      </w:tabs>
      <w:autoSpaceDE/>
      <w:autoSpaceDN/>
      <w:adjustRightInd/>
    </w:pPr>
    <w:rPr>
      <w:rFonts w:ascii="Times New Roman" w:hAnsi="Times New Roman" w:cs="Times New Roman"/>
      <w:lang w:val="en-US"/>
    </w:rPr>
  </w:style>
  <w:style w:type="paragraph" w:styleId="a7">
    <w:name w:val="Body Text"/>
    <w:basedOn w:val="a"/>
    <w:pPr>
      <w:spacing w:after="120"/>
    </w:pPr>
  </w:style>
  <w:style w:type="paragraph" w:styleId="a8">
    <w:name w:val="footer"/>
    <w:basedOn w:val="a"/>
    <w:pPr>
      <w:tabs>
        <w:tab w:val="center" w:pos="4536"/>
        <w:tab w:val="right" w:pos="9072"/>
      </w:tabs>
    </w:pPr>
  </w:style>
  <w:style w:type="paragraph" w:styleId="a9">
    <w:name w:val="Balloon Text"/>
    <w:basedOn w:val="a"/>
    <w:semiHidden/>
    <w:rPr>
      <w:rFonts w:ascii="Tahoma" w:hAnsi="Tahoma" w:cs="Tahoma"/>
      <w:sz w:val="16"/>
      <w:szCs w:val="16"/>
    </w:rPr>
  </w:style>
  <w:style w:type="paragraph" w:customStyle="1" w:styleId="CharCharCharCharChar">
    <w:name w:val="Char Char Char Char Char"/>
    <w:basedOn w:val="a"/>
    <w:pPr>
      <w:widowControl/>
      <w:tabs>
        <w:tab w:val="left" w:pos="709"/>
      </w:tabs>
      <w:autoSpaceDE/>
      <w:autoSpaceDN/>
      <w:adjustRightInd/>
    </w:pPr>
    <w:rPr>
      <w:rFonts w:ascii="Tahoma" w:hAnsi="Tahoma" w:cs="Times New Roman"/>
      <w:sz w:val="24"/>
      <w:szCs w:val="24"/>
      <w:lang w:val="pl-PL" w:eastAsia="pl-PL"/>
    </w:rPr>
  </w:style>
  <w:style w:type="paragraph" w:customStyle="1" w:styleId="CharChar1">
    <w:name w:val="Char Char1"/>
    <w:basedOn w:val="a"/>
    <w:pPr>
      <w:widowControl/>
      <w:tabs>
        <w:tab w:val="left" w:pos="709"/>
      </w:tabs>
      <w:autoSpaceDE/>
      <w:autoSpaceDN/>
      <w:adjustRightInd/>
    </w:pPr>
    <w:rPr>
      <w:rFonts w:ascii="Tahoma" w:hAnsi="Tahoma" w:cs="Times New Roman"/>
      <w:sz w:val="24"/>
      <w:szCs w:val="24"/>
      <w:lang w:val="pl-PL" w:eastAsia="pl-PL"/>
    </w:rPr>
  </w:style>
  <w:style w:type="paragraph" w:customStyle="1" w:styleId="WW-PlainText">
    <w:name w:val="WW-Plain Text"/>
    <w:basedOn w:val="a"/>
    <w:pPr>
      <w:widowControl/>
      <w:suppressAutoHyphens/>
      <w:autoSpaceDE/>
      <w:autoSpaceDN/>
      <w:adjustRightInd/>
    </w:pPr>
    <w:rPr>
      <w:rFonts w:ascii="Courier New" w:hAnsi="Courier New" w:cs="Times New Roman"/>
      <w:lang w:val="en-GB" w:eastAsia="ar-SA"/>
    </w:rPr>
  </w:style>
  <w:style w:type="paragraph" w:customStyle="1" w:styleId="Style">
    <w:name w:val="Style"/>
    <w:pPr>
      <w:widowControl w:val="0"/>
      <w:autoSpaceDE w:val="0"/>
      <w:autoSpaceDN w:val="0"/>
      <w:adjustRightInd w:val="0"/>
      <w:ind w:left="140" w:right="140" w:firstLine="840"/>
      <w:jc w:val="both"/>
    </w:pPr>
    <w:rPr>
      <w:sz w:val="24"/>
      <w:szCs w:val="24"/>
    </w:rPr>
  </w:style>
  <w:style w:type="paragraph" w:customStyle="1" w:styleId="CharCharCharCharCharCharCharChar">
    <w:name w:val="Char Char Char Char Char Char Char Char"/>
    <w:basedOn w:val="a"/>
    <w:pPr>
      <w:widowControl/>
      <w:tabs>
        <w:tab w:val="left" w:pos="709"/>
      </w:tabs>
      <w:autoSpaceDE/>
      <w:autoSpaceDN/>
      <w:adjustRightInd/>
    </w:pPr>
    <w:rPr>
      <w:rFonts w:ascii="Tahoma" w:hAnsi="Tahoma" w:cs="Tahoma"/>
      <w:sz w:val="24"/>
      <w:szCs w:val="24"/>
      <w:lang w:val="pl-PL" w:eastAsia="pl-PL"/>
    </w:rPr>
  </w:style>
  <w:style w:type="paragraph" w:customStyle="1" w:styleId="CharChar">
    <w:name w:val="Char Char"/>
    <w:basedOn w:val="a"/>
    <w:pPr>
      <w:widowControl/>
      <w:tabs>
        <w:tab w:val="left" w:pos="709"/>
      </w:tabs>
      <w:autoSpaceDE/>
      <w:autoSpaceDN/>
      <w:adjustRightInd/>
    </w:pPr>
    <w:rPr>
      <w:rFonts w:ascii="Tahoma" w:hAnsi="Tahoma" w:cs="Times New Roman"/>
      <w:sz w:val="24"/>
      <w:szCs w:val="24"/>
      <w:lang w:val="pl-PL" w:eastAsia="pl-PL"/>
    </w:rPr>
  </w:style>
  <w:style w:type="paragraph" w:customStyle="1" w:styleId="Char1CharCharCharCharChar">
    <w:name w:val="Char1 Знак Знак Char Char Char Char Char"/>
    <w:basedOn w:val="a"/>
    <w:pPr>
      <w:widowControl/>
      <w:tabs>
        <w:tab w:val="left" w:pos="709"/>
      </w:tabs>
      <w:autoSpaceDE/>
      <w:autoSpaceDN/>
      <w:adjustRightInd/>
    </w:pPr>
    <w:rPr>
      <w:rFonts w:ascii="Tahoma" w:hAnsi="Tahoma" w:cs="Times New Roman"/>
      <w:sz w:val="24"/>
      <w:szCs w:val="24"/>
      <w:lang w:val="pl-PL" w:eastAsia="pl-PL"/>
    </w:rPr>
  </w:style>
  <w:style w:type="paragraph" w:customStyle="1" w:styleId="CharCharCharCharCharCharChar">
    <w:name w:val="Char Char Char Char Char Char Char"/>
    <w:basedOn w:val="a"/>
    <w:pPr>
      <w:widowControl/>
      <w:tabs>
        <w:tab w:val="left" w:pos="709"/>
      </w:tabs>
      <w:autoSpaceDE/>
      <w:autoSpaceDN/>
      <w:adjustRightInd/>
    </w:pPr>
    <w:rPr>
      <w:rFonts w:ascii="Tahoma" w:hAnsi="Tahoma" w:cs="Times New Roman"/>
      <w:sz w:val="24"/>
      <w:szCs w:val="24"/>
      <w:lang w:val="pl-PL" w:eastAsia="pl-PL"/>
    </w:rPr>
  </w:style>
  <w:style w:type="paragraph" w:customStyle="1" w:styleId="CompanyName">
    <w:name w:val="Company Name"/>
    <w:basedOn w:val="a7"/>
    <w:pPr>
      <w:keepLines/>
      <w:widowControl/>
      <w:autoSpaceDE/>
      <w:autoSpaceDN/>
      <w:adjustRightInd/>
      <w:spacing w:after="80" w:line="240" w:lineRule="atLeast"/>
      <w:jc w:val="center"/>
    </w:pPr>
    <w:rPr>
      <w:rFonts w:ascii="Garamond" w:hAnsi="Garamond" w:cs="Times New Roman"/>
      <w:caps/>
      <w:spacing w:val="75"/>
      <w:sz w:val="21"/>
      <w:lang w:val="en-US" w:eastAsia="en-US"/>
    </w:rPr>
  </w:style>
  <w:style w:type="paragraph" w:customStyle="1" w:styleId="PartTitle">
    <w:name w:val="PartTitle"/>
    <w:basedOn w:val="a"/>
    <w:next w:val="a"/>
    <w:pPr>
      <w:keepNext/>
      <w:pageBreakBefore/>
      <w:widowControl/>
      <w:autoSpaceDE/>
      <w:autoSpaceDN/>
      <w:adjustRightInd/>
      <w:spacing w:before="120" w:after="360"/>
      <w:jc w:val="center"/>
    </w:pPr>
    <w:rPr>
      <w:rFonts w:ascii="Times New Roman" w:hAnsi="Times New Roman" w:cs="Times New Roman"/>
      <w:b/>
      <w:sz w:val="36"/>
      <w:lang w:val="en-GB" w:eastAsia="en-GB"/>
    </w:rPr>
  </w:style>
  <w:style w:type="paragraph" w:customStyle="1" w:styleId="CharCharCharCharCharChar">
    <w:name w:val="Char Знак Знак Char Знак Знак Char Знак Знак Char Знак Char Знак Знак Char Знак Знак"/>
    <w:basedOn w:val="a"/>
    <w:pPr>
      <w:widowControl/>
      <w:tabs>
        <w:tab w:val="left" w:pos="709"/>
      </w:tabs>
      <w:autoSpaceDE/>
      <w:autoSpaceDN/>
      <w:adjustRightInd/>
    </w:pPr>
    <w:rPr>
      <w:rFonts w:ascii="Tahoma" w:eastAsia="MS Mincho" w:hAnsi="Tahoma" w:cs="Tahoma"/>
      <w:sz w:val="24"/>
      <w:szCs w:val="24"/>
      <w:lang w:val="pl-PL" w:eastAsia="pl-PL"/>
    </w:rPr>
  </w:style>
  <w:style w:type="paragraph" w:customStyle="1" w:styleId="CharChar1CharCharChar">
    <w:name w:val="Char Char1 Char Char Char"/>
    <w:basedOn w:val="a"/>
    <w:pPr>
      <w:widowControl/>
      <w:tabs>
        <w:tab w:val="left" w:pos="709"/>
      </w:tabs>
      <w:autoSpaceDE/>
      <w:autoSpaceDN/>
      <w:adjustRightInd/>
    </w:pPr>
    <w:rPr>
      <w:rFonts w:ascii="Tahoma" w:hAnsi="Tahoma" w:cs="Times New Roman"/>
      <w:sz w:val="24"/>
      <w:szCs w:val="24"/>
      <w:lang w:val="pl-PL" w:eastAsia="pl-PL"/>
    </w:rPr>
  </w:style>
  <w:style w:type="paragraph" w:customStyle="1" w:styleId="Char1CharCharCharCharCharCharChar">
    <w:name w:val="Char1 Знак Знак Char Char Char Char Char Char Char"/>
    <w:basedOn w:val="a"/>
    <w:pPr>
      <w:widowControl/>
      <w:tabs>
        <w:tab w:val="left" w:pos="709"/>
      </w:tabs>
      <w:autoSpaceDE/>
      <w:autoSpaceDN/>
      <w:adjustRightInd/>
    </w:pPr>
    <w:rPr>
      <w:rFonts w:ascii="Tahoma" w:hAnsi="Tahoma" w:cs="Times New Roman"/>
      <w:sz w:val="24"/>
      <w:szCs w:val="24"/>
      <w:lang w:val="pl-PL" w:eastAsia="pl-PL"/>
    </w:rPr>
  </w:style>
  <w:style w:type="paragraph" w:customStyle="1" w:styleId="10">
    <w:name w:val="1"/>
    <w:basedOn w:val="a"/>
    <w:rsid w:val="00E60C13"/>
    <w:pPr>
      <w:widowControl/>
      <w:tabs>
        <w:tab w:val="left" w:pos="709"/>
      </w:tabs>
      <w:autoSpaceDE/>
      <w:autoSpaceDN/>
      <w:adjustRightInd/>
    </w:pPr>
    <w:rPr>
      <w:rFonts w:ascii="Tahoma" w:eastAsia="MS Mincho" w:hAnsi="Tahoma" w:cs="Tahoma"/>
      <w:sz w:val="24"/>
      <w:szCs w:val="24"/>
      <w:lang w:val="pl-PL" w:eastAsia="pl-PL"/>
    </w:rPr>
  </w:style>
  <w:style w:type="paragraph" w:styleId="aa">
    <w:name w:val="List Paragraph"/>
    <w:basedOn w:val="a"/>
    <w:uiPriority w:val="34"/>
    <w:qFormat/>
    <w:rsid w:val="00605166"/>
    <w:pPr>
      <w:widowControl/>
      <w:autoSpaceDE/>
      <w:autoSpaceDN/>
      <w:adjustRightInd/>
      <w:ind w:left="708"/>
    </w:pPr>
    <w:rPr>
      <w:rFonts w:ascii="Times New Roman" w:hAnsi="Times New Roman" w:cs="Times New Roman"/>
      <w:sz w:val="24"/>
      <w:szCs w:val="24"/>
      <w:lang w:val="en-GB" w:eastAsia="en-US"/>
    </w:rPr>
  </w:style>
  <w:style w:type="character" w:customStyle="1" w:styleId="Char1Char">
    <w:name w:val="Char1 Знак Знак Char"/>
    <w:link w:val="Char1"/>
    <w:rsid w:val="00605166"/>
    <w:rPr>
      <w:rFonts w:ascii="Tahoma" w:hAnsi="Tahoma"/>
      <w:sz w:val="24"/>
      <w:szCs w:val="24"/>
      <w:lang w:val="pl-PL" w:eastAsia="pl-PL"/>
    </w:rPr>
  </w:style>
  <w:style w:type="paragraph" w:customStyle="1" w:styleId="Char1">
    <w:name w:val="Char1 Знак Знак"/>
    <w:basedOn w:val="a"/>
    <w:link w:val="Char1Char"/>
    <w:rsid w:val="00605166"/>
    <w:pPr>
      <w:widowControl/>
      <w:tabs>
        <w:tab w:val="left" w:pos="709"/>
      </w:tabs>
      <w:autoSpaceDE/>
      <w:autoSpaceDN/>
      <w:adjustRightInd/>
    </w:pPr>
    <w:rPr>
      <w:rFonts w:ascii="Tahoma" w:hAnsi="Tahoma" w:cs="Times New Roman"/>
      <w:sz w:val="24"/>
      <w:szCs w:val="24"/>
      <w:lang w:val="pl-PL" w:eastAsia="pl-PL"/>
    </w:rPr>
  </w:style>
  <w:style w:type="paragraph" w:customStyle="1" w:styleId="Point0">
    <w:name w:val="Point 0"/>
    <w:basedOn w:val="a"/>
    <w:rsid w:val="00783448"/>
    <w:pPr>
      <w:widowControl/>
      <w:autoSpaceDE/>
      <w:autoSpaceDN/>
      <w:adjustRightInd/>
      <w:spacing w:before="120" w:after="120"/>
      <w:ind w:left="850" w:hanging="850"/>
      <w:jc w:val="both"/>
    </w:pPr>
    <w:rPr>
      <w:rFonts w:ascii="Times New Roman" w:eastAsia="Calibri" w:hAnsi="Times New Roman" w:cs="Times New Roman"/>
      <w:sz w:val="24"/>
      <w:szCs w:val="22"/>
      <w:lang w:val="en-GB" w:eastAsia="en-GB"/>
    </w:rPr>
  </w:style>
  <w:style w:type="character" w:styleId="ab">
    <w:name w:val="annotation reference"/>
    <w:uiPriority w:val="99"/>
    <w:semiHidden/>
    <w:unhideWhenUsed/>
    <w:rsid w:val="001652FD"/>
    <w:rPr>
      <w:sz w:val="16"/>
      <w:szCs w:val="16"/>
    </w:rPr>
  </w:style>
  <w:style w:type="paragraph" w:styleId="ac">
    <w:name w:val="annotation text"/>
    <w:basedOn w:val="a"/>
    <w:link w:val="ad"/>
    <w:uiPriority w:val="99"/>
    <w:semiHidden/>
    <w:unhideWhenUsed/>
    <w:rsid w:val="001652FD"/>
  </w:style>
  <w:style w:type="character" w:customStyle="1" w:styleId="ad">
    <w:name w:val="Текст на коментар Знак"/>
    <w:link w:val="ac"/>
    <w:uiPriority w:val="99"/>
    <w:semiHidden/>
    <w:rsid w:val="001652FD"/>
    <w:rPr>
      <w:rFonts w:ascii="Arial" w:hAnsi="Arial" w:cs="Arial"/>
      <w:lang w:val="bg-BG" w:eastAsia="bg-BG"/>
    </w:rPr>
  </w:style>
  <w:style w:type="paragraph" w:styleId="ae">
    <w:name w:val="annotation subject"/>
    <w:basedOn w:val="ac"/>
    <w:next w:val="ac"/>
    <w:link w:val="af"/>
    <w:uiPriority w:val="99"/>
    <w:semiHidden/>
    <w:unhideWhenUsed/>
    <w:rsid w:val="001652FD"/>
    <w:rPr>
      <w:b/>
      <w:bCs/>
    </w:rPr>
  </w:style>
  <w:style w:type="character" w:customStyle="1" w:styleId="af">
    <w:name w:val="Предмет на коментар Знак"/>
    <w:link w:val="ae"/>
    <w:uiPriority w:val="99"/>
    <w:semiHidden/>
    <w:rsid w:val="001652FD"/>
    <w:rPr>
      <w:rFonts w:ascii="Arial" w:hAnsi="Arial" w:cs="Arial"/>
      <w:b/>
      <w:bCs/>
      <w:lang w:val="bg-BG" w:eastAsia="bg-BG"/>
    </w:rPr>
  </w:style>
  <w:style w:type="paragraph" w:styleId="af0">
    <w:name w:val="Normal (Web)"/>
    <w:basedOn w:val="a"/>
    <w:rsid w:val="001652FD"/>
    <w:pPr>
      <w:widowControl/>
      <w:autoSpaceDE/>
      <w:autoSpaceDN/>
      <w:adjustRightInd/>
      <w:spacing w:before="100" w:beforeAutospacing="1" w:after="100" w:afterAutospacing="1"/>
    </w:pPr>
    <w:rPr>
      <w:rFonts w:ascii="Times New Roman" w:hAnsi="Times New Roman" w:cs="Times New Roman"/>
      <w:sz w:val="24"/>
      <w:szCs w:val="24"/>
      <w:lang w:val="en-US" w:eastAsia="en-US"/>
    </w:rPr>
  </w:style>
  <w:style w:type="character" w:customStyle="1" w:styleId="a6">
    <w:name w:val="Горен колонтитул Знак"/>
    <w:link w:val="a5"/>
    <w:uiPriority w:val="99"/>
    <w:rsid w:val="008F2A03"/>
    <w:rPr>
      <w:lang w:eastAsia="bg-BG"/>
    </w:rPr>
  </w:style>
</w:styles>
</file>

<file path=word/webSettings.xml><?xml version="1.0" encoding="utf-8"?>
<w:webSettings xmlns:r="http://schemas.openxmlformats.org/officeDocument/2006/relationships" xmlns:w="http://schemas.openxmlformats.org/wordprocessingml/2006/main">
  <w:divs>
    <w:div w:id="1130510125">
      <w:bodyDiv w:val="1"/>
      <w:marLeft w:val="0"/>
      <w:marRight w:val="0"/>
      <w:marTop w:val="0"/>
      <w:marBottom w:val="0"/>
      <w:divBdr>
        <w:top w:val="none" w:sz="0" w:space="0" w:color="auto"/>
        <w:left w:val="none" w:sz="0" w:space="0" w:color="auto"/>
        <w:bottom w:val="none" w:sz="0" w:space="0" w:color="auto"/>
        <w:right w:val="none" w:sz="0" w:space="0" w:color="auto"/>
      </w:divBdr>
    </w:div>
    <w:div w:id="1235318601">
      <w:bodyDiv w:val="1"/>
      <w:marLeft w:val="0"/>
      <w:marRight w:val="0"/>
      <w:marTop w:val="0"/>
      <w:marBottom w:val="0"/>
      <w:divBdr>
        <w:top w:val="none" w:sz="0" w:space="0" w:color="auto"/>
        <w:left w:val="none" w:sz="0" w:space="0" w:color="auto"/>
        <w:bottom w:val="none" w:sz="0" w:space="0" w:color="auto"/>
        <w:right w:val="none" w:sz="0" w:space="0" w:color="auto"/>
      </w:divBdr>
    </w:div>
    <w:div w:id="1438015745">
      <w:bodyDiv w:val="1"/>
      <w:marLeft w:val="0"/>
      <w:marRight w:val="0"/>
      <w:marTop w:val="0"/>
      <w:marBottom w:val="0"/>
      <w:divBdr>
        <w:top w:val="none" w:sz="0" w:space="0" w:color="auto"/>
        <w:left w:val="none" w:sz="0" w:space="0" w:color="auto"/>
        <w:bottom w:val="none" w:sz="0" w:space="0" w:color="auto"/>
        <w:right w:val="none" w:sz="0" w:space="0" w:color="auto"/>
      </w:divBdr>
    </w:div>
    <w:div w:id="1464688547">
      <w:bodyDiv w:val="1"/>
      <w:marLeft w:val="0"/>
      <w:marRight w:val="0"/>
      <w:marTop w:val="0"/>
      <w:marBottom w:val="0"/>
      <w:divBdr>
        <w:top w:val="none" w:sz="0" w:space="0" w:color="auto"/>
        <w:left w:val="none" w:sz="0" w:space="0" w:color="auto"/>
        <w:bottom w:val="none" w:sz="0" w:space="0" w:color="auto"/>
        <w:right w:val="none" w:sz="0" w:space="0" w:color="auto"/>
      </w:divBdr>
    </w:div>
    <w:div w:id="1567060273">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relyOnVML/>
  <w:allowPNG/>
  <w:targetScreenSz w:val="1024x768"/>
</w:webSettings>
</file>

<file path=word/_rels/document.xml.rels><?xml version="1.0" encoding="UTF-8" standalone="yes"?>
<Relationships xmlns="http://schemas.openxmlformats.org/package/2006/relationships"><Relationship Id="rId8" Type="http://schemas.openxmlformats.org/officeDocument/2006/relationships/hyperlink" Target="mailto:AHWFC@bfsa.bg"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bfsa.bg/userfiles/files/ZJ/diseases/%20%D0%B1%D0%BE%D0%BB%D0%B5%D1%81%D1%82%20-%20%D0%9E%D0%B3%D0%BD%D0%B8%D1%89%D0%B0%20%D0%B8%20%D0%BC%D0%B5%D1%80%D0%BA%D0%B8%2018.02.2018%20%D0%B3..pdf"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BA9B95-3CC7-49B9-A054-028078ECD4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6664</Words>
  <Characters>37988</Characters>
  <Application>Microsoft Office Word</Application>
  <DocSecurity>0</DocSecurity>
  <PresentationFormat/>
  <Lines>316</Lines>
  <Paragraphs>89</Paragraphs>
  <Slides>0</Slides>
  <Notes>0</Notes>
  <HiddenSlides>0</HiddenSlides>
  <MMClips>0</MMClip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ПРОГРАМА</vt:lpstr>
      <vt:lpstr>ПРОГРАМА</vt:lpstr>
    </vt:vector>
  </TitlesOfParts>
  <Company>NVMS</Company>
  <LinksUpToDate>false</LinksUpToDate>
  <CharactersWithSpaces>44563</CharactersWithSpaces>
  <SharedDoc>false</SharedDoc>
  <HLinks>
    <vt:vector size="12" baseType="variant">
      <vt:variant>
        <vt:i4>196616</vt:i4>
      </vt:variant>
      <vt:variant>
        <vt:i4>3</vt:i4>
      </vt:variant>
      <vt:variant>
        <vt:i4>0</vt:i4>
      </vt:variant>
      <vt:variant>
        <vt:i4>5</vt:i4>
      </vt:variant>
      <vt:variant>
        <vt:lpwstr>http://bfsa.bg/userfiles/files/ZJ/diseases/ %D0%B1%D0%BE%D0%BB%D0%B5%D1%81%D1%82 - %D0%9E%D0%B3%D0%BD%D0%B8%D1%89%D0%B0 %D0%B8 %D0%BC%D0%B5%D1%80%D0%BA%D0%B8 18.02.2018 %D0%B3..pdf</vt:lpwstr>
      </vt:variant>
      <vt:variant>
        <vt:lpwstr/>
      </vt:variant>
      <vt:variant>
        <vt:i4>5177441</vt:i4>
      </vt:variant>
      <vt:variant>
        <vt:i4>0</vt:i4>
      </vt:variant>
      <vt:variant>
        <vt:i4>0</vt:i4>
      </vt:variant>
      <vt:variant>
        <vt:i4>5</vt:i4>
      </vt:variant>
      <vt:variant>
        <vt:lpwstr>mailto:AHWFC@bfsa.bg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ПРОГРАМА</dc:title>
  <dc:creator>p_petkova</dc:creator>
  <cp:lastModifiedBy>dell</cp:lastModifiedBy>
  <cp:revision>2</cp:revision>
  <cp:lastPrinted>2013-01-15T06:58:00Z</cp:lastPrinted>
  <dcterms:created xsi:type="dcterms:W3CDTF">2019-02-24T06:56:00Z</dcterms:created>
  <dcterms:modified xsi:type="dcterms:W3CDTF">2019-02-24T06:56:00Z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1033-9.1.0.4550</vt:lpwstr>
  </property>
</Properties>
</file>